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Autor: Leonardo Bonifácio Vieira Santos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Passos necessários: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1. Ter o vs code instalado e todas as extensões necessárias para o projeto(extensões de C/C++, cmake, raspberry pico, wokwi , etc)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2. Instalar e configurar o gcc(que é o compilador de C/C++  no windows), colocando ele no caminho das variáveis de ambiente para que seja acessado por todo o computador.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para download: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https://sourceforge.net/projects/gcc-win64/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3. Instalar e configurar uma variável de ambiente para o compilador Arm gcc. 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para download: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https://developer.arm.com/-/media/Files/downloads/gnu/13.3.rel1/binrel/arm-gnu-toolchain-13.3.rel1-mingw-w64-i686-arm-none-eabi.exe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4. Configurar as variáveis de ambiente do sdk do pico após instalar o sdk mais recente(2.1.0) pelo vs code ao inicializar o projeto com a extensão do raspberry pico(new project c/c++ project, escolher versão mais recente e escolher a raspberry pico w, já que  é a placa microcontroladora presente na bitdoglab).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5. Desenvolver o código necessário para criar um sinal de SOS em código morse utilizando 1 led na GPIO13 da Raspberry pico W.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6. Configurar sua licença gratuita de 30 dias do wokwi pelo vs code.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7. Criar os arquivos necessários para usar o wokwi(.toml e .json) 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8. Configurar os dois arquivos wokwi.toml(colocando a versão e caminhos para os arquivos uf2 e elf após já ter compilado o arquivo.c e gerado os mesmos) e diagram.json(colocando a versão,autor,editor,quais partes você irá utilizar e que conexões serão necessárias)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9. Caso queira ‘Rodar’ o projeto na BitDogLab basta plugar ela no pc colocar em modo bootsel e arrastar o arquivo uf2 no explorador de arquivos em cima do nome da bitDogLab que aparecerá como um flash drive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Imagens abaixo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34012" cy="640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4012" cy="64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ourceforge.net/projects/gcc-win64/" TargetMode="External"/><Relationship Id="rId7" Type="http://schemas.openxmlformats.org/officeDocument/2006/relationships/hyperlink" Target="https://developer.arm.com/-/media/Files/downloads/gnu/13.3.rel1/binrel/arm-gnu-toolchain-13.3.rel1-mingw-w64-i686-arm-none-eabi.ex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