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Arial" w:hAnsi="Arial" w:cs="Arial"/>
          <w:b/>
          <w:bCs/>
          <w:sz w:val="24"/>
          <w:szCs w:val="24"/>
        </w:rPr>
      </w:pPr>
      <w:r>
        <w:rPr>
          <w:rFonts w:cs="Arial" w:ascii="Arial" w:hAnsi="Arial"/>
          <w:b/>
          <w:bCs/>
          <w:sz w:val="24"/>
          <w:szCs w:val="24"/>
        </w:rPr>
        <w:t>Relatório 03 - Prática: Validação de dados com Pydantic (I)</w:t>
      </w:r>
    </w:p>
    <w:p>
      <w:pPr>
        <w:pStyle w:val="Normal"/>
        <w:jc w:val="center"/>
        <w:rPr>
          <w:rFonts w:ascii="Arial" w:hAnsi="Arial" w:cs="Arial"/>
        </w:rPr>
      </w:pPr>
      <w:r>
        <w:rPr>
          <w:rFonts w:cs="Arial" w:ascii="Arial" w:hAnsi="Arial"/>
        </w:rPr>
        <w:t>Leonardo Côrtes Filho</w:t>
      </w:r>
    </w:p>
    <w:p>
      <w:pPr>
        <w:pStyle w:val="Normal"/>
        <w:rPr>
          <w:rFonts w:ascii="Arial" w:hAnsi="Arial" w:cs="Arial"/>
        </w:rPr>
      </w:pPr>
      <w:r>
        <w:rPr>
          <w:rFonts w:cs="Arial" w:ascii="Arial" w:hAnsi="Arial"/>
        </w:rPr>
      </w:r>
    </w:p>
    <w:p>
      <w:pPr>
        <w:pStyle w:val="Normal"/>
        <w:rPr>
          <w:rFonts w:ascii="Arial" w:hAnsi="Arial" w:cs="Arial"/>
          <w:b/>
          <w:bCs/>
        </w:rPr>
      </w:pPr>
      <w:r>
        <w:rPr>
          <w:rFonts w:cs="Arial" w:ascii="Arial" w:hAnsi="Arial"/>
          <w:b/>
          <w:bCs/>
        </w:rPr>
        <w:t>Descrição da atividade</w:t>
      </w:r>
    </w:p>
    <w:p>
      <w:pPr>
        <w:pStyle w:val="Normal"/>
        <w:rPr>
          <w:rFonts w:ascii="Arial" w:hAnsi="Arial" w:cs="Arial"/>
          <w:sz w:val="20"/>
          <w:szCs w:val="20"/>
        </w:rPr>
      </w:pPr>
      <w:r>
        <w:rPr>
          <w:rFonts w:cs="Arial" w:ascii="Arial" w:hAnsi="Arial"/>
          <w:sz w:val="20"/>
          <w:szCs w:val="20"/>
        </w:rPr>
        <w:t xml:space="preserve">O vídeo ensina como fazer o uso de Pydantic, principalmente para a validação de dados, mostrando como usar essa biblioteca para criar classes com validação especializada e serialização customizada. </w:t>
      </w:r>
    </w:p>
    <w:p>
      <w:pPr>
        <w:pStyle w:val="Normal"/>
        <w:rPr>
          <w:rFonts w:ascii="Arial" w:hAnsi="Arial" w:cs="Arial"/>
          <w:sz w:val="20"/>
          <w:szCs w:val="20"/>
        </w:rPr>
      </w:pPr>
      <w:r>
        <w:rPr>
          <w:rFonts w:cs="Arial" w:ascii="Arial" w:hAnsi="Arial"/>
          <w:sz w:val="20"/>
          <w:szCs w:val="20"/>
        </w:rPr>
        <w:t>Fluxo de dados com o</w:t>
      </w:r>
      <w:r>
        <w:rPr>
          <w:rFonts w:cs="Arial" w:ascii="Arial" w:hAnsi="Arial"/>
          <w:sz w:val="20"/>
          <w:szCs w:val="20"/>
        </w:rPr>
        <w:t xml:space="preserve"> Pydantic:</w:t>
      </w:r>
    </w:p>
    <w:p>
      <w:pPr>
        <w:pStyle w:val="Normal"/>
        <w:rPr>
          <w:rFonts w:ascii="Arial" w:hAnsi="Arial" w:cs="Arial"/>
          <w:sz w:val="20"/>
          <w:szCs w:val="20"/>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3057525" cy="1724025"/>
            <wp:effectExtent l="0" t="0" r="0" b="0"/>
            <wp:wrapTopAndBottom/>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3057525" cy="1724025"/>
                    </a:xfrm>
                    <a:prstGeom prst="rect">
                      <a:avLst/>
                    </a:prstGeom>
                  </pic:spPr>
                </pic:pic>
              </a:graphicData>
            </a:graphic>
          </wp:anchor>
        </w:drawing>
      </w:r>
    </w:p>
    <w:p>
      <w:pPr>
        <w:pStyle w:val="Normal"/>
        <w:rPr>
          <w:rFonts w:ascii="Arial" w:hAnsi="Arial" w:cs="Arial"/>
          <w:sz w:val="20"/>
          <w:szCs w:val="20"/>
        </w:rPr>
      </w:pPr>
      <w:r>
        <w:rPr>
          <w:rFonts w:cs="Arial" w:ascii="Arial" w:hAnsi="Arial"/>
          <w:sz w:val="20"/>
          <w:szCs w:val="20"/>
        </w:rPr>
        <w:t>Alguns padrões de programação são demonstrados de maneiras sutis durante o vídeo, a senha DEVE ser secret, vulgo nem o programador pode ler, deve ser criptografada ao ser salva, deve ser forte, letras maiusculas e minusculas, números, etc, e não deve ser salva na serialização das classes. Quanto os usuário foi feito o uso padrão de permissões via int, seguindo potências de 2, com o usuário comum tendo nível 0, vulgo permissão mínima.</w:t>
      </w:r>
    </w:p>
    <w:p>
      <w:pPr>
        <w:pStyle w:val="Normal"/>
        <w:rPr>
          <w:rFonts w:ascii="Arial" w:hAnsi="Arial" w:cs="Arial"/>
          <w:sz w:val="20"/>
          <w:szCs w:val="20"/>
        </w:rPr>
      </w:pPr>
      <w:r>
        <w:rPr>
          <w:rFonts w:cs="Arial" w:ascii="Arial" w:hAnsi="Arial"/>
          <w:sz w:val="20"/>
          <w:szCs w:val="20"/>
        </w:rPr>
        <w:t>A parte de serialização mostra o controle fino que temos para o que é exposto no .json e como, vulgo a ordem dos dados, quais dados são exibidos, como os dados são exibidos (int ou o nome), a ordem dos dados, etc.</w:t>
      </w:r>
    </w:p>
    <w:p>
      <w:pPr>
        <w:pStyle w:val="Normal"/>
        <w:rPr>
          <w:rFonts w:ascii="Arial" w:hAnsi="Arial" w:cs="Arial"/>
          <w:sz w:val="20"/>
          <w:szCs w:val="20"/>
        </w:rPr>
      </w:pPr>
      <w:r>
        <w:rPr>
          <w:rFonts w:cs="Arial" w:ascii="Arial" w:hAnsi="Arial"/>
          <w:sz w:val="20"/>
          <w:szCs w:val="20"/>
        </w:rPr>
        <w:t>A integração com FastAPI exibiu de maneira simples que o pydantic pode facilmente ser integrado em sistemas que usam esse tipo de API para garantir a validação das requisições.</w:t>
      </w:r>
    </w:p>
    <w:p>
      <w:pPr>
        <w:pStyle w:val="fastcamp"/>
        <w:rPr/>
      </w:pPr>
      <w:r>
        <w:rPr/>
        <w:t xml:space="preserve">No contexto de desenvolvimento com IAs, o uso mais comum de Pydantic aparenta ser garantir uma saída padronizada pelo modelo, de modo que as saídas são validadas pelo Pydantic e, caso um problema seja encontrado, são retornadas para o modelo até a saída desejável </w:t>
      </w:r>
      <w:r>
        <w:rPr/>
        <w:t>ser</w:t>
      </w:r>
      <w:r>
        <w:rPr/>
        <w:t xml:space="preserve"> alcançada, garantindo que a output siga o padrão pré-definido. O modelo ‘aprende’ o padrão pela serialização do </w:t>
      </w:r>
      <w:r>
        <w:rPr>
          <w:rFonts w:cs="Arial" w:ascii="Arial" w:hAnsi="Arial"/>
          <w:sz w:val="20"/>
          <w:szCs w:val="20"/>
        </w:rPr>
        <w:t>Pydantic</w:t>
      </w:r>
      <w:r>
        <w:rPr/>
        <w:t xml:space="preserve"> e a biblioteca valida a saída do modelo, retornando erros até a saída estar no padrão desejado.</w:t>
      </w:r>
    </w:p>
    <w:p>
      <w:pPr>
        <w:pStyle w:val="fastcamp"/>
        <w:rPr/>
      </w:pPr>
      <w:r>
        <w:rPr/>
        <w:t>Sistema com uso de Pydantic:</w:t>
      </w:r>
    </w:p>
    <w:p>
      <w:pPr>
        <w:pStyle w:val="fastcamp"/>
        <w:rPr/>
      </w:pPr>
      <w:r>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4152900" cy="2105025"/>
            <wp:effectExtent l="0" t="0" r="0" b="0"/>
            <wp:wrapSquare wrapText="largest"/>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4152900" cy="2105025"/>
                    </a:xfrm>
                    <a:prstGeom prst="rect">
                      <a:avLst/>
                    </a:prstGeom>
                  </pic:spPr>
                </pic:pic>
              </a:graphicData>
            </a:graphic>
          </wp:anchor>
        </w:drawing>
      </w:r>
    </w:p>
    <w:p>
      <w:pPr>
        <w:pStyle w:val="Normal"/>
        <w:rPr>
          <w:rFonts w:ascii="Arial" w:hAnsi="Arial" w:cs="Arial"/>
          <w:b/>
          <w:bCs/>
        </w:rPr>
      </w:pPr>
      <w:r>
        <w:rPr>
          <w:rFonts w:cs="Arial" w:ascii="Arial" w:hAnsi="Arial"/>
          <w:b/>
          <w:bCs/>
        </w:rPr>
        <w:t>Dificuldades</w:t>
      </w:r>
    </w:p>
    <w:p>
      <w:pPr>
        <w:pStyle w:val="Normal"/>
        <w:rPr>
          <w:rFonts w:ascii="Arial" w:hAnsi="Arial" w:cs="Arial"/>
          <w:sz w:val="20"/>
          <w:szCs w:val="20"/>
        </w:rPr>
      </w:pPr>
      <w:r>
        <w:rPr>
          <w:rFonts w:cs="Arial" w:ascii="Arial" w:hAnsi="Arial"/>
          <w:sz w:val="20"/>
          <w:szCs w:val="20"/>
        </w:rPr>
        <w:t>&lt;Nesta seção o participante deverá descrever as dificuldades encontradas na tarefa e como fez para superá-las.&gt;</w:t>
      </w:r>
    </w:p>
    <w:p>
      <w:pPr>
        <w:pStyle w:val="Normal"/>
        <w:rPr>
          <w:rFonts w:ascii="Arial" w:hAnsi="Arial" w:cs="Arial"/>
        </w:rPr>
      </w:pPr>
      <w:r>
        <w:rPr>
          <w:rFonts w:cs="Arial" w:ascii="Arial" w:hAnsi="Arial"/>
        </w:rPr>
      </w:r>
    </w:p>
    <w:p>
      <w:pPr>
        <w:pStyle w:val="Normal"/>
        <w:rPr>
          <w:rFonts w:ascii="Arial" w:hAnsi="Arial" w:cs="Arial"/>
          <w:b/>
          <w:bCs/>
        </w:rPr>
      </w:pPr>
      <w:r>
        <w:rPr>
          <w:rFonts w:cs="Arial" w:ascii="Arial" w:hAnsi="Arial"/>
          <w:b/>
          <w:bCs/>
        </w:rPr>
        <w:t xml:space="preserve">Conclusões </w:t>
      </w:r>
    </w:p>
    <w:p>
      <w:pPr>
        <w:pStyle w:val="Normal"/>
        <w:rPr>
          <w:rFonts w:ascii="Arial" w:hAnsi="Arial" w:cs="Arial"/>
          <w:sz w:val="20"/>
          <w:szCs w:val="20"/>
        </w:rPr>
      </w:pPr>
      <w:r>
        <w:rPr>
          <w:rFonts w:cs="Arial" w:ascii="Arial" w:hAnsi="Arial"/>
          <w:sz w:val="20"/>
          <w:szCs w:val="20"/>
        </w:rPr>
        <w:t>Pydantic é uma biblioteca muito poderosa para a padronização de dados de projetos, garantindo previsibilidade e funcionamento do sistema de acordo com os padrões decididos no planejamento. Além disso, essa ferramenta é bem integrada com outras ferramentas, permitindo o uso fácil com FastAPI e uso para sistemas com modelos de IA, podendo ser um componente central na validação ou um ótimo gate.</w:t>
      </w:r>
    </w:p>
    <w:p>
      <w:pPr>
        <w:pStyle w:val="Normal"/>
        <w:rPr>
          <w:rFonts w:ascii="Arial" w:hAnsi="Arial" w:cs="Arial"/>
          <w:b/>
          <w:bCs/>
        </w:rPr>
      </w:pPr>
      <w:r>
        <w:rPr>
          <w:rFonts w:cs="Arial" w:ascii="Arial" w:hAnsi="Arial"/>
          <w:b/>
          <w:bCs/>
        </w:rPr>
      </w:r>
    </w:p>
    <w:p>
      <w:pPr>
        <w:pStyle w:val="Normal"/>
        <w:rPr>
          <w:rFonts w:ascii="Arial" w:hAnsi="Arial" w:cs="Arial"/>
          <w:b/>
          <w:bCs/>
        </w:rPr>
      </w:pPr>
      <w:r>
        <w:rPr>
          <w:rFonts w:cs="Arial" w:ascii="Arial" w:hAnsi="Arial"/>
          <w:b/>
          <w:bCs/>
        </w:rPr>
        <w:t>Referencias</w:t>
      </w:r>
    </w:p>
    <w:p>
      <w:pPr>
        <w:pStyle w:val="fastcamp"/>
        <w:rPr/>
      </w:pPr>
      <w:r>
        <w:rPr/>
        <w:t>Do card:</w:t>
      </w:r>
    </w:p>
    <w:p>
      <w:pPr>
        <w:pStyle w:val="fastcamp"/>
        <w:numPr>
          <w:ilvl w:val="0"/>
          <w:numId w:val="2"/>
        </w:numPr>
        <w:rPr/>
      </w:pPr>
      <w:r>
        <w:rPr>
          <w:rStyle w:val="Hyperlink"/>
        </w:rPr>
        <w:t>https://www.youtube.com/watch?v=502XOB0u8OY&amp;t=46s</w:t>
      </w:r>
    </w:p>
    <w:p>
      <w:pPr>
        <w:pStyle w:val="fastcamp"/>
        <w:rPr/>
      </w:pPr>
      <w:r>
        <w:rPr/>
        <w:t>Externas:</w:t>
      </w:r>
    </w:p>
    <w:p>
      <w:pPr>
        <w:pStyle w:val="fastcamp"/>
        <w:numPr>
          <w:ilvl w:val="0"/>
          <w:numId w:val="3"/>
        </w:numPr>
        <w:spacing w:before="0" w:after="160"/>
        <w:rPr/>
      </w:pPr>
      <w:hyperlink r:id="rId5">
        <w:r>
          <w:rPr>
            <w:rStyle w:val="Hyperlink"/>
          </w:rPr>
          <w:t>https://docs.pydantic.dev/latest/</w:t>
        </w:r>
      </w:hyperlink>
    </w:p>
    <w:p>
      <w:pPr>
        <w:pStyle w:val="fastcamp"/>
        <w:numPr>
          <w:ilvl w:val="0"/>
          <w:numId w:val="3"/>
        </w:numPr>
        <w:spacing w:before="0" w:after="160"/>
        <w:rPr/>
      </w:pPr>
      <w:r>
        <w:rPr>
          <w:rStyle w:val="Hyperlink"/>
        </w:rPr>
        <w:t>https://realpython.com/pydantic-ai/</w:t>
      </w:r>
    </w:p>
    <w:sectPr>
      <w:type w:val="nextPage"/>
      <w:pgSz w:w="11906" w:h="16838"/>
      <w:pgMar w:left="1701" w:right="1701" w:gutter="0" w:header="0" w:top="1417" w:footer="0" w:bottom="1417"/>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arial">
    <w:charset w:val="01"/>
    <w:family w:val="roman"/>
    <w:pitch w:val="variable"/>
  </w:font>
  <w:font w:name="Arial">
    <w:charset w:val="01"/>
    <w:family w:val="roman"/>
    <w:pitch w:val="variable"/>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75"/>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pt-B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2"/>
        <w:szCs w:val="22"/>
        <w:lang w:val="pt-BR"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66600e"/>
    <w:pPr>
      <w:widowControl/>
      <w:suppressAutoHyphens w:val="true"/>
      <w:bidi w:val="0"/>
      <w:spacing w:lineRule="auto" w:line="252" w:before="0" w:after="160"/>
      <w:jc w:val="left"/>
    </w:pPr>
    <w:rPr>
      <w:rFonts w:ascii="Calibri" w:hAnsi="Calibri" w:eastAsia="Calibri" w:cs="" w:asciiTheme="minorHAnsi" w:cstheme="minorBidi" w:eastAsiaTheme="minorHAnsi" w:hAnsiTheme="minorHAnsi"/>
      <w:color w:val="auto"/>
      <w:kern w:val="2"/>
      <w:sz w:val="22"/>
      <w:szCs w:val="22"/>
      <w:lang w:val="pt-BR" w:eastAsia="en-US" w:bidi="ar-SA"/>
      <w14:ligatures w14:val="standardContextual"/>
    </w:rPr>
  </w:style>
  <w:style w:type="character" w:styleId="DefaultParagraphFont" w:default="1">
    <w:name w:val="Default Paragraph Font"/>
    <w:uiPriority w:val="1"/>
    <w:semiHidden/>
    <w:unhideWhenUsed/>
    <w:qFormat/>
    <w:rPr/>
  </w:style>
  <w:style w:type="character" w:styleId="Bullets">
    <w:name w:val="Bullets"/>
    <w:qFormat/>
    <w:rPr>
      <w:rFonts w:ascii="OpenSymbol" w:hAnsi="OpenSymbol" w:eastAsia="OpenSymbol" w:cs="OpenSymbol"/>
    </w:rPr>
  </w:style>
  <w:style w:type="character" w:styleId="Hyperlink">
    <w:name w:val="Hyperlink"/>
    <w:rPr>
      <w:color w:val="000080"/>
      <w:u w:val="single"/>
    </w:rPr>
  </w:style>
  <w:style w:type="character" w:styleId="Strong">
    <w:name w:val="Strong"/>
    <w:qFormat/>
    <w:rPr>
      <w:b/>
      <w:bCs/>
    </w:rPr>
  </w:style>
  <w:style w:type="character" w:styleId="SourceText">
    <w:name w:val="Source Text"/>
    <w:qFormat/>
    <w:rPr>
      <w:rFonts w:ascii="Liberation Mono" w:hAnsi="Liberation Mono" w:eastAsia="Liberation Mono" w:cs="Liberation Mono"/>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fastcamp">
    <w:name w:val="fastcamp"/>
    <w:basedOn w:val="Normal"/>
    <w:qFormat/>
    <w:pPr>
      <w:spacing w:before="0" w:after="160"/>
    </w:pPr>
    <w:rPr>
      <w:rFonts w:ascii="arial" w:hAnsi="arial"/>
      <w:sz w:val="20"/>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numbering" w:styleId="NoList" w:default="1">
    <w:name w:val="No List"/>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https://docs.pydantic.dev/latest/" TargetMode="External"/><Relationship Id="rId5" Type="http://schemas.openxmlformats.org/officeDocument/2006/relationships/hyperlink" Target="" TargetMode="Externa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o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194</TotalTime>
  <Application>LibreOffice/24.2.7.2$Linux_X86_64 LibreOffice_project/420$Build-2</Application>
  <AppVersion>15.0000</AppVersion>
  <Pages>2</Pages>
  <Words>370</Words>
  <Characters>1994</Characters>
  <CharactersWithSpaces>2343</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2024-07-03T12:34:00Z</dcterms:created>
  <dc:creator>Diana Vélez</dc:creator>
  <dc:description/>
  <dc:language>pt-BR</dc:language>
  <cp:lastModifiedBy/>
  <dcterms:modified xsi:type="dcterms:W3CDTF">2026-03-12T21:24:06Z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file>