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DDL - Definição: Criar ou alterar um banco de dados ou uma tabela</w:t>
      </w:r>
    </w:p>
    <w:p w:rsidR="00000000" w:rsidDel="00000000" w:rsidP="00000000" w:rsidRDefault="00000000" w:rsidRPr="00000000" w14:paraId="0000000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DATABASE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ALTER TABLE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DROP TABLE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DML - Manipulação: Incluir e excluir dados, alterar a composição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INSERT INTO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TRUNCATE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DQL - Solicitações: 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DCL - Controle: Definir que usuários podem acessar o banco e que tipo de acesso ele vai ter, que tipo de comandos ele vai poder executar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DTL - Transações: Qualquer solicitação que pode ser feita por um banco de dados e ela será atendida da melhor maneira possível, seguindo a </w:t>
      </w:r>
      <w:r w:rsidDel="00000000" w:rsidR="00000000" w:rsidRPr="00000000">
        <w:rPr>
          <w:b w:val="1"/>
          <w:i w:val="1"/>
          <w:rtl w:val="0"/>
        </w:rPr>
        <w:t xml:space="preserve">DICA (Durabilidade, Isolamento, Consistência e Atomicidade)</w:t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Durabilidade: Todo dado colocado ou alterado tem que permanecer durável enquanto eu quiser que ele esteja lá</w:t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Isolamento: Se há duas transações sendo feitas ao mesmo tempo, uma </w:t>
      </w:r>
      <w:r w:rsidDel="00000000" w:rsidR="00000000" w:rsidRPr="00000000">
        <w:rPr>
          <w:b w:val="1"/>
          <w:rtl w:val="0"/>
        </w:rPr>
        <w:t xml:space="preserve">não </w:t>
      </w:r>
      <w:r w:rsidDel="00000000" w:rsidR="00000000" w:rsidRPr="00000000">
        <w:rPr>
          <w:rtl w:val="0"/>
        </w:rPr>
        <w:t xml:space="preserve">pode interferir a outra</w:t>
      </w:r>
    </w:p>
    <w:p w:rsidR="00000000" w:rsidDel="00000000" w:rsidP="00000000" w:rsidRDefault="00000000" w:rsidRPr="00000000" w14:paraId="0000001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Consistência: Toda transação tem que levar o banco de dados de um estado consistente a outro consistente</w:t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Atomicidade: Ou toda a transação acontece ou nada acontece, ou ela dá certo ou ele da um “Ctrl Z” e volta a um estado onde tudo era consistente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Banco de dados  → tabelas → registros → campos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Parâmetros em SQL se chamam </w:t>
      </w:r>
      <w:commentRangeStart w:id="0"/>
      <w:r w:rsidDel="00000000" w:rsidR="00000000" w:rsidRPr="00000000">
        <w:rPr>
          <w:b w:val="1"/>
          <w:i w:val="1"/>
          <w:rtl w:val="0"/>
        </w:rPr>
        <w:t xml:space="preserve">constraints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date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→ </w:t>
      </w:r>
      <w:r w:rsidDel="00000000" w:rsidR="00000000" w:rsidRPr="00000000">
        <w:rPr>
          <w:i w:val="1"/>
          <w:rtl w:val="0"/>
        </w:rPr>
        <w:t xml:space="preserve">para datas de nascimento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720" w:hanging="360"/>
        <w:rPr>
          <w:b w:val="1"/>
          <w:i w:val="1"/>
        </w:rPr>
      </w:pPr>
      <w:commentRangeStart w:id="1"/>
      <w:r w:rsidDel="00000000" w:rsidR="00000000" w:rsidRPr="00000000">
        <w:rPr>
          <w:b w:val="1"/>
          <w:i w:val="1"/>
          <w:color w:val="0000ff"/>
          <w:rtl w:val="0"/>
        </w:rPr>
        <w:t xml:space="preserve">enum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1"/>
          <w:i w:val="1"/>
          <w:color w:val="0000ff"/>
          <w:rtl w:val="0"/>
        </w:rPr>
        <w:t xml:space="preserve">(‘M’, ‘F’)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→ </w:t>
      </w:r>
      <w:r w:rsidDel="00000000" w:rsidR="00000000" w:rsidRPr="00000000">
        <w:rPr>
          <w:i w:val="1"/>
          <w:rtl w:val="0"/>
        </w:rPr>
        <w:t xml:space="preserve">para casos de registro de sexo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decimal</w:t>
      </w:r>
      <w:commentRangeStart w:id="2"/>
      <w:r w:rsidDel="00000000" w:rsidR="00000000" w:rsidRPr="00000000">
        <w:rPr>
          <w:b w:val="1"/>
          <w:i w:val="1"/>
          <w:color w:val="0000ff"/>
          <w:rtl w:val="0"/>
        </w:rPr>
        <w:t xml:space="preserve">(x,y)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b w:val="1"/>
          <w:i w:val="1"/>
          <w:color w:val="0000ff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→ </w:t>
      </w:r>
      <w:r w:rsidDel="00000000" w:rsidR="00000000" w:rsidRPr="00000000">
        <w:rPr>
          <w:i w:val="1"/>
          <w:rtl w:val="0"/>
        </w:rPr>
        <w:t xml:space="preserve">para casos de peso, altura, etc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720" w:hanging="360"/>
        <w:rPr>
          <w:b w:val="1"/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Para casos de nacionalidade, </w:t>
      </w:r>
      <w:commentRangeStart w:id="3"/>
      <w:r w:rsidDel="00000000" w:rsidR="00000000" w:rsidRPr="00000000">
        <w:rPr>
          <w:i w:val="1"/>
          <w:rtl w:val="0"/>
        </w:rPr>
        <w:t xml:space="preserve">usar um </w:t>
      </w:r>
      <w:r w:rsidDel="00000000" w:rsidR="00000000" w:rsidRPr="00000000">
        <w:rPr>
          <w:b w:val="1"/>
          <w:i w:val="1"/>
          <w:color w:val="0000ff"/>
          <w:rtl w:val="0"/>
        </w:rPr>
        <w:t xml:space="preserve">default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‘Brasil’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i w:val="1"/>
          <w:rtl w:val="0"/>
        </w:rPr>
        <w:t xml:space="preserve"> ou outra nacionalidade entre ‘’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72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auto_increment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→ </w:t>
      </w:r>
      <w:r w:rsidDel="00000000" w:rsidR="00000000" w:rsidRPr="00000000">
        <w:rPr>
          <w:i w:val="1"/>
          <w:rtl w:val="0"/>
        </w:rPr>
        <w:t xml:space="preserve">para fazer com que cada pessoa cadastrada tenha um ‘identificador numérico’ definido automaticamente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72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If not exists </w:t>
      </w:r>
      <w:r w:rsidDel="00000000" w:rsidR="00000000" w:rsidRPr="00000000">
        <w:rPr>
          <w:i w:val="1"/>
          <w:rtl w:val="0"/>
        </w:rPr>
        <w:t xml:space="preserve">ou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color w:val="0000ff"/>
          <w:rtl w:val="0"/>
        </w:rPr>
        <w:t xml:space="preserve">if exists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 → </w:t>
      </w:r>
      <w:r w:rsidDel="00000000" w:rsidR="00000000" w:rsidRPr="00000000">
        <w:rPr>
          <w:i w:val="1"/>
          <w:rtl w:val="0"/>
        </w:rPr>
        <w:t xml:space="preserve">a tabela só vai ser criada se uma tabela não existir ou já existir</w:t>
        <w:tab/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72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unique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 → </w:t>
      </w:r>
      <w:r w:rsidDel="00000000" w:rsidR="00000000" w:rsidRPr="00000000">
        <w:rPr>
          <w:i w:val="1"/>
          <w:rtl w:val="0"/>
        </w:rPr>
        <w:t xml:space="preserve">para não possibilitar mais de um registro com o mesmo nome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unsigned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→ </w:t>
      </w:r>
      <w:r w:rsidDel="00000000" w:rsidR="00000000" w:rsidRPr="00000000">
        <w:rPr>
          <w:i w:val="1"/>
          <w:rtl w:val="0"/>
        </w:rPr>
        <w:t xml:space="preserve">significa sem sinal, economiza 1 byte a cada registro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720" w:hanging="360"/>
        <w:rPr>
          <w:i w:val="1"/>
          <w:u w:val="none"/>
        </w:rPr>
      </w:pPr>
      <w:commentRangeStart w:id="4"/>
      <w:r w:rsidDel="00000000" w:rsidR="00000000" w:rsidRPr="00000000">
        <w:rPr>
          <w:b w:val="1"/>
          <w:i w:val="1"/>
          <w:color w:val="0000ff"/>
          <w:rtl w:val="0"/>
        </w:rPr>
        <w:t xml:space="preserve">limit ‘x’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 para indicar quantas linhas podem ser afetadas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o banco de dados: </w:t>
      </w:r>
      <w:r w:rsidDel="00000000" w:rsidR="00000000" w:rsidRPr="00000000">
        <w:rPr>
          <w:b w:val="1"/>
          <w:i w:val="1"/>
          <w:rtl w:val="0"/>
        </w:rPr>
        <w:t xml:space="preserve">create database xxx </w:t>
      </w:r>
      <w:commentRangeStart w:id="5"/>
      <w:r w:rsidDel="00000000" w:rsidR="00000000" w:rsidRPr="00000000">
        <w:rPr>
          <w:b w:val="1"/>
          <w:i w:val="1"/>
          <w:color w:val="0000ff"/>
          <w:rtl w:val="0"/>
        </w:rPr>
        <w:t xml:space="preserve">default character set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b w:val="1"/>
          <w:i w:val="1"/>
          <w:rtl w:val="0"/>
        </w:rPr>
        <w:t xml:space="preserve"> utf8mb4 </w:t>
      </w:r>
      <w:commentRangeStart w:id="6"/>
      <w:r w:rsidDel="00000000" w:rsidR="00000000" w:rsidRPr="00000000">
        <w:rPr>
          <w:b w:val="1"/>
          <w:i w:val="1"/>
          <w:color w:val="0000ff"/>
          <w:rtl w:val="0"/>
        </w:rPr>
        <w:t xml:space="preserve">default collate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b w:val="1"/>
          <w:i w:val="1"/>
          <w:rtl w:val="0"/>
        </w:rPr>
        <w:t xml:space="preserve"> utf8mb4_general_ci;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tabelas: </w:t>
      </w:r>
      <w:r w:rsidDel="00000000" w:rsidR="00000000" w:rsidRPr="00000000">
        <w:rPr>
          <w:b w:val="1"/>
          <w:i w:val="1"/>
          <w:rtl w:val="0"/>
        </w:rPr>
        <w:t xml:space="preserve">create table xxx(</w:t>
      </w:r>
    </w:p>
    <w:p w:rsidR="00000000" w:rsidDel="00000000" w:rsidP="00000000" w:rsidRDefault="00000000" w:rsidRPr="00000000" w14:paraId="0000002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campos: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xxx tipo primitivo (exemplo: varchar(30)) </w:t>
      </w:r>
      <w:commentRangeStart w:id="7"/>
      <w:r w:rsidDel="00000000" w:rsidR="00000000" w:rsidRPr="00000000">
        <w:rPr>
          <w:b w:val="1"/>
          <w:i w:val="1"/>
          <w:color w:val="0000ff"/>
          <w:rtl w:val="0"/>
        </w:rPr>
        <w:t xml:space="preserve">not null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yyy tipo primitivo,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zzz tipo primitivo,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www tipo primitivo,</w:t>
      </w:r>
    </w:p>
    <w:p w:rsidR="00000000" w:rsidDel="00000000" w:rsidP="00000000" w:rsidRDefault="00000000" w:rsidRPr="00000000" w14:paraId="0000002C">
      <w:pPr>
        <w:rPr>
          <w:b w:val="1"/>
          <w:i w:val="1"/>
        </w:rPr>
      </w:pPr>
      <w:r w:rsidDel="00000000" w:rsidR="00000000" w:rsidRPr="00000000">
        <w:rPr>
          <w:rtl w:val="0"/>
        </w:rPr>
        <w:tab/>
      </w:r>
      <w:commentRangeStart w:id="8"/>
      <w:r w:rsidDel="00000000" w:rsidR="00000000" w:rsidRPr="00000000">
        <w:rPr>
          <w:b w:val="1"/>
          <w:i w:val="1"/>
          <w:rtl w:val="0"/>
        </w:rPr>
        <w:t xml:space="preserve">primary key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b w:val="1"/>
          <w:i w:val="1"/>
          <w:rtl w:val="0"/>
        </w:rPr>
        <w:t xml:space="preserve"> (xxx)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) </w:t>
      </w:r>
      <w:r w:rsidDel="00000000" w:rsidR="00000000" w:rsidRPr="00000000">
        <w:rPr>
          <w:b w:val="1"/>
          <w:i w:val="1"/>
          <w:color w:val="0000ff"/>
          <w:rtl w:val="0"/>
        </w:rPr>
        <w:t xml:space="preserve">default charset</w:t>
      </w:r>
      <w:r w:rsidDel="00000000" w:rsidR="00000000" w:rsidRPr="00000000">
        <w:rPr>
          <w:b w:val="1"/>
          <w:i w:val="1"/>
          <w:rtl w:val="0"/>
        </w:rPr>
        <w:t xml:space="preserve"> = utf8mb4;</w:t>
      </w:r>
    </w:p>
    <w:p w:rsidR="00000000" w:rsidDel="00000000" w:rsidP="00000000" w:rsidRDefault="00000000" w:rsidRPr="00000000" w14:paraId="0000002F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Tipos primitivos: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Numérico: </w:t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Inteiros  → TinyInt, SmallInt, Int, MediumInt, BigInt  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Reais → Decimal, Float, Double, Real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Lógicos → Bit, Boolean </w:t>
      </w:r>
      <w:r w:rsidDel="00000000" w:rsidR="00000000" w:rsidRPr="00000000">
        <w:rPr>
          <w:i w:val="1"/>
          <w:rtl w:val="0"/>
        </w:rPr>
        <w:t xml:space="preserve">(sim e não; true e false; 0 e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Data/Tempo → Date, DateTime, TimeStamp, Time, Year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Literal: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Caractere → Char, VarChar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Texto → TinyText, Text, MediumText, LongText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Binário → TinyBlob, Blob, MediumBlob, LongBlob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Coleção → Enum, Set </w:t>
      </w:r>
      <w:r w:rsidDel="00000000" w:rsidR="00000000" w:rsidRPr="00000000">
        <w:rPr>
          <w:i w:val="1"/>
          <w:rtl w:val="0"/>
        </w:rPr>
        <w:t xml:space="preserve">(permite configurar quais são os valores permitidos)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Espacial → Geometry, Point, Polygon, MultiPolygon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Usar um banco de dados: USE xxx; </w:t>
      </w:r>
      <w:r w:rsidDel="00000000" w:rsidR="00000000" w:rsidRPr="00000000">
        <w:rPr>
          <w:b w:val="1"/>
          <w:rtl w:val="0"/>
        </w:rPr>
        <w:t xml:space="preserve">(ou apenas clicar duas vezes no banco de dados desejado)</w:t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Apagar um banco de dados: DROP DATABASE xxx;</w:t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Inserir dados em uma tabela: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INSERT INTO xxx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(xxx, yyy, zzz, www)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(‘dados’, ‘dados’, ‘dados’, ‘dados’)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ver informações da tabela: </w:t>
      </w:r>
      <w:commentRangeStart w:id="9"/>
      <w:r w:rsidDel="00000000" w:rsidR="00000000" w:rsidRPr="00000000">
        <w:rPr>
          <w:rtl w:val="0"/>
        </w:rPr>
        <w:t xml:space="preserve">DESCRIBE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  <w:t xml:space="preserve"> xxx;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alterar a tabela: ALTER TABLE xxx</w:t>
        <w:br w:type="textWrapping"/>
        <w:t xml:space="preserve">ADD </w:t>
      </w:r>
      <w:commentRangeStart w:id="10"/>
      <w:r w:rsidDel="00000000" w:rsidR="00000000" w:rsidRPr="00000000">
        <w:rPr>
          <w:rtl w:val="0"/>
        </w:rPr>
        <w:t xml:space="preserve">COLUMN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  <w:t xml:space="preserve"> yyy tipo primitivo;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eliminar uma coluna: ALTER TABLE xxx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DROP COLUMN yyy;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>
          <w:u w:val="none"/>
        </w:rPr>
      </w:pPr>
      <w:commentRangeStart w:id="11"/>
      <w:r w:rsidDel="00000000" w:rsidR="00000000" w:rsidRPr="00000000">
        <w:rPr>
          <w:rtl w:val="0"/>
        </w:rPr>
        <w:t xml:space="preserve">Para mudar a posição de uma coluna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  <w:t xml:space="preserve">: ALTER TABLE xxx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DROP COLUMN yyy tipo primitivo AFTER zzz; 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modificar definições da coluna: ALTER TABLE xxx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MODIFY COLUMN yyy tipo primitivo(com outra especificação)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commentRangeStart w:id="12"/>
      <w:r w:rsidDel="00000000" w:rsidR="00000000" w:rsidRPr="00000000">
        <w:rPr>
          <w:rtl w:val="0"/>
        </w:rPr>
        <w:t xml:space="preserve">Para renomear uma coluna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  <w:t xml:space="preserve">: ALTER TABLE xxx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CHANGE COLUMN yyy </w:t>
      </w:r>
      <w:commentRangeStart w:id="13"/>
      <w:r w:rsidDel="00000000" w:rsidR="00000000" w:rsidRPr="00000000">
        <w:rPr>
          <w:rtl w:val="0"/>
        </w:rPr>
        <w:t xml:space="preserve">zzz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  <w:t xml:space="preserve"> tipo primitivo;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renomear a table: ALTER TABLE xxx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RENAME TO </w:t>
      </w:r>
      <w:commentRangeStart w:id="14"/>
      <w:r w:rsidDel="00000000" w:rsidR="00000000" w:rsidRPr="00000000">
        <w:rPr>
          <w:rtl w:val="0"/>
        </w:rPr>
        <w:t xml:space="preserve">yyy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Adicionar chave primária: ALTER TABLE xxx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ADD PRIMARY KEY(registro);</w:t>
      </w:r>
    </w:p>
    <w:p w:rsidR="00000000" w:rsidDel="00000000" w:rsidP="00000000" w:rsidRDefault="00000000" w:rsidRPr="00000000" w14:paraId="0000005F">
      <w:pPr>
        <w:ind w:left="720" w:firstLine="0"/>
        <w:rPr/>
      </w:pPr>
      <w:commentRangeStart w:id="15"/>
      <w:r w:rsidDel="00000000" w:rsidR="00000000" w:rsidRPr="00000000">
        <w:rPr>
          <w:rtl w:val="0"/>
        </w:rPr>
        <w:t xml:space="preserve">Para modificar linhas: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  <w:t xml:space="preserve"> UPDATE xxx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SET ‘registro’ = “novo nome do registro”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WHERE </w:t>
      </w:r>
      <w:commentRangeStart w:id="16"/>
      <w:r w:rsidDel="00000000" w:rsidR="00000000" w:rsidRPr="00000000">
        <w:rPr>
          <w:rtl w:val="0"/>
        </w:rPr>
        <w:t xml:space="preserve">‘chave primária’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  <w:t xml:space="preserve"> = ‘número da chave’;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Remover uma linha: DELETE FROM xxx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WHERE </w:t>
      </w:r>
      <w:commentRangeStart w:id="17"/>
      <w:r w:rsidDel="00000000" w:rsidR="00000000" w:rsidRPr="00000000">
        <w:rPr>
          <w:rtl w:val="0"/>
        </w:rPr>
        <w:t xml:space="preserve">‘chave primária’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  <w:t xml:space="preserve"> = ‘número da chave’;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Remover TODAS as linhas: TRUNCATE </w:t>
      </w:r>
      <w:commentRangeStart w:id="18"/>
      <w:r w:rsidDel="00000000" w:rsidR="00000000" w:rsidRPr="00000000">
        <w:rPr>
          <w:rtl w:val="0"/>
        </w:rPr>
        <w:t xml:space="preserve">TABLE 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  <w:t xml:space="preserve">xxx;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Para fazer uma cópia de segurança (exportar o banco): Server → Data Export → Selecionar o banco de dados → Gerar o </w:t>
      </w:r>
      <w:commentRangeStart w:id="19"/>
      <w:r w:rsidDel="00000000" w:rsidR="00000000" w:rsidRPr="00000000">
        <w:rPr>
          <w:rtl w:val="0"/>
        </w:rPr>
        <w:t xml:space="preserve">‘dump’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Escolher qual tipo de exportação (do folder inteiro ou em um arquivo único) → Marcar include create schema → start export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ver os passos de criação de uma tabela ou database:</w:t>
      </w:r>
    </w:p>
    <w:p w:rsidR="00000000" w:rsidDel="00000000" w:rsidP="00000000" w:rsidRDefault="00000000" w:rsidRPr="00000000" w14:paraId="0000006B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CREATE TABLE xxx;</w:t>
      </w:r>
    </w:p>
    <w:p w:rsidR="00000000" w:rsidDel="00000000" w:rsidP="00000000" w:rsidRDefault="00000000" w:rsidRPr="00000000" w14:paraId="0000006C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CREATE DATABASE xxx;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SELECT:</w:t>
      </w:r>
    </w:p>
    <w:p w:rsidR="00000000" w:rsidDel="00000000" w:rsidP="00000000" w:rsidRDefault="00000000" w:rsidRPr="00000000" w14:paraId="0000006F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Selecionando por letras no começo: SELECT * FROM xxx  WHERE yyy LIKE ‘</w:t>
      </w:r>
      <w:commentRangeStart w:id="20"/>
      <w:r w:rsidDel="00000000" w:rsidR="00000000" w:rsidRPr="00000000">
        <w:rPr>
          <w:rtl w:val="0"/>
        </w:rPr>
        <w:t xml:space="preserve"> %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070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Selecionando por letras no começo: SELECT * FROM xxx  WHERE yyy LIKE ‘</w:t>
      </w:r>
      <w:commentRangeStart w:id="21"/>
      <w:commentRangeStart w:id="22"/>
      <w:r w:rsidDel="00000000" w:rsidR="00000000" w:rsidRPr="00000000">
        <w:rPr>
          <w:rtl w:val="0"/>
        </w:rPr>
        <w:t xml:space="preserve">%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  <w:t xml:space="preserve"> 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071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Selecionando por letras em qualquer lugar: SELECT * FROM xxx  WHERE yyy LIKE ‘</w:t>
      </w:r>
      <w:commentRangeStart w:id="23"/>
      <w:commentRangeStart w:id="24"/>
      <w:r w:rsidDel="00000000" w:rsidR="00000000" w:rsidRPr="00000000">
        <w:rPr>
          <w:rtl w:val="0"/>
        </w:rPr>
        <w:t xml:space="preserve">%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  <w:t xml:space="preserve">  %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072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Selecionando pelos que não tem tal letra: SELECT * FROM xxx  WHERE yyy </w:t>
      </w:r>
      <w:r w:rsidDel="00000000" w:rsidR="00000000" w:rsidRPr="00000000">
        <w:rPr>
          <w:highlight w:val="yellow"/>
          <w:rtl w:val="0"/>
        </w:rPr>
        <w:t xml:space="preserve">NOT</w:t>
      </w:r>
      <w:r w:rsidDel="00000000" w:rsidR="00000000" w:rsidRPr="00000000">
        <w:rPr>
          <w:rtl w:val="0"/>
        </w:rPr>
        <w:t xml:space="preserve"> LIKE ‘</w:t>
      </w:r>
      <w:commentRangeStart w:id="25"/>
      <w:r w:rsidDel="00000000" w:rsidR="00000000" w:rsidRPr="00000000">
        <w:rPr>
          <w:rtl w:val="0"/>
        </w:rPr>
        <w:t xml:space="preserve"> %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Distinção: SELECT DISTINCT xxx FROM yyy;</w:t>
      </w:r>
    </w:p>
    <w:p w:rsidR="00000000" w:rsidDel="00000000" w:rsidP="00000000" w:rsidRDefault="00000000" w:rsidRPr="00000000" w14:paraId="00000075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Agregação:</w:t>
      </w:r>
    </w:p>
    <w:p w:rsidR="00000000" w:rsidDel="00000000" w:rsidP="00000000" w:rsidRDefault="00000000" w:rsidRPr="00000000" w14:paraId="00000076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COUNT(xxx) FROM yyy;</w:t>
      </w:r>
    </w:p>
    <w:p w:rsidR="00000000" w:rsidDel="00000000" w:rsidP="00000000" w:rsidRDefault="00000000" w:rsidRPr="00000000" w14:paraId="00000077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MAX(xxx) FROM yyy;</w:t>
      </w:r>
    </w:p>
    <w:p w:rsidR="00000000" w:rsidDel="00000000" w:rsidP="00000000" w:rsidRDefault="00000000" w:rsidRPr="00000000" w14:paraId="00000078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SELECT MIN(xxx) FROM yyy;</w:t>
      </w:r>
    </w:p>
    <w:p w:rsidR="00000000" w:rsidDel="00000000" w:rsidP="00000000" w:rsidRDefault="00000000" w:rsidRPr="00000000" w14:paraId="00000079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SUM(xxx) FROM yyy;</w:t>
      </w:r>
    </w:p>
    <w:p w:rsidR="00000000" w:rsidDel="00000000" w:rsidP="00000000" w:rsidRDefault="00000000" w:rsidRPr="00000000" w14:paraId="0000007A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AVG(xxx0) FROM yyy;</w:t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Agrupamento: SELECT xxx FROM yyy GROUP BY zzz;</w:t>
      </w:r>
    </w:p>
    <w:p w:rsidR="00000000" w:rsidDel="00000000" w:rsidP="00000000" w:rsidRDefault="00000000" w:rsidRPr="00000000" w14:paraId="0000007D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SELECT xxx FROM yyy GROUP BY zzz HAVING COUNT(xxx) &gt;&lt;&lt;=&gt;= x;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Selecionando colunas: SELECT </w:t>
      </w:r>
      <w:commentRangeStart w:id="26"/>
      <w:r w:rsidDel="00000000" w:rsidR="00000000" w:rsidRPr="00000000">
        <w:rPr>
          <w:rtl w:val="0"/>
        </w:rPr>
        <w:t xml:space="preserve">xxx, yyy, zzz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  <w:t xml:space="preserve"> FROM xxx;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Selecionando linhas: </w:t>
      </w:r>
      <w:commentRangeStart w:id="27"/>
      <w:r w:rsidDel="00000000" w:rsidR="00000000" w:rsidRPr="00000000">
        <w:rPr>
          <w:rtl w:val="0"/>
        </w:rPr>
        <w:t xml:space="preserve">SELECT * FROM 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  <w:t xml:space="preserve"> </w:t>
      </w:r>
      <w:commentRangeStart w:id="28"/>
      <w:r w:rsidDel="00000000" w:rsidR="00000000" w:rsidRPr="00000000">
        <w:rPr>
          <w:rtl w:val="0"/>
        </w:rPr>
        <w:t xml:space="preserve">WHERE xxx </w:t>
      </w:r>
      <w:commentRangeStart w:id="29"/>
      <w:r w:rsidDel="00000000" w:rsidR="00000000" w:rsidRPr="00000000">
        <w:rPr>
          <w:rtl w:val="0"/>
        </w:rPr>
        <w:t xml:space="preserve">= </w:t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  <w:t xml:space="preserve">‘ ’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  <w:t xml:space="preserve"> </w:t>
      </w:r>
      <w:commentRangeStart w:id="30"/>
      <w:r w:rsidDel="00000000" w:rsidR="00000000" w:rsidRPr="00000000">
        <w:rPr>
          <w:rtl w:val="0"/>
        </w:rPr>
        <w:t xml:space="preserve">ORDER BY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  <w:t xml:space="preserve"> </w:t>
      </w:r>
      <w:commentRangeStart w:id="31"/>
      <w:r w:rsidDel="00000000" w:rsidR="00000000" w:rsidRPr="00000000">
        <w:rPr>
          <w:rtl w:val="0"/>
        </w:rPr>
        <w:t xml:space="preserve">yyy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ordenar conforme uma coluna de forma crescente: SELECT * FROM xxx </w:t>
      </w:r>
      <w:commentRangeStart w:id="32"/>
      <w:r w:rsidDel="00000000" w:rsidR="00000000" w:rsidRPr="00000000">
        <w:rPr>
          <w:rtl w:val="0"/>
        </w:rPr>
        <w:t xml:space="preserve">ORDER BY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  <w:t xml:space="preserve"> </w:t>
      </w:r>
      <w:commentRangeStart w:id="33"/>
      <w:r w:rsidDel="00000000" w:rsidR="00000000" w:rsidRPr="00000000">
        <w:rPr>
          <w:rtl w:val="0"/>
        </w:rPr>
        <w:t xml:space="preserve">yyy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Para ordenar conforme uma coluna de forma decrescente: SELECT * FROM xxx ORDER BY </w:t>
      </w:r>
      <w:commentRangeStart w:id="34"/>
      <w:r w:rsidDel="00000000" w:rsidR="00000000" w:rsidRPr="00000000">
        <w:rPr>
          <w:rtl w:val="0"/>
        </w:rPr>
        <w:t xml:space="preserve">yyy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  <w:t xml:space="preserve"> DESC;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commentRangeStart w:id="35"/>
      <w:r w:rsidDel="00000000" w:rsidR="00000000" w:rsidRPr="00000000">
        <w:rPr>
          <w:rtl w:val="0"/>
        </w:rPr>
        <w:t xml:space="preserve">OBSERVAÇÕES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TABELAS RELACIONAIS: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Relação 1 - 1 (um pra um): escolha a chave primária de um lado e jogue como chave estrangeira no lado dominante (com os mesmo tipos primitivos e constraints)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Relação 1 - n (um pra muitos): pegue a chave primária do lado 1 e jogue no lado muitos como chave estrangeira (com os mesmo tipos primitivos e constraints)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Relação n - n (muitos pra muitos): o relacionamento vira uma entidade (tabela), criar dois relacionamentos entre a nova entidade e as outras existentes formando uma relação (1 - n | n  - 1) e fazer a regra do relacionamento ‘um pra muitos’ jogando a chave estrangeira para a entidade que era relacionamento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principais regras para uma boa transação: ACID (Atomicidade, Consistência, Isolamento, Durabilidade)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eonardo Chiarelli" w:id="0" w:date="2024-06-27T21:47:22Z"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Sempra vão estar em azul</w:t>
      </w:r>
    </w:p>
  </w:comment>
  <w:comment w:author="Leonardo Chiarelli" w:id="30" w:date="2024-07-02T23:40:22Z"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queira ordenar por mais de um parâmetro, basta coloca-lo dps de uma vírgula. Ex: order by ano, nome</w:t>
      </w:r>
    </w:p>
  </w:comment>
  <w:comment w:author="Leonardo Chiarelli" w:id="32" w:date="2024-07-02T23:40:22Z"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queira ordenar por mais de um parâmetro, basta coloca-lo dps de uma vírgula. Ex: order by ano, nome</w:t>
      </w:r>
    </w:p>
  </w:comment>
  <w:comment w:author="Leonardo Chiarelli" w:id="4" w:date="2024-06-29T02:27:32Z"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para update</w:t>
      </w:r>
    </w:p>
  </w:comment>
  <w:comment w:author="Leonardo Chiarelli" w:id="5" w:date="2024-06-27T21:51:59Z"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dar compatibilidade com acentuação e caracteres especiais</w:t>
      </w:r>
    </w:p>
  </w:comment>
  <w:comment w:author="Leonardo Chiarelli" w:id="26" w:date="2024-07-02T23:37:16Z"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colunas</w:t>
      </w:r>
    </w:p>
  </w:comment>
  <w:comment w:author="Leonardo Chiarelli" w:id="15" w:date="2024-06-29T02:24:43Z"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modificar mais de um dado basta colocar o nome dos registros entre vírgulas; exemplo: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nome = ' ', ano = ' '</w:t>
      </w:r>
    </w:p>
  </w:comment>
  <w:comment w:author="Leonardo Chiarelli" w:id="2" w:date="2024-06-27T22:11:56Z"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valor (5) indica o número total de casas, o segundo número (2) quantidade de números após a vírgula</w:t>
      </w:r>
    </w:p>
  </w:comment>
  <w:comment w:author="Leonardo Chiarelli" w:id="6" w:date="2024-06-27T21:52:19Z"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Também usado para definição de caracteres</w:t>
      </w:r>
    </w:p>
  </w:comment>
  <w:comment w:author="Leonardo Chiarelli" w:id="35" w:date="2024-06-28T00:40:14Z"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 EM SQL SÃO NO FORMATO yyyy-mm-dd</w:t>
      </w:r>
    </w:p>
  </w:comment>
  <w:comment w:author="Leonardo Chiarelli" w:id="28" w:date="2024-07-02T23:44:12Z"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uma coluna for igual a tal valor</w:t>
      </w:r>
    </w:p>
  </w:comment>
  <w:comment w:author="Leonardo Chiarelli" w:id="18" w:date="2024-06-29T02:37:54Z"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opcional</w:t>
      </w:r>
    </w:p>
  </w:comment>
  <w:comment w:author="Leonardo Chiarelli" w:id="7" w:date="2024-06-27T22:06:02Z"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 "obrigar" a preencher os dados</w:t>
      </w:r>
    </w:p>
  </w:comment>
  <w:comment w:author="Leonardo Chiarelli" w:id="1" w:date="2024-06-27T22:13:42Z"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 para definir quais letras ou números serão aceitos</w:t>
      </w:r>
    </w:p>
  </w:comment>
  <w:comment w:author="Leonardo Chiarelli" w:id="27" w:date="2024-07-02T23:48:23Z"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Também pode-se filtrar as colunas junto, basta coloca-las no lugar do *</w:t>
      </w:r>
    </w:p>
  </w:comment>
  <w:comment w:author="Leonardo Chiarelli" w:id="16" w:date="2024-06-29T02:20:55Z"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Geralmente é usada a chave primária pois existe apenas uma</w:t>
      </w:r>
    </w:p>
  </w:comment>
  <w:comment w:author="Leonardo Chiarelli" w:id="17" w:date="2024-06-29T02:20:55Z"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Geralmente é usada a chave primária pois existe apenas uma</w:t>
      </w:r>
    </w:p>
  </w:comment>
  <w:comment w:author="Leonardo Chiarelli" w:id="8" w:date="2024-06-27T22:28:44Z"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definir um campo como chave primária</w:t>
      </w:r>
    </w:p>
  </w:comment>
  <w:comment w:author="Leonardo Chiarelli" w:id="29" w:date="2024-07-02T23:51:30Z"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Podemos usar &gt;, &lt;, &gt;=, &lt;=, !, &amp;&amp;, ||, between x and y, in(valores específicos)</w:t>
      </w:r>
    </w:p>
  </w:comment>
  <w:comment w:author="Leonardo Chiarelli" w:id="24" w:date="2024-07-03T01:56:24Z"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Letra %</w:t>
      </w:r>
    </w:p>
  </w:comment>
  <w:comment w:author="Leonardo Chiarelli" w:id="13" w:date="2024-06-29T01:23:18Z"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 nome da coluna</w:t>
      </w:r>
    </w:p>
  </w:comment>
  <w:comment w:author="Leonardo Chiarelli" w:id="10" w:date="2024-06-29T01:15:00Z"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opcional</w:t>
      </w:r>
    </w:p>
  </w:comment>
  <w:comment w:author="Leonardo Chiarelli" w:id="19" w:date="2024-07-01T21:47:58Z"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backup</w:t>
      </w:r>
    </w:p>
  </w:comment>
  <w:comment w:author="Leonardo Chiarelli" w:id="21" w:date="2024-07-03T01:55:08Z"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e a Letra</w:t>
      </w:r>
    </w:p>
  </w:comment>
  <w:comment w:author="Leonardo Chiarelli" w:id="14" w:date="2024-06-29T01:28:24Z"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 nome da tabela</w:t>
      </w:r>
    </w:p>
  </w:comment>
  <w:comment w:author="Leonardo Chiarelli" w:id="12" w:date="2024-06-29T01:27:00Z"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Será necessário colocar todas as constraints antigas</w:t>
      </w:r>
    </w:p>
  </w:comment>
  <w:comment w:author="Leonardo Chiarelli" w:id="3" w:date="2024-06-27T22:16:25Z"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após definir o varchar ou outro constraint</w:t>
      </w:r>
    </w:p>
  </w:comment>
  <w:comment w:author="Leonardo Chiarelli" w:id="9" w:date="2024-06-29T01:02:07Z"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apenas 'desc'</w:t>
      </w:r>
    </w:p>
  </w:comment>
  <w:comment w:author="Leonardo Chiarelli" w:id="20" w:date="2024-07-03T01:45:00Z"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Letra e a %</w:t>
      </w:r>
    </w:p>
  </w:comment>
  <w:comment w:author="Leonardo Chiarelli" w:id="22" w:date="2024-07-03T01:45:00Z"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Letra e a %</w:t>
      </w:r>
    </w:p>
  </w:comment>
  <w:comment w:author="Leonardo Chiarelli" w:id="23" w:date="2024-07-03T01:45:00Z"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Letra e a %</w:t>
      </w:r>
    </w:p>
  </w:comment>
  <w:comment w:author="Leonardo Chiarelli" w:id="25" w:date="2024-07-03T01:45:00Z"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Letra e a %</w:t>
      </w:r>
    </w:p>
  </w:comment>
  <w:comment w:author="Leonardo Chiarelli" w:id="11" w:date="2024-06-29T01:13:33Z"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queira colocar o campo na primeira posição basta trocar o 'after' por 'first'</w:t>
      </w:r>
    </w:p>
  </w:comment>
  <w:comment w:author="Leonardo Chiarelli" w:id="31" w:date="2024-07-02T23:32:49Z"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coluna</w:t>
      </w:r>
    </w:p>
  </w:comment>
  <w:comment w:author="Leonardo Chiarelli" w:id="33" w:date="2024-07-02T23:32:49Z"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coluna</w:t>
      </w:r>
    </w:p>
  </w:comment>
  <w:comment w:author="Leonardo Chiarelli" w:id="34" w:date="2024-07-02T23:32:49Z"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coluna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