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9D215" w14:textId="77777777" w:rsidR="001363FB" w:rsidRPr="001363FB" w:rsidRDefault="001363FB" w:rsidP="001363FB">
      <w:pPr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1363FB">
        <w:rPr>
          <w:rFonts w:ascii="Arial" w:hAnsi="Arial" w:cs="Arial"/>
          <w:b/>
          <w:sz w:val="24"/>
          <w:szCs w:val="24"/>
        </w:rPr>
        <w:t>Requisitos Funcionais</w:t>
      </w:r>
    </w:p>
    <w:p w14:paraId="6B1D24E7" w14:textId="77777777" w:rsidR="001363FB" w:rsidRPr="001363FB" w:rsidRDefault="001363FB" w:rsidP="001363FB">
      <w:pPr>
        <w:jc w:val="both"/>
        <w:rPr>
          <w:rFonts w:ascii="Arial" w:hAnsi="Arial" w:cs="Arial"/>
          <w:sz w:val="24"/>
          <w:szCs w:val="24"/>
        </w:rPr>
      </w:pPr>
      <w:r w:rsidRPr="001363FB">
        <w:rPr>
          <w:rFonts w:ascii="Arial" w:hAnsi="Arial" w:cs="Arial"/>
          <w:b/>
          <w:bCs/>
          <w:sz w:val="24"/>
          <w:szCs w:val="24"/>
        </w:rPr>
        <w:t>RF01 - Realizar Matrícula</w:t>
      </w:r>
      <w:r w:rsidRPr="001363FB">
        <w:rPr>
          <w:rFonts w:ascii="Arial" w:hAnsi="Arial" w:cs="Arial"/>
          <w:sz w:val="24"/>
          <w:szCs w:val="24"/>
        </w:rPr>
        <w:t>: Os alunos podem realizar a matrícula pela aplicação.</w:t>
      </w:r>
    </w:p>
    <w:p w14:paraId="581D9160" w14:textId="77777777" w:rsidR="001363FB" w:rsidRPr="001363FB" w:rsidRDefault="001363FB" w:rsidP="001363FB">
      <w:pPr>
        <w:jc w:val="both"/>
        <w:rPr>
          <w:rFonts w:ascii="Arial" w:hAnsi="Arial" w:cs="Arial"/>
          <w:sz w:val="24"/>
          <w:szCs w:val="24"/>
        </w:rPr>
      </w:pPr>
      <w:r w:rsidRPr="001363FB">
        <w:rPr>
          <w:rFonts w:ascii="Arial" w:hAnsi="Arial" w:cs="Arial"/>
          <w:b/>
          <w:bCs/>
          <w:sz w:val="24"/>
          <w:szCs w:val="24"/>
        </w:rPr>
        <w:t>RF02 - Solicitar Histórico:</w:t>
      </w:r>
      <w:r w:rsidRPr="001363FB">
        <w:rPr>
          <w:rFonts w:ascii="Arial" w:hAnsi="Arial" w:cs="Arial"/>
          <w:sz w:val="24"/>
          <w:szCs w:val="24"/>
        </w:rPr>
        <w:t xml:space="preserve"> Os alunos podem solicitar o histórico pela aplicação.</w:t>
      </w:r>
    </w:p>
    <w:p w14:paraId="015EF99A" w14:textId="77777777" w:rsidR="001363FB" w:rsidRPr="001363FB" w:rsidRDefault="001363FB" w:rsidP="001363FB">
      <w:pPr>
        <w:jc w:val="both"/>
        <w:rPr>
          <w:rFonts w:ascii="Arial" w:hAnsi="Arial" w:cs="Arial"/>
          <w:sz w:val="24"/>
          <w:szCs w:val="24"/>
        </w:rPr>
      </w:pPr>
      <w:r w:rsidRPr="001363FB">
        <w:rPr>
          <w:rFonts w:ascii="Arial" w:hAnsi="Arial" w:cs="Arial"/>
          <w:b/>
          <w:bCs/>
          <w:sz w:val="24"/>
          <w:szCs w:val="24"/>
        </w:rPr>
        <w:t>RF03 - Solicitar Transferência:</w:t>
      </w:r>
      <w:r w:rsidRPr="001363FB">
        <w:rPr>
          <w:rFonts w:ascii="Arial" w:hAnsi="Arial" w:cs="Arial"/>
          <w:sz w:val="24"/>
          <w:szCs w:val="24"/>
        </w:rPr>
        <w:t xml:space="preserve"> Os alunos podem solicitar transferência pela aplicação. Além disso, solicitação de transferência deve ser aprovada pela secretaria.</w:t>
      </w:r>
    </w:p>
    <w:p w14:paraId="339A47BC" w14:textId="77777777" w:rsidR="001363FB" w:rsidRPr="001363FB" w:rsidRDefault="001363FB" w:rsidP="001363FB">
      <w:pPr>
        <w:jc w:val="both"/>
        <w:rPr>
          <w:rFonts w:ascii="Arial" w:hAnsi="Arial" w:cs="Arial"/>
          <w:sz w:val="24"/>
          <w:szCs w:val="24"/>
        </w:rPr>
      </w:pPr>
      <w:r w:rsidRPr="001363FB">
        <w:rPr>
          <w:rFonts w:ascii="Arial" w:hAnsi="Arial" w:cs="Arial"/>
          <w:b/>
          <w:bCs/>
          <w:sz w:val="24"/>
          <w:szCs w:val="24"/>
        </w:rPr>
        <w:t>RF04 - Consultar Notas:</w:t>
      </w:r>
      <w:r w:rsidRPr="001363FB">
        <w:rPr>
          <w:rFonts w:ascii="Arial" w:hAnsi="Arial" w:cs="Arial"/>
          <w:sz w:val="24"/>
          <w:szCs w:val="24"/>
        </w:rPr>
        <w:t xml:space="preserve"> Os alunos podem consultar suas notas pela aplicação.</w:t>
      </w:r>
    </w:p>
    <w:p w14:paraId="40BED961" w14:textId="77777777" w:rsidR="001363FB" w:rsidRPr="001363FB" w:rsidRDefault="001363FB" w:rsidP="001363FB">
      <w:pPr>
        <w:jc w:val="both"/>
        <w:rPr>
          <w:rFonts w:ascii="Arial" w:hAnsi="Arial" w:cs="Arial"/>
          <w:sz w:val="24"/>
          <w:szCs w:val="24"/>
        </w:rPr>
      </w:pPr>
      <w:r w:rsidRPr="001363FB">
        <w:rPr>
          <w:rFonts w:ascii="Arial" w:hAnsi="Arial" w:cs="Arial"/>
          <w:b/>
          <w:bCs/>
          <w:sz w:val="24"/>
          <w:szCs w:val="24"/>
        </w:rPr>
        <w:t>RF05 - Consultar Frequência:</w:t>
      </w:r>
      <w:r w:rsidRPr="001363FB">
        <w:rPr>
          <w:rFonts w:ascii="Arial" w:hAnsi="Arial" w:cs="Arial"/>
          <w:sz w:val="24"/>
          <w:szCs w:val="24"/>
        </w:rPr>
        <w:t xml:space="preserve"> Os alunos podem consultar sua frequência pela aplicação.</w:t>
      </w:r>
    </w:p>
    <w:p w14:paraId="74A63AA9" w14:textId="77777777" w:rsidR="001363FB" w:rsidRPr="001363FB" w:rsidRDefault="001363FB" w:rsidP="001363FB">
      <w:pPr>
        <w:jc w:val="both"/>
        <w:rPr>
          <w:rFonts w:ascii="Arial" w:hAnsi="Arial" w:cs="Arial"/>
          <w:sz w:val="24"/>
          <w:szCs w:val="24"/>
        </w:rPr>
      </w:pPr>
      <w:r w:rsidRPr="001363FB">
        <w:rPr>
          <w:rFonts w:ascii="Arial" w:hAnsi="Arial" w:cs="Arial"/>
          <w:b/>
          <w:bCs/>
          <w:sz w:val="24"/>
          <w:szCs w:val="24"/>
        </w:rPr>
        <w:t>RF06 – Gerenciar Aluno:</w:t>
      </w:r>
      <w:r w:rsidRPr="001363FB">
        <w:rPr>
          <w:rFonts w:ascii="Arial" w:hAnsi="Arial" w:cs="Arial"/>
          <w:sz w:val="24"/>
          <w:szCs w:val="24"/>
        </w:rPr>
        <w:t xml:space="preserve"> A secretaria pode cadastrar novos alunos, alterar e excluir dados de um aluno. </w:t>
      </w:r>
    </w:p>
    <w:p w14:paraId="28255471" w14:textId="77777777" w:rsidR="001363FB" w:rsidRPr="001363FB" w:rsidRDefault="001363FB" w:rsidP="001363FB">
      <w:pPr>
        <w:jc w:val="both"/>
        <w:rPr>
          <w:rFonts w:ascii="Arial" w:hAnsi="Arial" w:cs="Arial"/>
          <w:sz w:val="24"/>
          <w:szCs w:val="24"/>
        </w:rPr>
      </w:pPr>
      <w:r w:rsidRPr="001363FB">
        <w:rPr>
          <w:rFonts w:ascii="Arial" w:hAnsi="Arial" w:cs="Arial"/>
          <w:b/>
          <w:bCs/>
          <w:sz w:val="24"/>
          <w:szCs w:val="24"/>
        </w:rPr>
        <w:t>RF07 - Realizar Matrícula de Aluno:</w:t>
      </w:r>
      <w:r w:rsidRPr="001363FB">
        <w:rPr>
          <w:rFonts w:ascii="Arial" w:hAnsi="Arial" w:cs="Arial"/>
          <w:sz w:val="24"/>
          <w:szCs w:val="24"/>
        </w:rPr>
        <w:t xml:space="preserve"> A secretaria pode realizar a matrícula de um aluno.</w:t>
      </w:r>
    </w:p>
    <w:p w14:paraId="3B252E05" w14:textId="77777777" w:rsidR="001363FB" w:rsidRPr="001363FB" w:rsidRDefault="001363FB" w:rsidP="001363FB">
      <w:pPr>
        <w:jc w:val="both"/>
        <w:rPr>
          <w:rFonts w:ascii="Arial" w:hAnsi="Arial" w:cs="Arial"/>
          <w:sz w:val="24"/>
          <w:szCs w:val="24"/>
        </w:rPr>
      </w:pPr>
      <w:r w:rsidRPr="001363FB">
        <w:rPr>
          <w:rFonts w:ascii="Arial" w:hAnsi="Arial" w:cs="Arial"/>
          <w:b/>
          <w:bCs/>
          <w:sz w:val="24"/>
          <w:szCs w:val="24"/>
        </w:rPr>
        <w:t>RF08 – Gerenciar Notas:</w:t>
      </w:r>
      <w:r w:rsidRPr="001363FB">
        <w:rPr>
          <w:rFonts w:ascii="Arial" w:hAnsi="Arial" w:cs="Arial"/>
          <w:sz w:val="24"/>
          <w:szCs w:val="24"/>
        </w:rPr>
        <w:t xml:space="preserve"> Os professores podem incluir, alterar e excluir notas dos alunos.</w:t>
      </w:r>
    </w:p>
    <w:p w14:paraId="1C634DC9" w14:textId="77777777" w:rsidR="001363FB" w:rsidRPr="001363FB" w:rsidRDefault="001363FB" w:rsidP="001363FB">
      <w:pPr>
        <w:jc w:val="both"/>
        <w:rPr>
          <w:rFonts w:ascii="Arial" w:hAnsi="Arial" w:cs="Arial"/>
          <w:sz w:val="24"/>
          <w:szCs w:val="24"/>
        </w:rPr>
      </w:pPr>
      <w:r w:rsidRPr="001363FB">
        <w:rPr>
          <w:rFonts w:ascii="Arial" w:hAnsi="Arial" w:cs="Arial"/>
          <w:b/>
          <w:bCs/>
          <w:sz w:val="24"/>
          <w:szCs w:val="24"/>
        </w:rPr>
        <w:t>RF09 - Consultar Notas:</w:t>
      </w:r>
      <w:r w:rsidRPr="001363FB">
        <w:rPr>
          <w:rFonts w:ascii="Arial" w:hAnsi="Arial" w:cs="Arial"/>
          <w:sz w:val="24"/>
          <w:szCs w:val="24"/>
        </w:rPr>
        <w:t xml:space="preserve"> Os professores podem consultar as notas dos alunos.</w:t>
      </w:r>
    </w:p>
    <w:p w14:paraId="28ABD4F0" w14:textId="77777777" w:rsidR="001363FB" w:rsidRPr="001363FB" w:rsidRDefault="001363FB" w:rsidP="001363FB">
      <w:pPr>
        <w:jc w:val="both"/>
        <w:rPr>
          <w:rFonts w:ascii="Arial" w:hAnsi="Arial" w:cs="Arial"/>
          <w:sz w:val="24"/>
          <w:szCs w:val="24"/>
        </w:rPr>
      </w:pPr>
      <w:r w:rsidRPr="001363FB">
        <w:rPr>
          <w:rFonts w:ascii="Arial" w:hAnsi="Arial" w:cs="Arial"/>
          <w:b/>
          <w:bCs/>
          <w:sz w:val="24"/>
          <w:szCs w:val="24"/>
        </w:rPr>
        <w:t>RF10 - Gerenciar Frequência:</w:t>
      </w:r>
      <w:r w:rsidRPr="001363FB">
        <w:rPr>
          <w:rFonts w:ascii="Arial" w:hAnsi="Arial" w:cs="Arial"/>
          <w:sz w:val="24"/>
          <w:szCs w:val="24"/>
        </w:rPr>
        <w:t xml:space="preserve"> Os professores podem incluir, alterar ou excluir a frequência dos alunos.</w:t>
      </w:r>
    </w:p>
    <w:p w14:paraId="6314C883" w14:textId="77777777" w:rsidR="001363FB" w:rsidRPr="001363FB" w:rsidRDefault="001363FB" w:rsidP="001363FB">
      <w:pPr>
        <w:jc w:val="both"/>
        <w:rPr>
          <w:rFonts w:ascii="Arial" w:hAnsi="Arial" w:cs="Arial"/>
          <w:sz w:val="24"/>
          <w:szCs w:val="24"/>
        </w:rPr>
      </w:pPr>
      <w:r w:rsidRPr="001363FB">
        <w:rPr>
          <w:rFonts w:ascii="Arial" w:hAnsi="Arial" w:cs="Arial"/>
          <w:b/>
          <w:bCs/>
          <w:sz w:val="24"/>
          <w:szCs w:val="24"/>
        </w:rPr>
        <w:t>RF11 - Consultar Frequência:</w:t>
      </w:r>
      <w:r w:rsidRPr="001363FB">
        <w:rPr>
          <w:rFonts w:ascii="Arial" w:hAnsi="Arial" w:cs="Arial"/>
          <w:sz w:val="24"/>
          <w:szCs w:val="24"/>
        </w:rPr>
        <w:t xml:space="preserve"> Os professores podem consultar a frequência dos alunos.</w:t>
      </w:r>
    </w:p>
    <w:p w14:paraId="2F5D34D0" w14:textId="77777777" w:rsidR="001363FB" w:rsidRPr="001363FB" w:rsidRDefault="001363FB" w:rsidP="001363FB">
      <w:pPr>
        <w:jc w:val="both"/>
        <w:rPr>
          <w:rFonts w:ascii="Arial" w:hAnsi="Arial" w:cs="Arial"/>
          <w:sz w:val="24"/>
          <w:szCs w:val="24"/>
        </w:rPr>
      </w:pPr>
      <w:r w:rsidRPr="001363FB">
        <w:rPr>
          <w:rFonts w:ascii="Arial" w:hAnsi="Arial" w:cs="Arial"/>
          <w:b/>
          <w:bCs/>
          <w:sz w:val="24"/>
          <w:szCs w:val="24"/>
        </w:rPr>
        <w:t>RF12 - Login:</w:t>
      </w:r>
      <w:r w:rsidRPr="001363FB">
        <w:rPr>
          <w:rFonts w:ascii="Arial" w:hAnsi="Arial" w:cs="Arial"/>
          <w:sz w:val="24"/>
          <w:szCs w:val="24"/>
        </w:rPr>
        <w:t xml:space="preserve"> Todos os usuários precisam fazer login no sistema.</w:t>
      </w:r>
    </w:p>
    <w:p w14:paraId="25BFE6A2" w14:textId="77777777" w:rsidR="001363FB" w:rsidRPr="001363FB" w:rsidRDefault="001363FB" w:rsidP="001363FB">
      <w:pPr>
        <w:jc w:val="both"/>
        <w:rPr>
          <w:rFonts w:ascii="Arial" w:hAnsi="Arial" w:cs="Arial"/>
          <w:sz w:val="24"/>
          <w:szCs w:val="24"/>
        </w:rPr>
      </w:pPr>
      <w:r w:rsidRPr="001363FB">
        <w:rPr>
          <w:rFonts w:ascii="Arial" w:hAnsi="Arial" w:cs="Arial"/>
          <w:b/>
          <w:bCs/>
          <w:sz w:val="24"/>
          <w:szCs w:val="24"/>
        </w:rPr>
        <w:t>RF13 - Logout:</w:t>
      </w:r>
      <w:r w:rsidRPr="001363FB">
        <w:rPr>
          <w:rFonts w:ascii="Arial" w:hAnsi="Arial" w:cs="Arial"/>
          <w:sz w:val="24"/>
          <w:szCs w:val="24"/>
        </w:rPr>
        <w:t xml:space="preserve"> Todos os usuários podem fazer logout do sistema.</w:t>
      </w:r>
    </w:p>
    <w:p w14:paraId="4DFF8AE0" w14:textId="77777777" w:rsidR="001363FB" w:rsidRPr="001363FB" w:rsidRDefault="001363FB" w:rsidP="001363FB">
      <w:pPr>
        <w:jc w:val="both"/>
        <w:rPr>
          <w:rFonts w:ascii="Arial" w:hAnsi="Arial" w:cs="Arial"/>
          <w:sz w:val="24"/>
          <w:szCs w:val="24"/>
        </w:rPr>
      </w:pPr>
      <w:r w:rsidRPr="001363FB">
        <w:rPr>
          <w:rFonts w:ascii="Arial" w:hAnsi="Arial" w:cs="Arial"/>
          <w:b/>
          <w:bCs/>
          <w:sz w:val="24"/>
          <w:szCs w:val="24"/>
        </w:rPr>
        <w:t>RF14 - Recuperar Senha:</w:t>
      </w:r>
      <w:r w:rsidRPr="001363FB">
        <w:rPr>
          <w:rFonts w:ascii="Arial" w:hAnsi="Arial" w:cs="Arial"/>
          <w:sz w:val="24"/>
          <w:szCs w:val="24"/>
        </w:rPr>
        <w:t xml:space="preserve"> Todos os usuários podem recuperar a senha caso a esqueçam.</w:t>
      </w:r>
    </w:p>
    <w:p w14:paraId="71DF124A" w14:textId="77777777" w:rsidR="001363FB" w:rsidRDefault="001363FB"/>
    <w:p w14:paraId="090EE455" w14:textId="77777777" w:rsidR="001363FB" w:rsidRDefault="001363FB"/>
    <w:p w14:paraId="7008D3B8" w14:textId="77777777" w:rsidR="001363FB" w:rsidRDefault="001363FB"/>
    <w:p w14:paraId="67020824" w14:textId="77777777" w:rsidR="001363FB" w:rsidRDefault="001363FB"/>
    <w:p w14:paraId="0105DA35" w14:textId="77777777" w:rsidR="001363FB" w:rsidRDefault="001363FB"/>
    <w:p w14:paraId="47BB7368" w14:textId="77777777" w:rsidR="001363FB" w:rsidRDefault="001363FB"/>
    <w:p w14:paraId="32ADA4EA" w14:textId="77777777" w:rsidR="001363FB" w:rsidRDefault="001363FB"/>
    <w:p w14:paraId="6EAA344C" w14:textId="77777777" w:rsidR="001363FB" w:rsidRDefault="001363FB"/>
    <w:p w14:paraId="6856989A" w14:textId="77777777" w:rsidR="001363FB" w:rsidRDefault="001363FB"/>
    <w:p w14:paraId="6C4FB283" w14:textId="7B4AEF37" w:rsidR="001363FB" w:rsidRDefault="001363FB">
      <w:r>
        <w:br w:type="page"/>
      </w:r>
    </w:p>
    <w:p w14:paraId="0F163B95" w14:textId="67EA2D8D" w:rsidR="001363FB" w:rsidRPr="001363FB" w:rsidRDefault="001363FB" w:rsidP="001363FB">
      <w:pPr>
        <w:pStyle w:val="PargrafodaLista"/>
        <w:numPr>
          <w:ilvl w:val="0"/>
          <w:numId w:val="1"/>
        </w:numPr>
        <w:rPr>
          <w:b/>
          <w:bCs/>
          <w:noProof/>
          <w:sz w:val="24"/>
          <w:szCs w:val="24"/>
        </w:rPr>
      </w:pPr>
      <w:r w:rsidRPr="001363FB">
        <w:rPr>
          <w:b/>
          <w:bCs/>
          <w:noProof/>
          <w:sz w:val="24"/>
          <w:szCs w:val="24"/>
        </w:rPr>
        <w:lastRenderedPageBreak/>
        <w:t>Diagrama de casos de uso</w:t>
      </w:r>
    </w:p>
    <w:p w14:paraId="29D154C7" w14:textId="368B0A48" w:rsidR="0012486E" w:rsidRDefault="001363FB">
      <w:r>
        <w:rPr>
          <w:noProof/>
        </w:rPr>
        <w:drawing>
          <wp:inline distT="0" distB="0" distL="0" distR="0" wp14:anchorId="0B5BC11E" wp14:editId="34B12FEA">
            <wp:extent cx="5387340" cy="3002280"/>
            <wp:effectExtent l="0" t="0" r="3810" b="7620"/>
            <wp:docPr id="16432723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48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5ABC13" w14:textId="77777777" w:rsidR="007D1EBD" w:rsidRDefault="007D1EBD" w:rsidP="001363FB">
      <w:pPr>
        <w:spacing w:after="0" w:line="240" w:lineRule="auto"/>
      </w:pPr>
      <w:r>
        <w:separator/>
      </w:r>
    </w:p>
  </w:endnote>
  <w:endnote w:type="continuationSeparator" w:id="0">
    <w:p w14:paraId="5443DA52" w14:textId="77777777" w:rsidR="007D1EBD" w:rsidRDefault="007D1EBD" w:rsidP="0013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57BF46" w14:textId="77777777" w:rsidR="007D1EBD" w:rsidRDefault="007D1EBD" w:rsidP="001363FB">
      <w:pPr>
        <w:spacing w:after="0" w:line="240" w:lineRule="auto"/>
      </w:pPr>
      <w:r>
        <w:separator/>
      </w:r>
    </w:p>
  </w:footnote>
  <w:footnote w:type="continuationSeparator" w:id="0">
    <w:p w14:paraId="22AA9299" w14:textId="77777777" w:rsidR="007D1EBD" w:rsidRDefault="007D1EBD" w:rsidP="001363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F761B8"/>
    <w:multiLevelType w:val="hybridMultilevel"/>
    <w:tmpl w:val="BBA077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02815007">
    <w:abstractNumId w:val="0"/>
  </w:num>
  <w:num w:numId="2" w16cid:durableId="1660384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B27"/>
    <w:rsid w:val="0012486E"/>
    <w:rsid w:val="001363FB"/>
    <w:rsid w:val="00674C49"/>
    <w:rsid w:val="007D1EBD"/>
    <w:rsid w:val="007F7B27"/>
    <w:rsid w:val="00BB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7F8E7"/>
  <w15:chartTrackingRefBased/>
  <w15:docId w15:val="{CED8D5DC-9620-4157-B9C3-E90FF9BC4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F7B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F7B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F7B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F7B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F7B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F7B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F7B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F7B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F7B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F7B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F7B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F7B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F7B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F7B2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F7B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F7B2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F7B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F7B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F7B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F7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F7B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F7B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F7B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F7B2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F7B2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F7B2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F7B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F7B2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F7B27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1363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363FB"/>
  </w:style>
  <w:style w:type="paragraph" w:styleId="Rodap">
    <w:name w:val="footer"/>
    <w:basedOn w:val="Normal"/>
    <w:link w:val="RodapChar"/>
    <w:uiPriority w:val="99"/>
    <w:unhideWhenUsed/>
    <w:rsid w:val="001363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363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7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204</Words>
  <Characters>1103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Camargo</dc:creator>
  <cp:keywords/>
  <dc:description/>
  <cp:lastModifiedBy>Leonardo Camargo</cp:lastModifiedBy>
  <cp:revision>2</cp:revision>
  <dcterms:created xsi:type="dcterms:W3CDTF">2024-09-26T00:37:00Z</dcterms:created>
  <dcterms:modified xsi:type="dcterms:W3CDTF">2024-09-26T00:39:00Z</dcterms:modified>
</cp:coreProperties>
</file>