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0CE26C" w14:textId="77777777" w:rsidR="00BC1DD2" w:rsidRPr="001319E1" w:rsidRDefault="00BC1DD2" w:rsidP="00BC1DD2">
      <w:pPr>
        <w:jc w:val="center"/>
        <w:rPr>
          <w:b/>
          <w:bCs/>
        </w:rPr>
      </w:pPr>
    </w:p>
    <w:p w14:paraId="575721CC" w14:textId="0BB3F9C0" w:rsidR="00BC1DD2" w:rsidRPr="00595EA4" w:rsidRDefault="00BC1DD2" w:rsidP="00BC1DD2">
      <w:pPr>
        <w:jc w:val="center"/>
        <w:rPr>
          <w:b/>
          <w:bCs/>
          <w:lang w:val="es-ES"/>
        </w:rPr>
      </w:pPr>
    </w:p>
    <w:p w14:paraId="44B883C6" w14:textId="38F7CA90" w:rsidR="00BC1DD2" w:rsidRDefault="00574775" w:rsidP="00BC1DD2">
      <w:pPr>
        <w:jc w:val="center"/>
        <w:rPr>
          <w:rFonts w:cstheme="minorHAnsi"/>
          <w:b/>
          <w:bCs/>
          <w:sz w:val="40"/>
          <w:szCs w:val="40"/>
        </w:rPr>
      </w:pPr>
      <w:r>
        <w:rPr>
          <w:rFonts w:ascii="Times New Roman" w:hAnsi="Times New Roman" w:cs="Times New Roman"/>
          <w:noProof/>
          <w:lang w:eastAsia="es-ES"/>
        </w:rPr>
        <w:drawing>
          <wp:inline distT="0" distB="0" distL="0" distR="0" wp14:anchorId="1522CD15" wp14:editId="348ED4AF">
            <wp:extent cx="3710940" cy="680948"/>
            <wp:effectExtent l="0" t="0" r="3810" b="5080"/>
            <wp:docPr id="13735503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48970" cy="687926"/>
                    </a:xfrm>
                    <a:prstGeom prst="rect">
                      <a:avLst/>
                    </a:prstGeom>
                    <a:noFill/>
                    <a:ln>
                      <a:noFill/>
                    </a:ln>
                  </pic:spPr>
                </pic:pic>
              </a:graphicData>
            </a:graphic>
          </wp:inline>
        </w:drawing>
      </w:r>
    </w:p>
    <w:p w14:paraId="75A415A6" w14:textId="77777777" w:rsidR="00BC1DD2" w:rsidRDefault="00BC1DD2" w:rsidP="00BC1DD2">
      <w:pPr>
        <w:jc w:val="center"/>
        <w:rPr>
          <w:rFonts w:cstheme="minorHAnsi"/>
          <w:b/>
          <w:bCs/>
          <w:sz w:val="40"/>
          <w:szCs w:val="40"/>
        </w:rPr>
      </w:pPr>
    </w:p>
    <w:p w14:paraId="075B5F19" w14:textId="77777777" w:rsidR="00AC50E1" w:rsidRPr="00574775" w:rsidRDefault="00643B30" w:rsidP="00643B30">
      <w:pPr>
        <w:jc w:val="center"/>
        <w:rPr>
          <w:rFonts w:ascii="Cambria" w:hAnsi="Cambria" w:cstheme="minorHAnsi"/>
          <w:sz w:val="32"/>
          <w:szCs w:val="32"/>
        </w:rPr>
      </w:pPr>
      <w:r>
        <w:rPr>
          <w:rFonts w:ascii="Cambria" w:hAnsi="Cambria" w:cstheme="minorHAnsi"/>
          <w:sz w:val="32"/>
          <w:szCs w:val="32"/>
        </w:rPr>
        <w:t xml:space="preserve">UNIVERSIDAD EUROPEA DE MADRID </w:t>
      </w:r>
    </w:p>
    <w:p w14:paraId="11EBD00F" w14:textId="4CE1A3F2" w:rsidR="00BC1DD2" w:rsidRPr="00574775" w:rsidRDefault="00643B30" w:rsidP="00643B30">
      <w:pPr>
        <w:jc w:val="center"/>
        <w:rPr>
          <w:rFonts w:ascii="Cambria" w:hAnsi="Cambria" w:cstheme="minorHAnsi"/>
          <w:sz w:val="32"/>
          <w:szCs w:val="32"/>
        </w:rPr>
      </w:pPr>
      <w:r>
        <w:rPr>
          <w:rFonts w:ascii="Cambria" w:hAnsi="Cambria" w:cstheme="minorHAnsi"/>
          <w:sz w:val="32"/>
          <w:szCs w:val="32"/>
        </w:rPr>
        <w:t>FACULTAD DE DISEÑO Y TECNOLOGÍAS CREATIVAS</w:t>
      </w:r>
    </w:p>
    <w:p w14:paraId="1E998C5E" w14:textId="77777777" w:rsidR="00BC1DD2" w:rsidRDefault="00BC1DD2" w:rsidP="00BC1DD2">
      <w:pPr>
        <w:jc w:val="both"/>
        <w:rPr>
          <w:rFonts w:cstheme="minorHAnsi"/>
          <w:b/>
          <w:bCs/>
          <w:sz w:val="40"/>
          <w:szCs w:val="40"/>
        </w:rPr>
      </w:pPr>
    </w:p>
    <w:p w14:paraId="10039A0D" w14:textId="77777777" w:rsidR="00574775" w:rsidRPr="00123EDC" w:rsidRDefault="00574775" w:rsidP="00BC1DD2">
      <w:pPr>
        <w:jc w:val="both"/>
        <w:rPr>
          <w:rFonts w:cstheme="minorHAnsi"/>
          <w:b/>
          <w:bCs/>
          <w:sz w:val="40"/>
          <w:szCs w:val="40"/>
        </w:rPr>
      </w:pPr>
    </w:p>
    <w:p w14:paraId="4880702E" w14:textId="6DDF2576" w:rsidR="00BC1DD2" w:rsidRPr="00913947" w:rsidRDefault="00643B30" w:rsidP="00643B30">
      <w:pPr>
        <w:jc w:val="center"/>
        <w:rPr>
          <w:rFonts w:ascii="Cambria" w:hAnsi="Cambria" w:cstheme="minorHAnsi"/>
          <w:i/>
          <w:iCs/>
          <w:sz w:val="30"/>
          <w:szCs w:val="30"/>
        </w:rPr>
      </w:pPr>
      <w:r w:rsidRPr="00913947">
        <w:rPr>
          <w:rFonts w:ascii="Cambria" w:hAnsi="Cambria" w:cstheme="minorHAnsi"/>
          <w:i/>
          <w:iCs/>
          <w:noProof/>
          <w:sz w:val="30"/>
          <w:szCs w:val="30"/>
        </w:rPr>
        <mc:AlternateContent>
          <mc:Choice Requires="wps">
            <w:drawing>
              <wp:anchor distT="0" distB="0" distL="114300" distR="114300" simplePos="0" relativeHeight="251659264" behindDoc="0" locked="0" layoutInCell="1" allowOverlap="1" wp14:anchorId="480E64DD" wp14:editId="64957D89">
                <wp:simplePos x="0" y="0"/>
                <wp:positionH relativeFrom="margin">
                  <wp:align>left</wp:align>
                </wp:positionH>
                <wp:positionV relativeFrom="paragraph">
                  <wp:posOffset>551815</wp:posOffset>
                </wp:positionV>
                <wp:extent cx="5613991" cy="0"/>
                <wp:effectExtent l="0" t="19050" r="25400" b="19050"/>
                <wp:wrapNone/>
                <wp:docPr id="2" name="Conector recto 2"/>
                <wp:cNvGraphicFramePr/>
                <a:graphic xmlns:a="http://schemas.openxmlformats.org/drawingml/2006/main">
                  <a:graphicData uri="http://schemas.microsoft.com/office/word/2010/wordprocessingShape">
                    <wps:wsp>
                      <wps:cNvCnPr/>
                      <wps:spPr>
                        <a:xfrm>
                          <a:off x="0" y="0"/>
                          <a:ext cx="5613991" cy="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CA34ABA" id="Conector recto 2" o:spid="_x0000_s1026" style="position:absolute;z-index:251659264;visibility:visible;mso-wrap-style:square;mso-wrap-distance-left:9pt;mso-wrap-distance-top:0;mso-wrap-distance-right:9pt;mso-wrap-distance-bottom:0;mso-position-horizontal:left;mso-position-horizontal-relative:margin;mso-position-vertical:absolute;mso-position-vertical-relative:text" from="0,43.45pt" to="442.05pt,43.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8aSywpwEAAKUDAAAOAAAAZHJzL2Uyb0RvYy54bWysU9uO0zAQfUfiHyy/UydFXXajpvuwK3hB sOLyAV5n3FiyPZZtmvTvGbttigAJgXiZ+DLnzJzjyfZ+dpYdICaDvuftquEMvMLB+H3Pv355++qW s5SlH6RFDz0/QuL3u5cvtlPoYI0j2gEiIxKfuin0fMw5dEIkNYKTaYUBPF1qjE5m2sa9GKKciN1Z sW6aGzFhHEJEBSnR6ePpku8qv9ag8ketE2Rme0695Rpjjc8lit1Wdvsow2jUuQ35D104aTwVXage ZZbsWzS/UDmjIibUeaXQCdTaKKgaSE3b/KTm8ygDVC1kTgqLTen/0aoPhwf/FMmGKaQuhadYVMw6 uvKl/thczTouZsGcmaLDzU37+u6u5Uxd7sQVGGLK7wAdK4ueW+OLDtnJw/uUqRilXlLKsfVs6vn6 dvNmU15EXHupq3y0cEr7BJqZgaq3la6OCTzYyA6SHlgqBT63laKQUnaBaWPtAmz+DDznFyjUEfob 8IKoldHnBeyMx/i76nm+tKxP+RcHTrqLBc84HOsrVWtoFqqF57ktw/bjvsKvf9fuOwAAAP//AwBQ SwMEFAAGAAgAAAAhAHATr0LcAAAABgEAAA8AAABkcnMvZG93bnJldi54bWxMj8FOwzAQRO9I/Qdr K3GjTlFU0jROVZC40FNbVPW4iZfEIl6H2G0DX48RBzjuzGjmbbEebScuNHjjWMF8loAgrp023Ch4 PTzfZSB8QNbYOSYFn+RhXU5uCsy1u/KOLvvQiFjCPkcFbQh9LqWvW7LoZ64njt6bGyyGeA6N1ANe Y7nt5H2SLKRFw3GhxZ6eWqrf92er4LFKv0Z7OtKu8ZvUvJgH/NhulbqdjpsViEBj+AvDD35EhzIy Ve7M2otOQXwkKMgWSxDRzbJ0DqL6FWRZyP/45TcAAAD//wMAUEsBAi0AFAAGAAgAAAAhALaDOJL+ AAAA4QEAABMAAAAAAAAAAAAAAAAAAAAAAFtDb250ZW50X1R5cGVzXS54bWxQSwECLQAUAAYACAAA ACEAOP0h/9YAAACUAQAACwAAAAAAAAAAAAAAAAAvAQAAX3JlbHMvLnJlbHNQSwECLQAUAAYACAAA ACEA/GkssKcBAAClAwAADgAAAAAAAAAAAAAAAAAuAgAAZHJzL2Uyb0RvYy54bWxQSwECLQAUAAYA CAAAACEAcBOvQtwAAAAGAQAADwAAAAAAAAAAAAAAAAABBAAAZHJzL2Rvd25yZXYueG1sUEsFBgAA AAAEAAQA8wAAAAoFAAAAAA== " strokecolor="#156082 [3204]" strokeweight="2.25pt">
                <v:stroke joinstyle="miter"/>
                <w10:wrap anchorx="margin"/>
              </v:line>
            </w:pict>
          </mc:Fallback>
        </mc:AlternateContent>
      </w:r>
      <w:r w:rsidRPr="00913947">
        <w:rPr>
          <w:rFonts w:ascii="Cambria" w:hAnsi="Cambria" w:cstheme="minorHAnsi"/>
          <w:i/>
          <w:iCs/>
          <w:sz w:val="30"/>
          <w:szCs w:val="30"/>
        </w:rPr>
        <w:t xml:space="preserve">Desarrollo de un sistema completo de </w:t>
      </w:r>
      <w:proofErr w:type="spellStart"/>
      <w:r w:rsidRPr="00913947">
        <w:rPr>
          <w:rFonts w:ascii="Cambria" w:hAnsi="Cambria" w:cstheme="minorHAnsi"/>
          <w:i/>
          <w:iCs/>
          <w:sz w:val="30"/>
          <w:szCs w:val="30"/>
        </w:rPr>
        <w:t>rigging</w:t>
      </w:r>
      <w:proofErr w:type="spellEnd"/>
      <w:r w:rsidRPr="00913947">
        <w:rPr>
          <w:rFonts w:ascii="Cambria" w:hAnsi="Cambria" w:cstheme="minorHAnsi"/>
          <w:i/>
          <w:iCs/>
          <w:sz w:val="30"/>
          <w:szCs w:val="30"/>
        </w:rPr>
        <w:t xml:space="preserve"> anatómico para las alas de una lechuza</w:t>
      </w:r>
    </w:p>
    <w:p w14:paraId="025C6BC8" w14:textId="77777777" w:rsidR="00BC1DD2" w:rsidRPr="00913947" w:rsidRDefault="00BC1DD2" w:rsidP="00BC1DD2">
      <w:pPr>
        <w:jc w:val="center"/>
        <w:rPr>
          <w:rFonts w:ascii="Cambria" w:hAnsi="Cambria" w:cstheme="minorHAnsi"/>
          <w:b/>
          <w:bCs/>
          <w:sz w:val="40"/>
          <w:szCs w:val="40"/>
          <w:lang w:val="es-ES"/>
        </w:rPr>
      </w:pPr>
      <w:r w:rsidRPr="00913947">
        <w:rPr>
          <w:rFonts w:ascii="Cambria" w:hAnsi="Cambria" w:cstheme="minorHAnsi"/>
          <w:b/>
          <w:bCs/>
          <w:sz w:val="40"/>
          <w:szCs w:val="40"/>
          <w:lang w:val="es-ES"/>
        </w:rPr>
        <w:t>Leonardo David Alpire Villarroel</w:t>
      </w:r>
    </w:p>
    <w:p w14:paraId="2E9F8DAE" w14:textId="77777777" w:rsidR="00BC1DD2" w:rsidRDefault="00BC1DD2" w:rsidP="00BC1DD2">
      <w:pPr>
        <w:rPr>
          <w:rFonts w:cstheme="minorHAnsi"/>
          <w:b/>
          <w:bCs/>
          <w:sz w:val="40"/>
          <w:szCs w:val="40"/>
          <w:lang w:val="es-ES"/>
        </w:rPr>
      </w:pPr>
    </w:p>
    <w:p w14:paraId="3A0B24A1" w14:textId="77777777" w:rsidR="00BC1DD2" w:rsidRDefault="00BC1DD2" w:rsidP="00BC1DD2">
      <w:pPr>
        <w:rPr>
          <w:rFonts w:cstheme="minorHAnsi"/>
          <w:b/>
          <w:bCs/>
          <w:sz w:val="40"/>
          <w:szCs w:val="40"/>
          <w:lang w:val="es-ES"/>
        </w:rPr>
      </w:pPr>
    </w:p>
    <w:p w14:paraId="58890BDA" w14:textId="77777777" w:rsidR="00BC1DD2" w:rsidRDefault="00BC1DD2" w:rsidP="00BC1DD2">
      <w:pPr>
        <w:rPr>
          <w:rFonts w:cstheme="minorHAnsi"/>
          <w:b/>
          <w:bCs/>
          <w:sz w:val="40"/>
          <w:szCs w:val="40"/>
          <w:lang w:val="es-ES"/>
        </w:rPr>
      </w:pPr>
    </w:p>
    <w:p w14:paraId="3D7A95C6" w14:textId="77777777" w:rsidR="00AC50E1" w:rsidRDefault="00AC50E1" w:rsidP="00BC1DD2">
      <w:pPr>
        <w:rPr>
          <w:rFonts w:cstheme="minorHAnsi"/>
          <w:b/>
          <w:bCs/>
          <w:sz w:val="40"/>
          <w:szCs w:val="40"/>
          <w:lang w:val="es-ES"/>
        </w:rPr>
      </w:pPr>
    </w:p>
    <w:p w14:paraId="0120DFE1" w14:textId="77777777" w:rsidR="00643B30" w:rsidRPr="00913947" w:rsidRDefault="00643B30" w:rsidP="00BC1DD2">
      <w:pPr>
        <w:rPr>
          <w:rFonts w:ascii="Times New Roman" w:hAnsi="Times New Roman" w:cs="Times New Roman"/>
          <w:b/>
          <w:bCs/>
          <w:sz w:val="40"/>
          <w:szCs w:val="40"/>
          <w:lang w:val="es-ES"/>
        </w:rPr>
      </w:pPr>
    </w:p>
    <w:p w14:paraId="14DB867C" w14:textId="42202BF4" w:rsidR="00643B30" w:rsidRPr="00913947" w:rsidRDefault="00574775" w:rsidP="00643B30">
      <w:pPr>
        <w:jc w:val="right"/>
        <w:rPr>
          <w:rFonts w:ascii="Times New Roman" w:hAnsi="Times New Roman" w:cs="Times New Roman"/>
          <w:b/>
          <w:bCs/>
          <w:sz w:val="28"/>
          <w:szCs w:val="28"/>
          <w:lang w:val="es-ES"/>
        </w:rPr>
      </w:pPr>
      <w:r w:rsidRPr="00913947">
        <w:rPr>
          <w:rFonts w:ascii="Times New Roman" w:hAnsi="Times New Roman" w:cs="Times New Roman"/>
          <w:b/>
          <w:bCs/>
          <w:sz w:val="28"/>
          <w:szCs w:val="28"/>
          <w:lang w:val="es-ES"/>
        </w:rPr>
        <w:t>MEMORIA del PROYECTO del TRABAJO FIN DE GRADO</w:t>
      </w:r>
    </w:p>
    <w:p w14:paraId="1198C5FC" w14:textId="29DAE72C" w:rsidR="00643B30" w:rsidRPr="00913947" w:rsidRDefault="00643B30" w:rsidP="00643B30">
      <w:pPr>
        <w:jc w:val="right"/>
        <w:rPr>
          <w:rFonts w:ascii="Times New Roman" w:hAnsi="Times New Roman" w:cs="Times New Roman"/>
          <w:sz w:val="28"/>
          <w:szCs w:val="28"/>
        </w:rPr>
      </w:pPr>
      <w:r w:rsidRPr="00913947">
        <w:rPr>
          <w:rFonts w:ascii="Times New Roman" w:hAnsi="Times New Roman" w:cs="Times New Roman"/>
          <w:sz w:val="28"/>
          <w:szCs w:val="28"/>
          <w:lang w:val="es-ES"/>
        </w:rPr>
        <w:t xml:space="preserve">Dirigido por </w:t>
      </w:r>
      <w:r w:rsidRPr="00913947">
        <w:rPr>
          <w:rFonts w:ascii="Times New Roman" w:hAnsi="Times New Roman" w:cs="Times New Roman"/>
          <w:sz w:val="28"/>
          <w:szCs w:val="28"/>
        </w:rPr>
        <w:t>Dámaso González</w:t>
      </w:r>
      <w:r w:rsidR="0039248E">
        <w:rPr>
          <w:rFonts w:ascii="Times New Roman" w:hAnsi="Times New Roman" w:cs="Times New Roman"/>
          <w:sz w:val="28"/>
          <w:szCs w:val="28"/>
        </w:rPr>
        <w:t xml:space="preserve"> Pino</w:t>
      </w:r>
    </w:p>
    <w:p w14:paraId="317AB622" w14:textId="3F6127F7" w:rsidR="00AC50E1" w:rsidRPr="00913947" w:rsidRDefault="00643B30" w:rsidP="00643B30">
      <w:pPr>
        <w:jc w:val="right"/>
        <w:rPr>
          <w:rFonts w:ascii="Times New Roman" w:hAnsi="Times New Roman" w:cs="Times New Roman"/>
          <w:sz w:val="28"/>
          <w:szCs w:val="28"/>
        </w:rPr>
      </w:pPr>
      <w:r w:rsidRPr="00913947">
        <w:rPr>
          <w:rFonts w:ascii="Times New Roman" w:hAnsi="Times New Roman" w:cs="Times New Roman"/>
          <w:sz w:val="28"/>
          <w:szCs w:val="28"/>
        </w:rPr>
        <w:t>Convocatoria del curso 2026</w:t>
      </w:r>
    </w:p>
    <w:p w14:paraId="600C3B6C" w14:textId="33E62A70" w:rsidR="00AC50E1" w:rsidRDefault="00AC50E1">
      <w:pPr>
        <w:rPr>
          <w:rFonts w:cstheme="minorHAnsi"/>
          <w:sz w:val="28"/>
          <w:szCs w:val="28"/>
        </w:rPr>
      </w:pPr>
    </w:p>
    <w:p w14:paraId="5DDD9E63" w14:textId="77777777" w:rsidR="007A45D5" w:rsidRDefault="007A45D5">
      <w:pPr>
        <w:rPr>
          <w:rFonts w:cstheme="minorHAnsi"/>
          <w:sz w:val="28"/>
          <w:szCs w:val="28"/>
        </w:rPr>
      </w:pPr>
    </w:p>
    <w:p w14:paraId="729C22D1" w14:textId="6E89C7D8" w:rsidR="007A45D5" w:rsidRDefault="007A45D5">
      <w:pPr>
        <w:rPr>
          <w:lang w:val="es-ES"/>
        </w:rPr>
      </w:pPr>
    </w:p>
    <w:p w14:paraId="7B10DA73" w14:textId="77777777" w:rsidR="008D21B6" w:rsidRDefault="008D21B6">
      <w:pPr>
        <w:rPr>
          <w:lang w:val="es-ES"/>
        </w:rPr>
      </w:pPr>
    </w:p>
    <w:p w14:paraId="441180DF" w14:textId="10B06194" w:rsidR="003B03E3" w:rsidRDefault="003B03E3" w:rsidP="003B03E3">
      <w:pPr>
        <w:rPr>
          <w:lang w:val="es-ES"/>
        </w:rPr>
        <w:sectPr w:rsidR="003B03E3" w:rsidSect="007A45D5">
          <w:headerReference w:type="default" r:id="rId9"/>
          <w:footerReference w:type="default" r:id="rId10"/>
          <w:pgSz w:w="11906" w:h="16838"/>
          <w:pgMar w:top="1417" w:right="1701" w:bottom="1417" w:left="1701" w:header="720" w:footer="720" w:gutter="0"/>
          <w:cols w:space="720"/>
          <w:titlePg/>
          <w:docGrid w:linePitch="360"/>
        </w:sectPr>
      </w:pPr>
    </w:p>
    <w:p w14:paraId="1A036569" w14:textId="77777777" w:rsidR="00574775" w:rsidRPr="007A45D5" w:rsidRDefault="00574775" w:rsidP="003E681F">
      <w:pPr>
        <w:pStyle w:val="Ttulo1"/>
        <w:rPr>
          <w:rFonts w:ascii="Cambria" w:hAnsi="Cambria"/>
          <w:b/>
          <w:bCs/>
          <w:color w:val="auto"/>
          <w:sz w:val="24"/>
          <w:szCs w:val="24"/>
          <w:lang w:val="es-ES"/>
        </w:rPr>
      </w:pPr>
      <w:bookmarkStart w:id="0" w:name="_Toc239189820"/>
      <w:r>
        <w:rPr>
          <w:rFonts w:ascii="Cambria" w:hAnsi="Cambria"/>
          <w:b/>
          <w:bCs/>
          <w:color w:val="auto"/>
          <w:sz w:val="24"/>
          <w:szCs w:val="24"/>
          <w:lang w:val="es-ES"/>
        </w:rPr>
        <w:lastRenderedPageBreak/>
        <w:t>RESUMEN</w:t>
      </w:r>
      <w:bookmarkEnd w:id="0"/>
    </w:p>
    <w:p w14:paraId="267E581C" w14:textId="5F40AD01" w:rsidR="00DE14B8" w:rsidRPr="00DE14B8" w:rsidRDefault="00DE14B8" w:rsidP="00DE14B8">
      <w:pPr>
        <w:jc w:val="both"/>
        <w:rPr>
          <w:rFonts w:ascii="Calibri" w:hAnsi="Calibri" w:cs="Calibri"/>
          <w:sz w:val="22"/>
          <w:szCs w:val="22"/>
          <w:lang w:val="es-ES"/>
        </w:rPr>
      </w:pPr>
      <w:r>
        <w:rPr>
          <w:rFonts w:ascii="Calibri" w:hAnsi="Calibri" w:cs="Calibri"/>
          <w:sz w:val="22"/>
          <w:szCs w:val="22"/>
          <w:lang w:val="es-ES"/>
        </w:rPr>
        <w:t xml:space="preserve">El presente proyecto aborda el diseño y desarrollo de un sistema de </w:t>
      </w:r>
      <w:proofErr w:type="spellStart"/>
      <w:r>
        <w:rPr>
          <w:rFonts w:ascii="Calibri" w:hAnsi="Calibri" w:cs="Calibri"/>
          <w:sz w:val="22"/>
          <w:szCs w:val="22"/>
          <w:lang w:val="es-ES"/>
        </w:rPr>
        <w:t>rigging</w:t>
      </w:r>
      <w:proofErr w:type="spellEnd"/>
      <w:r>
        <w:rPr>
          <w:rFonts w:ascii="Calibri" w:hAnsi="Calibri" w:cs="Calibri"/>
          <w:sz w:val="22"/>
          <w:szCs w:val="22"/>
          <w:lang w:val="es-ES"/>
        </w:rPr>
        <w:t xml:space="preserve"> anatómico avanzado para una lechuza común (</w:t>
      </w:r>
      <w:proofErr w:type="spellStart"/>
      <w:r>
        <w:rPr>
          <w:rFonts w:ascii="Calibri" w:hAnsi="Calibri" w:cs="Calibri"/>
          <w:sz w:val="22"/>
          <w:szCs w:val="22"/>
          <w:lang w:val="es-ES"/>
        </w:rPr>
        <w:t>Tyto</w:t>
      </w:r>
      <w:proofErr w:type="spellEnd"/>
      <w:r>
        <w:rPr>
          <w:rFonts w:ascii="Calibri" w:hAnsi="Calibri" w:cs="Calibri"/>
          <w:sz w:val="22"/>
          <w:szCs w:val="22"/>
          <w:lang w:val="es-ES"/>
        </w:rPr>
        <w:t xml:space="preserve"> alba), enfrentando la limitada bibliografía técnica existente sobre aves en comparación con mamíferos cuadrúpedos. El problema central radica en la complejidad de gestionar una carga poligonal de 70.740 tris y un sistema de plumas independientes que, aunque incrementan el realismo visual y de movimiento, suponen un desafío de optimización para la industria del videojuego.</w:t>
      </w:r>
    </w:p>
    <w:p w14:paraId="1BC80B97" w14:textId="193E4C4A" w:rsidR="00DE14B8" w:rsidRPr="00DE14B8" w:rsidRDefault="00DE14B8" w:rsidP="00DE14B8">
      <w:pPr>
        <w:jc w:val="both"/>
        <w:rPr>
          <w:rFonts w:ascii="Calibri" w:hAnsi="Calibri" w:cs="Calibri"/>
          <w:sz w:val="22"/>
          <w:szCs w:val="22"/>
          <w:lang w:val="es-ES"/>
        </w:rPr>
      </w:pPr>
      <w:r>
        <w:rPr>
          <w:rFonts w:ascii="Calibri" w:hAnsi="Calibri" w:cs="Calibri"/>
          <w:sz w:val="22"/>
          <w:szCs w:val="22"/>
          <w:lang w:val="es-ES"/>
        </w:rPr>
        <w:t xml:space="preserve">El pipeline técnico integra el uso de </w:t>
      </w:r>
      <w:proofErr w:type="spellStart"/>
      <w:r>
        <w:rPr>
          <w:rFonts w:ascii="Calibri" w:hAnsi="Calibri" w:cs="Calibri"/>
          <w:sz w:val="22"/>
          <w:szCs w:val="22"/>
          <w:lang w:val="es-ES"/>
        </w:rPr>
        <w:t>Zbrush</w:t>
      </w:r>
      <w:proofErr w:type="spellEnd"/>
      <w:r>
        <w:rPr>
          <w:rFonts w:ascii="Calibri" w:hAnsi="Calibri" w:cs="Calibri"/>
          <w:sz w:val="22"/>
          <w:szCs w:val="22"/>
          <w:lang w:val="es-ES"/>
        </w:rPr>
        <w:t xml:space="preserve"> para el esculpido digital y Maya para la </w:t>
      </w:r>
      <w:proofErr w:type="spellStart"/>
      <w:r>
        <w:rPr>
          <w:rFonts w:ascii="Calibri" w:hAnsi="Calibri" w:cs="Calibri"/>
          <w:sz w:val="22"/>
          <w:szCs w:val="22"/>
          <w:lang w:val="es-ES"/>
        </w:rPr>
        <w:t>retopología</w:t>
      </w:r>
      <w:proofErr w:type="spellEnd"/>
      <w:r>
        <w:rPr>
          <w:rFonts w:ascii="Calibri" w:hAnsi="Calibri" w:cs="Calibri"/>
          <w:sz w:val="22"/>
          <w:szCs w:val="22"/>
          <w:lang w:val="es-ES"/>
        </w:rPr>
        <w:t xml:space="preserve">, generación de </w:t>
      </w:r>
      <w:proofErr w:type="spellStart"/>
      <w:r>
        <w:rPr>
          <w:rFonts w:ascii="Calibri" w:hAnsi="Calibri" w:cs="Calibri"/>
          <w:sz w:val="22"/>
          <w:szCs w:val="22"/>
          <w:lang w:val="es-ES"/>
        </w:rPr>
        <w:t>UVs</w:t>
      </w:r>
      <w:proofErr w:type="spellEnd"/>
      <w:r>
        <w:rPr>
          <w:rFonts w:ascii="Calibri" w:hAnsi="Calibri" w:cs="Calibri"/>
          <w:sz w:val="22"/>
          <w:szCs w:val="22"/>
          <w:lang w:val="es-ES"/>
        </w:rPr>
        <w:t xml:space="preserve"> y un </w:t>
      </w:r>
      <w:proofErr w:type="spellStart"/>
      <w:r>
        <w:rPr>
          <w:rFonts w:ascii="Calibri" w:hAnsi="Calibri" w:cs="Calibri"/>
          <w:sz w:val="22"/>
          <w:szCs w:val="22"/>
          <w:lang w:val="es-ES"/>
        </w:rPr>
        <w:t>rigging</w:t>
      </w:r>
      <w:proofErr w:type="spellEnd"/>
      <w:r>
        <w:rPr>
          <w:rFonts w:ascii="Calibri" w:hAnsi="Calibri" w:cs="Calibri"/>
          <w:sz w:val="22"/>
          <w:szCs w:val="22"/>
          <w:lang w:val="es-ES"/>
        </w:rPr>
        <w:t xml:space="preserve"> especializado basado en jerarquías óseas densas (</w:t>
      </w:r>
      <w:r w:rsidR="0039248E">
        <w:rPr>
          <w:rFonts w:ascii="Calibri" w:hAnsi="Calibri" w:cs="Calibri"/>
          <w:sz w:val="22"/>
          <w:szCs w:val="22"/>
          <w:lang w:val="es-ES"/>
        </w:rPr>
        <w:t xml:space="preserve">entre dos a </w:t>
      </w:r>
      <w:r>
        <w:rPr>
          <w:rFonts w:ascii="Calibri" w:hAnsi="Calibri" w:cs="Calibri"/>
          <w:sz w:val="22"/>
          <w:szCs w:val="22"/>
          <w:lang w:val="es-ES"/>
        </w:rPr>
        <w:t xml:space="preserve">tres huesos por pluma). El flujo de trabajo se completa con el texturizado en </w:t>
      </w:r>
      <w:proofErr w:type="spellStart"/>
      <w:r>
        <w:rPr>
          <w:rFonts w:ascii="Calibri" w:hAnsi="Calibri" w:cs="Calibri"/>
          <w:sz w:val="22"/>
          <w:szCs w:val="22"/>
          <w:lang w:val="es-ES"/>
        </w:rPr>
        <w:t>Substance</w:t>
      </w:r>
      <w:proofErr w:type="spellEnd"/>
      <w:r>
        <w:rPr>
          <w:rFonts w:ascii="Calibri" w:hAnsi="Calibri" w:cs="Calibri"/>
          <w:sz w:val="22"/>
          <w:szCs w:val="22"/>
          <w:lang w:val="es-ES"/>
        </w:rPr>
        <w:t xml:space="preserve"> </w:t>
      </w:r>
      <w:proofErr w:type="spellStart"/>
      <w:r>
        <w:rPr>
          <w:rFonts w:ascii="Calibri" w:hAnsi="Calibri" w:cs="Calibri"/>
          <w:sz w:val="22"/>
          <w:szCs w:val="22"/>
          <w:lang w:val="es-ES"/>
        </w:rPr>
        <w:t>Painter</w:t>
      </w:r>
      <w:proofErr w:type="spellEnd"/>
      <w:r>
        <w:rPr>
          <w:rFonts w:ascii="Calibri" w:hAnsi="Calibri" w:cs="Calibri"/>
          <w:sz w:val="22"/>
          <w:szCs w:val="22"/>
          <w:lang w:val="es-ES"/>
        </w:rPr>
        <w:t>, permitiendo la separación de materiales para un acabado de alta calidad.</w:t>
      </w:r>
    </w:p>
    <w:p w14:paraId="7E7E9FA6" w14:textId="77777777" w:rsidR="00DE14B8" w:rsidRDefault="00DE14B8" w:rsidP="00DE14B8">
      <w:pPr>
        <w:jc w:val="both"/>
        <w:rPr>
          <w:rFonts w:ascii="Calibri" w:hAnsi="Calibri" w:cs="Calibri"/>
          <w:sz w:val="22"/>
          <w:szCs w:val="22"/>
          <w:lang w:val="es-ES"/>
        </w:rPr>
      </w:pPr>
      <w:r>
        <w:rPr>
          <w:rFonts w:ascii="Calibri" w:hAnsi="Calibri" w:cs="Calibri"/>
          <w:sz w:val="22"/>
          <w:szCs w:val="22"/>
          <w:lang w:val="es-ES"/>
        </w:rPr>
        <w:t>Como principal aportación, el proyecto propone un modelo funcional que permite ocultar la capa de coberteras para visualizar el sistema muscular subyacente, lo que dota al activo de un valor educativo y técnico superior a los modelos convencionales. Los resultados demuestran una mejora sustancial en la fluidez del movimiento orgánico, concluyendo que, aunque este nivel de detalle es demandante para títulos estándar, resulta una solución viable y diferenciadora para producciones AAA o simuladores educativos que busquen una fidelidad anatómica rigurosa sobre la especie.</w:t>
      </w:r>
    </w:p>
    <w:p w14:paraId="56434E31" w14:textId="1DF8CF45" w:rsidR="00DE14B8" w:rsidRPr="00DE14B8" w:rsidRDefault="00DE14B8" w:rsidP="00DE14B8">
      <w:pPr>
        <w:jc w:val="both"/>
        <w:rPr>
          <w:rFonts w:ascii="Calibri" w:hAnsi="Calibri" w:cs="Calibri"/>
          <w:sz w:val="22"/>
          <w:szCs w:val="22"/>
          <w:lang w:val="es-ES"/>
        </w:rPr>
      </w:pPr>
      <w:r>
        <w:rPr>
          <w:rFonts w:ascii="Calibri" w:hAnsi="Calibri" w:cs="Calibri"/>
          <w:b/>
          <w:bCs/>
          <w:sz w:val="22"/>
          <w:szCs w:val="22"/>
          <w:lang w:val="es-ES"/>
        </w:rPr>
        <w:t>Palabras clave:</w:t>
      </w:r>
      <w:r>
        <w:rPr>
          <w:rFonts w:ascii="Calibri" w:hAnsi="Calibri" w:cs="Calibri"/>
          <w:sz w:val="22"/>
          <w:szCs w:val="22"/>
          <w:lang w:val="es-ES"/>
        </w:rPr>
        <w:t xml:space="preserve"> </w:t>
      </w:r>
      <w:proofErr w:type="spellStart"/>
      <w:r>
        <w:rPr>
          <w:rFonts w:ascii="Calibri" w:hAnsi="Calibri" w:cs="Calibri"/>
          <w:sz w:val="22"/>
          <w:szCs w:val="22"/>
          <w:lang w:val="es-ES"/>
        </w:rPr>
        <w:t>Rigging</w:t>
      </w:r>
      <w:proofErr w:type="spellEnd"/>
      <w:r>
        <w:rPr>
          <w:rFonts w:ascii="Calibri" w:hAnsi="Calibri" w:cs="Calibri"/>
          <w:sz w:val="22"/>
          <w:szCs w:val="22"/>
          <w:lang w:val="es-ES"/>
        </w:rPr>
        <w:t xml:space="preserve"> anatómico, </w:t>
      </w:r>
      <w:proofErr w:type="spellStart"/>
      <w:r>
        <w:rPr>
          <w:rFonts w:ascii="Calibri" w:hAnsi="Calibri" w:cs="Calibri"/>
          <w:sz w:val="22"/>
          <w:szCs w:val="22"/>
          <w:lang w:val="es-ES"/>
        </w:rPr>
        <w:t>Tyto</w:t>
      </w:r>
      <w:proofErr w:type="spellEnd"/>
      <w:r>
        <w:rPr>
          <w:rFonts w:ascii="Calibri" w:hAnsi="Calibri" w:cs="Calibri"/>
          <w:sz w:val="22"/>
          <w:szCs w:val="22"/>
          <w:lang w:val="es-ES"/>
        </w:rPr>
        <w:t xml:space="preserve"> alba, Maya 2026, pipeline de animación, realismo en videojuegos, sistema de plumas.</w:t>
      </w:r>
    </w:p>
    <w:p w14:paraId="6F1B89BC" w14:textId="77777777" w:rsidR="00DE14B8" w:rsidRPr="007A45D5" w:rsidRDefault="00DE14B8" w:rsidP="003E681F">
      <w:pPr>
        <w:pStyle w:val="Ttulo1"/>
        <w:rPr>
          <w:rFonts w:ascii="Calibri" w:hAnsi="Calibri" w:cs="Calibri"/>
          <w:b/>
          <w:bCs/>
          <w:color w:val="auto"/>
          <w:sz w:val="24"/>
          <w:szCs w:val="24"/>
          <w:lang w:val="en-US"/>
        </w:rPr>
      </w:pPr>
      <w:bookmarkStart w:id="1" w:name="_Toc239189821"/>
      <w:r>
        <w:rPr>
          <w:rFonts w:ascii="Calibri" w:hAnsi="Calibri" w:cs="Calibri"/>
          <w:b/>
          <w:bCs/>
          <w:color w:val="auto"/>
          <w:sz w:val="24"/>
          <w:szCs w:val="24"/>
          <w:lang w:val="en-US"/>
        </w:rPr>
        <w:t>ABSTRACT</w:t>
      </w:r>
      <w:bookmarkEnd w:id="1"/>
    </w:p>
    <w:p w14:paraId="5CA5B5BA" w14:textId="2D7F2F2E" w:rsidR="00DE14B8" w:rsidRPr="00DE14B8" w:rsidRDefault="00DE14B8" w:rsidP="00DE14B8">
      <w:pPr>
        <w:jc w:val="both"/>
        <w:rPr>
          <w:rFonts w:ascii="Calibri" w:hAnsi="Calibri" w:cs="Calibri"/>
          <w:sz w:val="22"/>
          <w:szCs w:val="22"/>
          <w:lang w:val="en-US"/>
        </w:rPr>
      </w:pPr>
      <w:r>
        <w:rPr>
          <w:rFonts w:ascii="Calibri" w:hAnsi="Calibri" w:cs="Calibri"/>
          <w:sz w:val="22"/>
          <w:szCs w:val="22"/>
          <w:lang w:val="en-US"/>
        </w:rPr>
        <w:t xml:space="preserve">This project covers the design and development of an advanced anatomical rigging system for a Barn Owl (Tyto alba), addressing the limited technical literature available for birds compared to quadruped mammals. The core challenge lies in managing a </w:t>
      </w:r>
      <w:proofErr w:type="gramStart"/>
      <w:r>
        <w:rPr>
          <w:rFonts w:ascii="Calibri" w:hAnsi="Calibri" w:cs="Calibri"/>
          <w:sz w:val="22"/>
          <w:szCs w:val="22"/>
          <w:lang w:val="en-US"/>
        </w:rPr>
        <w:t>70,740 polygon</w:t>
      </w:r>
      <w:proofErr w:type="gramEnd"/>
      <w:r>
        <w:rPr>
          <w:rFonts w:ascii="Calibri" w:hAnsi="Calibri" w:cs="Calibri"/>
          <w:sz w:val="22"/>
          <w:szCs w:val="22"/>
          <w:lang w:val="en-US"/>
        </w:rPr>
        <w:t xml:space="preserve"> count and an independent feather system that, while enhancing visual and motion realism, presents an optimization hurdle for the gaming industry.</w:t>
      </w:r>
    </w:p>
    <w:p w14:paraId="260569B4" w14:textId="51242CD0" w:rsidR="00DE14B8" w:rsidRPr="00DE14B8" w:rsidRDefault="00DE14B8" w:rsidP="00DE14B8">
      <w:pPr>
        <w:jc w:val="both"/>
        <w:rPr>
          <w:rFonts w:ascii="Calibri" w:hAnsi="Calibri" w:cs="Calibri"/>
          <w:sz w:val="22"/>
          <w:szCs w:val="22"/>
          <w:lang w:val="en-US"/>
        </w:rPr>
      </w:pPr>
      <w:r>
        <w:rPr>
          <w:rFonts w:ascii="Calibri" w:hAnsi="Calibri" w:cs="Calibri"/>
          <w:sz w:val="22"/>
          <w:szCs w:val="22"/>
          <w:lang w:val="en-US"/>
        </w:rPr>
        <w:t xml:space="preserve">The technical pipeline integrates </w:t>
      </w:r>
      <w:proofErr w:type="spellStart"/>
      <w:r>
        <w:rPr>
          <w:rFonts w:ascii="Calibri" w:hAnsi="Calibri" w:cs="Calibri"/>
          <w:sz w:val="22"/>
          <w:szCs w:val="22"/>
          <w:lang w:val="en-US"/>
        </w:rPr>
        <w:t>Zbrush</w:t>
      </w:r>
      <w:proofErr w:type="spellEnd"/>
      <w:r>
        <w:rPr>
          <w:rFonts w:ascii="Calibri" w:hAnsi="Calibri" w:cs="Calibri"/>
          <w:sz w:val="22"/>
          <w:szCs w:val="22"/>
          <w:lang w:val="en-US"/>
        </w:rPr>
        <w:t xml:space="preserve"> for digital sculpting and Maya for retopology, UV mapping, and a specialized rigging based on dense bone hierarchies (</w:t>
      </w:r>
      <w:r w:rsidR="0039248E">
        <w:rPr>
          <w:rFonts w:ascii="Calibri" w:hAnsi="Calibri" w:cs="Calibri"/>
          <w:sz w:val="22"/>
          <w:szCs w:val="22"/>
          <w:lang w:val="en-US"/>
        </w:rPr>
        <w:t xml:space="preserve">between two and </w:t>
      </w:r>
      <w:r>
        <w:rPr>
          <w:rFonts w:ascii="Calibri" w:hAnsi="Calibri" w:cs="Calibri"/>
          <w:sz w:val="22"/>
          <w:szCs w:val="22"/>
          <w:lang w:val="en-US"/>
        </w:rPr>
        <w:t>three bones per feather). The workflow is completed with texturing in Substance Painter, allowing material separation for a high-quality finish.</w:t>
      </w:r>
    </w:p>
    <w:p w14:paraId="0F733A54" w14:textId="506620DE" w:rsidR="00DE14B8" w:rsidRPr="00DE14B8" w:rsidRDefault="00DE14B8" w:rsidP="00DE14B8">
      <w:pPr>
        <w:jc w:val="both"/>
        <w:rPr>
          <w:rFonts w:ascii="Calibri" w:hAnsi="Calibri" w:cs="Calibri"/>
          <w:sz w:val="22"/>
          <w:szCs w:val="22"/>
          <w:lang w:val="en-US"/>
        </w:rPr>
      </w:pPr>
      <w:r>
        <w:rPr>
          <w:rFonts w:ascii="Calibri" w:hAnsi="Calibri" w:cs="Calibri"/>
          <w:sz w:val="22"/>
          <w:szCs w:val="22"/>
          <w:lang w:val="en-US"/>
        </w:rPr>
        <w:t>As a main contribution, the project proposes a functional model that allows hiding the covert feather layer to visualize the underlying muscular system, providing the asset with higher educational and technical value than conventional models. The results show a substantial improvement in organic movement fluidity, concluding that while this level of detail is demanding for standard titles, it represents a viable and distinctive solution for AAA productions or educational simulators seeking rigorous anatomical fidelity for this species.</w:t>
      </w:r>
    </w:p>
    <w:p w14:paraId="204048AE" w14:textId="5D3108E9" w:rsidR="00DE14B8" w:rsidRDefault="00DE14B8" w:rsidP="00DE14B8">
      <w:pPr>
        <w:jc w:val="both"/>
        <w:rPr>
          <w:rFonts w:ascii="Calibri" w:hAnsi="Calibri" w:cs="Calibri"/>
          <w:sz w:val="22"/>
          <w:szCs w:val="22"/>
          <w:lang w:val="en-US"/>
        </w:rPr>
      </w:pPr>
      <w:r>
        <w:rPr>
          <w:rFonts w:ascii="Calibri" w:hAnsi="Calibri" w:cs="Calibri"/>
          <w:b/>
          <w:bCs/>
          <w:sz w:val="22"/>
          <w:szCs w:val="22"/>
          <w:lang w:val="en-US"/>
        </w:rPr>
        <w:t>Keywords:</w:t>
      </w:r>
      <w:r>
        <w:rPr>
          <w:rFonts w:ascii="Calibri" w:hAnsi="Calibri" w:cs="Calibri"/>
          <w:sz w:val="22"/>
          <w:szCs w:val="22"/>
          <w:lang w:val="en-US"/>
        </w:rPr>
        <w:t xml:space="preserve"> Anatomical rigging, Tyto alba, Maya 2026, Animation pipeline, video game realism, feather system.</w:t>
      </w:r>
      <w:r>
        <w:rPr>
          <w:rFonts w:ascii="Calibri" w:hAnsi="Calibri" w:cs="Calibri"/>
          <w:sz w:val="22"/>
          <w:szCs w:val="22"/>
          <w:lang w:val="en-US"/>
        </w:rPr>
        <w:br w:type="page"/>
      </w:r>
    </w:p>
    <w:p w14:paraId="6B0CAACB" w14:textId="5010515D" w:rsidR="00DE14B8" w:rsidRPr="00F90183" w:rsidRDefault="00DE14B8" w:rsidP="00DE14B8">
      <w:pPr>
        <w:jc w:val="both"/>
        <w:rPr>
          <w:rFonts w:ascii="Calibri" w:hAnsi="Calibri" w:cs="Calibri"/>
          <w:b/>
          <w:bCs/>
          <w:sz w:val="30"/>
          <w:szCs w:val="30"/>
        </w:rPr>
      </w:pPr>
      <w:r>
        <w:rPr>
          <w:rFonts w:ascii="Calibri" w:hAnsi="Calibri" w:cs="Calibri"/>
          <w:b/>
          <w:bCs/>
          <w:sz w:val="30"/>
          <w:szCs w:val="30"/>
        </w:rPr>
        <w:lastRenderedPageBreak/>
        <w:t>AGRADECIMIENTOS</w:t>
      </w:r>
    </w:p>
    <w:p w14:paraId="4E1FCF53" w14:textId="3667B6D0" w:rsidR="00F90183" w:rsidRDefault="00F90183" w:rsidP="00DE14B8">
      <w:pPr>
        <w:jc w:val="both"/>
        <w:rPr>
          <w:rFonts w:ascii="Cambria" w:hAnsi="Cambria"/>
          <w:sz w:val="22"/>
          <w:szCs w:val="22"/>
        </w:rPr>
      </w:pPr>
      <w:r>
        <w:rPr>
          <w:rFonts w:ascii="Cambria" w:hAnsi="Cambria"/>
          <w:sz w:val="22"/>
          <w:szCs w:val="22"/>
        </w:rPr>
        <w:t>A mi madre Rose Mary Villarroel Terrazas, que me apoyó incondicionalmente en toda esta nueva travesía y me animó a siempre buscar y seguir lo que me apasiona, es gracias a ella que soy la persona que soy.</w:t>
      </w:r>
    </w:p>
    <w:p w14:paraId="254C94D8" w14:textId="3B63C2E3" w:rsidR="00F90183" w:rsidRDefault="00F90183" w:rsidP="00DE14B8">
      <w:pPr>
        <w:jc w:val="both"/>
        <w:rPr>
          <w:rFonts w:ascii="Cambria" w:hAnsi="Cambria"/>
          <w:sz w:val="22"/>
          <w:szCs w:val="22"/>
        </w:rPr>
      </w:pPr>
      <w:r>
        <w:rPr>
          <w:rFonts w:ascii="Cambria" w:hAnsi="Cambria"/>
          <w:sz w:val="22"/>
          <w:szCs w:val="22"/>
        </w:rPr>
        <w:t xml:space="preserve">A mi compañera </w:t>
      </w:r>
      <w:proofErr w:type="spellStart"/>
      <w:r>
        <w:rPr>
          <w:rFonts w:ascii="Cambria" w:hAnsi="Cambria"/>
          <w:sz w:val="22"/>
          <w:szCs w:val="22"/>
        </w:rPr>
        <w:t>Neddy</w:t>
      </w:r>
      <w:proofErr w:type="spellEnd"/>
      <w:r>
        <w:rPr>
          <w:rFonts w:ascii="Cambria" w:hAnsi="Cambria"/>
          <w:sz w:val="22"/>
          <w:szCs w:val="22"/>
        </w:rPr>
        <w:t xml:space="preserve"> </w:t>
      </w:r>
      <w:proofErr w:type="spellStart"/>
      <w:r>
        <w:rPr>
          <w:rFonts w:ascii="Cambria" w:hAnsi="Cambria"/>
          <w:sz w:val="22"/>
          <w:szCs w:val="22"/>
        </w:rPr>
        <w:t>Gonzalez</w:t>
      </w:r>
      <w:proofErr w:type="spellEnd"/>
      <w:r>
        <w:rPr>
          <w:rFonts w:ascii="Cambria" w:hAnsi="Cambria"/>
          <w:sz w:val="22"/>
          <w:szCs w:val="22"/>
        </w:rPr>
        <w:t>, quien desde el principio estuvo conmigo y me animó a intentar un nuevo comienzo sin importar lo difícil que podía verse al inicio, sin ella probablemente no estaría escribiendo estas palabras.</w:t>
      </w:r>
    </w:p>
    <w:p w14:paraId="58F1B0A9" w14:textId="4CA70670" w:rsidR="00F90183" w:rsidRDefault="00F90183" w:rsidP="00DE14B8">
      <w:pPr>
        <w:jc w:val="both"/>
        <w:rPr>
          <w:rFonts w:ascii="Cambria" w:hAnsi="Cambria"/>
          <w:sz w:val="22"/>
          <w:szCs w:val="22"/>
        </w:rPr>
      </w:pPr>
      <w:r>
        <w:rPr>
          <w:rFonts w:ascii="Cambria" w:hAnsi="Cambria"/>
          <w:sz w:val="22"/>
          <w:szCs w:val="22"/>
        </w:rPr>
        <w:t>A mi hermano Renato Alpire, que, sin necesidad de muchas palabras y con su peculiar sentido del humor, siempre me brindó su guía y consejo en situaciones complicadas.</w:t>
      </w:r>
    </w:p>
    <w:p w14:paraId="48362787" w14:textId="6321319C" w:rsidR="00F90183" w:rsidRDefault="00F90183" w:rsidP="00DE14B8">
      <w:pPr>
        <w:jc w:val="both"/>
        <w:rPr>
          <w:rFonts w:ascii="Cambria" w:hAnsi="Cambria"/>
          <w:sz w:val="22"/>
          <w:szCs w:val="22"/>
        </w:rPr>
      </w:pPr>
      <w:r>
        <w:rPr>
          <w:rFonts w:ascii="Cambria" w:hAnsi="Cambria"/>
          <w:sz w:val="22"/>
          <w:szCs w:val="22"/>
        </w:rPr>
        <w:t>A mi cuñada Adriana Canelas, de quien aprendí a solo lanzarme por muy loca que sonara la idea, mientras me haga feliz.</w:t>
      </w:r>
    </w:p>
    <w:p w14:paraId="590A15F6" w14:textId="25B48577" w:rsidR="00F90183" w:rsidRDefault="00F90183" w:rsidP="00DE14B8">
      <w:pPr>
        <w:jc w:val="both"/>
        <w:rPr>
          <w:rFonts w:ascii="Cambria" w:hAnsi="Cambria"/>
          <w:sz w:val="22"/>
          <w:szCs w:val="22"/>
        </w:rPr>
      </w:pPr>
      <w:r>
        <w:rPr>
          <w:rFonts w:ascii="Cambria" w:hAnsi="Cambria"/>
          <w:sz w:val="22"/>
          <w:szCs w:val="22"/>
        </w:rPr>
        <w:t>A mi tía Vianey Villarroel, cuando la situación se puso complicada me ayudó incondicionalmente a poder seguir estudiando.</w:t>
      </w:r>
    </w:p>
    <w:p w14:paraId="7C7C662F" w14:textId="532AF5AD" w:rsidR="009A4A1C" w:rsidRDefault="009A4A1C" w:rsidP="00DE14B8">
      <w:pPr>
        <w:jc w:val="both"/>
        <w:rPr>
          <w:rFonts w:ascii="Cambria" w:hAnsi="Cambria"/>
          <w:sz w:val="22"/>
          <w:szCs w:val="22"/>
        </w:rPr>
      </w:pPr>
      <w:r>
        <w:rPr>
          <w:rFonts w:ascii="Cambria" w:hAnsi="Cambria"/>
          <w:sz w:val="22"/>
          <w:szCs w:val="22"/>
        </w:rPr>
        <w:t xml:space="preserve">A mis amigos, Rodrigo López, Nicolas </w:t>
      </w:r>
      <w:proofErr w:type="spellStart"/>
      <w:r>
        <w:rPr>
          <w:rFonts w:ascii="Cambria" w:hAnsi="Cambria"/>
          <w:sz w:val="22"/>
          <w:szCs w:val="22"/>
        </w:rPr>
        <w:t>Uño</w:t>
      </w:r>
      <w:proofErr w:type="spellEnd"/>
      <w:r>
        <w:rPr>
          <w:rFonts w:ascii="Cambria" w:hAnsi="Cambria"/>
          <w:sz w:val="22"/>
          <w:szCs w:val="22"/>
        </w:rPr>
        <w:t xml:space="preserve"> y Jorge Eduardo </w:t>
      </w:r>
      <w:proofErr w:type="spellStart"/>
      <w:r>
        <w:rPr>
          <w:rFonts w:ascii="Cambria" w:hAnsi="Cambria"/>
          <w:sz w:val="22"/>
          <w:szCs w:val="22"/>
        </w:rPr>
        <w:t>Achá</w:t>
      </w:r>
      <w:proofErr w:type="spellEnd"/>
      <w:r>
        <w:rPr>
          <w:rFonts w:ascii="Cambria" w:hAnsi="Cambria"/>
          <w:sz w:val="22"/>
          <w:szCs w:val="22"/>
        </w:rPr>
        <w:t>, grandes personas que siempre confiaron en lo que podía lograr y me brindaron ayuda en más de una ocasión.</w:t>
      </w:r>
    </w:p>
    <w:p w14:paraId="48C9763A" w14:textId="29315826" w:rsidR="009A4A1C" w:rsidRDefault="005D779F" w:rsidP="00DE14B8">
      <w:pPr>
        <w:jc w:val="both"/>
        <w:rPr>
          <w:rFonts w:ascii="Cambria" w:hAnsi="Cambria"/>
          <w:sz w:val="22"/>
          <w:szCs w:val="22"/>
        </w:rPr>
      </w:pPr>
      <w:r>
        <w:rPr>
          <w:rFonts w:ascii="Cambria" w:hAnsi="Cambria"/>
          <w:sz w:val="22"/>
          <w:szCs w:val="22"/>
        </w:rPr>
        <w:t xml:space="preserve">A mis compañeros y docentes, en especial a mi amiga Alexandra López </w:t>
      </w:r>
      <w:proofErr w:type="spellStart"/>
      <w:r>
        <w:rPr>
          <w:rFonts w:ascii="Cambria" w:hAnsi="Cambria"/>
          <w:sz w:val="22"/>
          <w:szCs w:val="22"/>
        </w:rPr>
        <w:t>Ornaca</w:t>
      </w:r>
      <w:proofErr w:type="spellEnd"/>
      <w:r>
        <w:rPr>
          <w:rFonts w:ascii="Cambria" w:hAnsi="Cambria"/>
          <w:sz w:val="22"/>
          <w:szCs w:val="22"/>
        </w:rPr>
        <w:t>, mi tutor Dámaso González Pino y mi docente Manuel Nieto López, con quienes compartí grandes momentos de enseñanza y descubrir aún más porque amo el mundo de los videojuegos.</w:t>
      </w:r>
    </w:p>
    <w:p w14:paraId="1A906418" w14:textId="3FBA624C" w:rsidR="005D779F" w:rsidRDefault="005D779F" w:rsidP="00DE14B8">
      <w:pPr>
        <w:jc w:val="both"/>
        <w:rPr>
          <w:rFonts w:ascii="Cambria" w:hAnsi="Cambria"/>
          <w:sz w:val="22"/>
          <w:szCs w:val="22"/>
        </w:rPr>
      </w:pPr>
      <w:r>
        <w:rPr>
          <w:rFonts w:ascii="Cambria" w:hAnsi="Cambria"/>
          <w:sz w:val="22"/>
          <w:szCs w:val="22"/>
        </w:rPr>
        <w:t xml:space="preserve">Finalmente, a mi padre </w:t>
      </w:r>
      <w:proofErr w:type="spellStart"/>
      <w:r>
        <w:rPr>
          <w:rFonts w:ascii="Cambria" w:hAnsi="Cambria"/>
          <w:sz w:val="22"/>
          <w:szCs w:val="22"/>
        </w:rPr>
        <w:t>Peregrin</w:t>
      </w:r>
      <w:proofErr w:type="spellEnd"/>
      <w:r>
        <w:rPr>
          <w:rFonts w:ascii="Cambria" w:hAnsi="Cambria"/>
          <w:sz w:val="22"/>
          <w:szCs w:val="22"/>
        </w:rPr>
        <w:t xml:space="preserve"> Alpire Coronado, quien a pesar de no poder estar conmigo, siempre le estaré agradecido por todo lo que me permitió llegar a ser y lograr.</w:t>
      </w:r>
    </w:p>
    <w:p w14:paraId="65EFBF9D" w14:textId="77777777" w:rsidR="008D21B6" w:rsidRDefault="009A4A1C" w:rsidP="00DE14B8">
      <w:pPr>
        <w:jc w:val="both"/>
        <w:rPr>
          <w:rFonts w:ascii="Cambria" w:hAnsi="Cambria"/>
          <w:sz w:val="22"/>
          <w:szCs w:val="22"/>
        </w:rPr>
      </w:pPr>
      <w:r>
        <w:rPr>
          <w:rFonts w:ascii="Cambria" w:hAnsi="Cambria"/>
          <w:sz w:val="22"/>
          <w:szCs w:val="22"/>
        </w:rPr>
        <w:t>A todos ellos, este proyecto no habría sido posible sin cada uno de ustedes, y espero que sepan que su apoyo fue mucho más importante de lo que cualquier palabra podría expresar.</w:t>
      </w:r>
    </w:p>
    <w:p w14:paraId="0910D5CE" w14:textId="5325A31F" w:rsidR="00574775" w:rsidRPr="00F90183" w:rsidRDefault="00574775" w:rsidP="00DE14B8">
      <w:pPr>
        <w:jc w:val="both"/>
        <w:rPr>
          <w:rFonts w:ascii="Cambria" w:hAnsi="Cambria"/>
          <w:b/>
          <w:bCs/>
          <w:sz w:val="32"/>
          <w:szCs w:val="32"/>
        </w:rPr>
      </w:pPr>
      <w:r>
        <w:rPr>
          <w:rFonts w:ascii="Cambria" w:hAnsi="Cambria"/>
          <w:b/>
          <w:bCs/>
          <w:sz w:val="32"/>
          <w:szCs w:val="32"/>
        </w:rPr>
        <w:br w:type="page"/>
      </w:r>
    </w:p>
    <w:p w14:paraId="2A75E732" w14:textId="0EC33982" w:rsidR="00DE14B8" w:rsidRPr="00F90183" w:rsidRDefault="00DE14B8" w:rsidP="003E681F">
      <w:pPr>
        <w:pStyle w:val="Ttulo1"/>
        <w:rPr>
          <w:rFonts w:ascii="Cambria" w:hAnsi="Cambria"/>
          <w:b/>
          <w:bCs/>
          <w:color w:val="auto"/>
          <w:sz w:val="28"/>
          <w:szCs w:val="28"/>
        </w:rPr>
      </w:pPr>
      <w:bookmarkStart w:id="2" w:name="_Toc239189822"/>
      <w:r>
        <w:rPr>
          <w:rFonts w:ascii="Cambria" w:hAnsi="Cambria"/>
          <w:b/>
          <w:bCs/>
          <w:color w:val="auto"/>
          <w:sz w:val="28"/>
          <w:szCs w:val="28"/>
        </w:rPr>
        <w:lastRenderedPageBreak/>
        <w:t>TABLA RESUMEN</w:t>
      </w:r>
      <w:bookmarkEnd w:id="2"/>
    </w:p>
    <w:p w14:paraId="0167C6B7" w14:textId="07D1A313" w:rsidR="0082332E" w:rsidRPr="0082332E" w:rsidRDefault="0082332E" w:rsidP="0082332E">
      <w:pPr>
        <w:pStyle w:val="Descripcin"/>
        <w:keepNext/>
        <w:jc w:val="center"/>
        <w:rPr>
          <w:rFonts w:ascii="Calibri" w:hAnsi="Calibri" w:cs="Calibri"/>
          <w:color w:val="auto"/>
          <w:sz w:val="22"/>
          <w:szCs w:val="22"/>
        </w:rPr>
      </w:pPr>
      <w:bookmarkStart w:id="3" w:name="_Toc235528359"/>
      <w:r w:rsidRPr="0082332E">
        <w:rPr>
          <w:rFonts w:ascii="Calibri" w:hAnsi="Calibri" w:cs="Calibri"/>
          <w:b/>
          <w:bCs/>
          <w:color w:val="auto"/>
          <w:sz w:val="22"/>
          <w:szCs w:val="22"/>
        </w:rPr>
        <w:t xml:space="preserve">Tabla </w:t>
      </w:r>
      <w:r w:rsidRPr="0082332E">
        <w:rPr>
          <w:rFonts w:ascii="Calibri" w:hAnsi="Calibri" w:cs="Calibri"/>
          <w:b/>
          <w:bCs/>
          <w:color w:val="auto"/>
          <w:sz w:val="22"/>
          <w:szCs w:val="22"/>
        </w:rPr>
        <w:fldChar w:fldCharType="begin"/>
      </w:r>
      <w:r w:rsidRPr="0082332E">
        <w:rPr>
          <w:rFonts w:ascii="Calibri" w:hAnsi="Calibri" w:cs="Calibri"/>
          <w:b/>
          <w:bCs/>
          <w:color w:val="auto"/>
          <w:sz w:val="22"/>
          <w:szCs w:val="22"/>
        </w:rPr>
        <w:instrText xml:space="preserve"> SEQ Tabla \* ARABIC </w:instrText>
      </w:r>
      <w:r w:rsidRPr="0082332E">
        <w:rPr>
          <w:rFonts w:ascii="Calibri" w:hAnsi="Calibri" w:cs="Calibri"/>
          <w:b/>
          <w:bCs/>
          <w:color w:val="auto"/>
          <w:sz w:val="22"/>
          <w:szCs w:val="22"/>
        </w:rPr>
        <w:fldChar w:fldCharType="separate"/>
      </w:r>
      <w:r w:rsidR="003263E3">
        <w:rPr>
          <w:rFonts w:ascii="Calibri" w:hAnsi="Calibri" w:cs="Calibri"/>
          <w:b/>
          <w:bCs/>
          <w:noProof/>
          <w:color w:val="auto"/>
          <w:sz w:val="22"/>
          <w:szCs w:val="22"/>
        </w:rPr>
        <w:t>1</w:t>
      </w:r>
      <w:r w:rsidRPr="0082332E">
        <w:rPr>
          <w:rFonts w:ascii="Calibri" w:hAnsi="Calibri" w:cs="Calibri"/>
          <w:b/>
          <w:bCs/>
          <w:color w:val="auto"/>
          <w:sz w:val="22"/>
          <w:szCs w:val="22"/>
        </w:rPr>
        <w:fldChar w:fldCharType="end"/>
      </w:r>
      <w:r w:rsidRPr="0082332E">
        <w:rPr>
          <w:rFonts w:ascii="Calibri" w:hAnsi="Calibri" w:cs="Calibri"/>
          <w:b/>
          <w:bCs/>
          <w:color w:val="auto"/>
          <w:sz w:val="22"/>
          <w:szCs w:val="22"/>
        </w:rPr>
        <w:t>.</w:t>
      </w:r>
      <w:r w:rsidRPr="0082332E">
        <w:rPr>
          <w:rFonts w:ascii="Calibri" w:hAnsi="Calibri" w:cs="Calibri"/>
          <w:color w:val="auto"/>
          <w:sz w:val="22"/>
          <w:szCs w:val="22"/>
        </w:rPr>
        <w:t xml:space="preserve"> Ficha resumen del proyecto</w:t>
      </w:r>
      <w:bookmarkEnd w:id="3"/>
    </w:p>
    <w:tbl>
      <w:tblPr>
        <w:tblStyle w:val="Tablaconcuadrcula"/>
        <w:tblW w:w="8808" w:type="dxa"/>
        <w:jc w:val="center"/>
        <w:tblLook w:val="04A0" w:firstRow="1" w:lastRow="0" w:firstColumn="1" w:lastColumn="0" w:noHBand="0" w:noVBand="1"/>
      </w:tblPr>
      <w:tblGrid>
        <w:gridCol w:w="4390"/>
        <w:gridCol w:w="4418"/>
      </w:tblGrid>
      <w:tr w:rsidR="00DE14B8" w:rsidRPr="00102D9F" w14:paraId="41F5A5AF" w14:textId="77777777" w:rsidTr="003F07AA">
        <w:trPr>
          <w:trHeight w:val="181"/>
          <w:jc w:val="center"/>
        </w:trPr>
        <w:tc>
          <w:tcPr>
            <w:tcW w:w="4390" w:type="dxa"/>
          </w:tcPr>
          <w:p w14:paraId="44B3BB0C" w14:textId="77777777" w:rsidR="00DE14B8" w:rsidRPr="00102D9F" w:rsidRDefault="00DE14B8" w:rsidP="003F07AA">
            <w:pPr>
              <w:spacing w:before="120" w:after="120" w:line="264" w:lineRule="auto"/>
              <w:jc w:val="both"/>
            </w:pPr>
          </w:p>
        </w:tc>
        <w:tc>
          <w:tcPr>
            <w:tcW w:w="4418" w:type="dxa"/>
          </w:tcPr>
          <w:p w14:paraId="3E1B8CCF" w14:textId="77777777" w:rsidR="00DE14B8" w:rsidRPr="00102D9F" w:rsidRDefault="00DE14B8" w:rsidP="003F07AA">
            <w:pPr>
              <w:spacing w:before="120" w:after="120" w:line="264" w:lineRule="auto"/>
              <w:jc w:val="center"/>
              <w:rPr>
                <w:b/>
                <w:bCs/>
              </w:rPr>
            </w:pPr>
            <w:r>
              <w:rPr>
                <w:b/>
                <w:bCs/>
              </w:rPr>
              <w:t>DATOS</w:t>
            </w:r>
          </w:p>
        </w:tc>
      </w:tr>
      <w:tr w:rsidR="00DE14B8" w:rsidRPr="00102D9F" w14:paraId="0F626903" w14:textId="77777777" w:rsidTr="003F07AA">
        <w:trPr>
          <w:trHeight w:val="181"/>
          <w:jc w:val="center"/>
        </w:trPr>
        <w:tc>
          <w:tcPr>
            <w:tcW w:w="4390" w:type="dxa"/>
          </w:tcPr>
          <w:p w14:paraId="07E2052B" w14:textId="77777777" w:rsidR="00DE14B8" w:rsidRPr="003E681F" w:rsidRDefault="00DE14B8" w:rsidP="003F07AA">
            <w:pPr>
              <w:spacing w:before="120" w:after="120" w:line="264" w:lineRule="auto"/>
              <w:jc w:val="right"/>
              <w:rPr>
                <w:b/>
                <w:bCs/>
              </w:rPr>
            </w:pPr>
            <w:r>
              <w:rPr>
                <w:b/>
                <w:bCs/>
              </w:rPr>
              <w:t>Nombre y apellidos:</w:t>
            </w:r>
          </w:p>
        </w:tc>
        <w:tc>
          <w:tcPr>
            <w:tcW w:w="4418" w:type="dxa"/>
          </w:tcPr>
          <w:p w14:paraId="04ECE6E4" w14:textId="43C1D803" w:rsidR="00DE14B8" w:rsidRPr="003E681F" w:rsidRDefault="00DE14B8" w:rsidP="003E681F">
            <w:pPr>
              <w:spacing w:before="120" w:after="120" w:line="264" w:lineRule="auto"/>
              <w:jc w:val="center"/>
            </w:pPr>
            <w:r>
              <w:t>Leonardo David Alpire Villarroel</w:t>
            </w:r>
          </w:p>
        </w:tc>
      </w:tr>
      <w:tr w:rsidR="00DE14B8" w:rsidRPr="00102D9F" w14:paraId="62E28033" w14:textId="77777777" w:rsidTr="003F07AA">
        <w:trPr>
          <w:trHeight w:val="178"/>
          <w:jc w:val="center"/>
        </w:trPr>
        <w:tc>
          <w:tcPr>
            <w:tcW w:w="4390" w:type="dxa"/>
          </w:tcPr>
          <w:p w14:paraId="4D6343B3" w14:textId="77777777" w:rsidR="00DE14B8" w:rsidRPr="003E681F" w:rsidRDefault="00DE14B8" w:rsidP="003F07AA">
            <w:pPr>
              <w:spacing w:before="120" w:after="120" w:line="264" w:lineRule="auto"/>
              <w:jc w:val="right"/>
              <w:rPr>
                <w:b/>
                <w:bCs/>
              </w:rPr>
            </w:pPr>
            <w:r>
              <w:rPr>
                <w:b/>
                <w:bCs/>
              </w:rPr>
              <w:t>Título del proyecto:</w:t>
            </w:r>
          </w:p>
        </w:tc>
        <w:tc>
          <w:tcPr>
            <w:tcW w:w="4418" w:type="dxa"/>
          </w:tcPr>
          <w:p w14:paraId="7428F8ED" w14:textId="7F5762F8" w:rsidR="00DE14B8" w:rsidRPr="003E681F" w:rsidRDefault="00DE14B8" w:rsidP="003E681F">
            <w:pPr>
              <w:pStyle w:val="Encabezado"/>
              <w:jc w:val="both"/>
            </w:pPr>
            <w:r>
              <w:t xml:space="preserve">“Desarrollo de un sistema completo de </w:t>
            </w:r>
            <w:proofErr w:type="spellStart"/>
            <w:r>
              <w:t>rigging</w:t>
            </w:r>
            <w:proofErr w:type="spellEnd"/>
            <w:r>
              <w:t xml:space="preserve"> anatómico para las alas de una lechuza”</w:t>
            </w:r>
          </w:p>
        </w:tc>
      </w:tr>
      <w:tr w:rsidR="00DE14B8" w:rsidRPr="00102D9F" w14:paraId="6963F510" w14:textId="77777777" w:rsidTr="003F07AA">
        <w:trPr>
          <w:trHeight w:val="178"/>
          <w:jc w:val="center"/>
        </w:trPr>
        <w:tc>
          <w:tcPr>
            <w:tcW w:w="4390" w:type="dxa"/>
          </w:tcPr>
          <w:p w14:paraId="265D1825" w14:textId="77777777" w:rsidR="00DE14B8" w:rsidRPr="003E681F" w:rsidRDefault="00DE14B8" w:rsidP="003F07AA">
            <w:pPr>
              <w:spacing w:before="120" w:after="120" w:line="264" w:lineRule="auto"/>
              <w:jc w:val="right"/>
              <w:rPr>
                <w:b/>
                <w:bCs/>
              </w:rPr>
            </w:pPr>
            <w:r>
              <w:rPr>
                <w:b/>
                <w:bCs/>
              </w:rPr>
              <w:t>Directores del proyecto:</w:t>
            </w:r>
          </w:p>
        </w:tc>
        <w:tc>
          <w:tcPr>
            <w:tcW w:w="4418" w:type="dxa"/>
          </w:tcPr>
          <w:p w14:paraId="5C740155" w14:textId="54BBF68F" w:rsidR="00DE14B8" w:rsidRPr="003E681F" w:rsidRDefault="0057566E" w:rsidP="003E681F">
            <w:pPr>
              <w:spacing w:before="120" w:after="120" w:line="264" w:lineRule="auto"/>
              <w:jc w:val="center"/>
            </w:pPr>
            <w:r>
              <w:t>Dámaso González Pino</w:t>
            </w:r>
          </w:p>
        </w:tc>
      </w:tr>
      <w:tr w:rsidR="00DE14B8" w:rsidRPr="00102D9F" w14:paraId="378E61D8" w14:textId="77777777" w:rsidTr="003F07AA">
        <w:trPr>
          <w:trHeight w:val="374"/>
          <w:jc w:val="center"/>
        </w:trPr>
        <w:tc>
          <w:tcPr>
            <w:tcW w:w="4390" w:type="dxa"/>
          </w:tcPr>
          <w:p w14:paraId="3ABD6930" w14:textId="77777777" w:rsidR="00DE14B8" w:rsidRPr="003E681F" w:rsidRDefault="00DE14B8" w:rsidP="003F07AA">
            <w:pPr>
              <w:spacing w:before="120" w:after="120" w:line="264" w:lineRule="auto"/>
              <w:jc w:val="right"/>
              <w:rPr>
                <w:b/>
                <w:bCs/>
              </w:rPr>
            </w:pPr>
            <w:r>
              <w:rPr>
                <w:b/>
                <w:bCs/>
              </w:rPr>
              <w:t>El proyecto se ha realizado en colaboración de una empresa o a petición de una empresa:</w:t>
            </w:r>
          </w:p>
        </w:tc>
        <w:tc>
          <w:tcPr>
            <w:tcW w:w="4418" w:type="dxa"/>
          </w:tcPr>
          <w:p w14:paraId="0F793261" w14:textId="62B7C1F3" w:rsidR="00DE14B8" w:rsidRPr="003E681F" w:rsidRDefault="00DE14B8" w:rsidP="003E681F">
            <w:pPr>
              <w:spacing w:before="120" w:after="120" w:line="264" w:lineRule="auto"/>
              <w:jc w:val="center"/>
            </w:pPr>
            <w:r>
              <w:t>NO</w:t>
            </w:r>
          </w:p>
        </w:tc>
      </w:tr>
      <w:tr w:rsidR="00DE14B8" w:rsidRPr="00102D9F" w14:paraId="72731C1D" w14:textId="77777777" w:rsidTr="003F07AA">
        <w:trPr>
          <w:trHeight w:val="399"/>
          <w:jc w:val="center"/>
        </w:trPr>
        <w:tc>
          <w:tcPr>
            <w:tcW w:w="4390" w:type="dxa"/>
          </w:tcPr>
          <w:p w14:paraId="4C206AAA" w14:textId="4D29FEDF" w:rsidR="00DE14B8" w:rsidRPr="003E681F" w:rsidRDefault="00DE14B8" w:rsidP="00540569">
            <w:pPr>
              <w:spacing w:before="120" w:after="120" w:line="264" w:lineRule="auto"/>
              <w:jc w:val="right"/>
              <w:rPr>
                <w:b/>
                <w:bCs/>
              </w:rPr>
            </w:pPr>
            <w:r>
              <w:rPr>
                <w:b/>
                <w:bCs/>
              </w:rPr>
              <w:t>El proyecto ha implementado un producto:</w:t>
            </w:r>
          </w:p>
        </w:tc>
        <w:tc>
          <w:tcPr>
            <w:tcW w:w="4418" w:type="dxa"/>
          </w:tcPr>
          <w:p w14:paraId="12A8D7FF" w14:textId="4066F7F5" w:rsidR="00DE14B8" w:rsidRPr="003E681F" w:rsidRDefault="00DE14B8" w:rsidP="003E681F">
            <w:pPr>
              <w:spacing w:before="120" w:after="120" w:line="264" w:lineRule="auto"/>
              <w:jc w:val="center"/>
            </w:pPr>
            <w:r>
              <w:t>SI</w:t>
            </w:r>
          </w:p>
        </w:tc>
      </w:tr>
      <w:tr w:rsidR="00DE14B8" w:rsidRPr="00102D9F" w14:paraId="29EC9820" w14:textId="77777777" w:rsidTr="003F07AA">
        <w:trPr>
          <w:trHeight w:val="630"/>
          <w:jc w:val="center"/>
        </w:trPr>
        <w:tc>
          <w:tcPr>
            <w:tcW w:w="4390" w:type="dxa"/>
          </w:tcPr>
          <w:p w14:paraId="763D8968" w14:textId="77777777" w:rsidR="00DE14B8" w:rsidRPr="003E681F" w:rsidRDefault="00DE14B8" w:rsidP="003F07AA">
            <w:pPr>
              <w:spacing w:before="120" w:after="120" w:line="264" w:lineRule="auto"/>
              <w:jc w:val="right"/>
              <w:rPr>
                <w:b/>
                <w:bCs/>
              </w:rPr>
            </w:pPr>
            <w:r>
              <w:rPr>
                <w:b/>
                <w:bCs/>
              </w:rPr>
              <w:t>Objetivo general del proyecto:</w:t>
            </w:r>
          </w:p>
        </w:tc>
        <w:tc>
          <w:tcPr>
            <w:tcW w:w="4418" w:type="dxa"/>
          </w:tcPr>
          <w:p w14:paraId="31CD3EBD" w14:textId="5884FEC5" w:rsidR="00DE14B8" w:rsidRPr="003E681F" w:rsidRDefault="003E681F" w:rsidP="003E681F">
            <w:pPr>
              <w:spacing w:before="120" w:after="120" w:line="264" w:lineRule="auto"/>
              <w:jc w:val="both"/>
            </w:pPr>
            <w:r>
              <w:t xml:space="preserve">Desarrollar un sistema de </w:t>
            </w:r>
            <w:proofErr w:type="spellStart"/>
            <w:r>
              <w:t>rigging</w:t>
            </w:r>
            <w:proofErr w:type="spellEnd"/>
            <w:r>
              <w:t xml:space="preserve"> anatómico funcional y de alta fidelidad para una lechuza común (</w:t>
            </w:r>
            <w:proofErr w:type="spellStart"/>
            <w:r>
              <w:t>Tyto</w:t>
            </w:r>
            <w:proofErr w:type="spellEnd"/>
            <w:r>
              <w:t xml:space="preserve"> alba) mediante un pipeline de producción profesional, que permita la alternancia visual entre la capa de plumaje independiente y la estructura muscular para su aplicación en videojuegos AAA o entornos educativos.</w:t>
            </w:r>
          </w:p>
        </w:tc>
      </w:tr>
    </w:tbl>
    <w:p w14:paraId="436F7F86" w14:textId="77777777" w:rsidR="00DE14B8" w:rsidRDefault="00DE14B8">
      <w:pPr>
        <w:rPr>
          <w:lang w:val="es-ES"/>
        </w:rPr>
      </w:pPr>
      <w:r>
        <w:rPr>
          <w:lang w:val="es-ES"/>
        </w:rPr>
        <w:br w:type="page"/>
      </w:r>
    </w:p>
    <w:sdt>
      <w:sdtPr>
        <w:rPr>
          <w:rFonts w:ascii="Cambria" w:eastAsiaTheme="minorHAnsi" w:hAnsi="Cambria" w:cstheme="minorBidi"/>
          <w:color w:val="auto"/>
          <w:kern w:val="2"/>
          <w:sz w:val="24"/>
          <w:szCs w:val="24"/>
          <w:lang w:val="es-ES" w:eastAsia="en-US"/>
          <w14:ligatures w14:val="standardContextual"/>
        </w:rPr>
        <w:id w:val="-505293068"/>
        <w:docPartObj>
          <w:docPartGallery w:val="Table of Contents"/>
          <w:docPartUnique/>
        </w:docPartObj>
      </w:sdtPr>
      <w:sdtEndPr>
        <w:rPr>
          <w:b/>
          <w:bCs/>
        </w:rPr>
      </w:sdtEndPr>
      <w:sdtContent>
        <w:p w14:paraId="5406A521" w14:textId="4A8D1EE8" w:rsidR="00156EC3" w:rsidRPr="00445147" w:rsidRDefault="003E681F">
          <w:pPr>
            <w:pStyle w:val="TtuloTDC"/>
            <w:rPr>
              <w:rFonts w:ascii="Cambria" w:hAnsi="Cambria"/>
              <w:b/>
              <w:bCs/>
              <w:color w:val="auto"/>
              <w:sz w:val="24"/>
              <w:szCs w:val="24"/>
            </w:rPr>
          </w:pPr>
          <w:r w:rsidRPr="00445147">
            <w:rPr>
              <w:rFonts w:ascii="Cambria" w:hAnsi="Cambria"/>
              <w:b/>
              <w:bCs/>
              <w:color w:val="auto"/>
              <w:sz w:val="24"/>
              <w:szCs w:val="24"/>
              <w:lang w:val="es-ES"/>
            </w:rPr>
            <w:t>Tabla de contenido</w:t>
          </w:r>
        </w:p>
        <w:p w14:paraId="53CA3C3F" w14:textId="2F9BB07C" w:rsidR="0039248E" w:rsidRDefault="00156EC3">
          <w:pPr>
            <w:pStyle w:val="TDC1"/>
            <w:tabs>
              <w:tab w:val="right" w:leader="dot" w:pos="8494"/>
            </w:tabs>
            <w:rPr>
              <w:rFonts w:eastAsiaTheme="minorEastAsia"/>
              <w:noProof/>
              <w:lang w:eastAsia="es-BO"/>
            </w:rPr>
          </w:pPr>
          <w:r w:rsidRPr="00445147">
            <w:rPr>
              <w:rFonts w:ascii="Cambria" w:hAnsi="Cambria"/>
            </w:rPr>
            <w:fldChar w:fldCharType="begin"/>
          </w:r>
          <w:r w:rsidRPr="00445147">
            <w:rPr>
              <w:rFonts w:ascii="Cambria" w:hAnsi="Cambria"/>
            </w:rPr>
            <w:instrText xml:space="preserve"> TOC \o "1-3" \h \z \u </w:instrText>
          </w:r>
          <w:r w:rsidRPr="00445147">
            <w:rPr>
              <w:rFonts w:ascii="Cambria" w:hAnsi="Cambria"/>
            </w:rPr>
            <w:fldChar w:fldCharType="separate"/>
          </w:r>
          <w:hyperlink w:anchor="_Toc239189820" w:history="1">
            <w:r w:rsidR="0039248E" w:rsidRPr="000A475D">
              <w:rPr>
                <w:rStyle w:val="Hipervnculo"/>
                <w:rFonts w:ascii="Cambria" w:hAnsi="Cambria"/>
                <w:b/>
                <w:bCs/>
                <w:noProof/>
                <w:lang w:val="es-ES"/>
              </w:rPr>
              <w:t>RESUMEN</w:t>
            </w:r>
            <w:r w:rsidR="0039248E">
              <w:rPr>
                <w:noProof/>
                <w:webHidden/>
              </w:rPr>
              <w:tab/>
            </w:r>
            <w:r w:rsidR="0039248E">
              <w:rPr>
                <w:noProof/>
                <w:webHidden/>
              </w:rPr>
              <w:fldChar w:fldCharType="begin"/>
            </w:r>
            <w:r w:rsidR="0039248E">
              <w:rPr>
                <w:noProof/>
                <w:webHidden/>
              </w:rPr>
              <w:instrText xml:space="preserve"> PAGEREF _Toc239189820 \h </w:instrText>
            </w:r>
            <w:r w:rsidR="0039248E">
              <w:rPr>
                <w:noProof/>
                <w:webHidden/>
              </w:rPr>
            </w:r>
            <w:r w:rsidR="0039248E">
              <w:rPr>
                <w:noProof/>
                <w:webHidden/>
              </w:rPr>
              <w:fldChar w:fldCharType="separate"/>
            </w:r>
            <w:r w:rsidR="0039248E">
              <w:rPr>
                <w:noProof/>
                <w:webHidden/>
              </w:rPr>
              <w:t>1</w:t>
            </w:r>
            <w:r w:rsidR="0039248E">
              <w:rPr>
                <w:noProof/>
                <w:webHidden/>
              </w:rPr>
              <w:fldChar w:fldCharType="end"/>
            </w:r>
          </w:hyperlink>
        </w:p>
        <w:p w14:paraId="10762557" w14:textId="65683D13" w:rsidR="0039248E" w:rsidRDefault="0039248E">
          <w:pPr>
            <w:pStyle w:val="TDC1"/>
            <w:tabs>
              <w:tab w:val="right" w:leader="dot" w:pos="8494"/>
            </w:tabs>
            <w:rPr>
              <w:rFonts w:eastAsiaTheme="minorEastAsia"/>
              <w:noProof/>
              <w:lang w:eastAsia="es-BO"/>
            </w:rPr>
          </w:pPr>
          <w:hyperlink w:anchor="_Toc239189821" w:history="1">
            <w:r w:rsidRPr="000A475D">
              <w:rPr>
                <w:rStyle w:val="Hipervnculo"/>
                <w:rFonts w:ascii="Calibri" w:hAnsi="Calibri" w:cs="Calibri"/>
                <w:b/>
                <w:bCs/>
                <w:noProof/>
                <w:lang w:val="en-US"/>
              </w:rPr>
              <w:t>ABSTRACT</w:t>
            </w:r>
            <w:r>
              <w:rPr>
                <w:noProof/>
                <w:webHidden/>
              </w:rPr>
              <w:tab/>
            </w:r>
            <w:r>
              <w:rPr>
                <w:noProof/>
                <w:webHidden/>
              </w:rPr>
              <w:fldChar w:fldCharType="begin"/>
            </w:r>
            <w:r>
              <w:rPr>
                <w:noProof/>
                <w:webHidden/>
              </w:rPr>
              <w:instrText xml:space="preserve"> PAGEREF _Toc239189821 \h </w:instrText>
            </w:r>
            <w:r>
              <w:rPr>
                <w:noProof/>
                <w:webHidden/>
              </w:rPr>
            </w:r>
            <w:r>
              <w:rPr>
                <w:noProof/>
                <w:webHidden/>
              </w:rPr>
              <w:fldChar w:fldCharType="separate"/>
            </w:r>
            <w:r>
              <w:rPr>
                <w:noProof/>
                <w:webHidden/>
              </w:rPr>
              <w:t>1</w:t>
            </w:r>
            <w:r>
              <w:rPr>
                <w:noProof/>
                <w:webHidden/>
              </w:rPr>
              <w:fldChar w:fldCharType="end"/>
            </w:r>
          </w:hyperlink>
        </w:p>
        <w:p w14:paraId="1F833607" w14:textId="221C8AC1" w:rsidR="0039248E" w:rsidRDefault="0039248E">
          <w:pPr>
            <w:pStyle w:val="TDC1"/>
            <w:tabs>
              <w:tab w:val="right" w:leader="dot" w:pos="8494"/>
            </w:tabs>
            <w:rPr>
              <w:rFonts w:eastAsiaTheme="minorEastAsia"/>
              <w:noProof/>
              <w:lang w:eastAsia="es-BO"/>
            </w:rPr>
          </w:pPr>
          <w:hyperlink w:anchor="_Toc239189822" w:history="1">
            <w:r w:rsidRPr="000A475D">
              <w:rPr>
                <w:rStyle w:val="Hipervnculo"/>
                <w:rFonts w:ascii="Cambria" w:hAnsi="Cambria"/>
                <w:b/>
                <w:bCs/>
                <w:noProof/>
              </w:rPr>
              <w:t>TABLA RESUMEN</w:t>
            </w:r>
            <w:r>
              <w:rPr>
                <w:noProof/>
                <w:webHidden/>
              </w:rPr>
              <w:tab/>
            </w:r>
            <w:r>
              <w:rPr>
                <w:noProof/>
                <w:webHidden/>
              </w:rPr>
              <w:fldChar w:fldCharType="begin"/>
            </w:r>
            <w:r>
              <w:rPr>
                <w:noProof/>
                <w:webHidden/>
              </w:rPr>
              <w:instrText xml:space="preserve"> PAGEREF _Toc239189822 \h </w:instrText>
            </w:r>
            <w:r>
              <w:rPr>
                <w:noProof/>
                <w:webHidden/>
              </w:rPr>
            </w:r>
            <w:r>
              <w:rPr>
                <w:noProof/>
                <w:webHidden/>
              </w:rPr>
              <w:fldChar w:fldCharType="separate"/>
            </w:r>
            <w:r>
              <w:rPr>
                <w:noProof/>
                <w:webHidden/>
              </w:rPr>
              <w:t>3</w:t>
            </w:r>
            <w:r>
              <w:rPr>
                <w:noProof/>
                <w:webHidden/>
              </w:rPr>
              <w:fldChar w:fldCharType="end"/>
            </w:r>
          </w:hyperlink>
        </w:p>
        <w:p w14:paraId="07BC5F99" w14:textId="3E8BF844" w:rsidR="0039248E" w:rsidRDefault="0039248E">
          <w:pPr>
            <w:pStyle w:val="TDC1"/>
            <w:tabs>
              <w:tab w:val="left" w:pos="480"/>
              <w:tab w:val="right" w:leader="dot" w:pos="8494"/>
            </w:tabs>
            <w:rPr>
              <w:rFonts w:eastAsiaTheme="minorEastAsia"/>
              <w:noProof/>
              <w:lang w:eastAsia="es-BO"/>
            </w:rPr>
          </w:pPr>
          <w:hyperlink w:anchor="_Toc239189823" w:history="1">
            <w:r w:rsidRPr="000A475D">
              <w:rPr>
                <w:rStyle w:val="Hipervnculo"/>
                <w:rFonts w:ascii="Calibri" w:hAnsi="Calibri" w:cs="Calibri"/>
                <w:b/>
                <w:bCs/>
                <w:noProof/>
              </w:rPr>
              <w:t>1.</w:t>
            </w:r>
            <w:r>
              <w:rPr>
                <w:rFonts w:eastAsiaTheme="minorEastAsia"/>
                <w:noProof/>
                <w:lang w:eastAsia="es-BO"/>
              </w:rPr>
              <w:tab/>
            </w:r>
            <w:r w:rsidRPr="000A475D">
              <w:rPr>
                <w:rStyle w:val="Hipervnculo"/>
                <w:rFonts w:ascii="Calibri" w:hAnsi="Calibri" w:cs="Calibri"/>
                <w:b/>
                <w:bCs/>
                <w:noProof/>
              </w:rPr>
              <w:t>INTRODUCCIÓN</w:t>
            </w:r>
            <w:r>
              <w:rPr>
                <w:noProof/>
                <w:webHidden/>
              </w:rPr>
              <w:tab/>
            </w:r>
            <w:r>
              <w:rPr>
                <w:noProof/>
                <w:webHidden/>
              </w:rPr>
              <w:fldChar w:fldCharType="begin"/>
            </w:r>
            <w:r>
              <w:rPr>
                <w:noProof/>
                <w:webHidden/>
              </w:rPr>
              <w:instrText xml:space="preserve"> PAGEREF _Toc239189823 \h </w:instrText>
            </w:r>
            <w:r>
              <w:rPr>
                <w:noProof/>
                <w:webHidden/>
              </w:rPr>
            </w:r>
            <w:r>
              <w:rPr>
                <w:noProof/>
                <w:webHidden/>
              </w:rPr>
              <w:fldChar w:fldCharType="separate"/>
            </w:r>
            <w:r>
              <w:rPr>
                <w:noProof/>
                <w:webHidden/>
              </w:rPr>
              <w:t>10</w:t>
            </w:r>
            <w:r>
              <w:rPr>
                <w:noProof/>
                <w:webHidden/>
              </w:rPr>
              <w:fldChar w:fldCharType="end"/>
            </w:r>
          </w:hyperlink>
        </w:p>
        <w:p w14:paraId="60AC14C5" w14:textId="5DE6EDE3" w:rsidR="0039248E" w:rsidRDefault="0039248E">
          <w:pPr>
            <w:pStyle w:val="TDC1"/>
            <w:tabs>
              <w:tab w:val="left" w:pos="480"/>
              <w:tab w:val="right" w:leader="dot" w:pos="8494"/>
            </w:tabs>
            <w:rPr>
              <w:rFonts w:eastAsiaTheme="minorEastAsia"/>
              <w:noProof/>
              <w:lang w:eastAsia="es-BO"/>
            </w:rPr>
          </w:pPr>
          <w:hyperlink w:anchor="_Toc239189824" w:history="1">
            <w:r w:rsidRPr="000A475D">
              <w:rPr>
                <w:rStyle w:val="Hipervnculo"/>
                <w:rFonts w:ascii="Calibri" w:hAnsi="Calibri" w:cs="Calibri"/>
                <w:b/>
                <w:bCs/>
                <w:noProof/>
              </w:rPr>
              <w:t>2.</w:t>
            </w:r>
            <w:r>
              <w:rPr>
                <w:rFonts w:eastAsiaTheme="minorEastAsia"/>
                <w:noProof/>
                <w:lang w:eastAsia="es-BO"/>
              </w:rPr>
              <w:tab/>
            </w:r>
            <w:r w:rsidRPr="000A475D">
              <w:rPr>
                <w:rStyle w:val="Hipervnculo"/>
                <w:rFonts w:ascii="Calibri" w:hAnsi="Calibri" w:cs="Calibri"/>
                <w:b/>
                <w:bCs/>
                <w:noProof/>
              </w:rPr>
              <w:t>OBJETIVOS</w:t>
            </w:r>
            <w:r>
              <w:rPr>
                <w:noProof/>
                <w:webHidden/>
              </w:rPr>
              <w:tab/>
            </w:r>
            <w:r>
              <w:rPr>
                <w:noProof/>
                <w:webHidden/>
              </w:rPr>
              <w:fldChar w:fldCharType="begin"/>
            </w:r>
            <w:r>
              <w:rPr>
                <w:noProof/>
                <w:webHidden/>
              </w:rPr>
              <w:instrText xml:space="preserve"> PAGEREF _Toc239189824 \h </w:instrText>
            </w:r>
            <w:r>
              <w:rPr>
                <w:noProof/>
                <w:webHidden/>
              </w:rPr>
            </w:r>
            <w:r>
              <w:rPr>
                <w:noProof/>
                <w:webHidden/>
              </w:rPr>
              <w:fldChar w:fldCharType="separate"/>
            </w:r>
            <w:r>
              <w:rPr>
                <w:noProof/>
                <w:webHidden/>
              </w:rPr>
              <w:t>11</w:t>
            </w:r>
            <w:r>
              <w:rPr>
                <w:noProof/>
                <w:webHidden/>
              </w:rPr>
              <w:fldChar w:fldCharType="end"/>
            </w:r>
          </w:hyperlink>
        </w:p>
        <w:p w14:paraId="44A5BF81" w14:textId="70036089" w:rsidR="0039248E" w:rsidRDefault="0039248E">
          <w:pPr>
            <w:pStyle w:val="TDC2"/>
            <w:tabs>
              <w:tab w:val="left" w:pos="960"/>
              <w:tab w:val="right" w:leader="dot" w:pos="8494"/>
            </w:tabs>
            <w:rPr>
              <w:rFonts w:eastAsiaTheme="minorEastAsia"/>
              <w:noProof/>
              <w:lang w:eastAsia="es-BO"/>
            </w:rPr>
          </w:pPr>
          <w:hyperlink w:anchor="_Toc239189825" w:history="1">
            <w:r w:rsidRPr="000A475D">
              <w:rPr>
                <w:rStyle w:val="Hipervnculo"/>
                <w:rFonts w:ascii="Calibri" w:hAnsi="Calibri" w:cs="Calibri"/>
                <w:b/>
                <w:bCs/>
                <w:noProof/>
              </w:rPr>
              <w:t>2.1.</w:t>
            </w:r>
            <w:r>
              <w:rPr>
                <w:rFonts w:eastAsiaTheme="minorEastAsia"/>
                <w:noProof/>
                <w:lang w:eastAsia="es-BO"/>
              </w:rPr>
              <w:tab/>
            </w:r>
            <w:r w:rsidRPr="000A475D">
              <w:rPr>
                <w:rStyle w:val="Hipervnculo"/>
                <w:rFonts w:ascii="Calibri" w:hAnsi="Calibri" w:cs="Calibri"/>
                <w:b/>
                <w:bCs/>
                <w:noProof/>
              </w:rPr>
              <w:t>Objetivo general</w:t>
            </w:r>
            <w:r>
              <w:rPr>
                <w:noProof/>
                <w:webHidden/>
              </w:rPr>
              <w:tab/>
            </w:r>
            <w:r>
              <w:rPr>
                <w:noProof/>
                <w:webHidden/>
              </w:rPr>
              <w:fldChar w:fldCharType="begin"/>
            </w:r>
            <w:r>
              <w:rPr>
                <w:noProof/>
                <w:webHidden/>
              </w:rPr>
              <w:instrText xml:space="preserve"> PAGEREF _Toc239189825 \h </w:instrText>
            </w:r>
            <w:r>
              <w:rPr>
                <w:noProof/>
                <w:webHidden/>
              </w:rPr>
            </w:r>
            <w:r>
              <w:rPr>
                <w:noProof/>
                <w:webHidden/>
              </w:rPr>
              <w:fldChar w:fldCharType="separate"/>
            </w:r>
            <w:r>
              <w:rPr>
                <w:noProof/>
                <w:webHidden/>
              </w:rPr>
              <w:t>11</w:t>
            </w:r>
            <w:r>
              <w:rPr>
                <w:noProof/>
                <w:webHidden/>
              </w:rPr>
              <w:fldChar w:fldCharType="end"/>
            </w:r>
          </w:hyperlink>
        </w:p>
        <w:p w14:paraId="25B08DF5" w14:textId="127A178D" w:rsidR="0039248E" w:rsidRDefault="0039248E">
          <w:pPr>
            <w:pStyle w:val="TDC2"/>
            <w:tabs>
              <w:tab w:val="left" w:pos="960"/>
              <w:tab w:val="right" w:leader="dot" w:pos="8494"/>
            </w:tabs>
            <w:rPr>
              <w:rFonts w:eastAsiaTheme="minorEastAsia"/>
              <w:noProof/>
              <w:lang w:eastAsia="es-BO"/>
            </w:rPr>
          </w:pPr>
          <w:hyperlink w:anchor="_Toc239189826" w:history="1">
            <w:r w:rsidRPr="000A475D">
              <w:rPr>
                <w:rStyle w:val="Hipervnculo"/>
                <w:rFonts w:ascii="Calibri" w:hAnsi="Calibri" w:cs="Calibri"/>
                <w:b/>
                <w:bCs/>
                <w:noProof/>
              </w:rPr>
              <w:t>2.2.</w:t>
            </w:r>
            <w:r>
              <w:rPr>
                <w:rFonts w:eastAsiaTheme="minorEastAsia"/>
                <w:noProof/>
                <w:lang w:eastAsia="es-BO"/>
              </w:rPr>
              <w:tab/>
            </w:r>
            <w:r w:rsidRPr="000A475D">
              <w:rPr>
                <w:rStyle w:val="Hipervnculo"/>
                <w:rFonts w:ascii="Calibri" w:hAnsi="Calibri" w:cs="Calibri"/>
                <w:b/>
                <w:bCs/>
                <w:noProof/>
              </w:rPr>
              <w:t>Objetivos específicos</w:t>
            </w:r>
            <w:r>
              <w:rPr>
                <w:noProof/>
                <w:webHidden/>
              </w:rPr>
              <w:tab/>
            </w:r>
            <w:r>
              <w:rPr>
                <w:noProof/>
                <w:webHidden/>
              </w:rPr>
              <w:fldChar w:fldCharType="begin"/>
            </w:r>
            <w:r>
              <w:rPr>
                <w:noProof/>
                <w:webHidden/>
              </w:rPr>
              <w:instrText xml:space="preserve"> PAGEREF _Toc239189826 \h </w:instrText>
            </w:r>
            <w:r>
              <w:rPr>
                <w:noProof/>
                <w:webHidden/>
              </w:rPr>
            </w:r>
            <w:r>
              <w:rPr>
                <w:noProof/>
                <w:webHidden/>
              </w:rPr>
              <w:fldChar w:fldCharType="separate"/>
            </w:r>
            <w:r>
              <w:rPr>
                <w:noProof/>
                <w:webHidden/>
              </w:rPr>
              <w:t>11</w:t>
            </w:r>
            <w:r>
              <w:rPr>
                <w:noProof/>
                <w:webHidden/>
              </w:rPr>
              <w:fldChar w:fldCharType="end"/>
            </w:r>
          </w:hyperlink>
        </w:p>
        <w:p w14:paraId="0142BE88" w14:textId="32D23EE0" w:rsidR="0039248E" w:rsidRDefault="0039248E">
          <w:pPr>
            <w:pStyle w:val="TDC1"/>
            <w:tabs>
              <w:tab w:val="left" w:pos="480"/>
              <w:tab w:val="right" w:leader="dot" w:pos="8494"/>
            </w:tabs>
            <w:rPr>
              <w:rFonts w:eastAsiaTheme="minorEastAsia"/>
              <w:noProof/>
              <w:lang w:eastAsia="es-BO"/>
            </w:rPr>
          </w:pPr>
          <w:hyperlink w:anchor="_Toc239189827" w:history="1">
            <w:r w:rsidRPr="000A475D">
              <w:rPr>
                <w:rStyle w:val="Hipervnculo"/>
                <w:rFonts w:ascii="Calibri" w:hAnsi="Calibri" w:cs="Calibri"/>
                <w:b/>
                <w:bCs/>
                <w:noProof/>
              </w:rPr>
              <w:t>3.</w:t>
            </w:r>
            <w:r>
              <w:rPr>
                <w:rFonts w:eastAsiaTheme="minorEastAsia"/>
                <w:noProof/>
                <w:lang w:eastAsia="es-BO"/>
              </w:rPr>
              <w:tab/>
            </w:r>
            <w:r w:rsidRPr="000A475D">
              <w:rPr>
                <w:rStyle w:val="Hipervnculo"/>
                <w:rFonts w:ascii="Calibri" w:hAnsi="Calibri" w:cs="Calibri"/>
                <w:b/>
                <w:bCs/>
                <w:noProof/>
              </w:rPr>
              <w:t>ANTECEDENTES</w:t>
            </w:r>
            <w:r>
              <w:rPr>
                <w:noProof/>
                <w:webHidden/>
              </w:rPr>
              <w:tab/>
            </w:r>
            <w:r>
              <w:rPr>
                <w:noProof/>
                <w:webHidden/>
              </w:rPr>
              <w:fldChar w:fldCharType="begin"/>
            </w:r>
            <w:r>
              <w:rPr>
                <w:noProof/>
                <w:webHidden/>
              </w:rPr>
              <w:instrText xml:space="preserve"> PAGEREF _Toc239189827 \h </w:instrText>
            </w:r>
            <w:r>
              <w:rPr>
                <w:noProof/>
                <w:webHidden/>
              </w:rPr>
            </w:r>
            <w:r>
              <w:rPr>
                <w:noProof/>
                <w:webHidden/>
              </w:rPr>
              <w:fldChar w:fldCharType="separate"/>
            </w:r>
            <w:r>
              <w:rPr>
                <w:noProof/>
                <w:webHidden/>
              </w:rPr>
              <w:t>11</w:t>
            </w:r>
            <w:r>
              <w:rPr>
                <w:noProof/>
                <w:webHidden/>
              </w:rPr>
              <w:fldChar w:fldCharType="end"/>
            </w:r>
          </w:hyperlink>
        </w:p>
        <w:p w14:paraId="789428AA" w14:textId="3AD39B39" w:rsidR="0039248E" w:rsidRDefault="0039248E">
          <w:pPr>
            <w:pStyle w:val="TDC2"/>
            <w:tabs>
              <w:tab w:val="left" w:pos="960"/>
              <w:tab w:val="right" w:leader="dot" w:pos="8494"/>
            </w:tabs>
            <w:rPr>
              <w:rFonts w:eastAsiaTheme="minorEastAsia"/>
              <w:noProof/>
              <w:lang w:eastAsia="es-BO"/>
            </w:rPr>
          </w:pPr>
          <w:hyperlink w:anchor="_Toc239189828" w:history="1">
            <w:r w:rsidRPr="000A475D">
              <w:rPr>
                <w:rStyle w:val="Hipervnculo"/>
                <w:rFonts w:ascii="Calibri" w:hAnsi="Calibri" w:cs="Calibri"/>
                <w:b/>
                <w:bCs/>
                <w:noProof/>
              </w:rPr>
              <w:t>3.1.</w:t>
            </w:r>
            <w:r>
              <w:rPr>
                <w:rFonts w:eastAsiaTheme="minorEastAsia"/>
                <w:noProof/>
                <w:lang w:eastAsia="es-BO"/>
              </w:rPr>
              <w:tab/>
            </w:r>
            <w:r w:rsidRPr="000A475D">
              <w:rPr>
                <w:rStyle w:val="Hipervnculo"/>
                <w:rFonts w:ascii="Calibri" w:hAnsi="Calibri" w:cs="Calibri"/>
                <w:b/>
                <w:bCs/>
                <w:noProof/>
              </w:rPr>
              <w:t>Estado de la cuestión</w:t>
            </w:r>
            <w:r>
              <w:rPr>
                <w:noProof/>
                <w:webHidden/>
              </w:rPr>
              <w:tab/>
            </w:r>
            <w:r>
              <w:rPr>
                <w:noProof/>
                <w:webHidden/>
              </w:rPr>
              <w:fldChar w:fldCharType="begin"/>
            </w:r>
            <w:r>
              <w:rPr>
                <w:noProof/>
                <w:webHidden/>
              </w:rPr>
              <w:instrText xml:space="preserve"> PAGEREF _Toc239189828 \h </w:instrText>
            </w:r>
            <w:r>
              <w:rPr>
                <w:noProof/>
                <w:webHidden/>
              </w:rPr>
            </w:r>
            <w:r>
              <w:rPr>
                <w:noProof/>
                <w:webHidden/>
              </w:rPr>
              <w:fldChar w:fldCharType="separate"/>
            </w:r>
            <w:r>
              <w:rPr>
                <w:noProof/>
                <w:webHidden/>
              </w:rPr>
              <w:t>11</w:t>
            </w:r>
            <w:r>
              <w:rPr>
                <w:noProof/>
                <w:webHidden/>
              </w:rPr>
              <w:fldChar w:fldCharType="end"/>
            </w:r>
          </w:hyperlink>
        </w:p>
        <w:p w14:paraId="66E909FA" w14:textId="0CA4A09D" w:rsidR="0039248E" w:rsidRDefault="0039248E">
          <w:pPr>
            <w:pStyle w:val="TDC3"/>
            <w:tabs>
              <w:tab w:val="left" w:pos="1440"/>
              <w:tab w:val="right" w:leader="dot" w:pos="8494"/>
            </w:tabs>
            <w:rPr>
              <w:rFonts w:eastAsiaTheme="minorEastAsia"/>
              <w:noProof/>
              <w:lang w:eastAsia="es-BO"/>
            </w:rPr>
          </w:pPr>
          <w:hyperlink w:anchor="_Toc239189829" w:history="1">
            <w:r w:rsidRPr="000A475D">
              <w:rPr>
                <w:rStyle w:val="Hipervnculo"/>
                <w:rFonts w:ascii="Calibri" w:hAnsi="Calibri" w:cs="Calibri"/>
                <w:b/>
                <w:bCs/>
                <w:noProof/>
              </w:rPr>
              <w:t>3.1.1.</w:t>
            </w:r>
            <w:r>
              <w:rPr>
                <w:rFonts w:eastAsiaTheme="minorEastAsia"/>
                <w:noProof/>
                <w:lang w:eastAsia="es-BO"/>
              </w:rPr>
              <w:tab/>
            </w:r>
            <w:r w:rsidRPr="000A475D">
              <w:rPr>
                <w:rStyle w:val="Hipervnculo"/>
                <w:rFonts w:ascii="Calibri" w:hAnsi="Calibri" w:cs="Calibri"/>
                <w:b/>
                <w:bCs/>
                <w:noProof/>
              </w:rPr>
              <w:t>Evolución de la fauna en el entorno 3D</w:t>
            </w:r>
            <w:r>
              <w:rPr>
                <w:noProof/>
                <w:webHidden/>
              </w:rPr>
              <w:tab/>
            </w:r>
            <w:r>
              <w:rPr>
                <w:noProof/>
                <w:webHidden/>
              </w:rPr>
              <w:fldChar w:fldCharType="begin"/>
            </w:r>
            <w:r>
              <w:rPr>
                <w:noProof/>
                <w:webHidden/>
              </w:rPr>
              <w:instrText xml:space="preserve"> PAGEREF _Toc239189829 \h </w:instrText>
            </w:r>
            <w:r>
              <w:rPr>
                <w:noProof/>
                <w:webHidden/>
              </w:rPr>
            </w:r>
            <w:r>
              <w:rPr>
                <w:noProof/>
                <w:webHidden/>
              </w:rPr>
              <w:fldChar w:fldCharType="separate"/>
            </w:r>
            <w:r>
              <w:rPr>
                <w:noProof/>
                <w:webHidden/>
              </w:rPr>
              <w:t>11</w:t>
            </w:r>
            <w:r>
              <w:rPr>
                <w:noProof/>
                <w:webHidden/>
              </w:rPr>
              <w:fldChar w:fldCharType="end"/>
            </w:r>
          </w:hyperlink>
        </w:p>
        <w:p w14:paraId="1530A9BE" w14:textId="7E50F1C0" w:rsidR="0039248E" w:rsidRDefault="0039248E">
          <w:pPr>
            <w:pStyle w:val="TDC3"/>
            <w:tabs>
              <w:tab w:val="left" w:pos="1440"/>
              <w:tab w:val="right" w:leader="dot" w:pos="8494"/>
            </w:tabs>
            <w:rPr>
              <w:rFonts w:eastAsiaTheme="minorEastAsia"/>
              <w:noProof/>
              <w:lang w:eastAsia="es-BO"/>
            </w:rPr>
          </w:pPr>
          <w:hyperlink w:anchor="_Toc239189830" w:history="1">
            <w:r w:rsidRPr="000A475D">
              <w:rPr>
                <w:rStyle w:val="Hipervnculo"/>
                <w:rFonts w:ascii="Calibri" w:hAnsi="Calibri" w:cs="Calibri"/>
                <w:b/>
                <w:bCs/>
                <w:noProof/>
              </w:rPr>
              <w:t>3.1.2.</w:t>
            </w:r>
            <w:r>
              <w:rPr>
                <w:rFonts w:eastAsiaTheme="minorEastAsia"/>
                <w:noProof/>
                <w:lang w:eastAsia="es-BO"/>
              </w:rPr>
              <w:tab/>
            </w:r>
            <w:r w:rsidRPr="000A475D">
              <w:rPr>
                <w:rStyle w:val="Hipervnculo"/>
                <w:rFonts w:ascii="Calibri" w:hAnsi="Calibri" w:cs="Calibri"/>
                <w:b/>
                <w:bCs/>
                <w:noProof/>
              </w:rPr>
              <w:t>Referentes de aves en producciones AAA</w:t>
            </w:r>
            <w:r>
              <w:rPr>
                <w:noProof/>
                <w:webHidden/>
              </w:rPr>
              <w:tab/>
            </w:r>
            <w:r>
              <w:rPr>
                <w:noProof/>
                <w:webHidden/>
              </w:rPr>
              <w:fldChar w:fldCharType="begin"/>
            </w:r>
            <w:r>
              <w:rPr>
                <w:noProof/>
                <w:webHidden/>
              </w:rPr>
              <w:instrText xml:space="preserve"> PAGEREF _Toc239189830 \h </w:instrText>
            </w:r>
            <w:r>
              <w:rPr>
                <w:noProof/>
                <w:webHidden/>
              </w:rPr>
            </w:r>
            <w:r>
              <w:rPr>
                <w:noProof/>
                <w:webHidden/>
              </w:rPr>
              <w:fldChar w:fldCharType="separate"/>
            </w:r>
            <w:r>
              <w:rPr>
                <w:noProof/>
                <w:webHidden/>
              </w:rPr>
              <w:t>12</w:t>
            </w:r>
            <w:r>
              <w:rPr>
                <w:noProof/>
                <w:webHidden/>
              </w:rPr>
              <w:fldChar w:fldCharType="end"/>
            </w:r>
          </w:hyperlink>
        </w:p>
        <w:p w14:paraId="06ECA369" w14:textId="30DA165D" w:rsidR="0039248E" w:rsidRDefault="0039248E">
          <w:pPr>
            <w:pStyle w:val="TDC3"/>
            <w:tabs>
              <w:tab w:val="left" w:pos="1440"/>
              <w:tab w:val="right" w:leader="dot" w:pos="8494"/>
            </w:tabs>
            <w:rPr>
              <w:rFonts w:eastAsiaTheme="minorEastAsia"/>
              <w:noProof/>
              <w:lang w:eastAsia="es-BO"/>
            </w:rPr>
          </w:pPr>
          <w:hyperlink w:anchor="_Toc239189831" w:history="1">
            <w:r w:rsidRPr="000A475D">
              <w:rPr>
                <w:rStyle w:val="Hipervnculo"/>
                <w:rFonts w:ascii="Calibri" w:hAnsi="Calibri" w:cs="Calibri"/>
                <w:b/>
                <w:bCs/>
                <w:noProof/>
              </w:rPr>
              <w:t>3.1.3.</w:t>
            </w:r>
            <w:r>
              <w:rPr>
                <w:rFonts w:eastAsiaTheme="minorEastAsia"/>
                <w:noProof/>
                <w:lang w:eastAsia="es-BO"/>
              </w:rPr>
              <w:tab/>
            </w:r>
            <w:r w:rsidRPr="000A475D">
              <w:rPr>
                <w:rStyle w:val="Hipervnculo"/>
                <w:rFonts w:ascii="Calibri" w:hAnsi="Calibri" w:cs="Calibri"/>
                <w:b/>
                <w:bCs/>
                <w:noProof/>
              </w:rPr>
              <w:t>Sistemas de plumas en el cine</w:t>
            </w:r>
            <w:r>
              <w:rPr>
                <w:noProof/>
                <w:webHidden/>
              </w:rPr>
              <w:tab/>
            </w:r>
            <w:r>
              <w:rPr>
                <w:noProof/>
                <w:webHidden/>
              </w:rPr>
              <w:fldChar w:fldCharType="begin"/>
            </w:r>
            <w:r>
              <w:rPr>
                <w:noProof/>
                <w:webHidden/>
              </w:rPr>
              <w:instrText xml:space="preserve"> PAGEREF _Toc239189831 \h </w:instrText>
            </w:r>
            <w:r>
              <w:rPr>
                <w:noProof/>
                <w:webHidden/>
              </w:rPr>
            </w:r>
            <w:r>
              <w:rPr>
                <w:noProof/>
                <w:webHidden/>
              </w:rPr>
              <w:fldChar w:fldCharType="separate"/>
            </w:r>
            <w:r>
              <w:rPr>
                <w:noProof/>
                <w:webHidden/>
              </w:rPr>
              <w:t>13</w:t>
            </w:r>
            <w:r>
              <w:rPr>
                <w:noProof/>
                <w:webHidden/>
              </w:rPr>
              <w:fldChar w:fldCharType="end"/>
            </w:r>
          </w:hyperlink>
        </w:p>
        <w:p w14:paraId="3F45AE43" w14:textId="7CA156ED" w:rsidR="0039248E" w:rsidRDefault="0039248E">
          <w:pPr>
            <w:pStyle w:val="TDC3"/>
            <w:tabs>
              <w:tab w:val="left" w:pos="1440"/>
              <w:tab w:val="right" w:leader="dot" w:pos="8494"/>
            </w:tabs>
            <w:rPr>
              <w:rFonts w:eastAsiaTheme="minorEastAsia"/>
              <w:noProof/>
              <w:lang w:eastAsia="es-BO"/>
            </w:rPr>
          </w:pPr>
          <w:hyperlink w:anchor="_Toc239189832" w:history="1">
            <w:r w:rsidRPr="000A475D">
              <w:rPr>
                <w:rStyle w:val="Hipervnculo"/>
                <w:rFonts w:ascii="Calibri" w:hAnsi="Calibri" w:cs="Calibri"/>
                <w:b/>
                <w:bCs/>
                <w:noProof/>
              </w:rPr>
              <w:t>3.1.4.</w:t>
            </w:r>
            <w:r>
              <w:rPr>
                <w:rFonts w:eastAsiaTheme="minorEastAsia"/>
                <w:noProof/>
                <w:lang w:eastAsia="es-BO"/>
              </w:rPr>
              <w:tab/>
            </w:r>
            <w:r w:rsidRPr="000A475D">
              <w:rPr>
                <w:rStyle w:val="Hipervnculo"/>
                <w:rFonts w:ascii="Calibri" w:hAnsi="Calibri" w:cs="Calibri"/>
                <w:b/>
                <w:bCs/>
                <w:noProof/>
              </w:rPr>
              <w:t>Limitaciones del Rigging tradicional de alas</w:t>
            </w:r>
            <w:r>
              <w:rPr>
                <w:noProof/>
                <w:webHidden/>
              </w:rPr>
              <w:tab/>
            </w:r>
            <w:r>
              <w:rPr>
                <w:noProof/>
                <w:webHidden/>
              </w:rPr>
              <w:fldChar w:fldCharType="begin"/>
            </w:r>
            <w:r>
              <w:rPr>
                <w:noProof/>
                <w:webHidden/>
              </w:rPr>
              <w:instrText xml:space="preserve"> PAGEREF _Toc239189832 \h </w:instrText>
            </w:r>
            <w:r>
              <w:rPr>
                <w:noProof/>
                <w:webHidden/>
              </w:rPr>
            </w:r>
            <w:r>
              <w:rPr>
                <w:noProof/>
                <w:webHidden/>
              </w:rPr>
              <w:fldChar w:fldCharType="separate"/>
            </w:r>
            <w:r>
              <w:rPr>
                <w:noProof/>
                <w:webHidden/>
              </w:rPr>
              <w:t>13</w:t>
            </w:r>
            <w:r>
              <w:rPr>
                <w:noProof/>
                <w:webHidden/>
              </w:rPr>
              <w:fldChar w:fldCharType="end"/>
            </w:r>
          </w:hyperlink>
        </w:p>
        <w:p w14:paraId="6F3B263D" w14:textId="42DB0A78" w:rsidR="0039248E" w:rsidRDefault="0039248E">
          <w:pPr>
            <w:pStyle w:val="TDC3"/>
            <w:tabs>
              <w:tab w:val="left" w:pos="1440"/>
              <w:tab w:val="right" w:leader="dot" w:pos="8494"/>
            </w:tabs>
            <w:rPr>
              <w:rFonts w:eastAsiaTheme="minorEastAsia"/>
              <w:noProof/>
              <w:lang w:eastAsia="es-BO"/>
            </w:rPr>
          </w:pPr>
          <w:hyperlink w:anchor="_Toc239189833" w:history="1">
            <w:r w:rsidRPr="000A475D">
              <w:rPr>
                <w:rStyle w:val="Hipervnculo"/>
                <w:rFonts w:ascii="Calibri" w:hAnsi="Calibri" w:cs="Calibri"/>
                <w:b/>
                <w:bCs/>
                <w:noProof/>
              </w:rPr>
              <w:t>3.1.5.</w:t>
            </w:r>
            <w:r>
              <w:rPr>
                <w:rFonts w:eastAsiaTheme="minorEastAsia"/>
                <w:noProof/>
                <w:lang w:eastAsia="es-BO"/>
              </w:rPr>
              <w:tab/>
            </w:r>
            <w:r w:rsidRPr="000A475D">
              <w:rPr>
                <w:rStyle w:val="Hipervnculo"/>
                <w:rFonts w:ascii="Calibri" w:hAnsi="Calibri" w:cs="Calibri"/>
                <w:b/>
                <w:bCs/>
                <w:noProof/>
              </w:rPr>
              <w:t>Simulación muscular en la industria actual</w:t>
            </w:r>
            <w:r>
              <w:rPr>
                <w:noProof/>
                <w:webHidden/>
              </w:rPr>
              <w:tab/>
            </w:r>
            <w:r>
              <w:rPr>
                <w:noProof/>
                <w:webHidden/>
              </w:rPr>
              <w:fldChar w:fldCharType="begin"/>
            </w:r>
            <w:r>
              <w:rPr>
                <w:noProof/>
                <w:webHidden/>
              </w:rPr>
              <w:instrText xml:space="preserve"> PAGEREF _Toc239189833 \h </w:instrText>
            </w:r>
            <w:r>
              <w:rPr>
                <w:noProof/>
                <w:webHidden/>
              </w:rPr>
            </w:r>
            <w:r>
              <w:rPr>
                <w:noProof/>
                <w:webHidden/>
              </w:rPr>
              <w:fldChar w:fldCharType="separate"/>
            </w:r>
            <w:r>
              <w:rPr>
                <w:noProof/>
                <w:webHidden/>
              </w:rPr>
              <w:t>13</w:t>
            </w:r>
            <w:r>
              <w:rPr>
                <w:noProof/>
                <w:webHidden/>
              </w:rPr>
              <w:fldChar w:fldCharType="end"/>
            </w:r>
          </w:hyperlink>
        </w:p>
        <w:p w14:paraId="4B36F390" w14:textId="2F0F5FAD" w:rsidR="0039248E" w:rsidRDefault="0039248E">
          <w:pPr>
            <w:pStyle w:val="TDC3"/>
            <w:tabs>
              <w:tab w:val="left" w:pos="1440"/>
              <w:tab w:val="right" w:leader="dot" w:pos="8494"/>
            </w:tabs>
            <w:rPr>
              <w:rFonts w:eastAsiaTheme="minorEastAsia"/>
              <w:noProof/>
              <w:lang w:eastAsia="es-BO"/>
            </w:rPr>
          </w:pPr>
          <w:hyperlink w:anchor="_Toc239189834" w:history="1">
            <w:r w:rsidRPr="000A475D">
              <w:rPr>
                <w:rStyle w:val="Hipervnculo"/>
                <w:rFonts w:ascii="Calibri" w:hAnsi="Calibri" w:cs="Calibri"/>
                <w:b/>
                <w:bCs/>
                <w:noProof/>
              </w:rPr>
              <w:t>3.1.6.</w:t>
            </w:r>
            <w:r>
              <w:rPr>
                <w:rFonts w:eastAsiaTheme="minorEastAsia"/>
                <w:noProof/>
                <w:lang w:eastAsia="es-BO"/>
              </w:rPr>
              <w:tab/>
            </w:r>
            <w:r w:rsidRPr="000A475D">
              <w:rPr>
                <w:rStyle w:val="Hipervnculo"/>
                <w:rFonts w:ascii="Calibri" w:hAnsi="Calibri" w:cs="Calibri"/>
                <w:b/>
                <w:bCs/>
                <w:noProof/>
              </w:rPr>
              <w:t>Visualización 3D en el ámbito científico y veterinario</w:t>
            </w:r>
            <w:r>
              <w:rPr>
                <w:noProof/>
                <w:webHidden/>
              </w:rPr>
              <w:tab/>
            </w:r>
            <w:r>
              <w:rPr>
                <w:noProof/>
                <w:webHidden/>
              </w:rPr>
              <w:fldChar w:fldCharType="begin"/>
            </w:r>
            <w:r>
              <w:rPr>
                <w:noProof/>
                <w:webHidden/>
              </w:rPr>
              <w:instrText xml:space="preserve"> PAGEREF _Toc239189834 \h </w:instrText>
            </w:r>
            <w:r>
              <w:rPr>
                <w:noProof/>
                <w:webHidden/>
              </w:rPr>
            </w:r>
            <w:r>
              <w:rPr>
                <w:noProof/>
                <w:webHidden/>
              </w:rPr>
              <w:fldChar w:fldCharType="separate"/>
            </w:r>
            <w:r>
              <w:rPr>
                <w:noProof/>
                <w:webHidden/>
              </w:rPr>
              <w:t>14</w:t>
            </w:r>
            <w:r>
              <w:rPr>
                <w:noProof/>
                <w:webHidden/>
              </w:rPr>
              <w:fldChar w:fldCharType="end"/>
            </w:r>
          </w:hyperlink>
        </w:p>
        <w:p w14:paraId="162AA977" w14:textId="10834B5F" w:rsidR="0039248E" w:rsidRDefault="0039248E">
          <w:pPr>
            <w:pStyle w:val="TDC3"/>
            <w:tabs>
              <w:tab w:val="left" w:pos="1440"/>
              <w:tab w:val="right" w:leader="dot" w:pos="8494"/>
            </w:tabs>
            <w:rPr>
              <w:rFonts w:eastAsiaTheme="minorEastAsia"/>
              <w:noProof/>
              <w:lang w:eastAsia="es-BO"/>
            </w:rPr>
          </w:pPr>
          <w:hyperlink w:anchor="_Toc239189835" w:history="1">
            <w:r w:rsidRPr="000A475D">
              <w:rPr>
                <w:rStyle w:val="Hipervnculo"/>
                <w:rFonts w:ascii="Calibri" w:hAnsi="Calibri" w:cs="Calibri"/>
                <w:b/>
                <w:bCs/>
                <w:noProof/>
              </w:rPr>
              <w:t>3.1.7.</w:t>
            </w:r>
            <w:r>
              <w:rPr>
                <w:rFonts w:eastAsiaTheme="minorEastAsia"/>
                <w:noProof/>
                <w:lang w:eastAsia="es-BO"/>
              </w:rPr>
              <w:tab/>
            </w:r>
            <w:r w:rsidRPr="000A475D">
              <w:rPr>
                <w:rStyle w:val="Hipervnculo"/>
                <w:rFonts w:ascii="Calibri" w:hAnsi="Calibri" w:cs="Calibri"/>
                <w:b/>
                <w:bCs/>
                <w:noProof/>
              </w:rPr>
              <w:t>Vacío documental en el rigging de aves</w:t>
            </w:r>
            <w:r>
              <w:rPr>
                <w:noProof/>
                <w:webHidden/>
              </w:rPr>
              <w:tab/>
            </w:r>
            <w:r>
              <w:rPr>
                <w:noProof/>
                <w:webHidden/>
              </w:rPr>
              <w:fldChar w:fldCharType="begin"/>
            </w:r>
            <w:r>
              <w:rPr>
                <w:noProof/>
                <w:webHidden/>
              </w:rPr>
              <w:instrText xml:space="preserve"> PAGEREF _Toc239189835 \h </w:instrText>
            </w:r>
            <w:r>
              <w:rPr>
                <w:noProof/>
                <w:webHidden/>
              </w:rPr>
            </w:r>
            <w:r>
              <w:rPr>
                <w:noProof/>
                <w:webHidden/>
              </w:rPr>
              <w:fldChar w:fldCharType="separate"/>
            </w:r>
            <w:r>
              <w:rPr>
                <w:noProof/>
                <w:webHidden/>
              </w:rPr>
              <w:t>14</w:t>
            </w:r>
            <w:r>
              <w:rPr>
                <w:noProof/>
                <w:webHidden/>
              </w:rPr>
              <w:fldChar w:fldCharType="end"/>
            </w:r>
          </w:hyperlink>
        </w:p>
        <w:p w14:paraId="7DB3FF03" w14:textId="71721D76" w:rsidR="0039248E" w:rsidRDefault="0039248E">
          <w:pPr>
            <w:pStyle w:val="TDC3"/>
            <w:tabs>
              <w:tab w:val="left" w:pos="1440"/>
              <w:tab w:val="right" w:leader="dot" w:pos="8494"/>
            </w:tabs>
            <w:rPr>
              <w:rFonts w:eastAsiaTheme="minorEastAsia"/>
              <w:noProof/>
              <w:lang w:eastAsia="es-BO"/>
            </w:rPr>
          </w:pPr>
          <w:hyperlink w:anchor="_Toc239189836" w:history="1">
            <w:r w:rsidRPr="000A475D">
              <w:rPr>
                <w:rStyle w:val="Hipervnculo"/>
                <w:rFonts w:ascii="Calibri" w:hAnsi="Calibri" w:cs="Calibri"/>
                <w:b/>
                <w:bCs/>
                <w:noProof/>
              </w:rPr>
              <w:t>3.1.8.</w:t>
            </w:r>
            <w:r>
              <w:rPr>
                <w:rFonts w:eastAsiaTheme="minorEastAsia"/>
                <w:noProof/>
                <w:lang w:eastAsia="es-BO"/>
              </w:rPr>
              <w:tab/>
            </w:r>
            <w:r w:rsidRPr="000A475D">
              <w:rPr>
                <w:rStyle w:val="Hipervnculo"/>
                <w:rFonts w:ascii="Calibri" w:hAnsi="Calibri" w:cs="Calibri"/>
                <w:b/>
                <w:bCs/>
                <w:noProof/>
              </w:rPr>
              <w:t>Metodologías de Fan Rig y solapamiento dinámico</w:t>
            </w:r>
            <w:r>
              <w:rPr>
                <w:noProof/>
                <w:webHidden/>
              </w:rPr>
              <w:tab/>
            </w:r>
            <w:r>
              <w:rPr>
                <w:noProof/>
                <w:webHidden/>
              </w:rPr>
              <w:fldChar w:fldCharType="begin"/>
            </w:r>
            <w:r>
              <w:rPr>
                <w:noProof/>
                <w:webHidden/>
              </w:rPr>
              <w:instrText xml:space="preserve"> PAGEREF _Toc239189836 \h </w:instrText>
            </w:r>
            <w:r>
              <w:rPr>
                <w:noProof/>
                <w:webHidden/>
              </w:rPr>
            </w:r>
            <w:r>
              <w:rPr>
                <w:noProof/>
                <w:webHidden/>
              </w:rPr>
              <w:fldChar w:fldCharType="separate"/>
            </w:r>
            <w:r>
              <w:rPr>
                <w:noProof/>
                <w:webHidden/>
              </w:rPr>
              <w:t>14</w:t>
            </w:r>
            <w:r>
              <w:rPr>
                <w:noProof/>
                <w:webHidden/>
              </w:rPr>
              <w:fldChar w:fldCharType="end"/>
            </w:r>
          </w:hyperlink>
        </w:p>
        <w:p w14:paraId="7D4B0C8C" w14:textId="035A9E9B" w:rsidR="0039248E" w:rsidRDefault="0039248E">
          <w:pPr>
            <w:pStyle w:val="TDC2"/>
            <w:tabs>
              <w:tab w:val="left" w:pos="960"/>
              <w:tab w:val="right" w:leader="dot" w:pos="8494"/>
            </w:tabs>
            <w:rPr>
              <w:rFonts w:eastAsiaTheme="minorEastAsia"/>
              <w:noProof/>
              <w:lang w:eastAsia="es-BO"/>
            </w:rPr>
          </w:pPr>
          <w:hyperlink w:anchor="_Toc239189837" w:history="1">
            <w:r w:rsidRPr="000A475D">
              <w:rPr>
                <w:rStyle w:val="Hipervnculo"/>
                <w:rFonts w:ascii="Calibri" w:hAnsi="Calibri" w:cs="Calibri"/>
                <w:b/>
                <w:bCs/>
                <w:noProof/>
              </w:rPr>
              <w:t>3.2.</w:t>
            </w:r>
            <w:r>
              <w:rPr>
                <w:rFonts w:eastAsiaTheme="minorEastAsia"/>
                <w:noProof/>
                <w:lang w:eastAsia="es-BO"/>
              </w:rPr>
              <w:tab/>
            </w:r>
            <w:r w:rsidRPr="000A475D">
              <w:rPr>
                <w:rStyle w:val="Hipervnculo"/>
                <w:rFonts w:ascii="Calibri" w:hAnsi="Calibri" w:cs="Calibri"/>
                <w:b/>
                <w:bCs/>
                <w:noProof/>
              </w:rPr>
              <w:t>Marco teórico</w:t>
            </w:r>
            <w:r>
              <w:rPr>
                <w:noProof/>
                <w:webHidden/>
              </w:rPr>
              <w:tab/>
            </w:r>
            <w:r>
              <w:rPr>
                <w:noProof/>
                <w:webHidden/>
              </w:rPr>
              <w:fldChar w:fldCharType="begin"/>
            </w:r>
            <w:r>
              <w:rPr>
                <w:noProof/>
                <w:webHidden/>
              </w:rPr>
              <w:instrText xml:space="preserve"> PAGEREF _Toc239189837 \h </w:instrText>
            </w:r>
            <w:r>
              <w:rPr>
                <w:noProof/>
                <w:webHidden/>
              </w:rPr>
            </w:r>
            <w:r>
              <w:rPr>
                <w:noProof/>
                <w:webHidden/>
              </w:rPr>
              <w:fldChar w:fldCharType="separate"/>
            </w:r>
            <w:r>
              <w:rPr>
                <w:noProof/>
                <w:webHidden/>
              </w:rPr>
              <w:t>15</w:t>
            </w:r>
            <w:r>
              <w:rPr>
                <w:noProof/>
                <w:webHidden/>
              </w:rPr>
              <w:fldChar w:fldCharType="end"/>
            </w:r>
          </w:hyperlink>
        </w:p>
        <w:p w14:paraId="432D5DCE" w14:textId="0A737E3F" w:rsidR="0039248E" w:rsidRDefault="0039248E">
          <w:pPr>
            <w:pStyle w:val="TDC3"/>
            <w:tabs>
              <w:tab w:val="left" w:pos="1440"/>
              <w:tab w:val="right" w:leader="dot" w:pos="8494"/>
            </w:tabs>
            <w:rPr>
              <w:rFonts w:eastAsiaTheme="minorEastAsia"/>
              <w:noProof/>
              <w:lang w:eastAsia="es-BO"/>
            </w:rPr>
          </w:pPr>
          <w:hyperlink w:anchor="_Toc239189838" w:history="1">
            <w:r w:rsidRPr="000A475D">
              <w:rPr>
                <w:rStyle w:val="Hipervnculo"/>
                <w:rFonts w:ascii="Calibri" w:hAnsi="Calibri" w:cs="Calibri"/>
                <w:b/>
                <w:bCs/>
                <w:noProof/>
              </w:rPr>
              <w:t>3.2.1.</w:t>
            </w:r>
            <w:r>
              <w:rPr>
                <w:rFonts w:eastAsiaTheme="minorEastAsia"/>
                <w:noProof/>
                <w:lang w:eastAsia="es-BO"/>
              </w:rPr>
              <w:tab/>
            </w:r>
            <w:r w:rsidRPr="000A475D">
              <w:rPr>
                <w:rStyle w:val="Hipervnculo"/>
                <w:rFonts w:ascii="Calibri" w:hAnsi="Calibri" w:cs="Calibri"/>
                <w:b/>
                <w:bCs/>
                <w:noProof/>
              </w:rPr>
              <w:t>Biomecánica del vuelo aviar: principios físicos y anatómicos</w:t>
            </w:r>
            <w:r>
              <w:rPr>
                <w:noProof/>
                <w:webHidden/>
              </w:rPr>
              <w:tab/>
            </w:r>
            <w:r>
              <w:rPr>
                <w:noProof/>
                <w:webHidden/>
              </w:rPr>
              <w:fldChar w:fldCharType="begin"/>
            </w:r>
            <w:r>
              <w:rPr>
                <w:noProof/>
                <w:webHidden/>
              </w:rPr>
              <w:instrText xml:space="preserve"> PAGEREF _Toc239189838 \h </w:instrText>
            </w:r>
            <w:r>
              <w:rPr>
                <w:noProof/>
                <w:webHidden/>
              </w:rPr>
            </w:r>
            <w:r>
              <w:rPr>
                <w:noProof/>
                <w:webHidden/>
              </w:rPr>
              <w:fldChar w:fldCharType="separate"/>
            </w:r>
            <w:r>
              <w:rPr>
                <w:noProof/>
                <w:webHidden/>
              </w:rPr>
              <w:t>15</w:t>
            </w:r>
            <w:r>
              <w:rPr>
                <w:noProof/>
                <w:webHidden/>
              </w:rPr>
              <w:fldChar w:fldCharType="end"/>
            </w:r>
          </w:hyperlink>
        </w:p>
        <w:p w14:paraId="3E7486EC" w14:textId="4D6C45AA" w:rsidR="0039248E" w:rsidRDefault="0039248E">
          <w:pPr>
            <w:pStyle w:val="TDC3"/>
            <w:tabs>
              <w:tab w:val="left" w:pos="1440"/>
              <w:tab w:val="right" w:leader="dot" w:pos="8494"/>
            </w:tabs>
            <w:rPr>
              <w:rFonts w:eastAsiaTheme="minorEastAsia"/>
              <w:noProof/>
              <w:lang w:eastAsia="es-BO"/>
            </w:rPr>
          </w:pPr>
          <w:hyperlink w:anchor="_Toc239189839" w:history="1">
            <w:r w:rsidRPr="000A475D">
              <w:rPr>
                <w:rStyle w:val="Hipervnculo"/>
                <w:rFonts w:ascii="Calibri" w:hAnsi="Calibri" w:cs="Calibri"/>
                <w:b/>
                <w:bCs/>
                <w:noProof/>
              </w:rPr>
              <w:t>3.2.2.</w:t>
            </w:r>
            <w:r>
              <w:rPr>
                <w:rFonts w:eastAsiaTheme="minorEastAsia"/>
                <w:noProof/>
                <w:lang w:eastAsia="es-BO"/>
              </w:rPr>
              <w:tab/>
            </w:r>
            <w:r w:rsidRPr="000A475D">
              <w:rPr>
                <w:rStyle w:val="Hipervnculo"/>
                <w:rFonts w:ascii="Calibri" w:hAnsi="Calibri" w:cs="Calibri"/>
                <w:b/>
                <w:bCs/>
                <w:noProof/>
              </w:rPr>
              <w:t>Anatomía digital y su traducción al modelo 3D</w:t>
            </w:r>
            <w:r>
              <w:rPr>
                <w:noProof/>
                <w:webHidden/>
              </w:rPr>
              <w:tab/>
            </w:r>
            <w:r>
              <w:rPr>
                <w:noProof/>
                <w:webHidden/>
              </w:rPr>
              <w:fldChar w:fldCharType="begin"/>
            </w:r>
            <w:r>
              <w:rPr>
                <w:noProof/>
                <w:webHidden/>
              </w:rPr>
              <w:instrText xml:space="preserve"> PAGEREF _Toc239189839 \h </w:instrText>
            </w:r>
            <w:r>
              <w:rPr>
                <w:noProof/>
                <w:webHidden/>
              </w:rPr>
            </w:r>
            <w:r>
              <w:rPr>
                <w:noProof/>
                <w:webHidden/>
              </w:rPr>
              <w:fldChar w:fldCharType="separate"/>
            </w:r>
            <w:r>
              <w:rPr>
                <w:noProof/>
                <w:webHidden/>
              </w:rPr>
              <w:t>15</w:t>
            </w:r>
            <w:r>
              <w:rPr>
                <w:noProof/>
                <w:webHidden/>
              </w:rPr>
              <w:fldChar w:fldCharType="end"/>
            </w:r>
          </w:hyperlink>
        </w:p>
        <w:p w14:paraId="1768D278" w14:textId="11C2D8C9" w:rsidR="0039248E" w:rsidRDefault="0039248E">
          <w:pPr>
            <w:pStyle w:val="TDC3"/>
            <w:tabs>
              <w:tab w:val="left" w:pos="1440"/>
              <w:tab w:val="right" w:leader="dot" w:pos="8494"/>
            </w:tabs>
            <w:rPr>
              <w:rFonts w:eastAsiaTheme="minorEastAsia"/>
              <w:noProof/>
              <w:lang w:eastAsia="es-BO"/>
            </w:rPr>
          </w:pPr>
          <w:hyperlink w:anchor="_Toc239189840" w:history="1">
            <w:r w:rsidRPr="000A475D">
              <w:rPr>
                <w:rStyle w:val="Hipervnculo"/>
                <w:rFonts w:ascii="Calibri" w:hAnsi="Calibri" w:cs="Calibri"/>
                <w:b/>
                <w:bCs/>
                <w:noProof/>
              </w:rPr>
              <w:t>3.2.3.</w:t>
            </w:r>
            <w:r>
              <w:rPr>
                <w:rFonts w:eastAsiaTheme="minorEastAsia"/>
                <w:noProof/>
                <w:lang w:eastAsia="es-BO"/>
              </w:rPr>
              <w:tab/>
            </w:r>
            <w:r w:rsidRPr="000A475D">
              <w:rPr>
                <w:rStyle w:val="Hipervnculo"/>
                <w:rFonts w:ascii="Calibri" w:hAnsi="Calibri" w:cs="Calibri"/>
                <w:b/>
                <w:bCs/>
                <w:noProof/>
              </w:rPr>
              <w:t>Rigging: definición, jerarquías y sistemas de control</w:t>
            </w:r>
            <w:r>
              <w:rPr>
                <w:noProof/>
                <w:webHidden/>
              </w:rPr>
              <w:tab/>
            </w:r>
            <w:r>
              <w:rPr>
                <w:noProof/>
                <w:webHidden/>
              </w:rPr>
              <w:fldChar w:fldCharType="begin"/>
            </w:r>
            <w:r>
              <w:rPr>
                <w:noProof/>
                <w:webHidden/>
              </w:rPr>
              <w:instrText xml:space="preserve"> PAGEREF _Toc239189840 \h </w:instrText>
            </w:r>
            <w:r>
              <w:rPr>
                <w:noProof/>
                <w:webHidden/>
              </w:rPr>
            </w:r>
            <w:r>
              <w:rPr>
                <w:noProof/>
                <w:webHidden/>
              </w:rPr>
              <w:fldChar w:fldCharType="separate"/>
            </w:r>
            <w:r>
              <w:rPr>
                <w:noProof/>
                <w:webHidden/>
              </w:rPr>
              <w:t>16</w:t>
            </w:r>
            <w:r>
              <w:rPr>
                <w:noProof/>
                <w:webHidden/>
              </w:rPr>
              <w:fldChar w:fldCharType="end"/>
            </w:r>
          </w:hyperlink>
        </w:p>
        <w:p w14:paraId="2B5F0B0E" w14:textId="28183E87" w:rsidR="0039248E" w:rsidRDefault="0039248E">
          <w:pPr>
            <w:pStyle w:val="TDC3"/>
            <w:tabs>
              <w:tab w:val="left" w:pos="1440"/>
              <w:tab w:val="right" w:leader="dot" w:pos="8494"/>
            </w:tabs>
            <w:rPr>
              <w:rFonts w:eastAsiaTheme="minorEastAsia"/>
              <w:noProof/>
              <w:lang w:eastAsia="es-BO"/>
            </w:rPr>
          </w:pPr>
          <w:hyperlink w:anchor="_Toc239189841" w:history="1">
            <w:r w:rsidRPr="000A475D">
              <w:rPr>
                <w:rStyle w:val="Hipervnculo"/>
                <w:rFonts w:ascii="Calibri" w:hAnsi="Calibri" w:cs="Calibri"/>
                <w:b/>
                <w:bCs/>
                <w:noProof/>
              </w:rPr>
              <w:t>3.2.4.</w:t>
            </w:r>
            <w:r>
              <w:rPr>
                <w:rFonts w:eastAsiaTheme="minorEastAsia"/>
                <w:noProof/>
                <w:lang w:eastAsia="es-BO"/>
              </w:rPr>
              <w:tab/>
            </w:r>
            <w:r w:rsidRPr="000A475D">
              <w:rPr>
                <w:rStyle w:val="Hipervnculo"/>
                <w:rFonts w:ascii="Calibri" w:hAnsi="Calibri" w:cs="Calibri"/>
                <w:b/>
                <w:bCs/>
                <w:noProof/>
              </w:rPr>
              <w:t>Sistemas de control procedural: Fan Rigs y jerarquías de plumas</w:t>
            </w:r>
            <w:r>
              <w:rPr>
                <w:noProof/>
                <w:webHidden/>
              </w:rPr>
              <w:tab/>
            </w:r>
            <w:r>
              <w:rPr>
                <w:noProof/>
                <w:webHidden/>
              </w:rPr>
              <w:fldChar w:fldCharType="begin"/>
            </w:r>
            <w:r>
              <w:rPr>
                <w:noProof/>
                <w:webHidden/>
              </w:rPr>
              <w:instrText xml:space="preserve"> PAGEREF _Toc239189841 \h </w:instrText>
            </w:r>
            <w:r>
              <w:rPr>
                <w:noProof/>
                <w:webHidden/>
              </w:rPr>
            </w:r>
            <w:r>
              <w:rPr>
                <w:noProof/>
                <w:webHidden/>
              </w:rPr>
              <w:fldChar w:fldCharType="separate"/>
            </w:r>
            <w:r>
              <w:rPr>
                <w:noProof/>
                <w:webHidden/>
              </w:rPr>
              <w:t>17</w:t>
            </w:r>
            <w:r>
              <w:rPr>
                <w:noProof/>
                <w:webHidden/>
              </w:rPr>
              <w:fldChar w:fldCharType="end"/>
            </w:r>
          </w:hyperlink>
        </w:p>
        <w:p w14:paraId="7837DA2B" w14:textId="5981C962" w:rsidR="0039248E" w:rsidRDefault="0039248E">
          <w:pPr>
            <w:pStyle w:val="TDC3"/>
            <w:tabs>
              <w:tab w:val="left" w:pos="1440"/>
              <w:tab w:val="right" w:leader="dot" w:pos="8494"/>
            </w:tabs>
            <w:rPr>
              <w:rFonts w:eastAsiaTheme="minorEastAsia"/>
              <w:noProof/>
              <w:lang w:eastAsia="es-BO"/>
            </w:rPr>
          </w:pPr>
          <w:hyperlink w:anchor="_Toc239189842" w:history="1">
            <w:r w:rsidRPr="000A475D">
              <w:rPr>
                <w:rStyle w:val="Hipervnculo"/>
                <w:rFonts w:ascii="Calibri" w:hAnsi="Calibri" w:cs="Calibri"/>
                <w:b/>
                <w:bCs/>
                <w:noProof/>
              </w:rPr>
              <w:t>3.2.5.</w:t>
            </w:r>
            <w:r>
              <w:rPr>
                <w:rFonts w:eastAsiaTheme="minorEastAsia"/>
                <w:noProof/>
                <w:lang w:eastAsia="es-BO"/>
              </w:rPr>
              <w:tab/>
            </w:r>
            <w:r w:rsidRPr="000A475D">
              <w:rPr>
                <w:rStyle w:val="Hipervnculo"/>
                <w:rFonts w:ascii="Calibri" w:hAnsi="Calibri" w:cs="Calibri"/>
                <w:b/>
                <w:bCs/>
                <w:noProof/>
              </w:rPr>
              <w:t>Deformación, simulación física y animación secundaria</w:t>
            </w:r>
            <w:r>
              <w:rPr>
                <w:noProof/>
                <w:webHidden/>
              </w:rPr>
              <w:tab/>
            </w:r>
            <w:r>
              <w:rPr>
                <w:noProof/>
                <w:webHidden/>
              </w:rPr>
              <w:fldChar w:fldCharType="begin"/>
            </w:r>
            <w:r>
              <w:rPr>
                <w:noProof/>
                <w:webHidden/>
              </w:rPr>
              <w:instrText xml:space="preserve"> PAGEREF _Toc239189842 \h </w:instrText>
            </w:r>
            <w:r>
              <w:rPr>
                <w:noProof/>
                <w:webHidden/>
              </w:rPr>
            </w:r>
            <w:r>
              <w:rPr>
                <w:noProof/>
                <w:webHidden/>
              </w:rPr>
              <w:fldChar w:fldCharType="separate"/>
            </w:r>
            <w:r>
              <w:rPr>
                <w:noProof/>
                <w:webHidden/>
              </w:rPr>
              <w:t>17</w:t>
            </w:r>
            <w:r>
              <w:rPr>
                <w:noProof/>
                <w:webHidden/>
              </w:rPr>
              <w:fldChar w:fldCharType="end"/>
            </w:r>
          </w:hyperlink>
        </w:p>
        <w:p w14:paraId="11B9ABC5" w14:textId="29CE8ABB" w:rsidR="0039248E" w:rsidRDefault="0039248E">
          <w:pPr>
            <w:pStyle w:val="TDC3"/>
            <w:tabs>
              <w:tab w:val="left" w:pos="1440"/>
              <w:tab w:val="right" w:leader="dot" w:pos="8494"/>
            </w:tabs>
            <w:rPr>
              <w:rFonts w:eastAsiaTheme="minorEastAsia"/>
              <w:noProof/>
              <w:lang w:eastAsia="es-BO"/>
            </w:rPr>
          </w:pPr>
          <w:hyperlink w:anchor="_Toc239189843" w:history="1">
            <w:r w:rsidRPr="000A475D">
              <w:rPr>
                <w:rStyle w:val="Hipervnculo"/>
                <w:rFonts w:ascii="Calibri" w:hAnsi="Calibri" w:cs="Calibri"/>
                <w:b/>
                <w:bCs/>
                <w:noProof/>
              </w:rPr>
              <w:t>3.2.6.</w:t>
            </w:r>
            <w:r>
              <w:rPr>
                <w:rFonts w:eastAsiaTheme="minorEastAsia"/>
                <w:noProof/>
                <w:lang w:eastAsia="es-BO"/>
              </w:rPr>
              <w:tab/>
            </w:r>
            <w:r w:rsidRPr="000A475D">
              <w:rPr>
                <w:rStyle w:val="Hipervnculo"/>
                <w:rFonts w:ascii="Calibri" w:hAnsi="Calibri" w:cs="Calibri"/>
                <w:b/>
                <w:bCs/>
                <w:noProof/>
              </w:rPr>
              <w:t>Percepción del movimiento biológico e inmersión</w:t>
            </w:r>
            <w:r>
              <w:rPr>
                <w:noProof/>
                <w:webHidden/>
              </w:rPr>
              <w:tab/>
            </w:r>
            <w:r>
              <w:rPr>
                <w:noProof/>
                <w:webHidden/>
              </w:rPr>
              <w:fldChar w:fldCharType="begin"/>
            </w:r>
            <w:r>
              <w:rPr>
                <w:noProof/>
                <w:webHidden/>
              </w:rPr>
              <w:instrText xml:space="preserve"> PAGEREF _Toc239189843 \h </w:instrText>
            </w:r>
            <w:r>
              <w:rPr>
                <w:noProof/>
                <w:webHidden/>
              </w:rPr>
            </w:r>
            <w:r>
              <w:rPr>
                <w:noProof/>
                <w:webHidden/>
              </w:rPr>
              <w:fldChar w:fldCharType="separate"/>
            </w:r>
            <w:r>
              <w:rPr>
                <w:noProof/>
                <w:webHidden/>
              </w:rPr>
              <w:t>18</w:t>
            </w:r>
            <w:r>
              <w:rPr>
                <w:noProof/>
                <w:webHidden/>
              </w:rPr>
              <w:fldChar w:fldCharType="end"/>
            </w:r>
          </w:hyperlink>
        </w:p>
        <w:p w14:paraId="1AFF59B1" w14:textId="787814FA" w:rsidR="0039248E" w:rsidRDefault="0039248E">
          <w:pPr>
            <w:pStyle w:val="TDC3"/>
            <w:tabs>
              <w:tab w:val="left" w:pos="1440"/>
              <w:tab w:val="right" w:leader="dot" w:pos="8494"/>
            </w:tabs>
            <w:rPr>
              <w:rFonts w:eastAsiaTheme="minorEastAsia"/>
              <w:noProof/>
              <w:lang w:eastAsia="es-BO"/>
            </w:rPr>
          </w:pPr>
          <w:hyperlink w:anchor="_Toc239189844" w:history="1">
            <w:r w:rsidRPr="000A475D">
              <w:rPr>
                <w:rStyle w:val="Hipervnculo"/>
                <w:rFonts w:ascii="Calibri" w:hAnsi="Calibri" w:cs="Calibri"/>
                <w:b/>
                <w:bCs/>
                <w:noProof/>
              </w:rPr>
              <w:t>3.2.7.</w:t>
            </w:r>
            <w:r>
              <w:rPr>
                <w:rFonts w:eastAsiaTheme="minorEastAsia"/>
                <w:noProof/>
                <w:lang w:eastAsia="es-BO"/>
              </w:rPr>
              <w:tab/>
            </w:r>
            <w:r w:rsidRPr="000A475D">
              <w:rPr>
                <w:rStyle w:val="Hipervnculo"/>
                <w:rFonts w:ascii="Calibri" w:hAnsi="Calibri" w:cs="Calibri"/>
                <w:b/>
                <w:bCs/>
                <w:noProof/>
              </w:rPr>
              <w:t>Diseño basado en referencias científicas</w:t>
            </w:r>
            <w:r>
              <w:rPr>
                <w:noProof/>
                <w:webHidden/>
              </w:rPr>
              <w:tab/>
            </w:r>
            <w:r>
              <w:rPr>
                <w:noProof/>
                <w:webHidden/>
              </w:rPr>
              <w:fldChar w:fldCharType="begin"/>
            </w:r>
            <w:r>
              <w:rPr>
                <w:noProof/>
                <w:webHidden/>
              </w:rPr>
              <w:instrText xml:space="preserve"> PAGEREF _Toc239189844 \h </w:instrText>
            </w:r>
            <w:r>
              <w:rPr>
                <w:noProof/>
                <w:webHidden/>
              </w:rPr>
            </w:r>
            <w:r>
              <w:rPr>
                <w:noProof/>
                <w:webHidden/>
              </w:rPr>
              <w:fldChar w:fldCharType="separate"/>
            </w:r>
            <w:r>
              <w:rPr>
                <w:noProof/>
                <w:webHidden/>
              </w:rPr>
              <w:t>18</w:t>
            </w:r>
            <w:r>
              <w:rPr>
                <w:noProof/>
                <w:webHidden/>
              </w:rPr>
              <w:fldChar w:fldCharType="end"/>
            </w:r>
          </w:hyperlink>
        </w:p>
        <w:p w14:paraId="5120ACD2" w14:textId="60394900" w:rsidR="0039248E" w:rsidRDefault="0039248E">
          <w:pPr>
            <w:pStyle w:val="TDC1"/>
            <w:tabs>
              <w:tab w:val="left" w:pos="480"/>
              <w:tab w:val="right" w:leader="dot" w:pos="8494"/>
            </w:tabs>
            <w:rPr>
              <w:rFonts w:eastAsiaTheme="minorEastAsia"/>
              <w:noProof/>
              <w:lang w:eastAsia="es-BO"/>
            </w:rPr>
          </w:pPr>
          <w:hyperlink w:anchor="_Toc239189845" w:history="1">
            <w:r w:rsidRPr="000A475D">
              <w:rPr>
                <w:rStyle w:val="Hipervnculo"/>
                <w:rFonts w:ascii="Calibri" w:hAnsi="Calibri" w:cs="Calibri"/>
                <w:b/>
                <w:bCs/>
                <w:noProof/>
              </w:rPr>
              <w:t>4.</w:t>
            </w:r>
            <w:r>
              <w:rPr>
                <w:rFonts w:eastAsiaTheme="minorEastAsia"/>
                <w:noProof/>
                <w:lang w:eastAsia="es-BO"/>
              </w:rPr>
              <w:tab/>
            </w:r>
            <w:r w:rsidRPr="000A475D">
              <w:rPr>
                <w:rStyle w:val="Hipervnculo"/>
                <w:rFonts w:ascii="Calibri" w:hAnsi="Calibri" w:cs="Calibri"/>
                <w:b/>
                <w:bCs/>
                <w:noProof/>
              </w:rPr>
              <w:t>DESARROLLO DEL PROYECTO</w:t>
            </w:r>
            <w:r>
              <w:rPr>
                <w:noProof/>
                <w:webHidden/>
              </w:rPr>
              <w:tab/>
            </w:r>
            <w:r>
              <w:rPr>
                <w:noProof/>
                <w:webHidden/>
              </w:rPr>
              <w:fldChar w:fldCharType="begin"/>
            </w:r>
            <w:r>
              <w:rPr>
                <w:noProof/>
                <w:webHidden/>
              </w:rPr>
              <w:instrText xml:space="preserve"> PAGEREF _Toc239189845 \h </w:instrText>
            </w:r>
            <w:r>
              <w:rPr>
                <w:noProof/>
                <w:webHidden/>
              </w:rPr>
            </w:r>
            <w:r>
              <w:rPr>
                <w:noProof/>
                <w:webHidden/>
              </w:rPr>
              <w:fldChar w:fldCharType="separate"/>
            </w:r>
            <w:r>
              <w:rPr>
                <w:noProof/>
                <w:webHidden/>
              </w:rPr>
              <w:t>19</w:t>
            </w:r>
            <w:r>
              <w:rPr>
                <w:noProof/>
                <w:webHidden/>
              </w:rPr>
              <w:fldChar w:fldCharType="end"/>
            </w:r>
          </w:hyperlink>
        </w:p>
        <w:p w14:paraId="6D92E61A" w14:textId="3E8FB307" w:rsidR="0039248E" w:rsidRDefault="0039248E">
          <w:pPr>
            <w:pStyle w:val="TDC2"/>
            <w:tabs>
              <w:tab w:val="left" w:pos="960"/>
              <w:tab w:val="right" w:leader="dot" w:pos="8494"/>
            </w:tabs>
            <w:rPr>
              <w:rFonts w:eastAsiaTheme="minorEastAsia"/>
              <w:noProof/>
              <w:lang w:eastAsia="es-BO"/>
            </w:rPr>
          </w:pPr>
          <w:hyperlink w:anchor="_Toc239189846" w:history="1">
            <w:r w:rsidRPr="000A475D">
              <w:rPr>
                <w:rStyle w:val="Hipervnculo"/>
                <w:rFonts w:ascii="Calibri" w:hAnsi="Calibri" w:cs="Calibri"/>
                <w:b/>
                <w:bCs/>
                <w:noProof/>
              </w:rPr>
              <w:t>4.1.</w:t>
            </w:r>
            <w:r>
              <w:rPr>
                <w:rFonts w:eastAsiaTheme="minorEastAsia"/>
                <w:noProof/>
                <w:lang w:eastAsia="es-BO"/>
              </w:rPr>
              <w:tab/>
            </w:r>
            <w:r w:rsidRPr="000A475D">
              <w:rPr>
                <w:rStyle w:val="Hipervnculo"/>
                <w:rFonts w:ascii="Calibri" w:hAnsi="Calibri" w:cs="Calibri"/>
                <w:b/>
                <w:bCs/>
                <w:noProof/>
              </w:rPr>
              <w:t>Planificación y gestión del proyecto</w:t>
            </w:r>
            <w:r>
              <w:rPr>
                <w:noProof/>
                <w:webHidden/>
              </w:rPr>
              <w:tab/>
            </w:r>
            <w:r>
              <w:rPr>
                <w:noProof/>
                <w:webHidden/>
              </w:rPr>
              <w:fldChar w:fldCharType="begin"/>
            </w:r>
            <w:r>
              <w:rPr>
                <w:noProof/>
                <w:webHidden/>
              </w:rPr>
              <w:instrText xml:space="preserve"> PAGEREF _Toc239189846 \h </w:instrText>
            </w:r>
            <w:r>
              <w:rPr>
                <w:noProof/>
                <w:webHidden/>
              </w:rPr>
            </w:r>
            <w:r>
              <w:rPr>
                <w:noProof/>
                <w:webHidden/>
              </w:rPr>
              <w:fldChar w:fldCharType="separate"/>
            </w:r>
            <w:r>
              <w:rPr>
                <w:noProof/>
                <w:webHidden/>
              </w:rPr>
              <w:t>19</w:t>
            </w:r>
            <w:r>
              <w:rPr>
                <w:noProof/>
                <w:webHidden/>
              </w:rPr>
              <w:fldChar w:fldCharType="end"/>
            </w:r>
          </w:hyperlink>
        </w:p>
        <w:p w14:paraId="37927047" w14:textId="293BF180" w:rsidR="0039248E" w:rsidRDefault="0039248E">
          <w:pPr>
            <w:pStyle w:val="TDC2"/>
            <w:tabs>
              <w:tab w:val="left" w:pos="960"/>
              <w:tab w:val="right" w:leader="dot" w:pos="8494"/>
            </w:tabs>
            <w:rPr>
              <w:rFonts w:eastAsiaTheme="minorEastAsia"/>
              <w:noProof/>
              <w:lang w:eastAsia="es-BO"/>
            </w:rPr>
          </w:pPr>
          <w:hyperlink w:anchor="_Toc239189847" w:history="1">
            <w:r w:rsidRPr="000A475D">
              <w:rPr>
                <w:rStyle w:val="Hipervnculo"/>
                <w:rFonts w:ascii="Calibri" w:hAnsi="Calibri" w:cs="Calibri"/>
                <w:b/>
                <w:bCs/>
                <w:noProof/>
              </w:rPr>
              <w:t>4.2.</w:t>
            </w:r>
            <w:r>
              <w:rPr>
                <w:rFonts w:eastAsiaTheme="minorEastAsia"/>
                <w:noProof/>
                <w:lang w:eastAsia="es-BO"/>
              </w:rPr>
              <w:tab/>
            </w:r>
            <w:r w:rsidRPr="000A475D">
              <w:rPr>
                <w:rStyle w:val="Hipervnculo"/>
                <w:rFonts w:ascii="Calibri" w:hAnsi="Calibri" w:cs="Calibri"/>
                <w:b/>
                <w:bCs/>
                <w:noProof/>
              </w:rPr>
              <w:t>Metodología y herramientas empleadas</w:t>
            </w:r>
            <w:r>
              <w:rPr>
                <w:noProof/>
                <w:webHidden/>
              </w:rPr>
              <w:tab/>
            </w:r>
            <w:r>
              <w:rPr>
                <w:noProof/>
                <w:webHidden/>
              </w:rPr>
              <w:fldChar w:fldCharType="begin"/>
            </w:r>
            <w:r>
              <w:rPr>
                <w:noProof/>
                <w:webHidden/>
              </w:rPr>
              <w:instrText xml:space="preserve"> PAGEREF _Toc239189847 \h </w:instrText>
            </w:r>
            <w:r>
              <w:rPr>
                <w:noProof/>
                <w:webHidden/>
              </w:rPr>
            </w:r>
            <w:r>
              <w:rPr>
                <w:noProof/>
                <w:webHidden/>
              </w:rPr>
              <w:fldChar w:fldCharType="separate"/>
            </w:r>
            <w:r>
              <w:rPr>
                <w:noProof/>
                <w:webHidden/>
              </w:rPr>
              <w:t>20</w:t>
            </w:r>
            <w:r>
              <w:rPr>
                <w:noProof/>
                <w:webHidden/>
              </w:rPr>
              <w:fldChar w:fldCharType="end"/>
            </w:r>
          </w:hyperlink>
        </w:p>
        <w:p w14:paraId="07EA1EF3" w14:textId="1963A7A4" w:rsidR="0039248E" w:rsidRDefault="0039248E">
          <w:pPr>
            <w:pStyle w:val="TDC3"/>
            <w:tabs>
              <w:tab w:val="left" w:pos="1440"/>
              <w:tab w:val="right" w:leader="dot" w:pos="8494"/>
            </w:tabs>
            <w:rPr>
              <w:rFonts w:eastAsiaTheme="minorEastAsia"/>
              <w:noProof/>
              <w:lang w:eastAsia="es-BO"/>
            </w:rPr>
          </w:pPr>
          <w:hyperlink w:anchor="_Toc239189848" w:history="1">
            <w:r w:rsidRPr="000A475D">
              <w:rPr>
                <w:rStyle w:val="Hipervnculo"/>
                <w:rFonts w:ascii="Calibri" w:hAnsi="Calibri" w:cs="Calibri"/>
                <w:b/>
                <w:bCs/>
                <w:noProof/>
              </w:rPr>
              <w:t>4.2.1.</w:t>
            </w:r>
            <w:r>
              <w:rPr>
                <w:rFonts w:eastAsiaTheme="minorEastAsia"/>
                <w:noProof/>
                <w:lang w:eastAsia="es-BO"/>
              </w:rPr>
              <w:tab/>
            </w:r>
            <w:r w:rsidRPr="000A475D">
              <w:rPr>
                <w:rStyle w:val="Hipervnculo"/>
                <w:rFonts w:ascii="Calibri" w:hAnsi="Calibri" w:cs="Calibri"/>
                <w:b/>
                <w:bCs/>
                <w:noProof/>
              </w:rPr>
              <w:t>Enfoque metodológico</w:t>
            </w:r>
            <w:r>
              <w:rPr>
                <w:noProof/>
                <w:webHidden/>
              </w:rPr>
              <w:tab/>
            </w:r>
            <w:r>
              <w:rPr>
                <w:noProof/>
                <w:webHidden/>
              </w:rPr>
              <w:fldChar w:fldCharType="begin"/>
            </w:r>
            <w:r>
              <w:rPr>
                <w:noProof/>
                <w:webHidden/>
              </w:rPr>
              <w:instrText xml:space="preserve"> PAGEREF _Toc239189848 \h </w:instrText>
            </w:r>
            <w:r>
              <w:rPr>
                <w:noProof/>
                <w:webHidden/>
              </w:rPr>
            </w:r>
            <w:r>
              <w:rPr>
                <w:noProof/>
                <w:webHidden/>
              </w:rPr>
              <w:fldChar w:fldCharType="separate"/>
            </w:r>
            <w:r>
              <w:rPr>
                <w:noProof/>
                <w:webHidden/>
              </w:rPr>
              <w:t>21</w:t>
            </w:r>
            <w:r>
              <w:rPr>
                <w:noProof/>
                <w:webHidden/>
              </w:rPr>
              <w:fldChar w:fldCharType="end"/>
            </w:r>
          </w:hyperlink>
        </w:p>
        <w:p w14:paraId="3BB20ADF" w14:textId="070B6A0B" w:rsidR="0039248E" w:rsidRDefault="0039248E">
          <w:pPr>
            <w:pStyle w:val="TDC3"/>
            <w:tabs>
              <w:tab w:val="left" w:pos="1440"/>
              <w:tab w:val="right" w:leader="dot" w:pos="8494"/>
            </w:tabs>
            <w:rPr>
              <w:rFonts w:eastAsiaTheme="minorEastAsia"/>
              <w:noProof/>
              <w:lang w:eastAsia="es-BO"/>
            </w:rPr>
          </w:pPr>
          <w:hyperlink w:anchor="_Toc239189849" w:history="1">
            <w:r w:rsidRPr="000A475D">
              <w:rPr>
                <w:rStyle w:val="Hipervnculo"/>
                <w:rFonts w:ascii="Calibri" w:hAnsi="Calibri" w:cs="Calibri"/>
                <w:b/>
                <w:bCs/>
                <w:noProof/>
              </w:rPr>
              <w:t>4.2.2.</w:t>
            </w:r>
            <w:r>
              <w:rPr>
                <w:rFonts w:eastAsiaTheme="minorEastAsia"/>
                <w:noProof/>
                <w:lang w:eastAsia="es-BO"/>
              </w:rPr>
              <w:tab/>
            </w:r>
            <w:r w:rsidRPr="000A475D">
              <w:rPr>
                <w:rStyle w:val="Hipervnculo"/>
                <w:rFonts w:ascii="Calibri" w:hAnsi="Calibri" w:cs="Calibri"/>
                <w:b/>
                <w:bCs/>
                <w:noProof/>
              </w:rPr>
              <w:t>Metodología por fases</w:t>
            </w:r>
            <w:r>
              <w:rPr>
                <w:noProof/>
                <w:webHidden/>
              </w:rPr>
              <w:tab/>
            </w:r>
            <w:r>
              <w:rPr>
                <w:noProof/>
                <w:webHidden/>
              </w:rPr>
              <w:fldChar w:fldCharType="begin"/>
            </w:r>
            <w:r>
              <w:rPr>
                <w:noProof/>
                <w:webHidden/>
              </w:rPr>
              <w:instrText xml:space="preserve"> PAGEREF _Toc239189849 \h </w:instrText>
            </w:r>
            <w:r>
              <w:rPr>
                <w:noProof/>
                <w:webHidden/>
              </w:rPr>
            </w:r>
            <w:r>
              <w:rPr>
                <w:noProof/>
                <w:webHidden/>
              </w:rPr>
              <w:fldChar w:fldCharType="separate"/>
            </w:r>
            <w:r>
              <w:rPr>
                <w:noProof/>
                <w:webHidden/>
              </w:rPr>
              <w:t>21</w:t>
            </w:r>
            <w:r>
              <w:rPr>
                <w:noProof/>
                <w:webHidden/>
              </w:rPr>
              <w:fldChar w:fldCharType="end"/>
            </w:r>
          </w:hyperlink>
        </w:p>
        <w:p w14:paraId="3857E880" w14:textId="53F779B1" w:rsidR="0039248E" w:rsidRDefault="0039248E">
          <w:pPr>
            <w:pStyle w:val="TDC3"/>
            <w:tabs>
              <w:tab w:val="left" w:pos="1440"/>
              <w:tab w:val="right" w:leader="dot" w:pos="8494"/>
            </w:tabs>
            <w:rPr>
              <w:rFonts w:eastAsiaTheme="minorEastAsia"/>
              <w:noProof/>
              <w:lang w:eastAsia="es-BO"/>
            </w:rPr>
          </w:pPr>
          <w:hyperlink w:anchor="_Toc239189850" w:history="1">
            <w:r w:rsidRPr="000A475D">
              <w:rPr>
                <w:rStyle w:val="Hipervnculo"/>
                <w:rFonts w:ascii="Calibri" w:hAnsi="Calibri" w:cs="Calibri"/>
                <w:b/>
                <w:bCs/>
                <w:noProof/>
              </w:rPr>
              <w:t>4.2.3.</w:t>
            </w:r>
            <w:r>
              <w:rPr>
                <w:rFonts w:eastAsiaTheme="minorEastAsia"/>
                <w:noProof/>
                <w:lang w:eastAsia="es-BO"/>
              </w:rPr>
              <w:tab/>
            </w:r>
            <w:r w:rsidRPr="000A475D">
              <w:rPr>
                <w:rStyle w:val="Hipervnculo"/>
                <w:rFonts w:ascii="Calibri" w:hAnsi="Calibri" w:cs="Calibri"/>
                <w:b/>
                <w:bCs/>
                <w:noProof/>
              </w:rPr>
              <w:t>Herramientas empleadas</w:t>
            </w:r>
            <w:r>
              <w:rPr>
                <w:noProof/>
                <w:webHidden/>
              </w:rPr>
              <w:tab/>
            </w:r>
            <w:r>
              <w:rPr>
                <w:noProof/>
                <w:webHidden/>
              </w:rPr>
              <w:fldChar w:fldCharType="begin"/>
            </w:r>
            <w:r>
              <w:rPr>
                <w:noProof/>
                <w:webHidden/>
              </w:rPr>
              <w:instrText xml:space="preserve"> PAGEREF _Toc239189850 \h </w:instrText>
            </w:r>
            <w:r>
              <w:rPr>
                <w:noProof/>
                <w:webHidden/>
              </w:rPr>
            </w:r>
            <w:r>
              <w:rPr>
                <w:noProof/>
                <w:webHidden/>
              </w:rPr>
              <w:fldChar w:fldCharType="separate"/>
            </w:r>
            <w:r>
              <w:rPr>
                <w:noProof/>
                <w:webHidden/>
              </w:rPr>
              <w:t>23</w:t>
            </w:r>
            <w:r>
              <w:rPr>
                <w:noProof/>
                <w:webHidden/>
              </w:rPr>
              <w:fldChar w:fldCharType="end"/>
            </w:r>
          </w:hyperlink>
        </w:p>
        <w:p w14:paraId="1F7F4806" w14:textId="2CD23A28" w:rsidR="0039248E" w:rsidRDefault="0039248E">
          <w:pPr>
            <w:pStyle w:val="TDC2"/>
            <w:tabs>
              <w:tab w:val="left" w:pos="960"/>
              <w:tab w:val="right" w:leader="dot" w:pos="8494"/>
            </w:tabs>
            <w:rPr>
              <w:rFonts w:eastAsiaTheme="minorEastAsia"/>
              <w:noProof/>
              <w:lang w:eastAsia="es-BO"/>
            </w:rPr>
          </w:pPr>
          <w:hyperlink w:anchor="_Toc239189851" w:history="1">
            <w:r w:rsidRPr="000A475D">
              <w:rPr>
                <w:rStyle w:val="Hipervnculo"/>
                <w:rFonts w:ascii="Calibri" w:hAnsi="Calibri" w:cs="Calibri"/>
                <w:b/>
                <w:bCs/>
                <w:noProof/>
              </w:rPr>
              <w:t>4.3.</w:t>
            </w:r>
            <w:r>
              <w:rPr>
                <w:rFonts w:eastAsiaTheme="minorEastAsia"/>
                <w:noProof/>
                <w:lang w:eastAsia="es-BO"/>
              </w:rPr>
              <w:tab/>
            </w:r>
            <w:r w:rsidRPr="000A475D">
              <w:rPr>
                <w:rStyle w:val="Hipervnculo"/>
                <w:rFonts w:ascii="Calibri" w:hAnsi="Calibri" w:cs="Calibri"/>
                <w:b/>
                <w:bCs/>
                <w:noProof/>
              </w:rPr>
              <w:t>Desarrollo</w:t>
            </w:r>
            <w:r>
              <w:rPr>
                <w:noProof/>
                <w:webHidden/>
              </w:rPr>
              <w:tab/>
            </w:r>
            <w:r>
              <w:rPr>
                <w:noProof/>
                <w:webHidden/>
              </w:rPr>
              <w:fldChar w:fldCharType="begin"/>
            </w:r>
            <w:r>
              <w:rPr>
                <w:noProof/>
                <w:webHidden/>
              </w:rPr>
              <w:instrText xml:space="preserve"> PAGEREF _Toc239189851 \h </w:instrText>
            </w:r>
            <w:r>
              <w:rPr>
                <w:noProof/>
                <w:webHidden/>
              </w:rPr>
            </w:r>
            <w:r>
              <w:rPr>
                <w:noProof/>
                <w:webHidden/>
              </w:rPr>
              <w:fldChar w:fldCharType="separate"/>
            </w:r>
            <w:r>
              <w:rPr>
                <w:noProof/>
                <w:webHidden/>
              </w:rPr>
              <w:t>23</w:t>
            </w:r>
            <w:r>
              <w:rPr>
                <w:noProof/>
                <w:webHidden/>
              </w:rPr>
              <w:fldChar w:fldCharType="end"/>
            </w:r>
          </w:hyperlink>
        </w:p>
        <w:p w14:paraId="70FAD9A1" w14:textId="7C64D77A" w:rsidR="0039248E" w:rsidRDefault="0039248E">
          <w:pPr>
            <w:pStyle w:val="TDC3"/>
            <w:tabs>
              <w:tab w:val="left" w:pos="1440"/>
              <w:tab w:val="right" w:leader="dot" w:pos="8494"/>
            </w:tabs>
            <w:rPr>
              <w:rFonts w:eastAsiaTheme="minorEastAsia"/>
              <w:noProof/>
              <w:lang w:eastAsia="es-BO"/>
            </w:rPr>
          </w:pPr>
          <w:hyperlink w:anchor="_Toc239189852" w:history="1">
            <w:r w:rsidRPr="000A475D">
              <w:rPr>
                <w:rStyle w:val="Hipervnculo"/>
                <w:rFonts w:ascii="Calibri" w:hAnsi="Calibri" w:cs="Calibri"/>
                <w:b/>
                <w:bCs/>
                <w:noProof/>
              </w:rPr>
              <w:t>4.3.1.</w:t>
            </w:r>
            <w:r>
              <w:rPr>
                <w:rFonts w:eastAsiaTheme="minorEastAsia"/>
                <w:noProof/>
                <w:lang w:eastAsia="es-BO"/>
              </w:rPr>
              <w:tab/>
            </w:r>
            <w:r w:rsidRPr="000A475D">
              <w:rPr>
                <w:rStyle w:val="Hipervnculo"/>
                <w:rFonts w:ascii="Calibri" w:hAnsi="Calibri" w:cs="Calibri"/>
                <w:b/>
                <w:bCs/>
                <w:noProof/>
              </w:rPr>
              <w:t>Fase 1: Investigación y documentación</w:t>
            </w:r>
            <w:r>
              <w:rPr>
                <w:noProof/>
                <w:webHidden/>
              </w:rPr>
              <w:tab/>
            </w:r>
            <w:r>
              <w:rPr>
                <w:noProof/>
                <w:webHidden/>
              </w:rPr>
              <w:fldChar w:fldCharType="begin"/>
            </w:r>
            <w:r>
              <w:rPr>
                <w:noProof/>
                <w:webHidden/>
              </w:rPr>
              <w:instrText xml:space="preserve"> PAGEREF _Toc239189852 \h </w:instrText>
            </w:r>
            <w:r>
              <w:rPr>
                <w:noProof/>
                <w:webHidden/>
              </w:rPr>
            </w:r>
            <w:r>
              <w:rPr>
                <w:noProof/>
                <w:webHidden/>
              </w:rPr>
              <w:fldChar w:fldCharType="separate"/>
            </w:r>
            <w:r>
              <w:rPr>
                <w:noProof/>
                <w:webHidden/>
              </w:rPr>
              <w:t>23</w:t>
            </w:r>
            <w:r>
              <w:rPr>
                <w:noProof/>
                <w:webHidden/>
              </w:rPr>
              <w:fldChar w:fldCharType="end"/>
            </w:r>
          </w:hyperlink>
        </w:p>
        <w:p w14:paraId="627BF251" w14:textId="2A2F10ED" w:rsidR="0039248E" w:rsidRDefault="0039248E">
          <w:pPr>
            <w:pStyle w:val="TDC3"/>
            <w:tabs>
              <w:tab w:val="left" w:pos="1440"/>
              <w:tab w:val="right" w:leader="dot" w:pos="8494"/>
            </w:tabs>
            <w:rPr>
              <w:rFonts w:eastAsiaTheme="minorEastAsia"/>
              <w:noProof/>
              <w:lang w:eastAsia="es-BO"/>
            </w:rPr>
          </w:pPr>
          <w:hyperlink w:anchor="_Toc239189853" w:history="1">
            <w:r w:rsidRPr="000A475D">
              <w:rPr>
                <w:rStyle w:val="Hipervnculo"/>
                <w:rFonts w:ascii="Calibri" w:hAnsi="Calibri" w:cs="Calibri"/>
                <w:b/>
                <w:bCs/>
                <w:noProof/>
              </w:rPr>
              <w:t>4.3.2.</w:t>
            </w:r>
            <w:r>
              <w:rPr>
                <w:rFonts w:eastAsiaTheme="minorEastAsia"/>
                <w:noProof/>
                <w:lang w:eastAsia="es-BO"/>
              </w:rPr>
              <w:tab/>
            </w:r>
            <w:r w:rsidRPr="000A475D">
              <w:rPr>
                <w:rStyle w:val="Hipervnculo"/>
                <w:rFonts w:ascii="Calibri" w:hAnsi="Calibri" w:cs="Calibri"/>
                <w:b/>
                <w:bCs/>
                <w:noProof/>
              </w:rPr>
              <w:t>Fases 2, 3 y 4: Modelado high-poly, revisión y retopología</w:t>
            </w:r>
            <w:r>
              <w:rPr>
                <w:noProof/>
                <w:webHidden/>
              </w:rPr>
              <w:tab/>
            </w:r>
            <w:r>
              <w:rPr>
                <w:noProof/>
                <w:webHidden/>
              </w:rPr>
              <w:fldChar w:fldCharType="begin"/>
            </w:r>
            <w:r>
              <w:rPr>
                <w:noProof/>
                <w:webHidden/>
              </w:rPr>
              <w:instrText xml:space="preserve"> PAGEREF _Toc239189853 \h </w:instrText>
            </w:r>
            <w:r>
              <w:rPr>
                <w:noProof/>
                <w:webHidden/>
              </w:rPr>
            </w:r>
            <w:r>
              <w:rPr>
                <w:noProof/>
                <w:webHidden/>
              </w:rPr>
              <w:fldChar w:fldCharType="separate"/>
            </w:r>
            <w:r>
              <w:rPr>
                <w:noProof/>
                <w:webHidden/>
              </w:rPr>
              <w:t>24</w:t>
            </w:r>
            <w:r>
              <w:rPr>
                <w:noProof/>
                <w:webHidden/>
              </w:rPr>
              <w:fldChar w:fldCharType="end"/>
            </w:r>
          </w:hyperlink>
        </w:p>
        <w:p w14:paraId="480BFEF1" w14:textId="69CA03D7" w:rsidR="0039248E" w:rsidRDefault="0039248E">
          <w:pPr>
            <w:pStyle w:val="TDC3"/>
            <w:tabs>
              <w:tab w:val="left" w:pos="1440"/>
              <w:tab w:val="right" w:leader="dot" w:pos="8494"/>
            </w:tabs>
            <w:rPr>
              <w:rFonts w:eastAsiaTheme="minorEastAsia"/>
              <w:noProof/>
              <w:lang w:eastAsia="es-BO"/>
            </w:rPr>
          </w:pPr>
          <w:hyperlink w:anchor="_Toc239189854" w:history="1">
            <w:r w:rsidRPr="000A475D">
              <w:rPr>
                <w:rStyle w:val="Hipervnculo"/>
                <w:rFonts w:ascii="Calibri" w:hAnsi="Calibri" w:cs="Calibri"/>
                <w:b/>
                <w:bCs/>
                <w:noProof/>
              </w:rPr>
              <w:t>4.3.3.</w:t>
            </w:r>
            <w:r>
              <w:rPr>
                <w:rFonts w:eastAsiaTheme="minorEastAsia"/>
                <w:noProof/>
                <w:lang w:eastAsia="es-BO"/>
              </w:rPr>
              <w:tab/>
            </w:r>
            <w:r w:rsidRPr="000A475D">
              <w:rPr>
                <w:rStyle w:val="Hipervnculo"/>
                <w:rFonts w:ascii="Calibri" w:hAnsi="Calibri" w:cs="Calibri"/>
                <w:b/>
                <w:bCs/>
                <w:noProof/>
              </w:rPr>
              <w:t>Fases 5, 6, 7 y 8: Baking, texturizado y rigging</w:t>
            </w:r>
            <w:r>
              <w:rPr>
                <w:noProof/>
                <w:webHidden/>
              </w:rPr>
              <w:tab/>
            </w:r>
            <w:r>
              <w:rPr>
                <w:noProof/>
                <w:webHidden/>
              </w:rPr>
              <w:fldChar w:fldCharType="begin"/>
            </w:r>
            <w:r>
              <w:rPr>
                <w:noProof/>
                <w:webHidden/>
              </w:rPr>
              <w:instrText xml:space="preserve"> PAGEREF _Toc239189854 \h </w:instrText>
            </w:r>
            <w:r>
              <w:rPr>
                <w:noProof/>
                <w:webHidden/>
              </w:rPr>
            </w:r>
            <w:r>
              <w:rPr>
                <w:noProof/>
                <w:webHidden/>
              </w:rPr>
              <w:fldChar w:fldCharType="separate"/>
            </w:r>
            <w:r>
              <w:rPr>
                <w:noProof/>
                <w:webHidden/>
              </w:rPr>
              <w:t>26</w:t>
            </w:r>
            <w:r>
              <w:rPr>
                <w:noProof/>
                <w:webHidden/>
              </w:rPr>
              <w:fldChar w:fldCharType="end"/>
            </w:r>
          </w:hyperlink>
        </w:p>
        <w:p w14:paraId="0F404483" w14:textId="7B867D64" w:rsidR="0039248E" w:rsidRDefault="0039248E">
          <w:pPr>
            <w:pStyle w:val="TDC3"/>
            <w:tabs>
              <w:tab w:val="left" w:pos="1440"/>
              <w:tab w:val="right" w:leader="dot" w:pos="8494"/>
            </w:tabs>
            <w:rPr>
              <w:rFonts w:eastAsiaTheme="minorEastAsia"/>
              <w:noProof/>
              <w:lang w:eastAsia="es-BO"/>
            </w:rPr>
          </w:pPr>
          <w:hyperlink w:anchor="_Toc239189855" w:history="1">
            <w:r w:rsidRPr="000A475D">
              <w:rPr>
                <w:rStyle w:val="Hipervnculo"/>
                <w:rFonts w:ascii="Calibri" w:hAnsi="Calibri" w:cs="Calibri"/>
                <w:b/>
                <w:bCs/>
                <w:noProof/>
              </w:rPr>
              <w:t>4.3.4.</w:t>
            </w:r>
            <w:r>
              <w:rPr>
                <w:rFonts w:eastAsiaTheme="minorEastAsia"/>
                <w:noProof/>
                <w:lang w:eastAsia="es-BO"/>
              </w:rPr>
              <w:tab/>
            </w:r>
            <w:r w:rsidRPr="000A475D">
              <w:rPr>
                <w:rStyle w:val="Hipervnculo"/>
                <w:rFonts w:ascii="Calibri" w:hAnsi="Calibri" w:cs="Calibri"/>
                <w:b/>
                <w:bCs/>
                <w:noProof/>
              </w:rPr>
              <w:t>Animación del ciclo de vuelo</w:t>
            </w:r>
            <w:r>
              <w:rPr>
                <w:noProof/>
                <w:webHidden/>
              </w:rPr>
              <w:tab/>
            </w:r>
            <w:r>
              <w:rPr>
                <w:noProof/>
                <w:webHidden/>
              </w:rPr>
              <w:fldChar w:fldCharType="begin"/>
            </w:r>
            <w:r>
              <w:rPr>
                <w:noProof/>
                <w:webHidden/>
              </w:rPr>
              <w:instrText xml:space="preserve"> PAGEREF _Toc239189855 \h </w:instrText>
            </w:r>
            <w:r>
              <w:rPr>
                <w:noProof/>
                <w:webHidden/>
              </w:rPr>
            </w:r>
            <w:r>
              <w:rPr>
                <w:noProof/>
                <w:webHidden/>
              </w:rPr>
              <w:fldChar w:fldCharType="separate"/>
            </w:r>
            <w:r>
              <w:rPr>
                <w:noProof/>
                <w:webHidden/>
              </w:rPr>
              <w:t>30</w:t>
            </w:r>
            <w:r>
              <w:rPr>
                <w:noProof/>
                <w:webHidden/>
              </w:rPr>
              <w:fldChar w:fldCharType="end"/>
            </w:r>
          </w:hyperlink>
        </w:p>
        <w:p w14:paraId="2F910AB7" w14:textId="3CF4DA2D" w:rsidR="0039248E" w:rsidRDefault="0039248E">
          <w:pPr>
            <w:pStyle w:val="TDC3"/>
            <w:tabs>
              <w:tab w:val="left" w:pos="1440"/>
              <w:tab w:val="right" w:leader="dot" w:pos="8494"/>
            </w:tabs>
            <w:rPr>
              <w:rFonts w:eastAsiaTheme="minorEastAsia"/>
              <w:noProof/>
              <w:lang w:eastAsia="es-BO"/>
            </w:rPr>
          </w:pPr>
          <w:hyperlink w:anchor="_Toc239189856" w:history="1">
            <w:r w:rsidRPr="000A475D">
              <w:rPr>
                <w:rStyle w:val="Hipervnculo"/>
                <w:rFonts w:ascii="Calibri" w:hAnsi="Calibri" w:cs="Calibri"/>
                <w:b/>
                <w:bCs/>
                <w:noProof/>
              </w:rPr>
              <w:t>4.3.5.</w:t>
            </w:r>
            <w:r>
              <w:rPr>
                <w:rFonts w:eastAsiaTheme="minorEastAsia"/>
                <w:noProof/>
                <w:lang w:eastAsia="es-BO"/>
              </w:rPr>
              <w:tab/>
            </w:r>
            <w:r w:rsidRPr="000A475D">
              <w:rPr>
                <w:rStyle w:val="Hipervnculo"/>
                <w:rFonts w:ascii="Calibri" w:hAnsi="Calibri" w:cs="Calibri"/>
                <w:b/>
                <w:bCs/>
                <w:noProof/>
              </w:rPr>
              <w:t>Fase 10: Testing y refinamiento</w:t>
            </w:r>
            <w:r>
              <w:rPr>
                <w:noProof/>
                <w:webHidden/>
              </w:rPr>
              <w:tab/>
            </w:r>
            <w:r>
              <w:rPr>
                <w:noProof/>
                <w:webHidden/>
              </w:rPr>
              <w:fldChar w:fldCharType="begin"/>
            </w:r>
            <w:r>
              <w:rPr>
                <w:noProof/>
                <w:webHidden/>
              </w:rPr>
              <w:instrText xml:space="preserve"> PAGEREF _Toc239189856 \h </w:instrText>
            </w:r>
            <w:r>
              <w:rPr>
                <w:noProof/>
                <w:webHidden/>
              </w:rPr>
            </w:r>
            <w:r>
              <w:rPr>
                <w:noProof/>
                <w:webHidden/>
              </w:rPr>
              <w:fldChar w:fldCharType="separate"/>
            </w:r>
            <w:r>
              <w:rPr>
                <w:noProof/>
                <w:webHidden/>
              </w:rPr>
              <w:t>30</w:t>
            </w:r>
            <w:r>
              <w:rPr>
                <w:noProof/>
                <w:webHidden/>
              </w:rPr>
              <w:fldChar w:fldCharType="end"/>
            </w:r>
          </w:hyperlink>
        </w:p>
        <w:p w14:paraId="6A54E000" w14:textId="7DE38A98" w:rsidR="0039248E" w:rsidRDefault="0039248E">
          <w:pPr>
            <w:pStyle w:val="TDC3"/>
            <w:tabs>
              <w:tab w:val="left" w:pos="1440"/>
              <w:tab w:val="right" w:leader="dot" w:pos="8494"/>
            </w:tabs>
            <w:rPr>
              <w:rFonts w:eastAsiaTheme="minorEastAsia"/>
              <w:noProof/>
              <w:lang w:eastAsia="es-BO"/>
            </w:rPr>
          </w:pPr>
          <w:hyperlink w:anchor="_Toc239189857" w:history="1">
            <w:r w:rsidRPr="000A475D">
              <w:rPr>
                <w:rStyle w:val="Hipervnculo"/>
                <w:rFonts w:ascii="Calibri" w:hAnsi="Calibri" w:cs="Calibri"/>
                <w:b/>
                <w:bCs/>
                <w:noProof/>
              </w:rPr>
              <w:t>4.3.6.</w:t>
            </w:r>
            <w:r>
              <w:rPr>
                <w:rFonts w:eastAsiaTheme="minorEastAsia"/>
                <w:noProof/>
                <w:lang w:eastAsia="es-BO"/>
              </w:rPr>
              <w:tab/>
            </w:r>
            <w:r w:rsidRPr="000A475D">
              <w:rPr>
                <w:rStyle w:val="Hipervnculo"/>
                <w:rFonts w:ascii="Calibri" w:hAnsi="Calibri" w:cs="Calibri"/>
                <w:b/>
                <w:bCs/>
                <w:noProof/>
              </w:rPr>
              <w:t>Fase 11: Documentación final</w:t>
            </w:r>
            <w:r>
              <w:rPr>
                <w:noProof/>
                <w:webHidden/>
              </w:rPr>
              <w:tab/>
            </w:r>
            <w:r>
              <w:rPr>
                <w:noProof/>
                <w:webHidden/>
              </w:rPr>
              <w:fldChar w:fldCharType="begin"/>
            </w:r>
            <w:r>
              <w:rPr>
                <w:noProof/>
                <w:webHidden/>
              </w:rPr>
              <w:instrText xml:space="preserve"> PAGEREF _Toc239189857 \h </w:instrText>
            </w:r>
            <w:r>
              <w:rPr>
                <w:noProof/>
                <w:webHidden/>
              </w:rPr>
            </w:r>
            <w:r>
              <w:rPr>
                <w:noProof/>
                <w:webHidden/>
              </w:rPr>
              <w:fldChar w:fldCharType="separate"/>
            </w:r>
            <w:r>
              <w:rPr>
                <w:noProof/>
                <w:webHidden/>
              </w:rPr>
              <w:t>30</w:t>
            </w:r>
            <w:r>
              <w:rPr>
                <w:noProof/>
                <w:webHidden/>
              </w:rPr>
              <w:fldChar w:fldCharType="end"/>
            </w:r>
          </w:hyperlink>
        </w:p>
        <w:p w14:paraId="552251D1" w14:textId="3CE4AFBA" w:rsidR="0039248E" w:rsidRDefault="0039248E">
          <w:pPr>
            <w:pStyle w:val="TDC3"/>
            <w:tabs>
              <w:tab w:val="left" w:pos="1440"/>
              <w:tab w:val="right" w:leader="dot" w:pos="8494"/>
            </w:tabs>
            <w:rPr>
              <w:rFonts w:eastAsiaTheme="minorEastAsia"/>
              <w:noProof/>
              <w:lang w:eastAsia="es-BO"/>
            </w:rPr>
          </w:pPr>
          <w:hyperlink w:anchor="_Toc239189858" w:history="1">
            <w:r w:rsidRPr="000A475D">
              <w:rPr>
                <w:rStyle w:val="Hipervnculo"/>
                <w:rFonts w:ascii="Calibri" w:hAnsi="Calibri" w:cs="Calibri"/>
                <w:b/>
                <w:bCs/>
                <w:noProof/>
              </w:rPr>
              <w:t>4.3.7.</w:t>
            </w:r>
            <w:r>
              <w:rPr>
                <w:rFonts w:eastAsiaTheme="minorEastAsia"/>
                <w:noProof/>
                <w:lang w:eastAsia="es-BO"/>
              </w:rPr>
              <w:tab/>
            </w:r>
            <w:r w:rsidRPr="000A475D">
              <w:rPr>
                <w:rStyle w:val="Hipervnculo"/>
                <w:rFonts w:ascii="Calibri" w:hAnsi="Calibri" w:cs="Calibri"/>
                <w:b/>
                <w:bCs/>
                <w:noProof/>
              </w:rPr>
              <w:t>Fases 12 y 13: Renders, presentación y depósito</w:t>
            </w:r>
            <w:r>
              <w:rPr>
                <w:noProof/>
                <w:webHidden/>
              </w:rPr>
              <w:tab/>
            </w:r>
            <w:r>
              <w:rPr>
                <w:noProof/>
                <w:webHidden/>
              </w:rPr>
              <w:fldChar w:fldCharType="begin"/>
            </w:r>
            <w:r>
              <w:rPr>
                <w:noProof/>
                <w:webHidden/>
              </w:rPr>
              <w:instrText xml:space="preserve"> PAGEREF _Toc239189858 \h </w:instrText>
            </w:r>
            <w:r>
              <w:rPr>
                <w:noProof/>
                <w:webHidden/>
              </w:rPr>
            </w:r>
            <w:r>
              <w:rPr>
                <w:noProof/>
                <w:webHidden/>
              </w:rPr>
              <w:fldChar w:fldCharType="separate"/>
            </w:r>
            <w:r>
              <w:rPr>
                <w:noProof/>
                <w:webHidden/>
              </w:rPr>
              <w:t>31</w:t>
            </w:r>
            <w:r>
              <w:rPr>
                <w:noProof/>
                <w:webHidden/>
              </w:rPr>
              <w:fldChar w:fldCharType="end"/>
            </w:r>
          </w:hyperlink>
        </w:p>
        <w:p w14:paraId="20A99565" w14:textId="5DC24137" w:rsidR="0039248E" w:rsidRDefault="0039248E">
          <w:pPr>
            <w:pStyle w:val="TDC2"/>
            <w:tabs>
              <w:tab w:val="left" w:pos="960"/>
              <w:tab w:val="right" w:leader="dot" w:pos="8494"/>
            </w:tabs>
            <w:rPr>
              <w:rFonts w:eastAsiaTheme="minorEastAsia"/>
              <w:noProof/>
              <w:lang w:eastAsia="es-BO"/>
            </w:rPr>
          </w:pPr>
          <w:hyperlink w:anchor="_Toc239189859" w:history="1">
            <w:r w:rsidRPr="000A475D">
              <w:rPr>
                <w:rStyle w:val="Hipervnculo"/>
                <w:rFonts w:ascii="Calibri" w:hAnsi="Calibri" w:cs="Calibri"/>
                <w:b/>
                <w:bCs/>
                <w:noProof/>
              </w:rPr>
              <w:t>4.4.</w:t>
            </w:r>
            <w:r>
              <w:rPr>
                <w:rFonts w:eastAsiaTheme="minorEastAsia"/>
                <w:noProof/>
                <w:lang w:eastAsia="es-BO"/>
              </w:rPr>
              <w:tab/>
            </w:r>
            <w:r w:rsidRPr="000A475D">
              <w:rPr>
                <w:rStyle w:val="Hipervnculo"/>
                <w:rFonts w:ascii="Calibri" w:hAnsi="Calibri" w:cs="Calibri"/>
                <w:b/>
                <w:bCs/>
                <w:noProof/>
              </w:rPr>
              <w:t>Implementación y análisis de resultados</w:t>
            </w:r>
            <w:r>
              <w:rPr>
                <w:noProof/>
                <w:webHidden/>
              </w:rPr>
              <w:tab/>
            </w:r>
            <w:r>
              <w:rPr>
                <w:noProof/>
                <w:webHidden/>
              </w:rPr>
              <w:fldChar w:fldCharType="begin"/>
            </w:r>
            <w:r>
              <w:rPr>
                <w:noProof/>
                <w:webHidden/>
              </w:rPr>
              <w:instrText xml:space="preserve"> PAGEREF _Toc239189859 \h </w:instrText>
            </w:r>
            <w:r>
              <w:rPr>
                <w:noProof/>
                <w:webHidden/>
              </w:rPr>
            </w:r>
            <w:r>
              <w:rPr>
                <w:noProof/>
                <w:webHidden/>
              </w:rPr>
              <w:fldChar w:fldCharType="separate"/>
            </w:r>
            <w:r>
              <w:rPr>
                <w:noProof/>
                <w:webHidden/>
              </w:rPr>
              <w:t>31</w:t>
            </w:r>
            <w:r>
              <w:rPr>
                <w:noProof/>
                <w:webHidden/>
              </w:rPr>
              <w:fldChar w:fldCharType="end"/>
            </w:r>
          </w:hyperlink>
        </w:p>
        <w:p w14:paraId="24D50EB2" w14:textId="64F8F740" w:rsidR="0039248E" w:rsidRDefault="0039248E">
          <w:pPr>
            <w:pStyle w:val="TDC3"/>
            <w:tabs>
              <w:tab w:val="left" w:pos="1440"/>
              <w:tab w:val="right" w:leader="dot" w:pos="8494"/>
            </w:tabs>
            <w:rPr>
              <w:rFonts w:eastAsiaTheme="minorEastAsia"/>
              <w:noProof/>
              <w:lang w:eastAsia="es-BO"/>
            </w:rPr>
          </w:pPr>
          <w:hyperlink w:anchor="_Toc239189860" w:history="1">
            <w:r w:rsidRPr="000A475D">
              <w:rPr>
                <w:rStyle w:val="Hipervnculo"/>
                <w:rFonts w:ascii="Calibri" w:hAnsi="Calibri" w:cs="Calibri"/>
                <w:b/>
                <w:bCs/>
                <w:noProof/>
              </w:rPr>
              <w:t>4.4.1.</w:t>
            </w:r>
            <w:r>
              <w:rPr>
                <w:rFonts w:eastAsiaTheme="minorEastAsia"/>
                <w:noProof/>
                <w:lang w:eastAsia="es-BO"/>
              </w:rPr>
              <w:tab/>
            </w:r>
            <w:r w:rsidRPr="000A475D">
              <w:rPr>
                <w:rStyle w:val="Hipervnculo"/>
                <w:rFonts w:ascii="Calibri" w:hAnsi="Calibri" w:cs="Calibri"/>
                <w:b/>
                <w:bCs/>
                <w:noProof/>
              </w:rPr>
              <w:t>Estado final del proyecto</w:t>
            </w:r>
            <w:r>
              <w:rPr>
                <w:noProof/>
                <w:webHidden/>
              </w:rPr>
              <w:tab/>
            </w:r>
            <w:r>
              <w:rPr>
                <w:noProof/>
                <w:webHidden/>
              </w:rPr>
              <w:fldChar w:fldCharType="begin"/>
            </w:r>
            <w:r>
              <w:rPr>
                <w:noProof/>
                <w:webHidden/>
              </w:rPr>
              <w:instrText xml:space="preserve"> PAGEREF _Toc239189860 \h </w:instrText>
            </w:r>
            <w:r>
              <w:rPr>
                <w:noProof/>
                <w:webHidden/>
              </w:rPr>
            </w:r>
            <w:r>
              <w:rPr>
                <w:noProof/>
                <w:webHidden/>
              </w:rPr>
              <w:fldChar w:fldCharType="separate"/>
            </w:r>
            <w:r>
              <w:rPr>
                <w:noProof/>
                <w:webHidden/>
              </w:rPr>
              <w:t>31</w:t>
            </w:r>
            <w:r>
              <w:rPr>
                <w:noProof/>
                <w:webHidden/>
              </w:rPr>
              <w:fldChar w:fldCharType="end"/>
            </w:r>
          </w:hyperlink>
        </w:p>
        <w:p w14:paraId="1CA195B0" w14:textId="4E27E953" w:rsidR="0039248E" w:rsidRDefault="0039248E">
          <w:pPr>
            <w:pStyle w:val="TDC3"/>
            <w:tabs>
              <w:tab w:val="left" w:pos="1440"/>
              <w:tab w:val="right" w:leader="dot" w:pos="8494"/>
            </w:tabs>
            <w:rPr>
              <w:rFonts w:eastAsiaTheme="minorEastAsia"/>
              <w:noProof/>
              <w:lang w:eastAsia="es-BO"/>
            </w:rPr>
          </w:pPr>
          <w:hyperlink w:anchor="_Toc239189861" w:history="1">
            <w:r w:rsidRPr="000A475D">
              <w:rPr>
                <w:rStyle w:val="Hipervnculo"/>
                <w:rFonts w:ascii="Calibri" w:hAnsi="Calibri" w:cs="Calibri"/>
                <w:b/>
                <w:bCs/>
                <w:noProof/>
              </w:rPr>
              <w:t>4.4.2.</w:t>
            </w:r>
            <w:r>
              <w:rPr>
                <w:rFonts w:eastAsiaTheme="minorEastAsia"/>
                <w:noProof/>
                <w:lang w:eastAsia="es-BO"/>
              </w:rPr>
              <w:tab/>
            </w:r>
            <w:r w:rsidRPr="000A475D">
              <w:rPr>
                <w:rStyle w:val="Hipervnculo"/>
                <w:rFonts w:ascii="Calibri" w:hAnsi="Calibri" w:cs="Calibri"/>
                <w:b/>
                <w:bCs/>
                <w:noProof/>
              </w:rPr>
              <w:t>Correspondencia entre lo planificado y lo obtenido</w:t>
            </w:r>
            <w:r>
              <w:rPr>
                <w:noProof/>
                <w:webHidden/>
              </w:rPr>
              <w:tab/>
            </w:r>
            <w:r>
              <w:rPr>
                <w:noProof/>
                <w:webHidden/>
              </w:rPr>
              <w:fldChar w:fldCharType="begin"/>
            </w:r>
            <w:r>
              <w:rPr>
                <w:noProof/>
                <w:webHidden/>
              </w:rPr>
              <w:instrText xml:space="preserve"> PAGEREF _Toc239189861 \h </w:instrText>
            </w:r>
            <w:r>
              <w:rPr>
                <w:noProof/>
                <w:webHidden/>
              </w:rPr>
            </w:r>
            <w:r>
              <w:rPr>
                <w:noProof/>
                <w:webHidden/>
              </w:rPr>
              <w:fldChar w:fldCharType="separate"/>
            </w:r>
            <w:r>
              <w:rPr>
                <w:noProof/>
                <w:webHidden/>
              </w:rPr>
              <w:t>31</w:t>
            </w:r>
            <w:r>
              <w:rPr>
                <w:noProof/>
                <w:webHidden/>
              </w:rPr>
              <w:fldChar w:fldCharType="end"/>
            </w:r>
          </w:hyperlink>
        </w:p>
        <w:p w14:paraId="7DF83E4D" w14:textId="7BCC4C32" w:rsidR="0039248E" w:rsidRDefault="0039248E">
          <w:pPr>
            <w:pStyle w:val="TDC3"/>
            <w:tabs>
              <w:tab w:val="left" w:pos="1440"/>
              <w:tab w:val="right" w:leader="dot" w:pos="8494"/>
            </w:tabs>
            <w:rPr>
              <w:rFonts w:eastAsiaTheme="minorEastAsia"/>
              <w:noProof/>
              <w:lang w:eastAsia="es-BO"/>
            </w:rPr>
          </w:pPr>
          <w:hyperlink w:anchor="_Toc239189862" w:history="1">
            <w:r w:rsidRPr="000A475D">
              <w:rPr>
                <w:rStyle w:val="Hipervnculo"/>
                <w:rFonts w:ascii="Calibri" w:hAnsi="Calibri" w:cs="Calibri"/>
                <w:b/>
                <w:bCs/>
                <w:noProof/>
              </w:rPr>
              <w:t>4.4.3.</w:t>
            </w:r>
            <w:r>
              <w:rPr>
                <w:rFonts w:eastAsiaTheme="minorEastAsia"/>
                <w:noProof/>
                <w:lang w:eastAsia="es-BO"/>
              </w:rPr>
              <w:tab/>
            </w:r>
            <w:r w:rsidRPr="000A475D">
              <w:rPr>
                <w:rStyle w:val="Hipervnculo"/>
                <w:rFonts w:ascii="Calibri" w:hAnsi="Calibri" w:cs="Calibri"/>
                <w:b/>
                <w:bCs/>
                <w:noProof/>
              </w:rPr>
              <w:t>Decisiones técnicas y su valoración</w:t>
            </w:r>
            <w:r>
              <w:rPr>
                <w:noProof/>
                <w:webHidden/>
              </w:rPr>
              <w:tab/>
            </w:r>
            <w:r>
              <w:rPr>
                <w:noProof/>
                <w:webHidden/>
              </w:rPr>
              <w:fldChar w:fldCharType="begin"/>
            </w:r>
            <w:r>
              <w:rPr>
                <w:noProof/>
                <w:webHidden/>
              </w:rPr>
              <w:instrText xml:space="preserve"> PAGEREF _Toc239189862 \h </w:instrText>
            </w:r>
            <w:r>
              <w:rPr>
                <w:noProof/>
                <w:webHidden/>
              </w:rPr>
            </w:r>
            <w:r>
              <w:rPr>
                <w:noProof/>
                <w:webHidden/>
              </w:rPr>
              <w:fldChar w:fldCharType="separate"/>
            </w:r>
            <w:r>
              <w:rPr>
                <w:noProof/>
                <w:webHidden/>
              </w:rPr>
              <w:t>32</w:t>
            </w:r>
            <w:r>
              <w:rPr>
                <w:noProof/>
                <w:webHidden/>
              </w:rPr>
              <w:fldChar w:fldCharType="end"/>
            </w:r>
          </w:hyperlink>
        </w:p>
        <w:p w14:paraId="377B071C" w14:textId="552B3459" w:rsidR="0039248E" w:rsidRDefault="0039248E">
          <w:pPr>
            <w:pStyle w:val="TDC3"/>
            <w:tabs>
              <w:tab w:val="left" w:pos="1440"/>
              <w:tab w:val="right" w:leader="dot" w:pos="8494"/>
            </w:tabs>
            <w:rPr>
              <w:rFonts w:eastAsiaTheme="minorEastAsia"/>
              <w:noProof/>
              <w:lang w:eastAsia="es-BO"/>
            </w:rPr>
          </w:pPr>
          <w:hyperlink w:anchor="_Toc239189863" w:history="1">
            <w:r w:rsidRPr="000A475D">
              <w:rPr>
                <w:rStyle w:val="Hipervnculo"/>
                <w:rFonts w:ascii="Calibri" w:hAnsi="Calibri" w:cs="Calibri"/>
                <w:b/>
                <w:bCs/>
                <w:noProof/>
              </w:rPr>
              <w:t>4.4.4.</w:t>
            </w:r>
            <w:r>
              <w:rPr>
                <w:rFonts w:eastAsiaTheme="minorEastAsia"/>
                <w:noProof/>
                <w:lang w:eastAsia="es-BO"/>
              </w:rPr>
              <w:tab/>
            </w:r>
            <w:r w:rsidRPr="000A475D">
              <w:rPr>
                <w:rStyle w:val="Hipervnculo"/>
                <w:rFonts w:ascii="Calibri" w:hAnsi="Calibri" w:cs="Calibri"/>
                <w:b/>
                <w:bCs/>
                <w:noProof/>
              </w:rPr>
              <w:t>Limitaciones identificadas</w:t>
            </w:r>
            <w:r>
              <w:rPr>
                <w:noProof/>
                <w:webHidden/>
              </w:rPr>
              <w:tab/>
            </w:r>
            <w:r>
              <w:rPr>
                <w:noProof/>
                <w:webHidden/>
              </w:rPr>
              <w:fldChar w:fldCharType="begin"/>
            </w:r>
            <w:r>
              <w:rPr>
                <w:noProof/>
                <w:webHidden/>
              </w:rPr>
              <w:instrText xml:space="preserve"> PAGEREF _Toc239189863 \h </w:instrText>
            </w:r>
            <w:r>
              <w:rPr>
                <w:noProof/>
                <w:webHidden/>
              </w:rPr>
            </w:r>
            <w:r>
              <w:rPr>
                <w:noProof/>
                <w:webHidden/>
              </w:rPr>
              <w:fldChar w:fldCharType="separate"/>
            </w:r>
            <w:r>
              <w:rPr>
                <w:noProof/>
                <w:webHidden/>
              </w:rPr>
              <w:t>32</w:t>
            </w:r>
            <w:r>
              <w:rPr>
                <w:noProof/>
                <w:webHidden/>
              </w:rPr>
              <w:fldChar w:fldCharType="end"/>
            </w:r>
          </w:hyperlink>
        </w:p>
        <w:p w14:paraId="05CC8FD2" w14:textId="6EB38003" w:rsidR="0039248E" w:rsidRDefault="0039248E">
          <w:pPr>
            <w:pStyle w:val="TDC3"/>
            <w:tabs>
              <w:tab w:val="left" w:pos="1440"/>
              <w:tab w:val="right" w:leader="dot" w:pos="8494"/>
            </w:tabs>
            <w:rPr>
              <w:rFonts w:eastAsiaTheme="minorEastAsia"/>
              <w:noProof/>
              <w:lang w:eastAsia="es-BO"/>
            </w:rPr>
          </w:pPr>
          <w:hyperlink w:anchor="_Toc239189864" w:history="1">
            <w:r w:rsidRPr="000A475D">
              <w:rPr>
                <w:rStyle w:val="Hipervnculo"/>
                <w:rFonts w:ascii="Calibri" w:hAnsi="Calibri" w:cs="Calibri"/>
                <w:b/>
                <w:bCs/>
                <w:noProof/>
              </w:rPr>
              <w:t>4.4.5.</w:t>
            </w:r>
            <w:r>
              <w:rPr>
                <w:rFonts w:eastAsiaTheme="minorEastAsia"/>
                <w:noProof/>
                <w:lang w:eastAsia="es-BO"/>
              </w:rPr>
              <w:tab/>
            </w:r>
            <w:r w:rsidRPr="000A475D">
              <w:rPr>
                <w:rStyle w:val="Hipervnculo"/>
                <w:rFonts w:ascii="Calibri" w:hAnsi="Calibri" w:cs="Calibri"/>
                <w:b/>
                <w:bCs/>
                <w:noProof/>
              </w:rPr>
              <w:t>Líneas de continuidad y mejora</w:t>
            </w:r>
            <w:r>
              <w:rPr>
                <w:noProof/>
                <w:webHidden/>
              </w:rPr>
              <w:tab/>
            </w:r>
            <w:r>
              <w:rPr>
                <w:noProof/>
                <w:webHidden/>
              </w:rPr>
              <w:fldChar w:fldCharType="begin"/>
            </w:r>
            <w:r>
              <w:rPr>
                <w:noProof/>
                <w:webHidden/>
              </w:rPr>
              <w:instrText xml:space="preserve"> PAGEREF _Toc239189864 \h </w:instrText>
            </w:r>
            <w:r>
              <w:rPr>
                <w:noProof/>
                <w:webHidden/>
              </w:rPr>
            </w:r>
            <w:r>
              <w:rPr>
                <w:noProof/>
                <w:webHidden/>
              </w:rPr>
              <w:fldChar w:fldCharType="separate"/>
            </w:r>
            <w:r>
              <w:rPr>
                <w:noProof/>
                <w:webHidden/>
              </w:rPr>
              <w:t>33</w:t>
            </w:r>
            <w:r>
              <w:rPr>
                <w:noProof/>
                <w:webHidden/>
              </w:rPr>
              <w:fldChar w:fldCharType="end"/>
            </w:r>
          </w:hyperlink>
        </w:p>
        <w:p w14:paraId="13B62C2E" w14:textId="2899B77D" w:rsidR="0039248E" w:rsidRDefault="0039248E">
          <w:pPr>
            <w:pStyle w:val="TDC3"/>
            <w:tabs>
              <w:tab w:val="left" w:pos="1440"/>
              <w:tab w:val="right" w:leader="dot" w:pos="8494"/>
            </w:tabs>
            <w:rPr>
              <w:rFonts w:eastAsiaTheme="minorEastAsia"/>
              <w:noProof/>
              <w:lang w:eastAsia="es-BO"/>
            </w:rPr>
          </w:pPr>
          <w:hyperlink w:anchor="_Toc239189865" w:history="1">
            <w:r w:rsidRPr="000A475D">
              <w:rPr>
                <w:rStyle w:val="Hipervnculo"/>
                <w:rFonts w:ascii="Calibri" w:hAnsi="Calibri" w:cs="Calibri"/>
                <w:b/>
                <w:bCs/>
                <w:noProof/>
              </w:rPr>
              <w:t>4.4.6.</w:t>
            </w:r>
            <w:r>
              <w:rPr>
                <w:rFonts w:eastAsiaTheme="minorEastAsia"/>
                <w:noProof/>
                <w:lang w:eastAsia="es-BO"/>
              </w:rPr>
              <w:tab/>
            </w:r>
            <w:r w:rsidRPr="000A475D">
              <w:rPr>
                <w:rStyle w:val="Hipervnculo"/>
                <w:rFonts w:ascii="Calibri" w:hAnsi="Calibri" w:cs="Calibri"/>
                <w:b/>
                <w:bCs/>
                <w:noProof/>
              </w:rPr>
              <w:t>Reflexión final</w:t>
            </w:r>
            <w:r>
              <w:rPr>
                <w:noProof/>
                <w:webHidden/>
              </w:rPr>
              <w:tab/>
            </w:r>
            <w:r>
              <w:rPr>
                <w:noProof/>
                <w:webHidden/>
              </w:rPr>
              <w:fldChar w:fldCharType="begin"/>
            </w:r>
            <w:r>
              <w:rPr>
                <w:noProof/>
                <w:webHidden/>
              </w:rPr>
              <w:instrText xml:space="preserve"> PAGEREF _Toc239189865 \h </w:instrText>
            </w:r>
            <w:r>
              <w:rPr>
                <w:noProof/>
                <w:webHidden/>
              </w:rPr>
            </w:r>
            <w:r>
              <w:rPr>
                <w:noProof/>
                <w:webHidden/>
              </w:rPr>
              <w:fldChar w:fldCharType="separate"/>
            </w:r>
            <w:r>
              <w:rPr>
                <w:noProof/>
                <w:webHidden/>
              </w:rPr>
              <w:t>34</w:t>
            </w:r>
            <w:r>
              <w:rPr>
                <w:noProof/>
                <w:webHidden/>
              </w:rPr>
              <w:fldChar w:fldCharType="end"/>
            </w:r>
          </w:hyperlink>
        </w:p>
        <w:p w14:paraId="4EC99FBA" w14:textId="2FBCDF88" w:rsidR="0039248E" w:rsidRDefault="0039248E">
          <w:pPr>
            <w:pStyle w:val="TDC1"/>
            <w:tabs>
              <w:tab w:val="left" w:pos="480"/>
              <w:tab w:val="right" w:leader="dot" w:pos="8494"/>
            </w:tabs>
            <w:rPr>
              <w:rFonts w:eastAsiaTheme="minorEastAsia"/>
              <w:noProof/>
              <w:lang w:eastAsia="es-BO"/>
            </w:rPr>
          </w:pPr>
          <w:hyperlink w:anchor="_Toc239189866" w:history="1">
            <w:r w:rsidRPr="000A475D">
              <w:rPr>
                <w:rStyle w:val="Hipervnculo"/>
                <w:rFonts w:ascii="Calibri" w:hAnsi="Calibri" w:cs="Calibri"/>
                <w:b/>
                <w:bCs/>
                <w:noProof/>
              </w:rPr>
              <w:t>5.</w:t>
            </w:r>
            <w:r>
              <w:rPr>
                <w:rFonts w:eastAsiaTheme="minorEastAsia"/>
                <w:noProof/>
                <w:lang w:eastAsia="es-BO"/>
              </w:rPr>
              <w:tab/>
            </w:r>
            <w:r w:rsidRPr="000A475D">
              <w:rPr>
                <w:rStyle w:val="Hipervnculo"/>
                <w:rFonts w:ascii="Calibri" w:hAnsi="Calibri" w:cs="Calibri"/>
                <w:b/>
                <w:bCs/>
                <w:noProof/>
              </w:rPr>
              <w:t>CONCLUSIONES</w:t>
            </w:r>
            <w:r>
              <w:rPr>
                <w:noProof/>
                <w:webHidden/>
              </w:rPr>
              <w:tab/>
            </w:r>
            <w:r>
              <w:rPr>
                <w:noProof/>
                <w:webHidden/>
              </w:rPr>
              <w:fldChar w:fldCharType="begin"/>
            </w:r>
            <w:r>
              <w:rPr>
                <w:noProof/>
                <w:webHidden/>
              </w:rPr>
              <w:instrText xml:space="preserve"> PAGEREF _Toc239189866 \h </w:instrText>
            </w:r>
            <w:r>
              <w:rPr>
                <w:noProof/>
                <w:webHidden/>
              </w:rPr>
            </w:r>
            <w:r>
              <w:rPr>
                <w:noProof/>
                <w:webHidden/>
              </w:rPr>
              <w:fldChar w:fldCharType="separate"/>
            </w:r>
            <w:r>
              <w:rPr>
                <w:noProof/>
                <w:webHidden/>
              </w:rPr>
              <w:t>34</w:t>
            </w:r>
            <w:r>
              <w:rPr>
                <w:noProof/>
                <w:webHidden/>
              </w:rPr>
              <w:fldChar w:fldCharType="end"/>
            </w:r>
          </w:hyperlink>
        </w:p>
        <w:p w14:paraId="28017332" w14:textId="6B408488" w:rsidR="0039248E" w:rsidRDefault="0039248E">
          <w:pPr>
            <w:pStyle w:val="TDC1"/>
            <w:tabs>
              <w:tab w:val="right" w:leader="dot" w:pos="8494"/>
            </w:tabs>
            <w:rPr>
              <w:rFonts w:eastAsiaTheme="minorEastAsia"/>
              <w:noProof/>
              <w:lang w:eastAsia="es-BO"/>
            </w:rPr>
          </w:pPr>
          <w:hyperlink w:anchor="_Toc239189867" w:history="1">
            <w:r w:rsidRPr="000A475D">
              <w:rPr>
                <w:rStyle w:val="Hipervnculo"/>
                <w:rFonts w:ascii="Calibri" w:hAnsi="Calibri" w:cs="Calibri"/>
                <w:b/>
                <w:bCs/>
                <w:noProof/>
                <w:lang w:val="en-US"/>
              </w:rPr>
              <w:t>BIBLIOGRAFÍA</w:t>
            </w:r>
            <w:r>
              <w:rPr>
                <w:noProof/>
                <w:webHidden/>
              </w:rPr>
              <w:tab/>
            </w:r>
            <w:r>
              <w:rPr>
                <w:noProof/>
                <w:webHidden/>
              </w:rPr>
              <w:fldChar w:fldCharType="begin"/>
            </w:r>
            <w:r>
              <w:rPr>
                <w:noProof/>
                <w:webHidden/>
              </w:rPr>
              <w:instrText xml:space="preserve"> PAGEREF _Toc239189867 \h </w:instrText>
            </w:r>
            <w:r>
              <w:rPr>
                <w:noProof/>
                <w:webHidden/>
              </w:rPr>
            </w:r>
            <w:r>
              <w:rPr>
                <w:noProof/>
                <w:webHidden/>
              </w:rPr>
              <w:fldChar w:fldCharType="separate"/>
            </w:r>
            <w:r>
              <w:rPr>
                <w:noProof/>
                <w:webHidden/>
              </w:rPr>
              <w:t>35</w:t>
            </w:r>
            <w:r>
              <w:rPr>
                <w:noProof/>
                <w:webHidden/>
              </w:rPr>
              <w:fldChar w:fldCharType="end"/>
            </w:r>
          </w:hyperlink>
        </w:p>
        <w:p w14:paraId="5AAD09B9" w14:textId="22208C06" w:rsidR="0039248E" w:rsidRDefault="0039248E">
          <w:pPr>
            <w:pStyle w:val="TDC1"/>
            <w:tabs>
              <w:tab w:val="right" w:leader="dot" w:pos="8494"/>
            </w:tabs>
            <w:rPr>
              <w:rFonts w:eastAsiaTheme="minorEastAsia"/>
              <w:noProof/>
              <w:lang w:eastAsia="es-BO"/>
            </w:rPr>
          </w:pPr>
          <w:hyperlink w:anchor="_Toc239189868" w:history="1">
            <w:r w:rsidRPr="000A475D">
              <w:rPr>
                <w:rStyle w:val="Hipervnculo"/>
                <w:rFonts w:ascii="Calibri" w:hAnsi="Calibri" w:cs="Calibri"/>
                <w:b/>
                <w:bCs/>
                <w:noProof/>
              </w:rPr>
              <w:t>ANEXOS</w:t>
            </w:r>
            <w:r>
              <w:rPr>
                <w:noProof/>
                <w:webHidden/>
              </w:rPr>
              <w:tab/>
            </w:r>
            <w:r>
              <w:rPr>
                <w:noProof/>
                <w:webHidden/>
              </w:rPr>
              <w:fldChar w:fldCharType="begin"/>
            </w:r>
            <w:r>
              <w:rPr>
                <w:noProof/>
                <w:webHidden/>
              </w:rPr>
              <w:instrText xml:space="preserve"> PAGEREF _Toc239189868 \h </w:instrText>
            </w:r>
            <w:r>
              <w:rPr>
                <w:noProof/>
                <w:webHidden/>
              </w:rPr>
            </w:r>
            <w:r>
              <w:rPr>
                <w:noProof/>
                <w:webHidden/>
              </w:rPr>
              <w:fldChar w:fldCharType="separate"/>
            </w:r>
            <w:r>
              <w:rPr>
                <w:noProof/>
                <w:webHidden/>
              </w:rPr>
              <w:t>38</w:t>
            </w:r>
            <w:r>
              <w:rPr>
                <w:noProof/>
                <w:webHidden/>
              </w:rPr>
              <w:fldChar w:fldCharType="end"/>
            </w:r>
          </w:hyperlink>
        </w:p>
        <w:p w14:paraId="1DF9BF9A" w14:textId="3B5ADFC4" w:rsidR="00156EC3" w:rsidRPr="00AC50E1" w:rsidRDefault="00156EC3">
          <w:pPr>
            <w:rPr>
              <w:sz w:val="22"/>
              <w:szCs w:val="22"/>
            </w:rPr>
          </w:pPr>
          <w:r w:rsidRPr="00445147">
            <w:rPr>
              <w:rFonts w:ascii="Cambria" w:hAnsi="Cambria"/>
              <w:b/>
              <w:bCs/>
              <w:lang w:val="es-ES"/>
            </w:rPr>
            <w:fldChar w:fldCharType="end"/>
          </w:r>
        </w:p>
      </w:sdtContent>
    </w:sdt>
    <w:p w14:paraId="0E49F3EB" w14:textId="183E4204" w:rsidR="00156EC3" w:rsidRDefault="00156EC3">
      <w:pPr>
        <w:rPr>
          <w:rFonts w:ascii="Calibri" w:hAnsi="Calibri" w:cs="Calibri"/>
          <w:b/>
          <w:bCs/>
          <w:sz w:val="22"/>
          <w:szCs w:val="22"/>
        </w:rPr>
      </w:pPr>
    </w:p>
    <w:p w14:paraId="1CF0BDF7" w14:textId="77777777" w:rsidR="00BC1DD2" w:rsidRDefault="00BC1DD2">
      <w:pPr>
        <w:rPr>
          <w:rFonts w:ascii="Calibri" w:hAnsi="Calibri" w:cs="Calibri"/>
          <w:b/>
          <w:bCs/>
          <w:sz w:val="22"/>
          <w:szCs w:val="22"/>
        </w:rPr>
        <w:sectPr w:rsidR="00BC1DD2" w:rsidSect="007A45D5">
          <w:footerReference w:type="default" r:id="rId11"/>
          <w:pgSz w:w="11906" w:h="16838"/>
          <w:pgMar w:top="1417" w:right="1701" w:bottom="1417" w:left="1701" w:header="720" w:footer="720" w:gutter="0"/>
          <w:pgNumType w:start="1"/>
          <w:cols w:space="720"/>
          <w:docGrid w:linePitch="360"/>
        </w:sectPr>
      </w:pPr>
    </w:p>
    <w:p w14:paraId="53F67111" w14:textId="77777777" w:rsidR="00982640" w:rsidRDefault="00982640" w:rsidP="00411C9F">
      <w:pPr>
        <w:rPr>
          <w:rFonts w:ascii="Calibri" w:hAnsi="Calibri" w:cs="Calibri"/>
          <w:b/>
          <w:bCs/>
          <w:sz w:val="22"/>
          <w:szCs w:val="22"/>
        </w:rPr>
      </w:pPr>
    </w:p>
    <w:p w14:paraId="67AC3B7E" w14:textId="77777777" w:rsidR="00982640" w:rsidRDefault="00982640">
      <w:pPr>
        <w:rPr>
          <w:rFonts w:ascii="Calibri" w:hAnsi="Calibri" w:cs="Calibri"/>
          <w:b/>
          <w:bCs/>
          <w:sz w:val="22"/>
          <w:szCs w:val="22"/>
        </w:rPr>
      </w:pPr>
      <w:r>
        <w:rPr>
          <w:rFonts w:ascii="Calibri" w:hAnsi="Calibri" w:cs="Calibri"/>
          <w:b/>
          <w:bCs/>
          <w:sz w:val="22"/>
          <w:szCs w:val="22"/>
        </w:rPr>
        <w:br w:type="page"/>
      </w:r>
    </w:p>
    <w:p w14:paraId="6AF49681" w14:textId="71A8DB6B" w:rsidR="00F70471" w:rsidRPr="00F70471" w:rsidRDefault="00F70471" w:rsidP="00F70471">
      <w:pPr>
        <w:pStyle w:val="Tabladeilustraciones"/>
        <w:tabs>
          <w:tab w:val="right" w:leader="dot" w:pos="8494"/>
        </w:tabs>
        <w:rPr>
          <w:rFonts w:ascii="Calibri" w:hAnsi="Calibri" w:cs="Calibri"/>
          <w:b/>
          <w:bCs/>
          <w:sz w:val="40"/>
          <w:szCs w:val="40"/>
          <w:lang w:val="es-ES"/>
        </w:rPr>
      </w:pPr>
      <w:r w:rsidRPr="00F70471">
        <w:rPr>
          <w:rFonts w:ascii="Calibri" w:hAnsi="Calibri" w:cs="Calibri"/>
          <w:b/>
          <w:bCs/>
          <w:sz w:val="40"/>
          <w:szCs w:val="40"/>
          <w:lang w:val="es-ES"/>
        </w:rPr>
        <w:lastRenderedPageBreak/>
        <w:t>Índice de Figuras</w:t>
      </w:r>
    </w:p>
    <w:p w14:paraId="557331E1" w14:textId="51D3093C" w:rsidR="00982640" w:rsidRDefault="00982640" w:rsidP="00982640">
      <w:pPr>
        <w:pStyle w:val="Tabladeilustraciones"/>
        <w:tabs>
          <w:tab w:val="right" w:leader="dot" w:pos="8494"/>
        </w:tabs>
        <w:rPr>
          <w:rFonts w:asciiTheme="minorHAnsi" w:eastAsiaTheme="minorEastAsia" w:hAnsiTheme="minorHAnsi"/>
          <w:noProof/>
          <w:sz w:val="24"/>
          <w:lang w:eastAsia="es-BO"/>
        </w:rPr>
      </w:pPr>
      <w:r>
        <w:rPr>
          <w:lang w:val="es-ES"/>
        </w:rPr>
        <w:fldChar w:fldCharType="begin"/>
      </w:r>
      <w:r>
        <w:rPr>
          <w:lang w:val="es-ES"/>
        </w:rPr>
        <w:instrText xml:space="preserve"> TOC \h \z \c "Fig. I." </w:instrText>
      </w:r>
      <w:r>
        <w:rPr>
          <w:lang w:val="es-ES"/>
        </w:rPr>
        <w:fldChar w:fldCharType="separate"/>
      </w:r>
      <w:hyperlink w:anchor="_Toc235485366" w:history="1">
        <w:r w:rsidRPr="00FB017C">
          <w:rPr>
            <w:rStyle w:val="Hipervnculo"/>
            <w:b/>
            <w:bCs/>
            <w:noProof/>
          </w:rPr>
          <w:t>Fig. I. 1.</w:t>
        </w:r>
        <w:r w:rsidRPr="00FB017C">
          <w:rPr>
            <w:rStyle w:val="Hipervnculo"/>
            <w:noProof/>
          </w:rPr>
          <w:t xml:space="preserve"> Fotografía Tyto alba en vuelo. Fuente: Animalia Life Club.</w:t>
        </w:r>
        <w:r>
          <w:rPr>
            <w:noProof/>
            <w:webHidden/>
          </w:rPr>
          <w:tab/>
        </w:r>
        <w:r>
          <w:rPr>
            <w:noProof/>
            <w:webHidden/>
          </w:rPr>
          <w:fldChar w:fldCharType="begin"/>
        </w:r>
        <w:r>
          <w:rPr>
            <w:noProof/>
            <w:webHidden/>
          </w:rPr>
          <w:instrText xml:space="preserve"> PAGEREF _Toc235485366 \h </w:instrText>
        </w:r>
        <w:r>
          <w:rPr>
            <w:noProof/>
            <w:webHidden/>
          </w:rPr>
        </w:r>
        <w:r>
          <w:rPr>
            <w:noProof/>
            <w:webHidden/>
          </w:rPr>
          <w:fldChar w:fldCharType="separate"/>
        </w:r>
        <w:r>
          <w:rPr>
            <w:noProof/>
            <w:webHidden/>
          </w:rPr>
          <w:t>31</w:t>
        </w:r>
        <w:r>
          <w:rPr>
            <w:noProof/>
            <w:webHidden/>
          </w:rPr>
          <w:fldChar w:fldCharType="end"/>
        </w:r>
      </w:hyperlink>
    </w:p>
    <w:p w14:paraId="3F4D6E2A" w14:textId="77777777" w:rsidR="00982640" w:rsidRDefault="00000000" w:rsidP="00982640">
      <w:pPr>
        <w:pStyle w:val="Tabladeilustraciones"/>
        <w:tabs>
          <w:tab w:val="right" w:leader="dot" w:pos="8494"/>
        </w:tabs>
        <w:rPr>
          <w:rFonts w:asciiTheme="minorHAnsi" w:eastAsiaTheme="minorEastAsia" w:hAnsiTheme="minorHAnsi"/>
          <w:noProof/>
          <w:sz w:val="24"/>
          <w:lang w:eastAsia="es-BO"/>
        </w:rPr>
      </w:pPr>
      <w:hyperlink w:anchor="_Toc235485367" w:history="1">
        <w:r w:rsidR="00982640" w:rsidRPr="00FB017C">
          <w:rPr>
            <w:rStyle w:val="Hipervnculo"/>
            <w:b/>
            <w:bCs/>
            <w:noProof/>
          </w:rPr>
          <w:t>Fig. I. 2.</w:t>
        </w:r>
        <w:r w:rsidR="00982640" w:rsidRPr="00FB017C">
          <w:rPr>
            <w:rStyle w:val="Hipervnculo"/>
            <w:noProof/>
          </w:rPr>
          <w:t xml:space="preserve"> Infografía Kidwings. Fuente: Kidwings.com, © 2016</w:t>
        </w:r>
        <w:r w:rsidR="00982640">
          <w:rPr>
            <w:noProof/>
            <w:webHidden/>
          </w:rPr>
          <w:tab/>
        </w:r>
        <w:r w:rsidR="00982640">
          <w:rPr>
            <w:noProof/>
            <w:webHidden/>
          </w:rPr>
          <w:fldChar w:fldCharType="begin"/>
        </w:r>
        <w:r w:rsidR="00982640">
          <w:rPr>
            <w:noProof/>
            <w:webHidden/>
          </w:rPr>
          <w:instrText xml:space="preserve"> PAGEREF _Toc235485367 \h </w:instrText>
        </w:r>
        <w:r w:rsidR="00982640">
          <w:rPr>
            <w:noProof/>
            <w:webHidden/>
          </w:rPr>
        </w:r>
        <w:r w:rsidR="00982640">
          <w:rPr>
            <w:noProof/>
            <w:webHidden/>
          </w:rPr>
          <w:fldChar w:fldCharType="separate"/>
        </w:r>
        <w:r w:rsidR="00982640">
          <w:rPr>
            <w:noProof/>
            <w:webHidden/>
          </w:rPr>
          <w:t>31</w:t>
        </w:r>
        <w:r w:rsidR="00982640">
          <w:rPr>
            <w:noProof/>
            <w:webHidden/>
          </w:rPr>
          <w:fldChar w:fldCharType="end"/>
        </w:r>
      </w:hyperlink>
    </w:p>
    <w:p w14:paraId="18880A8A" w14:textId="77777777" w:rsidR="00982640" w:rsidRDefault="00000000" w:rsidP="00982640">
      <w:pPr>
        <w:pStyle w:val="Tabladeilustraciones"/>
        <w:tabs>
          <w:tab w:val="right" w:leader="dot" w:pos="8494"/>
        </w:tabs>
        <w:rPr>
          <w:rFonts w:asciiTheme="minorHAnsi" w:eastAsiaTheme="minorEastAsia" w:hAnsiTheme="minorHAnsi"/>
          <w:noProof/>
          <w:sz w:val="24"/>
          <w:lang w:eastAsia="es-BO"/>
        </w:rPr>
      </w:pPr>
      <w:hyperlink w:anchor="_Toc235485368" w:history="1">
        <w:r w:rsidR="00982640" w:rsidRPr="00FB017C">
          <w:rPr>
            <w:rStyle w:val="Hipervnculo"/>
            <w:b/>
            <w:bCs/>
            <w:noProof/>
          </w:rPr>
          <w:t>Fig. I. 3.</w:t>
        </w:r>
        <w:r w:rsidR="00982640" w:rsidRPr="00FB017C">
          <w:rPr>
            <w:rStyle w:val="Hipervnculo"/>
            <w:noProof/>
          </w:rPr>
          <w:t xml:space="preserve"> Esqueleto completo. Fuente: Defence.pk. Diagrama de dominio público</w:t>
        </w:r>
        <w:r w:rsidR="00982640">
          <w:rPr>
            <w:noProof/>
            <w:webHidden/>
          </w:rPr>
          <w:tab/>
        </w:r>
        <w:r w:rsidR="00982640">
          <w:rPr>
            <w:noProof/>
            <w:webHidden/>
          </w:rPr>
          <w:fldChar w:fldCharType="begin"/>
        </w:r>
        <w:r w:rsidR="00982640">
          <w:rPr>
            <w:noProof/>
            <w:webHidden/>
          </w:rPr>
          <w:instrText xml:space="preserve"> PAGEREF _Toc235485368 \h </w:instrText>
        </w:r>
        <w:r w:rsidR="00982640">
          <w:rPr>
            <w:noProof/>
            <w:webHidden/>
          </w:rPr>
        </w:r>
        <w:r w:rsidR="00982640">
          <w:rPr>
            <w:noProof/>
            <w:webHidden/>
          </w:rPr>
          <w:fldChar w:fldCharType="separate"/>
        </w:r>
        <w:r w:rsidR="00982640">
          <w:rPr>
            <w:noProof/>
            <w:webHidden/>
          </w:rPr>
          <w:t>31</w:t>
        </w:r>
        <w:r w:rsidR="00982640">
          <w:rPr>
            <w:noProof/>
            <w:webHidden/>
          </w:rPr>
          <w:fldChar w:fldCharType="end"/>
        </w:r>
      </w:hyperlink>
    </w:p>
    <w:p w14:paraId="36091C56" w14:textId="77777777" w:rsidR="00982640" w:rsidRDefault="00000000" w:rsidP="00982640">
      <w:pPr>
        <w:pStyle w:val="Tabladeilustraciones"/>
        <w:tabs>
          <w:tab w:val="right" w:leader="dot" w:pos="8494"/>
        </w:tabs>
        <w:rPr>
          <w:rFonts w:asciiTheme="minorHAnsi" w:eastAsiaTheme="minorEastAsia" w:hAnsiTheme="minorHAnsi"/>
          <w:noProof/>
          <w:sz w:val="24"/>
          <w:lang w:eastAsia="es-BO"/>
        </w:rPr>
      </w:pPr>
      <w:hyperlink w:anchor="_Toc235485369" w:history="1">
        <w:r w:rsidR="00982640" w:rsidRPr="00FB017C">
          <w:rPr>
            <w:rStyle w:val="Hipervnculo"/>
            <w:b/>
            <w:bCs/>
            <w:noProof/>
          </w:rPr>
          <w:t>Fig. I. 4.</w:t>
        </w:r>
        <w:r w:rsidR="00982640" w:rsidRPr="00FB017C">
          <w:rPr>
            <w:rStyle w:val="Hipervnculo"/>
            <w:noProof/>
          </w:rPr>
          <w:t xml:space="preserve"> Vista dorsal ala con nomenclatura ósea. </w:t>
        </w:r>
        <w:r w:rsidR="00982640" w:rsidRPr="00FB017C">
          <w:rPr>
            <w:rStyle w:val="Hipervnculo"/>
            <w:noProof/>
            <w:lang w:val="en-US"/>
          </w:rPr>
          <w:t>Fuente: Breaux, C., Muhn, G., y White, L. Duck Biomechanics. biodegradablerobotics.github.io</w:t>
        </w:r>
        <w:r w:rsidR="00982640">
          <w:rPr>
            <w:noProof/>
            <w:webHidden/>
          </w:rPr>
          <w:tab/>
        </w:r>
        <w:r w:rsidR="00982640">
          <w:rPr>
            <w:noProof/>
            <w:webHidden/>
          </w:rPr>
          <w:fldChar w:fldCharType="begin"/>
        </w:r>
        <w:r w:rsidR="00982640">
          <w:rPr>
            <w:noProof/>
            <w:webHidden/>
          </w:rPr>
          <w:instrText xml:space="preserve"> PAGEREF _Toc235485369 \h </w:instrText>
        </w:r>
        <w:r w:rsidR="00982640">
          <w:rPr>
            <w:noProof/>
            <w:webHidden/>
          </w:rPr>
        </w:r>
        <w:r w:rsidR="00982640">
          <w:rPr>
            <w:noProof/>
            <w:webHidden/>
          </w:rPr>
          <w:fldChar w:fldCharType="separate"/>
        </w:r>
        <w:r w:rsidR="00982640">
          <w:rPr>
            <w:noProof/>
            <w:webHidden/>
          </w:rPr>
          <w:t>32</w:t>
        </w:r>
        <w:r w:rsidR="00982640">
          <w:rPr>
            <w:noProof/>
            <w:webHidden/>
          </w:rPr>
          <w:fldChar w:fldCharType="end"/>
        </w:r>
      </w:hyperlink>
    </w:p>
    <w:p w14:paraId="1690DEAB" w14:textId="77777777" w:rsidR="00982640" w:rsidRDefault="00000000" w:rsidP="00982640">
      <w:pPr>
        <w:pStyle w:val="Tabladeilustraciones"/>
        <w:tabs>
          <w:tab w:val="right" w:leader="dot" w:pos="8494"/>
        </w:tabs>
        <w:rPr>
          <w:rFonts w:asciiTheme="minorHAnsi" w:eastAsiaTheme="minorEastAsia" w:hAnsiTheme="minorHAnsi"/>
          <w:noProof/>
          <w:sz w:val="24"/>
          <w:lang w:eastAsia="es-BO"/>
        </w:rPr>
      </w:pPr>
      <w:hyperlink w:anchor="_Toc235485370" w:history="1">
        <w:r w:rsidR="00982640" w:rsidRPr="00FB017C">
          <w:rPr>
            <w:rStyle w:val="Hipervnculo"/>
            <w:b/>
            <w:bCs/>
            <w:noProof/>
          </w:rPr>
          <w:t>Fig. I. 5.</w:t>
        </w:r>
        <w:r w:rsidR="00982640" w:rsidRPr="00FB017C">
          <w:rPr>
            <w:rStyle w:val="Hipervnculo"/>
            <w:noProof/>
          </w:rPr>
          <w:t xml:space="preserve"> Diagrama rémiges con estructura ósea. Fuente: autor desconocido.</w:t>
        </w:r>
        <w:r w:rsidR="00982640">
          <w:rPr>
            <w:noProof/>
            <w:webHidden/>
          </w:rPr>
          <w:tab/>
        </w:r>
        <w:r w:rsidR="00982640">
          <w:rPr>
            <w:noProof/>
            <w:webHidden/>
          </w:rPr>
          <w:fldChar w:fldCharType="begin"/>
        </w:r>
        <w:r w:rsidR="00982640">
          <w:rPr>
            <w:noProof/>
            <w:webHidden/>
          </w:rPr>
          <w:instrText xml:space="preserve"> PAGEREF _Toc235485370 \h </w:instrText>
        </w:r>
        <w:r w:rsidR="00982640">
          <w:rPr>
            <w:noProof/>
            <w:webHidden/>
          </w:rPr>
        </w:r>
        <w:r w:rsidR="00982640">
          <w:rPr>
            <w:noProof/>
            <w:webHidden/>
          </w:rPr>
          <w:fldChar w:fldCharType="separate"/>
        </w:r>
        <w:r w:rsidR="00982640">
          <w:rPr>
            <w:noProof/>
            <w:webHidden/>
          </w:rPr>
          <w:t>32</w:t>
        </w:r>
        <w:r w:rsidR="00982640">
          <w:rPr>
            <w:noProof/>
            <w:webHidden/>
          </w:rPr>
          <w:fldChar w:fldCharType="end"/>
        </w:r>
      </w:hyperlink>
    </w:p>
    <w:p w14:paraId="4EBB0E47" w14:textId="77777777" w:rsidR="00982640" w:rsidRDefault="00000000" w:rsidP="00982640">
      <w:pPr>
        <w:pStyle w:val="Tabladeilustraciones"/>
        <w:tabs>
          <w:tab w:val="right" w:leader="dot" w:pos="8494"/>
        </w:tabs>
        <w:rPr>
          <w:rFonts w:asciiTheme="minorHAnsi" w:eastAsiaTheme="minorEastAsia" w:hAnsiTheme="minorHAnsi"/>
          <w:noProof/>
          <w:sz w:val="24"/>
          <w:lang w:eastAsia="es-BO"/>
        </w:rPr>
      </w:pPr>
      <w:hyperlink w:anchor="_Toc235485371" w:history="1">
        <w:r w:rsidR="00982640" w:rsidRPr="00FB017C">
          <w:rPr>
            <w:rStyle w:val="Hipervnculo"/>
            <w:b/>
            <w:bCs/>
            <w:noProof/>
          </w:rPr>
          <w:t>Fig. I. 6.</w:t>
        </w:r>
        <w:r w:rsidR="00982640" w:rsidRPr="00FB017C">
          <w:rPr>
            <w:rStyle w:val="Hipervnculo"/>
            <w:noProof/>
          </w:rPr>
          <w:t xml:space="preserve"> Biomecánica apertura/cierre. Fuente: autor desconocido.</w:t>
        </w:r>
        <w:r w:rsidR="00982640">
          <w:rPr>
            <w:noProof/>
            <w:webHidden/>
          </w:rPr>
          <w:tab/>
        </w:r>
        <w:r w:rsidR="00982640">
          <w:rPr>
            <w:noProof/>
            <w:webHidden/>
          </w:rPr>
          <w:fldChar w:fldCharType="begin"/>
        </w:r>
        <w:r w:rsidR="00982640">
          <w:rPr>
            <w:noProof/>
            <w:webHidden/>
          </w:rPr>
          <w:instrText xml:space="preserve"> PAGEREF _Toc235485371 \h </w:instrText>
        </w:r>
        <w:r w:rsidR="00982640">
          <w:rPr>
            <w:noProof/>
            <w:webHidden/>
          </w:rPr>
        </w:r>
        <w:r w:rsidR="00982640">
          <w:rPr>
            <w:noProof/>
            <w:webHidden/>
          </w:rPr>
          <w:fldChar w:fldCharType="separate"/>
        </w:r>
        <w:r w:rsidR="00982640">
          <w:rPr>
            <w:noProof/>
            <w:webHidden/>
          </w:rPr>
          <w:t>32</w:t>
        </w:r>
        <w:r w:rsidR="00982640">
          <w:rPr>
            <w:noProof/>
            <w:webHidden/>
          </w:rPr>
          <w:fldChar w:fldCharType="end"/>
        </w:r>
      </w:hyperlink>
    </w:p>
    <w:p w14:paraId="791F908F" w14:textId="77777777" w:rsidR="00982640" w:rsidRDefault="00000000" w:rsidP="00982640">
      <w:pPr>
        <w:pStyle w:val="Tabladeilustraciones"/>
        <w:tabs>
          <w:tab w:val="right" w:leader="dot" w:pos="8494"/>
        </w:tabs>
        <w:rPr>
          <w:rFonts w:asciiTheme="minorHAnsi" w:eastAsiaTheme="minorEastAsia" w:hAnsiTheme="minorHAnsi"/>
          <w:noProof/>
          <w:sz w:val="24"/>
          <w:lang w:eastAsia="es-BO"/>
        </w:rPr>
      </w:pPr>
      <w:hyperlink w:anchor="_Toc235485372" w:history="1">
        <w:r w:rsidR="00982640" w:rsidRPr="00FB017C">
          <w:rPr>
            <w:rStyle w:val="Hipervnculo"/>
            <w:b/>
            <w:bCs/>
            <w:noProof/>
            <w:lang w:val="en-US"/>
          </w:rPr>
          <w:t>Fig. I. 7</w:t>
        </w:r>
        <w:r w:rsidR="00982640" w:rsidRPr="00FB017C">
          <w:rPr>
            <w:rStyle w:val="Hipervnculo"/>
            <w:b/>
            <w:bCs/>
            <w:noProof/>
          </w:rPr>
          <w:t>.</w:t>
        </w:r>
        <w:r w:rsidR="00982640" w:rsidRPr="00FB017C">
          <w:rPr>
            <w:rStyle w:val="Hipervnculo"/>
            <w:noProof/>
          </w:rPr>
          <w:t xml:space="preserve"> Musculatura detallada con pectoralis rojo. Fuente: Birdswave.com</w:t>
        </w:r>
        <w:r w:rsidR="00982640">
          <w:rPr>
            <w:noProof/>
            <w:webHidden/>
          </w:rPr>
          <w:tab/>
        </w:r>
        <w:r w:rsidR="00982640">
          <w:rPr>
            <w:noProof/>
            <w:webHidden/>
          </w:rPr>
          <w:fldChar w:fldCharType="begin"/>
        </w:r>
        <w:r w:rsidR="00982640">
          <w:rPr>
            <w:noProof/>
            <w:webHidden/>
          </w:rPr>
          <w:instrText xml:space="preserve"> PAGEREF _Toc235485372 \h </w:instrText>
        </w:r>
        <w:r w:rsidR="00982640">
          <w:rPr>
            <w:noProof/>
            <w:webHidden/>
          </w:rPr>
        </w:r>
        <w:r w:rsidR="00982640">
          <w:rPr>
            <w:noProof/>
            <w:webHidden/>
          </w:rPr>
          <w:fldChar w:fldCharType="separate"/>
        </w:r>
        <w:r w:rsidR="00982640">
          <w:rPr>
            <w:noProof/>
            <w:webHidden/>
          </w:rPr>
          <w:t>33</w:t>
        </w:r>
        <w:r w:rsidR="00982640">
          <w:rPr>
            <w:noProof/>
            <w:webHidden/>
          </w:rPr>
          <w:fldChar w:fldCharType="end"/>
        </w:r>
      </w:hyperlink>
    </w:p>
    <w:p w14:paraId="4AF9A4D3" w14:textId="77777777" w:rsidR="00982640" w:rsidRDefault="00000000" w:rsidP="00982640">
      <w:pPr>
        <w:pStyle w:val="Tabladeilustraciones"/>
        <w:tabs>
          <w:tab w:val="right" w:leader="dot" w:pos="8494"/>
        </w:tabs>
        <w:rPr>
          <w:rFonts w:asciiTheme="minorHAnsi" w:eastAsiaTheme="minorEastAsia" w:hAnsiTheme="minorHAnsi"/>
          <w:noProof/>
          <w:sz w:val="24"/>
          <w:lang w:eastAsia="es-BO"/>
        </w:rPr>
      </w:pPr>
      <w:hyperlink w:anchor="_Toc235485373" w:history="1">
        <w:r w:rsidR="00982640" w:rsidRPr="00FB017C">
          <w:rPr>
            <w:rStyle w:val="Hipervnculo"/>
            <w:b/>
            <w:bCs/>
            <w:noProof/>
          </w:rPr>
          <w:t>Fig. I. 8.</w:t>
        </w:r>
        <w:r w:rsidR="00982640" w:rsidRPr="00FB017C">
          <w:rPr>
            <w:rStyle w:val="Hipervnculo"/>
            <w:noProof/>
          </w:rPr>
          <w:t xml:space="preserve"> Musculatura lateral con tendones. Fuente: autor desconocido. Recuperado de inspiredpencil.com</w:t>
        </w:r>
        <w:r w:rsidR="00982640">
          <w:rPr>
            <w:noProof/>
            <w:webHidden/>
          </w:rPr>
          <w:tab/>
        </w:r>
        <w:r w:rsidR="00982640">
          <w:rPr>
            <w:noProof/>
            <w:webHidden/>
          </w:rPr>
          <w:fldChar w:fldCharType="begin"/>
        </w:r>
        <w:r w:rsidR="00982640">
          <w:rPr>
            <w:noProof/>
            <w:webHidden/>
          </w:rPr>
          <w:instrText xml:space="preserve"> PAGEREF _Toc235485373 \h </w:instrText>
        </w:r>
        <w:r w:rsidR="00982640">
          <w:rPr>
            <w:noProof/>
            <w:webHidden/>
          </w:rPr>
        </w:r>
        <w:r w:rsidR="00982640">
          <w:rPr>
            <w:noProof/>
            <w:webHidden/>
          </w:rPr>
          <w:fldChar w:fldCharType="separate"/>
        </w:r>
        <w:r w:rsidR="00982640">
          <w:rPr>
            <w:noProof/>
            <w:webHidden/>
          </w:rPr>
          <w:t>33</w:t>
        </w:r>
        <w:r w:rsidR="00982640">
          <w:rPr>
            <w:noProof/>
            <w:webHidden/>
          </w:rPr>
          <w:fldChar w:fldCharType="end"/>
        </w:r>
      </w:hyperlink>
    </w:p>
    <w:p w14:paraId="66351BA0" w14:textId="77777777" w:rsidR="00982640" w:rsidRDefault="00000000" w:rsidP="00982640">
      <w:pPr>
        <w:pStyle w:val="Tabladeilustraciones"/>
        <w:tabs>
          <w:tab w:val="right" w:leader="dot" w:pos="8494"/>
        </w:tabs>
        <w:rPr>
          <w:rFonts w:asciiTheme="minorHAnsi" w:eastAsiaTheme="minorEastAsia" w:hAnsiTheme="minorHAnsi"/>
          <w:noProof/>
          <w:sz w:val="24"/>
          <w:lang w:eastAsia="es-BO"/>
        </w:rPr>
      </w:pPr>
      <w:hyperlink w:anchor="_Toc235485374" w:history="1">
        <w:r w:rsidR="00982640" w:rsidRPr="00FB017C">
          <w:rPr>
            <w:rStyle w:val="Hipervnculo"/>
            <w:b/>
            <w:bCs/>
            <w:noProof/>
          </w:rPr>
          <w:t>Fig. I. 9.</w:t>
        </w:r>
        <w:r w:rsidR="00982640" w:rsidRPr="00FB017C">
          <w:rPr>
            <w:rStyle w:val="Hipervnculo"/>
            <w:noProof/>
          </w:rPr>
          <w:t xml:space="preserve"> Diagrama con propatagium/metapatagium. Fuente: autor desconocido. Recuperado de inspiredpencil.com</w:t>
        </w:r>
        <w:r w:rsidR="00982640">
          <w:rPr>
            <w:noProof/>
            <w:webHidden/>
          </w:rPr>
          <w:tab/>
        </w:r>
        <w:r w:rsidR="00982640">
          <w:rPr>
            <w:noProof/>
            <w:webHidden/>
          </w:rPr>
          <w:fldChar w:fldCharType="begin"/>
        </w:r>
        <w:r w:rsidR="00982640">
          <w:rPr>
            <w:noProof/>
            <w:webHidden/>
          </w:rPr>
          <w:instrText xml:space="preserve"> PAGEREF _Toc235485374 \h </w:instrText>
        </w:r>
        <w:r w:rsidR="00982640">
          <w:rPr>
            <w:noProof/>
            <w:webHidden/>
          </w:rPr>
        </w:r>
        <w:r w:rsidR="00982640">
          <w:rPr>
            <w:noProof/>
            <w:webHidden/>
          </w:rPr>
          <w:fldChar w:fldCharType="separate"/>
        </w:r>
        <w:r w:rsidR="00982640">
          <w:rPr>
            <w:noProof/>
            <w:webHidden/>
          </w:rPr>
          <w:t>33</w:t>
        </w:r>
        <w:r w:rsidR="00982640">
          <w:rPr>
            <w:noProof/>
            <w:webHidden/>
          </w:rPr>
          <w:fldChar w:fldCharType="end"/>
        </w:r>
      </w:hyperlink>
    </w:p>
    <w:p w14:paraId="1E71B553" w14:textId="77777777" w:rsidR="00982640" w:rsidRDefault="00000000" w:rsidP="00982640">
      <w:pPr>
        <w:pStyle w:val="Tabladeilustraciones"/>
        <w:tabs>
          <w:tab w:val="right" w:leader="dot" w:pos="8494"/>
        </w:tabs>
        <w:rPr>
          <w:rFonts w:asciiTheme="minorHAnsi" w:eastAsiaTheme="minorEastAsia" w:hAnsiTheme="minorHAnsi"/>
          <w:noProof/>
          <w:sz w:val="24"/>
          <w:lang w:eastAsia="es-BO"/>
        </w:rPr>
      </w:pPr>
      <w:hyperlink w:anchor="_Toc235485375" w:history="1">
        <w:r w:rsidR="00982640" w:rsidRPr="00FB017C">
          <w:rPr>
            <w:rStyle w:val="Hipervnculo"/>
            <w:b/>
            <w:bCs/>
            <w:noProof/>
          </w:rPr>
          <w:t>Fig. I. 10.</w:t>
        </w:r>
        <w:r w:rsidR="00982640" w:rsidRPr="00FB017C">
          <w:rPr>
            <w:rStyle w:val="Hipervnculo"/>
            <w:noProof/>
          </w:rPr>
          <w:t xml:space="preserve"> Ilustración esquemática musculatura ave. Fuente: Raptor Resource Project. raptorresource.org</w:t>
        </w:r>
        <w:r w:rsidR="00982640">
          <w:rPr>
            <w:noProof/>
            <w:webHidden/>
          </w:rPr>
          <w:tab/>
        </w:r>
        <w:r w:rsidR="00982640">
          <w:rPr>
            <w:noProof/>
            <w:webHidden/>
          </w:rPr>
          <w:fldChar w:fldCharType="begin"/>
        </w:r>
        <w:r w:rsidR="00982640">
          <w:rPr>
            <w:noProof/>
            <w:webHidden/>
          </w:rPr>
          <w:instrText xml:space="preserve"> PAGEREF _Toc235485375 \h </w:instrText>
        </w:r>
        <w:r w:rsidR="00982640">
          <w:rPr>
            <w:noProof/>
            <w:webHidden/>
          </w:rPr>
        </w:r>
        <w:r w:rsidR="00982640">
          <w:rPr>
            <w:noProof/>
            <w:webHidden/>
          </w:rPr>
          <w:fldChar w:fldCharType="separate"/>
        </w:r>
        <w:r w:rsidR="00982640">
          <w:rPr>
            <w:noProof/>
            <w:webHidden/>
          </w:rPr>
          <w:t>34</w:t>
        </w:r>
        <w:r w:rsidR="00982640">
          <w:rPr>
            <w:noProof/>
            <w:webHidden/>
          </w:rPr>
          <w:fldChar w:fldCharType="end"/>
        </w:r>
      </w:hyperlink>
    </w:p>
    <w:p w14:paraId="0B45EFB9" w14:textId="77777777" w:rsidR="00982640" w:rsidRDefault="00000000" w:rsidP="00982640">
      <w:pPr>
        <w:pStyle w:val="Tabladeilustraciones"/>
        <w:tabs>
          <w:tab w:val="right" w:leader="dot" w:pos="8494"/>
        </w:tabs>
        <w:rPr>
          <w:rFonts w:asciiTheme="minorHAnsi" w:eastAsiaTheme="minorEastAsia" w:hAnsiTheme="minorHAnsi"/>
          <w:noProof/>
          <w:sz w:val="24"/>
          <w:lang w:eastAsia="es-BO"/>
        </w:rPr>
      </w:pPr>
      <w:hyperlink w:anchor="_Toc235485376" w:history="1">
        <w:r w:rsidR="00982640" w:rsidRPr="00FB017C">
          <w:rPr>
            <w:rStyle w:val="Hipervnculo"/>
            <w:b/>
            <w:bCs/>
            <w:noProof/>
          </w:rPr>
          <w:t>Fig. I. 11.</w:t>
        </w:r>
        <w:r w:rsidR="00982640" w:rsidRPr="00FB017C">
          <w:rPr>
            <w:rStyle w:val="Hipervnculo"/>
            <w:noProof/>
          </w:rPr>
          <w:t xml:space="preserve"> Capas plumaje por colores. Fuente: Clip Studio Paint. How to Draw Birds. clipstudio.net</w:t>
        </w:r>
        <w:r w:rsidR="00982640">
          <w:rPr>
            <w:noProof/>
            <w:webHidden/>
          </w:rPr>
          <w:tab/>
        </w:r>
        <w:r w:rsidR="00982640">
          <w:rPr>
            <w:noProof/>
            <w:webHidden/>
          </w:rPr>
          <w:fldChar w:fldCharType="begin"/>
        </w:r>
        <w:r w:rsidR="00982640">
          <w:rPr>
            <w:noProof/>
            <w:webHidden/>
          </w:rPr>
          <w:instrText xml:space="preserve"> PAGEREF _Toc235485376 \h </w:instrText>
        </w:r>
        <w:r w:rsidR="00982640">
          <w:rPr>
            <w:noProof/>
            <w:webHidden/>
          </w:rPr>
        </w:r>
        <w:r w:rsidR="00982640">
          <w:rPr>
            <w:noProof/>
            <w:webHidden/>
          </w:rPr>
          <w:fldChar w:fldCharType="separate"/>
        </w:r>
        <w:r w:rsidR="00982640">
          <w:rPr>
            <w:noProof/>
            <w:webHidden/>
          </w:rPr>
          <w:t>34</w:t>
        </w:r>
        <w:r w:rsidR="00982640">
          <w:rPr>
            <w:noProof/>
            <w:webHidden/>
          </w:rPr>
          <w:fldChar w:fldCharType="end"/>
        </w:r>
      </w:hyperlink>
    </w:p>
    <w:p w14:paraId="150A3306" w14:textId="77777777" w:rsidR="00982640" w:rsidRDefault="00000000" w:rsidP="00982640">
      <w:pPr>
        <w:pStyle w:val="Tabladeilustraciones"/>
        <w:tabs>
          <w:tab w:val="right" w:leader="dot" w:pos="8494"/>
        </w:tabs>
        <w:rPr>
          <w:rFonts w:asciiTheme="minorHAnsi" w:eastAsiaTheme="minorEastAsia" w:hAnsiTheme="minorHAnsi"/>
          <w:noProof/>
          <w:sz w:val="24"/>
          <w:lang w:eastAsia="es-BO"/>
        </w:rPr>
      </w:pPr>
      <w:hyperlink w:anchor="_Toc235485377" w:history="1">
        <w:r w:rsidR="00982640" w:rsidRPr="00FB017C">
          <w:rPr>
            <w:rStyle w:val="Hipervnculo"/>
            <w:b/>
            <w:bCs/>
            <w:noProof/>
          </w:rPr>
          <w:t>Fig. I. 12.</w:t>
        </w:r>
        <w:r w:rsidR="00982640" w:rsidRPr="00FB017C">
          <w:rPr>
            <w:rStyle w:val="Hipervnculo"/>
            <w:noProof/>
          </w:rPr>
          <w:t xml:space="preserve"> Tipos plumas individuales morfología. Fuente: Clip Studio Paint. How to Draw Birds. clipstudio.net</w:t>
        </w:r>
        <w:r w:rsidR="00982640">
          <w:rPr>
            <w:noProof/>
            <w:webHidden/>
          </w:rPr>
          <w:tab/>
        </w:r>
        <w:r w:rsidR="00982640">
          <w:rPr>
            <w:noProof/>
            <w:webHidden/>
          </w:rPr>
          <w:fldChar w:fldCharType="begin"/>
        </w:r>
        <w:r w:rsidR="00982640">
          <w:rPr>
            <w:noProof/>
            <w:webHidden/>
          </w:rPr>
          <w:instrText xml:space="preserve"> PAGEREF _Toc235485377 \h </w:instrText>
        </w:r>
        <w:r w:rsidR="00982640">
          <w:rPr>
            <w:noProof/>
            <w:webHidden/>
          </w:rPr>
        </w:r>
        <w:r w:rsidR="00982640">
          <w:rPr>
            <w:noProof/>
            <w:webHidden/>
          </w:rPr>
          <w:fldChar w:fldCharType="separate"/>
        </w:r>
        <w:r w:rsidR="00982640">
          <w:rPr>
            <w:noProof/>
            <w:webHidden/>
          </w:rPr>
          <w:t>34</w:t>
        </w:r>
        <w:r w:rsidR="00982640">
          <w:rPr>
            <w:noProof/>
            <w:webHidden/>
          </w:rPr>
          <w:fldChar w:fldCharType="end"/>
        </w:r>
      </w:hyperlink>
    </w:p>
    <w:p w14:paraId="4354241A" w14:textId="77777777" w:rsidR="00982640" w:rsidRDefault="00000000" w:rsidP="00982640">
      <w:pPr>
        <w:pStyle w:val="Tabladeilustraciones"/>
        <w:tabs>
          <w:tab w:val="right" w:leader="dot" w:pos="8494"/>
        </w:tabs>
        <w:rPr>
          <w:rFonts w:asciiTheme="minorHAnsi" w:eastAsiaTheme="minorEastAsia" w:hAnsiTheme="minorHAnsi"/>
          <w:noProof/>
          <w:sz w:val="24"/>
          <w:lang w:eastAsia="es-BO"/>
        </w:rPr>
      </w:pPr>
      <w:hyperlink w:anchor="_Toc235485378" w:history="1">
        <w:r w:rsidR="00982640" w:rsidRPr="00FB017C">
          <w:rPr>
            <w:rStyle w:val="Hipervnculo"/>
            <w:b/>
            <w:bCs/>
            <w:noProof/>
          </w:rPr>
          <w:t>Fig. I. 13.</w:t>
        </w:r>
        <w:r w:rsidR="00982640" w:rsidRPr="00FB017C">
          <w:rPr>
            <w:rStyle w:val="Hipervnculo"/>
            <w:noProof/>
          </w:rPr>
          <w:t xml:space="preserve"> Capas plumaje con esqueleto visible. Fuente: Clip Studio Paint. How to Draw Birds. clipstudio.net</w:t>
        </w:r>
        <w:r w:rsidR="00982640">
          <w:rPr>
            <w:noProof/>
            <w:webHidden/>
          </w:rPr>
          <w:tab/>
        </w:r>
        <w:r w:rsidR="00982640">
          <w:rPr>
            <w:noProof/>
            <w:webHidden/>
          </w:rPr>
          <w:fldChar w:fldCharType="begin"/>
        </w:r>
        <w:r w:rsidR="00982640">
          <w:rPr>
            <w:noProof/>
            <w:webHidden/>
          </w:rPr>
          <w:instrText xml:space="preserve"> PAGEREF _Toc235485378 \h </w:instrText>
        </w:r>
        <w:r w:rsidR="00982640">
          <w:rPr>
            <w:noProof/>
            <w:webHidden/>
          </w:rPr>
        </w:r>
        <w:r w:rsidR="00982640">
          <w:rPr>
            <w:noProof/>
            <w:webHidden/>
          </w:rPr>
          <w:fldChar w:fldCharType="separate"/>
        </w:r>
        <w:r w:rsidR="00982640">
          <w:rPr>
            <w:noProof/>
            <w:webHidden/>
          </w:rPr>
          <w:t>35</w:t>
        </w:r>
        <w:r w:rsidR="00982640">
          <w:rPr>
            <w:noProof/>
            <w:webHidden/>
          </w:rPr>
          <w:fldChar w:fldCharType="end"/>
        </w:r>
      </w:hyperlink>
    </w:p>
    <w:p w14:paraId="0DF9D8C2" w14:textId="77777777" w:rsidR="00982640" w:rsidRDefault="00000000" w:rsidP="00982640">
      <w:pPr>
        <w:pStyle w:val="Tabladeilustraciones"/>
        <w:tabs>
          <w:tab w:val="right" w:leader="dot" w:pos="8494"/>
        </w:tabs>
        <w:rPr>
          <w:rFonts w:asciiTheme="minorHAnsi" w:eastAsiaTheme="minorEastAsia" w:hAnsiTheme="minorHAnsi"/>
          <w:noProof/>
          <w:sz w:val="24"/>
          <w:lang w:eastAsia="es-BO"/>
        </w:rPr>
      </w:pPr>
      <w:hyperlink w:anchor="_Toc235485379" w:history="1">
        <w:r w:rsidR="00982640" w:rsidRPr="00FB017C">
          <w:rPr>
            <w:rStyle w:val="Hipervnculo"/>
            <w:noProof/>
          </w:rPr>
          <w:t>Fig. I. 14. Rémiges y rectrices vista lateral. Fuente: Aquaportail.com</w:t>
        </w:r>
        <w:r w:rsidR="00982640">
          <w:rPr>
            <w:noProof/>
            <w:webHidden/>
          </w:rPr>
          <w:tab/>
        </w:r>
        <w:r w:rsidR="00982640">
          <w:rPr>
            <w:noProof/>
            <w:webHidden/>
          </w:rPr>
          <w:fldChar w:fldCharType="begin"/>
        </w:r>
        <w:r w:rsidR="00982640">
          <w:rPr>
            <w:noProof/>
            <w:webHidden/>
          </w:rPr>
          <w:instrText xml:space="preserve"> PAGEREF _Toc235485379 \h </w:instrText>
        </w:r>
        <w:r w:rsidR="00982640">
          <w:rPr>
            <w:noProof/>
            <w:webHidden/>
          </w:rPr>
        </w:r>
        <w:r w:rsidR="00982640">
          <w:rPr>
            <w:noProof/>
            <w:webHidden/>
          </w:rPr>
          <w:fldChar w:fldCharType="separate"/>
        </w:r>
        <w:r w:rsidR="00982640">
          <w:rPr>
            <w:noProof/>
            <w:webHidden/>
          </w:rPr>
          <w:t>35</w:t>
        </w:r>
        <w:r w:rsidR="00982640">
          <w:rPr>
            <w:noProof/>
            <w:webHidden/>
          </w:rPr>
          <w:fldChar w:fldCharType="end"/>
        </w:r>
      </w:hyperlink>
    </w:p>
    <w:p w14:paraId="44FD3FC0" w14:textId="77777777" w:rsidR="00982640" w:rsidRDefault="00000000" w:rsidP="00982640">
      <w:pPr>
        <w:pStyle w:val="Tabladeilustraciones"/>
        <w:tabs>
          <w:tab w:val="right" w:leader="dot" w:pos="8494"/>
        </w:tabs>
        <w:rPr>
          <w:rFonts w:asciiTheme="minorHAnsi" w:eastAsiaTheme="minorEastAsia" w:hAnsiTheme="minorHAnsi"/>
          <w:noProof/>
          <w:sz w:val="24"/>
          <w:lang w:eastAsia="es-BO"/>
        </w:rPr>
      </w:pPr>
      <w:hyperlink w:anchor="_Toc235485380" w:history="1">
        <w:r w:rsidR="00982640" w:rsidRPr="00FB017C">
          <w:rPr>
            <w:rStyle w:val="Hipervnculo"/>
            <w:b/>
            <w:bCs/>
            <w:noProof/>
          </w:rPr>
          <w:t>Fig. I. 15.</w:t>
        </w:r>
        <w:r w:rsidR="00982640" w:rsidRPr="00FB017C">
          <w:rPr>
            <w:rStyle w:val="Hipervnculo"/>
            <w:noProof/>
          </w:rPr>
          <w:t xml:space="preserve"> Nomenclatura externa búho en vuelo. Fuente: autor desconocido. Recuperado de Pinterest</w:t>
        </w:r>
        <w:r w:rsidR="00982640">
          <w:rPr>
            <w:noProof/>
            <w:webHidden/>
          </w:rPr>
          <w:tab/>
        </w:r>
        <w:r w:rsidR="00982640">
          <w:rPr>
            <w:noProof/>
            <w:webHidden/>
          </w:rPr>
          <w:fldChar w:fldCharType="begin"/>
        </w:r>
        <w:r w:rsidR="00982640">
          <w:rPr>
            <w:noProof/>
            <w:webHidden/>
          </w:rPr>
          <w:instrText xml:space="preserve"> PAGEREF _Toc235485380 \h </w:instrText>
        </w:r>
        <w:r w:rsidR="00982640">
          <w:rPr>
            <w:noProof/>
            <w:webHidden/>
          </w:rPr>
        </w:r>
        <w:r w:rsidR="00982640">
          <w:rPr>
            <w:noProof/>
            <w:webHidden/>
          </w:rPr>
          <w:fldChar w:fldCharType="separate"/>
        </w:r>
        <w:r w:rsidR="00982640">
          <w:rPr>
            <w:noProof/>
            <w:webHidden/>
          </w:rPr>
          <w:t>35</w:t>
        </w:r>
        <w:r w:rsidR="00982640">
          <w:rPr>
            <w:noProof/>
            <w:webHidden/>
          </w:rPr>
          <w:fldChar w:fldCharType="end"/>
        </w:r>
      </w:hyperlink>
    </w:p>
    <w:p w14:paraId="42838835" w14:textId="77777777" w:rsidR="00982640" w:rsidRDefault="00000000" w:rsidP="00982640">
      <w:pPr>
        <w:pStyle w:val="Tabladeilustraciones"/>
        <w:tabs>
          <w:tab w:val="right" w:leader="dot" w:pos="8494"/>
        </w:tabs>
        <w:rPr>
          <w:rFonts w:asciiTheme="minorHAnsi" w:eastAsiaTheme="minorEastAsia" w:hAnsiTheme="minorHAnsi"/>
          <w:noProof/>
          <w:sz w:val="24"/>
          <w:lang w:eastAsia="es-BO"/>
        </w:rPr>
      </w:pPr>
      <w:hyperlink w:anchor="_Toc235485381" w:history="1">
        <w:r w:rsidR="00982640" w:rsidRPr="00FB017C">
          <w:rPr>
            <w:rStyle w:val="Hipervnculo"/>
            <w:b/>
            <w:bCs/>
            <w:noProof/>
          </w:rPr>
          <w:t>Fig. I. 16.</w:t>
        </w:r>
        <w:r w:rsidR="00982640" w:rsidRPr="00FB017C">
          <w:rPr>
            <w:rStyle w:val="Hipervnculo"/>
            <w:noProof/>
          </w:rPr>
          <w:t xml:space="preserve"> Álula ilustrada. Fuente: Shyamal / Toony. Wikimedia Commons, CC BY-SA 3.0</w:t>
        </w:r>
        <w:r w:rsidR="00982640">
          <w:rPr>
            <w:noProof/>
            <w:webHidden/>
          </w:rPr>
          <w:tab/>
        </w:r>
        <w:r w:rsidR="00982640">
          <w:rPr>
            <w:noProof/>
            <w:webHidden/>
          </w:rPr>
          <w:fldChar w:fldCharType="begin"/>
        </w:r>
        <w:r w:rsidR="00982640">
          <w:rPr>
            <w:noProof/>
            <w:webHidden/>
          </w:rPr>
          <w:instrText xml:space="preserve"> PAGEREF _Toc235485381 \h </w:instrText>
        </w:r>
        <w:r w:rsidR="00982640">
          <w:rPr>
            <w:noProof/>
            <w:webHidden/>
          </w:rPr>
        </w:r>
        <w:r w:rsidR="00982640">
          <w:rPr>
            <w:noProof/>
            <w:webHidden/>
          </w:rPr>
          <w:fldChar w:fldCharType="separate"/>
        </w:r>
        <w:r w:rsidR="00982640">
          <w:rPr>
            <w:noProof/>
            <w:webHidden/>
          </w:rPr>
          <w:t>35</w:t>
        </w:r>
        <w:r w:rsidR="00982640">
          <w:rPr>
            <w:noProof/>
            <w:webHidden/>
          </w:rPr>
          <w:fldChar w:fldCharType="end"/>
        </w:r>
      </w:hyperlink>
    </w:p>
    <w:p w14:paraId="4B0D42D4" w14:textId="77777777" w:rsidR="00982640" w:rsidRDefault="00000000" w:rsidP="00982640">
      <w:pPr>
        <w:pStyle w:val="Tabladeilustraciones"/>
        <w:tabs>
          <w:tab w:val="right" w:leader="dot" w:pos="8494"/>
        </w:tabs>
        <w:rPr>
          <w:rFonts w:asciiTheme="minorHAnsi" w:eastAsiaTheme="minorEastAsia" w:hAnsiTheme="minorHAnsi"/>
          <w:noProof/>
          <w:sz w:val="24"/>
          <w:lang w:eastAsia="es-BO"/>
        </w:rPr>
      </w:pPr>
      <w:hyperlink w:anchor="_Toc235485382" w:history="1">
        <w:r w:rsidR="00982640" w:rsidRPr="00FB017C">
          <w:rPr>
            <w:rStyle w:val="Hipervnculo"/>
            <w:b/>
            <w:bCs/>
            <w:noProof/>
          </w:rPr>
          <w:t>Fig. I. 17.</w:t>
        </w:r>
        <w:r w:rsidR="00982640" w:rsidRPr="00FB017C">
          <w:rPr>
            <w:rStyle w:val="Hipervnculo"/>
            <w:noProof/>
          </w:rPr>
          <w:t xml:space="preserve"> Diagrama anatómico de libro impreso. Fuente: atlas anatómico impreso, autor desconocido. Recuperado de Pinterest</w:t>
        </w:r>
        <w:r w:rsidR="00982640">
          <w:rPr>
            <w:noProof/>
            <w:webHidden/>
          </w:rPr>
          <w:tab/>
        </w:r>
        <w:r w:rsidR="00982640">
          <w:rPr>
            <w:noProof/>
            <w:webHidden/>
          </w:rPr>
          <w:fldChar w:fldCharType="begin"/>
        </w:r>
        <w:r w:rsidR="00982640">
          <w:rPr>
            <w:noProof/>
            <w:webHidden/>
          </w:rPr>
          <w:instrText xml:space="preserve"> PAGEREF _Toc235485382 \h </w:instrText>
        </w:r>
        <w:r w:rsidR="00982640">
          <w:rPr>
            <w:noProof/>
            <w:webHidden/>
          </w:rPr>
        </w:r>
        <w:r w:rsidR="00982640">
          <w:rPr>
            <w:noProof/>
            <w:webHidden/>
          </w:rPr>
          <w:fldChar w:fldCharType="separate"/>
        </w:r>
        <w:r w:rsidR="00982640">
          <w:rPr>
            <w:noProof/>
            <w:webHidden/>
          </w:rPr>
          <w:t>36</w:t>
        </w:r>
        <w:r w:rsidR="00982640">
          <w:rPr>
            <w:noProof/>
            <w:webHidden/>
          </w:rPr>
          <w:fldChar w:fldCharType="end"/>
        </w:r>
      </w:hyperlink>
    </w:p>
    <w:p w14:paraId="56C9963B" w14:textId="77777777" w:rsidR="00982640" w:rsidRDefault="00000000" w:rsidP="00982640">
      <w:pPr>
        <w:pStyle w:val="Tabladeilustraciones"/>
        <w:tabs>
          <w:tab w:val="right" w:leader="dot" w:pos="8494"/>
        </w:tabs>
        <w:rPr>
          <w:rFonts w:asciiTheme="minorHAnsi" w:eastAsiaTheme="minorEastAsia" w:hAnsiTheme="minorHAnsi"/>
          <w:noProof/>
          <w:sz w:val="24"/>
          <w:lang w:eastAsia="es-BO"/>
        </w:rPr>
      </w:pPr>
      <w:hyperlink w:anchor="_Toc235485383" w:history="1">
        <w:r w:rsidR="00982640" w:rsidRPr="00FB017C">
          <w:rPr>
            <w:rStyle w:val="Hipervnculo"/>
            <w:b/>
            <w:bCs/>
            <w:noProof/>
          </w:rPr>
          <w:t>Fig. I. 18.</w:t>
        </w:r>
        <w:r w:rsidR="00982640" w:rsidRPr="00FB017C">
          <w:rPr>
            <w:rStyle w:val="Hipervnculo"/>
            <w:noProof/>
          </w:rPr>
          <w:t xml:space="preserve"> 10 primarias macho con escala. Fuente: Becky. How to Identify Owl Feathers. The Bird Geek, 2022. thebirdgeek.com</w:t>
        </w:r>
        <w:r w:rsidR="00982640">
          <w:rPr>
            <w:noProof/>
            <w:webHidden/>
          </w:rPr>
          <w:tab/>
        </w:r>
        <w:r w:rsidR="00982640">
          <w:rPr>
            <w:noProof/>
            <w:webHidden/>
          </w:rPr>
          <w:fldChar w:fldCharType="begin"/>
        </w:r>
        <w:r w:rsidR="00982640">
          <w:rPr>
            <w:noProof/>
            <w:webHidden/>
          </w:rPr>
          <w:instrText xml:space="preserve"> PAGEREF _Toc235485383 \h </w:instrText>
        </w:r>
        <w:r w:rsidR="00982640">
          <w:rPr>
            <w:noProof/>
            <w:webHidden/>
          </w:rPr>
        </w:r>
        <w:r w:rsidR="00982640">
          <w:rPr>
            <w:noProof/>
            <w:webHidden/>
          </w:rPr>
          <w:fldChar w:fldCharType="separate"/>
        </w:r>
        <w:r w:rsidR="00982640">
          <w:rPr>
            <w:noProof/>
            <w:webHidden/>
          </w:rPr>
          <w:t>36</w:t>
        </w:r>
        <w:r w:rsidR="00982640">
          <w:rPr>
            <w:noProof/>
            <w:webHidden/>
          </w:rPr>
          <w:fldChar w:fldCharType="end"/>
        </w:r>
      </w:hyperlink>
    </w:p>
    <w:p w14:paraId="0E953FC3" w14:textId="77777777" w:rsidR="00982640" w:rsidRDefault="00000000" w:rsidP="00982640">
      <w:pPr>
        <w:pStyle w:val="Tabladeilustraciones"/>
        <w:tabs>
          <w:tab w:val="right" w:leader="dot" w:pos="8494"/>
        </w:tabs>
        <w:rPr>
          <w:rFonts w:asciiTheme="minorHAnsi" w:eastAsiaTheme="minorEastAsia" w:hAnsiTheme="minorHAnsi"/>
          <w:noProof/>
          <w:sz w:val="24"/>
          <w:lang w:eastAsia="es-BO"/>
        </w:rPr>
      </w:pPr>
      <w:hyperlink w:anchor="_Toc235485384" w:history="1">
        <w:r w:rsidR="00982640" w:rsidRPr="00FB017C">
          <w:rPr>
            <w:rStyle w:val="Hipervnculo"/>
            <w:b/>
            <w:bCs/>
            <w:noProof/>
          </w:rPr>
          <w:t>Fig. I. 19.</w:t>
        </w:r>
        <w:r w:rsidR="00982640" w:rsidRPr="00FB017C">
          <w:rPr>
            <w:rStyle w:val="Hipervnculo"/>
            <w:noProof/>
          </w:rPr>
          <w:t xml:space="preserve"> Secundarias hembra con escala. Fuente: Becky. How to Identify Owl Feathers. The Bird Geek, 2022. thebirdgeek.com</w:t>
        </w:r>
        <w:r w:rsidR="00982640">
          <w:rPr>
            <w:noProof/>
            <w:webHidden/>
          </w:rPr>
          <w:tab/>
        </w:r>
        <w:r w:rsidR="00982640">
          <w:rPr>
            <w:noProof/>
            <w:webHidden/>
          </w:rPr>
          <w:fldChar w:fldCharType="begin"/>
        </w:r>
        <w:r w:rsidR="00982640">
          <w:rPr>
            <w:noProof/>
            <w:webHidden/>
          </w:rPr>
          <w:instrText xml:space="preserve"> PAGEREF _Toc235485384 \h </w:instrText>
        </w:r>
        <w:r w:rsidR="00982640">
          <w:rPr>
            <w:noProof/>
            <w:webHidden/>
          </w:rPr>
        </w:r>
        <w:r w:rsidR="00982640">
          <w:rPr>
            <w:noProof/>
            <w:webHidden/>
          </w:rPr>
          <w:fldChar w:fldCharType="separate"/>
        </w:r>
        <w:r w:rsidR="00982640">
          <w:rPr>
            <w:noProof/>
            <w:webHidden/>
          </w:rPr>
          <w:t>36</w:t>
        </w:r>
        <w:r w:rsidR="00982640">
          <w:rPr>
            <w:noProof/>
            <w:webHidden/>
          </w:rPr>
          <w:fldChar w:fldCharType="end"/>
        </w:r>
      </w:hyperlink>
    </w:p>
    <w:p w14:paraId="0EBBC5A7" w14:textId="77777777" w:rsidR="00982640" w:rsidRDefault="00000000" w:rsidP="00982640">
      <w:pPr>
        <w:pStyle w:val="Tabladeilustraciones"/>
        <w:tabs>
          <w:tab w:val="right" w:leader="dot" w:pos="8494"/>
        </w:tabs>
        <w:rPr>
          <w:rFonts w:asciiTheme="minorHAnsi" w:eastAsiaTheme="minorEastAsia" w:hAnsiTheme="minorHAnsi"/>
          <w:noProof/>
          <w:sz w:val="24"/>
          <w:lang w:eastAsia="es-BO"/>
        </w:rPr>
      </w:pPr>
      <w:hyperlink w:anchor="_Toc235485385" w:history="1">
        <w:r w:rsidR="00982640" w:rsidRPr="00FB017C">
          <w:rPr>
            <w:rStyle w:val="Hipervnculo"/>
            <w:b/>
            <w:bCs/>
            <w:noProof/>
          </w:rPr>
          <w:t>Fig. I. 20.</w:t>
        </w:r>
        <w:r w:rsidR="00982640" w:rsidRPr="00FB017C">
          <w:rPr>
            <w:rStyle w:val="Hipervnculo"/>
            <w:noProof/>
          </w:rPr>
          <w:t xml:space="preserve"> Plumas de cola con escala. </w:t>
        </w:r>
        <w:r w:rsidR="00982640" w:rsidRPr="00FB017C">
          <w:rPr>
            <w:rStyle w:val="Hipervnculo"/>
            <w:noProof/>
            <w:lang w:val="en-US"/>
          </w:rPr>
          <w:t>Fuente: Becky. How to Identify Owl Feathers. The Bird Geek, 2022. thebirdgeek.com</w:t>
        </w:r>
        <w:r w:rsidR="00982640">
          <w:rPr>
            <w:noProof/>
            <w:webHidden/>
          </w:rPr>
          <w:tab/>
        </w:r>
        <w:r w:rsidR="00982640">
          <w:rPr>
            <w:noProof/>
            <w:webHidden/>
          </w:rPr>
          <w:fldChar w:fldCharType="begin"/>
        </w:r>
        <w:r w:rsidR="00982640">
          <w:rPr>
            <w:noProof/>
            <w:webHidden/>
          </w:rPr>
          <w:instrText xml:space="preserve"> PAGEREF _Toc235485385 \h </w:instrText>
        </w:r>
        <w:r w:rsidR="00982640">
          <w:rPr>
            <w:noProof/>
            <w:webHidden/>
          </w:rPr>
        </w:r>
        <w:r w:rsidR="00982640">
          <w:rPr>
            <w:noProof/>
            <w:webHidden/>
          </w:rPr>
          <w:fldChar w:fldCharType="separate"/>
        </w:r>
        <w:r w:rsidR="00982640">
          <w:rPr>
            <w:noProof/>
            <w:webHidden/>
          </w:rPr>
          <w:t>36</w:t>
        </w:r>
        <w:r w:rsidR="00982640">
          <w:rPr>
            <w:noProof/>
            <w:webHidden/>
          </w:rPr>
          <w:fldChar w:fldCharType="end"/>
        </w:r>
      </w:hyperlink>
    </w:p>
    <w:p w14:paraId="549A58C8" w14:textId="77777777" w:rsidR="00982640" w:rsidRDefault="00000000" w:rsidP="00982640">
      <w:pPr>
        <w:pStyle w:val="Tabladeilustraciones"/>
        <w:tabs>
          <w:tab w:val="right" w:leader="dot" w:pos="8494"/>
        </w:tabs>
        <w:rPr>
          <w:rFonts w:asciiTheme="minorHAnsi" w:eastAsiaTheme="minorEastAsia" w:hAnsiTheme="minorHAnsi"/>
          <w:noProof/>
          <w:sz w:val="24"/>
          <w:lang w:eastAsia="es-BO"/>
        </w:rPr>
      </w:pPr>
      <w:hyperlink w:anchor="_Toc235485386" w:history="1">
        <w:r w:rsidR="00982640" w:rsidRPr="00FB017C">
          <w:rPr>
            <w:rStyle w:val="Hipervnculo"/>
            <w:b/>
            <w:bCs/>
            <w:noProof/>
          </w:rPr>
          <w:t>Fig. I. 21.</w:t>
        </w:r>
        <w:r w:rsidR="00982640" w:rsidRPr="00FB017C">
          <w:rPr>
            <w:rStyle w:val="Hipervnculo"/>
            <w:noProof/>
          </w:rPr>
          <w:t xml:space="preserve"> Plumas sueltas sobre fondo negro. Fuente: The Barn Owl Trust. barnowltrust.org.uk</w:t>
        </w:r>
        <w:r w:rsidR="00982640">
          <w:rPr>
            <w:noProof/>
            <w:webHidden/>
          </w:rPr>
          <w:tab/>
        </w:r>
        <w:r w:rsidR="00982640">
          <w:rPr>
            <w:noProof/>
            <w:webHidden/>
          </w:rPr>
          <w:fldChar w:fldCharType="begin"/>
        </w:r>
        <w:r w:rsidR="00982640">
          <w:rPr>
            <w:noProof/>
            <w:webHidden/>
          </w:rPr>
          <w:instrText xml:space="preserve"> PAGEREF _Toc235485386 \h </w:instrText>
        </w:r>
        <w:r w:rsidR="00982640">
          <w:rPr>
            <w:noProof/>
            <w:webHidden/>
          </w:rPr>
        </w:r>
        <w:r w:rsidR="00982640">
          <w:rPr>
            <w:noProof/>
            <w:webHidden/>
          </w:rPr>
          <w:fldChar w:fldCharType="separate"/>
        </w:r>
        <w:r w:rsidR="00982640">
          <w:rPr>
            <w:noProof/>
            <w:webHidden/>
          </w:rPr>
          <w:t>37</w:t>
        </w:r>
        <w:r w:rsidR="00982640">
          <w:rPr>
            <w:noProof/>
            <w:webHidden/>
          </w:rPr>
          <w:fldChar w:fldCharType="end"/>
        </w:r>
      </w:hyperlink>
    </w:p>
    <w:p w14:paraId="404CC494" w14:textId="77777777" w:rsidR="00982640" w:rsidRDefault="00000000" w:rsidP="00982640">
      <w:pPr>
        <w:pStyle w:val="Tabladeilustraciones"/>
        <w:tabs>
          <w:tab w:val="right" w:leader="dot" w:pos="8494"/>
        </w:tabs>
        <w:rPr>
          <w:rFonts w:asciiTheme="minorHAnsi" w:eastAsiaTheme="minorEastAsia" w:hAnsiTheme="minorHAnsi"/>
          <w:noProof/>
          <w:sz w:val="24"/>
          <w:lang w:eastAsia="es-BO"/>
        </w:rPr>
      </w:pPr>
      <w:hyperlink w:anchor="_Toc235485387" w:history="1">
        <w:r w:rsidR="00982640" w:rsidRPr="00FB017C">
          <w:rPr>
            <w:rStyle w:val="Hipervnculo"/>
            <w:b/>
            <w:bCs/>
            <w:noProof/>
          </w:rPr>
          <w:t>Fig. I. 22.</w:t>
        </w:r>
        <w:r w:rsidR="00982640" w:rsidRPr="00FB017C">
          <w:rPr>
            <w:rStyle w:val="Hipervnculo"/>
            <w:noProof/>
          </w:rPr>
          <w:t xml:space="preserve"> Garras de búho. Fuente: autor desconocido. Recuperado de bartarinha.ir</w:t>
        </w:r>
        <w:r w:rsidR="00982640">
          <w:rPr>
            <w:noProof/>
            <w:webHidden/>
          </w:rPr>
          <w:tab/>
        </w:r>
        <w:r w:rsidR="00982640">
          <w:rPr>
            <w:noProof/>
            <w:webHidden/>
          </w:rPr>
          <w:fldChar w:fldCharType="begin"/>
        </w:r>
        <w:r w:rsidR="00982640">
          <w:rPr>
            <w:noProof/>
            <w:webHidden/>
          </w:rPr>
          <w:instrText xml:space="preserve"> PAGEREF _Toc235485387 \h </w:instrText>
        </w:r>
        <w:r w:rsidR="00982640">
          <w:rPr>
            <w:noProof/>
            <w:webHidden/>
          </w:rPr>
        </w:r>
        <w:r w:rsidR="00982640">
          <w:rPr>
            <w:noProof/>
            <w:webHidden/>
          </w:rPr>
          <w:fldChar w:fldCharType="separate"/>
        </w:r>
        <w:r w:rsidR="00982640">
          <w:rPr>
            <w:noProof/>
            <w:webHidden/>
          </w:rPr>
          <w:t>37</w:t>
        </w:r>
        <w:r w:rsidR="00982640">
          <w:rPr>
            <w:noProof/>
            <w:webHidden/>
          </w:rPr>
          <w:fldChar w:fldCharType="end"/>
        </w:r>
      </w:hyperlink>
    </w:p>
    <w:p w14:paraId="5C1E2606" w14:textId="77777777" w:rsidR="00982640" w:rsidRDefault="00000000" w:rsidP="00982640">
      <w:pPr>
        <w:pStyle w:val="Tabladeilustraciones"/>
        <w:tabs>
          <w:tab w:val="right" w:leader="dot" w:pos="8494"/>
        </w:tabs>
        <w:rPr>
          <w:rFonts w:asciiTheme="minorHAnsi" w:eastAsiaTheme="minorEastAsia" w:hAnsiTheme="minorHAnsi"/>
          <w:noProof/>
          <w:sz w:val="24"/>
          <w:lang w:eastAsia="es-BO"/>
        </w:rPr>
      </w:pPr>
      <w:hyperlink w:anchor="_Toc235485388" w:history="1">
        <w:r w:rsidR="00982640" w:rsidRPr="00FB017C">
          <w:rPr>
            <w:rStyle w:val="Hipervnculo"/>
            <w:b/>
            <w:bCs/>
            <w:noProof/>
          </w:rPr>
          <w:t>Fig. I. 23.</w:t>
        </w:r>
        <w:r w:rsidR="00982640" w:rsidRPr="00FB017C">
          <w:rPr>
            <w:rStyle w:val="Hipervnculo"/>
            <w:noProof/>
          </w:rPr>
          <w:t xml:space="preserve"> Ciclo aleteo 10 poses. Fuente: Clip Studio Paint. How to Draw Birds. clipstudio.net</w:t>
        </w:r>
        <w:r w:rsidR="00982640">
          <w:rPr>
            <w:noProof/>
            <w:webHidden/>
          </w:rPr>
          <w:tab/>
        </w:r>
        <w:r w:rsidR="00982640">
          <w:rPr>
            <w:noProof/>
            <w:webHidden/>
          </w:rPr>
          <w:fldChar w:fldCharType="begin"/>
        </w:r>
        <w:r w:rsidR="00982640">
          <w:rPr>
            <w:noProof/>
            <w:webHidden/>
          </w:rPr>
          <w:instrText xml:space="preserve"> PAGEREF _Toc235485388 \h </w:instrText>
        </w:r>
        <w:r w:rsidR="00982640">
          <w:rPr>
            <w:noProof/>
            <w:webHidden/>
          </w:rPr>
        </w:r>
        <w:r w:rsidR="00982640">
          <w:rPr>
            <w:noProof/>
            <w:webHidden/>
          </w:rPr>
          <w:fldChar w:fldCharType="separate"/>
        </w:r>
        <w:r w:rsidR="00982640">
          <w:rPr>
            <w:noProof/>
            <w:webHidden/>
          </w:rPr>
          <w:t>38</w:t>
        </w:r>
        <w:r w:rsidR="00982640">
          <w:rPr>
            <w:noProof/>
            <w:webHidden/>
          </w:rPr>
          <w:fldChar w:fldCharType="end"/>
        </w:r>
      </w:hyperlink>
    </w:p>
    <w:p w14:paraId="0BA5A03B" w14:textId="77777777" w:rsidR="00982640" w:rsidRDefault="00000000" w:rsidP="00982640">
      <w:pPr>
        <w:pStyle w:val="Tabladeilustraciones"/>
        <w:tabs>
          <w:tab w:val="right" w:leader="dot" w:pos="8494"/>
        </w:tabs>
        <w:rPr>
          <w:rFonts w:asciiTheme="minorHAnsi" w:eastAsiaTheme="minorEastAsia" w:hAnsiTheme="minorHAnsi"/>
          <w:noProof/>
          <w:sz w:val="24"/>
          <w:lang w:eastAsia="es-BO"/>
        </w:rPr>
      </w:pPr>
      <w:hyperlink w:anchor="_Toc235485389" w:history="1">
        <w:r w:rsidR="00982640" w:rsidRPr="00FB017C">
          <w:rPr>
            <w:rStyle w:val="Hipervnculo"/>
            <w:b/>
            <w:bCs/>
            <w:noProof/>
          </w:rPr>
          <w:t>Fig. I. 24.</w:t>
        </w:r>
        <w:r w:rsidR="00982640" w:rsidRPr="00FB017C">
          <w:rPr>
            <w:rStyle w:val="Hipervnculo"/>
            <w:noProof/>
          </w:rPr>
          <w:t xml:space="preserve"> Física del vuelo con fuerzas. Fuente: Ornithopter.de. Diagrama técnico de biomecánica del vuelo</w:t>
        </w:r>
        <w:r w:rsidR="00982640">
          <w:rPr>
            <w:noProof/>
            <w:webHidden/>
          </w:rPr>
          <w:tab/>
        </w:r>
        <w:r w:rsidR="00982640">
          <w:rPr>
            <w:noProof/>
            <w:webHidden/>
          </w:rPr>
          <w:fldChar w:fldCharType="begin"/>
        </w:r>
        <w:r w:rsidR="00982640">
          <w:rPr>
            <w:noProof/>
            <w:webHidden/>
          </w:rPr>
          <w:instrText xml:space="preserve"> PAGEREF _Toc235485389 \h </w:instrText>
        </w:r>
        <w:r w:rsidR="00982640">
          <w:rPr>
            <w:noProof/>
            <w:webHidden/>
          </w:rPr>
        </w:r>
        <w:r w:rsidR="00982640">
          <w:rPr>
            <w:noProof/>
            <w:webHidden/>
          </w:rPr>
          <w:fldChar w:fldCharType="separate"/>
        </w:r>
        <w:r w:rsidR="00982640">
          <w:rPr>
            <w:noProof/>
            <w:webHidden/>
          </w:rPr>
          <w:t>38</w:t>
        </w:r>
        <w:r w:rsidR="00982640">
          <w:rPr>
            <w:noProof/>
            <w:webHidden/>
          </w:rPr>
          <w:fldChar w:fldCharType="end"/>
        </w:r>
      </w:hyperlink>
    </w:p>
    <w:p w14:paraId="6C00A80F" w14:textId="77777777" w:rsidR="00982640" w:rsidRDefault="00000000" w:rsidP="00982640">
      <w:pPr>
        <w:pStyle w:val="Tabladeilustraciones"/>
        <w:tabs>
          <w:tab w:val="right" w:leader="dot" w:pos="8494"/>
        </w:tabs>
        <w:rPr>
          <w:rFonts w:asciiTheme="minorHAnsi" w:eastAsiaTheme="minorEastAsia" w:hAnsiTheme="minorHAnsi"/>
          <w:noProof/>
          <w:sz w:val="24"/>
          <w:lang w:eastAsia="es-BO"/>
        </w:rPr>
      </w:pPr>
      <w:hyperlink w:anchor="_Toc235485390" w:history="1">
        <w:r w:rsidR="00982640" w:rsidRPr="00FB017C">
          <w:rPr>
            <w:rStyle w:val="Hipervnculo"/>
            <w:b/>
            <w:bCs/>
            <w:noProof/>
          </w:rPr>
          <w:t>Fig. I. 25.</w:t>
        </w:r>
        <w:r w:rsidR="00982640" w:rsidRPr="00FB017C">
          <w:rPr>
            <w:rStyle w:val="Hipervnculo"/>
            <w:noProof/>
          </w:rPr>
          <w:t xml:space="preserve"> Esqueleto ala 3D con cálamos. Fuente: autor desconocido. Recuperado de Flickr</w:t>
        </w:r>
        <w:r w:rsidR="00982640">
          <w:rPr>
            <w:noProof/>
            <w:webHidden/>
          </w:rPr>
          <w:tab/>
        </w:r>
        <w:r w:rsidR="00982640">
          <w:rPr>
            <w:noProof/>
            <w:webHidden/>
          </w:rPr>
          <w:fldChar w:fldCharType="begin"/>
        </w:r>
        <w:r w:rsidR="00982640">
          <w:rPr>
            <w:noProof/>
            <w:webHidden/>
          </w:rPr>
          <w:instrText xml:space="preserve"> PAGEREF _Toc235485390 \h </w:instrText>
        </w:r>
        <w:r w:rsidR="00982640">
          <w:rPr>
            <w:noProof/>
            <w:webHidden/>
          </w:rPr>
        </w:r>
        <w:r w:rsidR="00982640">
          <w:rPr>
            <w:noProof/>
            <w:webHidden/>
          </w:rPr>
          <w:fldChar w:fldCharType="separate"/>
        </w:r>
        <w:r w:rsidR="00982640">
          <w:rPr>
            <w:noProof/>
            <w:webHidden/>
          </w:rPr>
          <w:t>39</w:t>
        </w:r>
        <w:r w:rsidR="00982640">
          <w:rPr>
            <w:noProof/>
            <w:webHidden/>
          </w:rPr>
          <w:fldChar w:fldCharType="end"/>
        </w:r>
      </w:hyperlink>
    </w:p>
    <w:p w14:paraId="703C433A" w14:textId="77777777" w:rsidR="00982640" w:rsidRDefault="00982640" w:rsidP="00982640">
      <w:r>
        <w:rPr>
          <w:lang w:val="es-ES"/>
        </w:rPr>
        <w:fldChar w:fldCharType="end"/>
      </w:r>
      <w:r>
        <w:rPr>
          <w:lang w:val="es-ES"/>
        </w:rPr>
        <w:fldChar w:fldCharType="begin"/>
      </w:r>
      <w:r>
        <w:rPr>
          <w:lang w:val="es-ES"/>
        </w:rPr>
        <w:instrText xml:space="preserve"> TOC \h \z \c "Fig. II." </w:instrText>
      </w:r>
      <w:r>
        <w:rPr>
          <w:lang w:val="es-ES"/>
        </w:rPr>
        <w:fldChar w:fldCharType="separate"/>
      </w:r>
    </w:p>
    <w:p w14:paraId="52EC0AF8" w14:textId="77777777" w:rsidR="00982640" w:rsidRDefault="00000000" w:rsidP="00982640">
      <w:pPr>
        <w:pStyle w:val="Tabladeilustraciones"/>
        <w:tabs>
          <w:tab w:val="right" w:leader="dot" w:pos="8494"/>
        </w:tabs>
        <w:rPr>
          <w:rFonts w:asciiTheme="minorHAnsi" w:eastAsiaTheme="minorEastAsia" w:hAnsiTheme="minorHAnsi"/>
          <w:noProof/>
          <w:sz w:val="24"/>
          <w:lang w:eastAsia="es-BO"/>
        </w:rPr>
      </w:pPr>
      <w:hyperlink w:anchor="_Toc235526000" w:history="1">
        <w:r w:rsidR="00982640" w:rsidRPr="000A3EA9">
          <w:rPr>
            <w:rStyle w:val="Hipervnculo"/>
            <w:b/>
            <w:bCs/>
            <w:noProof/>
            <w:lang w:val="en-US"/>
          </w:rPr>
          <w:t>Fig. II. 1.</w:t>
        </w:r>
        <w:r w:rsidR="00982640" w:rsidRPr="000A3EA9">
          <w:rPr>
            <w:rStyle w:val="Hipervnculo"/>
            <w:noProof/>
            <w:lang w:val="en-US"/>
          </w:rPr>
          <w:t xml:space="preserve"> Blocking inicial, vista frontal. </w:t>
        </w:r>
        <w:r w:rsidR="00982640" w:rsidRPr="000A3EA9">
          <w:rPr>
            <w:rStyle w:val="Hipervnculo"/>
            <w:noProof/>
          </w:rPr>
          <w:t>Elaboración propia.</w:t>
        </w:r>
        <w:r w:rsidR="00982640">
          <w:rPr>
            <w:noProof/>
            <w:webHidden/>
          </w:rPr>
          <w:tab/>
        </w:r>
        <w:r w:rsidR="00982640">
          <w:rPr>
            <w:noProof/>
            <w:webHidden/>
          </w:rPr>
          <w:fldChar w:fldCharType="begin"/>
        </w:r>
        <w:r w:rsidR="00982640">
          <w:rPr>
            <w:noProof/>
            <w:webHidden/>
          </w:rPr>
          <w:instrText xml:space="preserve"> PAGEREF _Toc235526000 \h </w:instrText>
        </w:r>
        <w:r w:rsidR="00982640">
          <w:rPr>
            <w:noProof/>
            <w:webHidden/>
          </w:rPr>
        </w:r>
        <w:r w:rsidR="00982640">
          <w:rPr>
            <w:noProof/>
            <w:webHidden/>
          </w:rPr>
          <w:fldChar w:fldCharType="separate"/>
        </w:r>
        <w:r w:rsidR="00982640">
          <w:rPr>
            <w:noProof/>
            <w:webHidden/>
          </w:rPr>
          <w:t>40</w:t>
        </w:r>
        <w:r w:rsidR="00982640">
          <w:rPr>
            <w:noProof/>
            <w:webHidden/>
          </w:rPr>
          <w:fldChar w:fldCharType="end"/>
        </w:r>
      </w:hyperlink>
    </w:p>
    <w:p w14:paraId="446DB285" w14:textId="77777777" w:rsidR="00982640" w:rsidRDefault="00000000" w:rsidP="00982640">
      <w:pPr>
        <w:pStyle w:val="Tabladeilustraciones"/>
        <w:tabs>
          <w:tab w:val="right" w:leader="dot" w:pos="8494"/>
        </w:tabs>
        <w:rPr>
          <w:rFonts w:asciiTheme="minorHAnsi" w:eastAsiaTheme="minorEastAsia" w:hAnsiTheme="minorHAnsi"/>
          <w:noProof/>
          <w:sz w:val="24"/>
          <w:lang w:eastAsia="es-BO"/>
        </w:rPr>
      </w:pPr>
      <w:hyperlink w:anchor="_Toc235526001" w:history="1">
        <w:r w:rsidR="00982640" w:rsidRPr="000A3EA9">
          <w:rPr>
            <w:rStyle w:val="Hipervnculo"/>
            <w:b/>
            <w:bCs/>
            <w:noProof/>
          </w:rPr>
          <w:t>Fig. II. 2.</w:t>
        </w:r>
        <w:r w:rsidR="00982640" w:rsidRPr="000A3EA9">
          <w:rPr>
            <w:rStyle w:val="Hipervnculo"/>
            <w:noProof/>
          </w:rPr>
          <w:t xml:space="preserve"> Blocking inicial, postura de reposo, vista lateral. Elaboración propia.</w:t>
        </w:r>
        <w:r w:rsidR="00982640">
          <w:rPr>
            <w:noProof/>
            <w:webHidden/>
          </w:rPr>
          <w:tab/>
        </w:r>
        <w:r w:rsidR="00982640">
          <w:rPr>
            <w:noProof/>
            <w:webHidden/>
          </w:rPr>
          <w:fldChar w:fldCharType="begin"/>
        </w:r>
        <w:r w:rsidR="00982640">
          <w:rPr>
            <w:noProof/>
            <w:webHidden/>
          </w:rPr>
          <w:instrText xml:space="preserve"> PAGEREF _Toc235526001 \h </w:instrText>
        </w:r>
        <w:r w:rsidR="00982640">
          <w:rPr>
            <w:noProof/>
            <w:webHidden/>
          </w:rPr>
        </w:r>
        <w:r w:rsidR="00982640">
          <w:rPr>
            <w:noProof/>
            <w:webHidden/>
          </w:rPr>
          <w:fldChar w:fldCharType="separate"/>
        </w:r>
        <w:r w:rsidR="00982640">
          <w:rPr>
            <w:noProof/>
            <w:webHidden/>
          </w:rPr>
          <w:t>40</w:t>
        </w:r>
        <w:r w:rsidR="00982640">
          <w:rPr>
            <w:noProof/>
            <w:webHidden/>
          </w:rPr>
          <w:fldChar w:fldCharType="end"/>
        </w:r>
      </w:hyperlink>
    </w:p>
    <w:p w14:paraId="3F667DC5" w14:textId="77777777" w:rsidR="00982640" w:rsidRDefault="00000000" w:rsidP="00982640">
      <w:pPr>
        <w:pStyle w:val="Tabladeilustraciones"/>
        <w:tabs>
          <w:tab w:val="right" w:leader="dot" w:pos="8494"/>
        </w:tabs>
        <w:rPr>
          <w:rFonts w:asciiTheme="minorHAnsi" w:eastAsiaTheme="minorEastAsia" w:hAnsiTheme="minorHAnsi"/>
          <w:noProof/>
          <w:sz w:val="24"/>
          <w:lang w:eastAsia="es-BO"/>
        </w:rPr>
      </w:pPr>
      <w:hyperlink w:anchor="_Toc235526002" w:history="1">
        <w:r w:rsidR="00982640" w:rsidRPr="000A3EA9">
          <w:rPr>
            <w:rStyle w:val="Hipervnculo"/>
            <w:b/>
            <w:bCs/>
            <w:noProof/>
            <w:lang w:val="en-US"/>
          </w:rPr>
          <w:t>Fig. II. 3.</w:t>
        </w:r>
        <w:r w:rsidR="00982640" w:rsidRPr="000A3EA9">
          <w:rPr>
            <w:rStyle w:val="Hipervnculo"/>
            <w:noProof/>
            <w:lang w:val="en-US"/>
          </w:rPr>
          <w:t xml:space="preserve"> Blocking intermedio, vista frontal. </w:t>
        </w:r>
        <w:r w:rsidR="00982640" w:rsidRPr="000A3EA9">
          <w:rPr>
            <w:rStyle w:val="Hipervnculo"/>
            <w:noProof/>
          </w:rPr>
          <w:t>Elaboración propia.</w:t>
        </w:r>
        <w:r w:rsidR="00982640">
          <w:rPr>
            <w:noProof/>
            <w:webHidden/>
          </w:rPr>
          <w:tab/>
        </w:r>
        <w:r w:rsidR="00982640">
          <w:rPr>
            <w:noProof/>
            <w:webHidden/>
          </w:rPr>
          <w:fldChar w:fldCharType="begin"/>
        </w:r>
        <w:r w:rsidR="00982640">
          <w:rPr>
            <w:noProof/>
            <w:webHidden/>
          </w:rPr>
          <w:instrText xml:space="preserve"> PAGEREF _Toc235526002 \h </w:instrText>
        </w:r>
        <w:r w:rsidR="00982640">
          <w:rPr>
            <w:noProof/>
            <w:webHidden/>
          </w:rPr>
        </w:r>
        <w:r w:rsidR="00982640">
          <w:rPr>
            <w:noProof/>
            <w:webHidden/>
          </w:rPr>
          <w:fldChar w:fldCharType="separate"/>
        </w:r>
        <w:r w:rsidR="00982640">
          <w:rPr>
            <w:noProof/>
            <w:webHidden/>
          </w:rPr>
          <w:t>40</w:t>
        </w:r>
        <w:r w:rsidR="00982640">
          <w:rPr>
            <w:noProof/>
            <w:webHidden/>
          </w:rPr>
          <w:fldChar w:fldCharType="end"/>
        </w:r>
      </w:hyperlink>
    </w:p>
    <w:p w14:paraId="59F3C628" w14:textId="77777777" w:rsidR="00982640" w:rsidRDefault="00000000" w:rsidP="00982640">
      <w:pPr>
        <w:pStyle w:val="Tabladeilustraciones"/>
        <w:tabs>
          <w:tab w:val="right" w:leader="dot" w:pos="8494"/>
        </w:tabs>
        <w:rPr>
          <w:rFonts w:asciiTheme="minorHAnsi" w:eastAsiaTheme="minorEastAsia" w:hAnsiTheme="minorHAnsi"/>
          <w:noProof/>
          <w:sz w:val="24"/>
          <w:lang w:eastAsia="es-BO"/>
        </w:rPr>
      </w:pPr>
      <w:hyperlink w:anchor="_Toc235526003" w:history="1">
        <w:r w:rsidR="00982640" w:rsidRPr="000A3EA9">
          <w:rPr>
            <w:rStyle w:val="Hipervnculo"/>
            <w:b/>
            <w:bCs/>
            <w:noProof/>
          </w:rPr>
          <w:t>Fig. II. 4.</w:t>
        </w:r>
        <w:r w:rsidR="00982640" w:rsidRPr="000A3EA9">
          <w:rPr>
            <w:rStyle w:val="Hipervnculo"/>
            <w:noProof/>
          </w:rPr>
          <w:t xml:space="preserve"> Blocking intermedio, vista dorsal. Elaboración propia.</w:t>
        </w:r>
        <w:r w:rsidR="00982640">
          <w:rPr>
            <w:noProof/>
            <w:webHidden/>
          </w:rPr>
          <w:tab/>
        </w:r>
        <w:r w:rsidR="00982640">
          <w:rPr>
            <w:noProof/>
            <w:webHidden/>
          </w:rPr>
          <w:fldChar w:fldCharType="begin"/>
        </w:r>
        <w:r w:rsidR="00982640">
          <w:rPr>
            <w:noProof/>
            <w:webHidden/>
          </w:rPr>
          <w:instrText xml:space="preserve"> PAGEREF _Toc235526003 \h </w:instrText>
        </w:r>
        <w:r w:rsidR="00982640">
          <w:rPr>
            <w:noProof/>
            <w:webHidden/>
          </w:rPr>
        </w:r>
        <w:r w:rsidR="00982640">
          <w:rPr>
            <w:noProof/>
            <w:webHidden/>
          </w:rPr>
          <w:fldChar w:fldCharType="separate"/>
        </w:r>
        <w:r w:rsidR="00982640">
          <w:rPr>
            <w:noProof/>
            <w:webHidden/>
          </w:rPr>
          <w:t>41</w:t>
        </w:r>
        <w:r w:rsidR="00982640">
          <w:rPr>
            <w:noProof/>
            <w:webHidden/>
          </w:rPr>
          <w:fldChar w:fldCharType="end"/>
        </w:r>
      </w:hyperlink>
    </w:p>
    <w:p w14:paraId="7805D354" w14:textId="77777777" w:rsidR="00982640" w:rsidRDefault="00000000" w:rsidP="00982640">
      <w:pPr>
        <w:pStyle w:val="Tabladeilustraciones"/>
        <w:tabs>
          <w:tab w:val="right" w:leader="dot" w:pos="8494"/>
        </w:tabs>
        <w:rPr>
          <w:rFonts w:asciiTheme="minorHAnsi" w:eastAsiaTheme="minorEastAsia" w:hAnsiTheme="minorHAnsi"/>
          <w:noProof/>
          <w:sz w:val="24"/>
          <w:lang w:eastAsia="es-BO"/>
        </w:rPr>
      </w:pPr>
      <w:hyperlink w:anchor="_Toc235526004" w:history="1">
        <w:r w:rsidR="00982640" w:rsidRPr="000A3EA9">
          <w:rPr>
            <w:rStyle w:val="Hipervnculo"/>
            <w:b/>
            <w:bCs/>
            <w:noProof/>
          </w:rPr>
          <w:t>Fig. II. 5.</w:t>
        </w:r>
        <w:r w:rsidR="00982640" w:rsidRPr="000A3EA9">
          <w:rPr>
            <w:rStyle w:val="Hipervnculo"/>
            <w:noProof/>
          </w:rPr>
          <w:t xml:space="preserve"> Modelo high-poly finalizado, vista frontal. Elaboración propia.</w:t>
        </w:r>
        <w:r w:rsidR="00982640">
          <w:rPr>
            <w:noProof/>
            <w:webHidden/>
          </w:rPr>
          <w:tab/>
        </w:r>
        <w:r w:rsidR="00982640">
          <w:rPr>
            <w:noProof/>
            <w:webHidden/>
          </w:rPr>
          <w:fldChar w:fldCharType="begin"/>
        </w:r>
        <w:r w:rsidR="00982640">
          <w:rPr>
            <w:noProof/>
            <w:webHidden/>
          </w:rPr>
          <w:instrText xml:space="preserve"> PAGEREF _Toc235526004 \h </w:instrText>
        </w:r>
        <w:r w:rsidR="00982640">
          <w:rPr>
            <w:noProof/>
            <w:webHidden/>
          </w:rPr>
        </w:r>
        <w:r w:rsidR="00982640">
          <w:rPr>
            <w:noProof/>
            <w:webHidden/>
          </w:rPr>
          <w:fldChar w:fldCharType="separate"/>
        </w:r>
        <w:r w:rsidR="00982640">
          <w:rPr>
            <w:noProof/>
            <w:webHidden/>
          </w:rPr>
          <w:t>41</w:t>
        </w:r>
        <w:r w:rsidR="00982640">
          <w:rPr>
            <w:noProof/>
            <w:webHidden/>
          </w:rPr>
          <w:fldChar w:fldCharType="end"/>
        </w:r>
      </w:hyperlink>
    </w:p>
    <w:p w14:paraId="128945D0" w14:textId="77777777" w:rsidR="00982640" w:rsidRDefault="00000000" w:rsidP="00982640">
      <w:pPr>
        <w:pStyle w:val="Tabladeilustraciones"/>
        <w:tabs>
          <w:tab w:val="right" w:leader="dot" w:pos="8494"/>
        </w:tabs>
        <w:rPr>
          <w:rFonts w:asciiTheme="minorHAnsi" w:eastAsiaTheme="minorEastAsia" w:hAnsiTheme="minorHAnsi"/>
          <w:noProof/>
          <w:sz w:val="24"/>
          <w:lang w:eastAsia="es-BO"/>
        </w:rPr>
      </w:pPr>
      <w:hyperlink w:anchor="_Toc235526005" w:history="1">
        <w:r w:rsidR="00982640" w:rsidRPr="000A3EA9">
          <w:rPr>
            <w:rStyle w:val="Hipervnculo"/>
            <w:b/>
            <w:bCs/>
            <w:noProof/>
          </w:rPr>
          <w:t>Fig. II. 6.</w:t>
        </w:r>
        <w:r w:rsidR="00982640" w:rsidRPr="000A3EA9">
          <w:rPr>
            <w:rStyle w:val="Hipervnculo"/>
            <w:noProof/>
          </w:rPr>
          <w:t xml:space="preserve"> Modelo high-poly finalizado, vista dorsal. Elaboración propia.</w:t>
        </w:r>
        <w:r w:rsidR="00982640">
          <w:rPr>
            <w:noProof/>
            <w:webHidden/>
          </w:rPr>
          <w:tab/>
        </w:r>
        <w:r w:rsidR="00982640">
          <w:rPr>
            <w:noProof/>
            <w:webHidden/>
          </w:rPr>
          <w:fldChar w:fldCharType="begin"/>
        </w:r>
        <w:r w:rsidR="00982640">
          <w:rPr>
            <w:noProof/>
            <w:webHidden/>
          </w:rPr>
          <w:instrText xml:space="preserve"> PAGEREF _Toc235526005 \h </w:instrText>
        </w:r>
        <w:r w:rsidR="00982640">
          <w:rPr>
            <w:noProof/>
            <w:webHidden/>
          </w:rPr>
        </w:r>
        <w:r w:rsidR="00982640">
          <w:rPr>
            <w:noProof/>
            <w:webHidden/>
          </w:rPr>
          <w:fldChar w:fldCharType="separate"/>
        </w:r>
        <w:r w:rsidR="00982640">
          <w:rPr>
            <w:noProof/>
            <w:webHidden/>
          </w:rPr>
          <w:t>41</w:t>
        </w:r>
        <w:r w:rsidR="00982640">
          <w:rPr>
            <w:noProof/>
            <w:webHidden/>
          </w:rPr>
          <w:fldChar w:fldCharType="end"/>
        </w:r>
      </w:hyperlink>
    </w:p>
    <w:p w14:paraId="3747FFA0" w14:textId="77777777" w:rsidR="00982640" w:rsidRDefault="00000000" w:rsidP="00982640">
      <w:pPr>
        <w:pStyle w:val="Tabladeilustraciones"/>
        <w:tabs>
          <w:tab w:val="right" w:leader="dot" w:pos="8494"/>
        </w:tabs>
        <w:rPr>
          <w:rFonts w:asciiTheme="minorHAnsi" w:eastAsiaTheme="minorEastAsia" w:hAnsiTheme="minorHAnsi"/>
          <w:noProof/>
          <w:sz w:val="24"/>
          <w:lang w:eastAsia="es-BO"/>
        </w:rPr>
      </w:pPr>
      <w:hyperlink w:anchor="_Toc235526006" w:history="1">
        <w:r w:rsidR="00982640" w:rsidRPr="000A3EA9">
          <w:rPr>
            <w:rStyle w:val="Hipervnculo"/>
            <w:b/>
            <w:bCs/>
            <w:noProof/>
          </w:rPr>
          <w:t>Fig. II. 7.</w:t>
        </w:r>
        <w:r w:rsidR="00982640" w:rsidRPr="000A3EA9">
          <w:rPr>
            <w:rStyle w:val="Hipervnculo"/>
            <w:noProof/>
          </w:rPr>
          <w:t xml:space="preserve"> Panel de SubTools en ZBrush con la organización por carpetas del proyecto. Elaboración propia.</w:t>
        </w:r>
        <w:r w:rsidR="00982640">
          <w:rPr>
            <w:noProof/>
            <w:webHidden/>
          </w:rPr>
          <w:tab/>
        </w:r>
        <w:r w:rsidR="00982640">
          <w:rPr>
            <w:noProof/>
            <w:webHidden/>
          </w:rPr>
          <w:fldChar w:fldCharType="begin"/>
        </w:r>
        <w:r w:rsidR="00982640">
          <w:rPr>
            <w:noProof/>
            <w:webHidden/>
          </w:rPr>
          <w:instrText xml:space="preserve"> PAGEREF _Toc235526006 \h </w:instrText>
        </w:r>
        <w:r w:rsidR="00982640">
          <w:rPr>
            <w:noProof/>
            <w:webHidden/>
          </w:rPr>
        </w:r>
        <w:r w:rsidR="00982640">
          <w:rPr>
            <w:noProof/>
            <w:webHidden/>
          </w:rPr>
          <w:fldChar w:fldCharType="separate"/>
        </w:r>
        <w:r w:rsidR="00982640">
          <w:rPr>
            <w:noProof/>
            <w:webHidden/>
          </w:rPr>
          <w:t>42</w:t>
        </w:r>
        <w:r w:rsidR="00982640">
          <w:rPr>
            <w:noProof/>
            <w:webHidden/>
          </w:rPr>
          <w:fldChar w:fldCharType="end"/>
        </w:r>
      </w:hyperlink>
    </w:p>
    <w:p w14:paraId="60266667" w14:textId="77777777" w:rsidR="00982640" w:rsidRDefault="00000000" w:rsidP="00982640">
      <w:pPr>
        <w:pStyle w:val="Tabladeilustraciones"/>
        <w:tabs>
          <w:tab w:val="right" w:leader="dot" w:pos="8494"/>
        </w:tabs>
        <w:rPr>
          <w:rFonts w:asciiTheme="minorHAnsi" w:eastAsiaTheme="minorEastAsia" w:hAnsiTheme="minorHAnsi"/>
          <w:noProof/>
          <w:sz w:val="24"/>
          <w:lang w:eastAsia="es-BO"/>
        </w:rPr>
      </w:pPr>
      <w:hyperlink w:anchor="_Toc235526007" w:history="1">
        <w:r w:rsidR="00982640" w:rsidRPr="000A3EA9">
          <w:rPr>
            <w:rStyle w:val="Hipervnculo"/>
            <w:b/>
            <w:bCs/>
            <w:noProof/>
          </w:rPr>
          <w:t>Fig. II. 8.</w:t>
        </w:r>
        <w:r w:rsidR="00982640" w:rsidRPr="000A3EA9">
          <w:rPr>
            <w:rStyle w:val="Hipervnculo"/>
            <w:noProof/>
          </w:rPr>
          <w:t xml:space="preserve"> Detalle de la cobertera mayor, vista superior del ala. Elaboración propia.</w:t>
        </w:r>
        <w:r w:rsidR="00982640">
          <w:rPr>
            <w:noProof/>
            <w:webHidden/>
          </w:rPr>
          <w:tab/>
        </w:r>
        <w:r w:rsidR="00982640">
          <w:rPr>
            <w:noProof/>
            <w:webHidden/>
          </w:rPr>
          <w:fldChar w:fldCharType="begin"/>
        </w:r>
        <w:r w:rsidR="00982640">
          <w:rPr>
            <w:noProof/>
            <w:webHidden/>
          </w:rPr>
          <w:instrText xml:space="preserve"> PAGEREF _Toc235526007 \h </w:instrText>
        </w:r>
        <w:r w:rsidR="00982640">
          <w:rPr>
            <w:noProof/>
            <w:webHidden/>
          </w:rPr>
        </w:r>
        <w:r w:rsidR="00982640">
          <w:rPr>
            <w:noProof/>
            <w:webHidden/>
          </w:rPr>
          <w:fldChar w:fldCharType="separate"/>
        </w:r>
        <w:r w:rsidR="00982640">
          <w:rPr>
            <w:noProof/>
            <w:webHidden/>
          </w:rPr>
          <w:t>42</w:t>
        </w:r>
        <w:r w:rsidR="00982640">
          <w:rPr>
            <w:noProof/>
            <w:webHidden/>
          </w:rPr>
          <w:fldChar w:fldCharType="end"/>
        </w:r>
      </w:hyperlink>
    </w:p>
    <w:p w14:paraId="3C336FFC" w14:textId="77777777" w:rsidR="00982640" w:rsidRDefault="00000000" w:rsidP="00982640">
      <w:pPr>
        <w:pStyle w:val="Tabladeilustraciones"/>
        <w:tabs>
          <w:tab w:val="right" w:leader="dot" w:pos="8494"/>
        </w:tabs>
        <w:rPr>
          <w:rFonts w:asciiTheme="minorHAnsi" w:eastAsiaTheme="minorEastAsia" w:hAnsiTheme="minorHAnsi"/>
          <w:noProof/>
          <w:sz w:val="24"/>
          <w:lang w:eastAsia="es-BO"/>
        </w:rPr>
      </w:pPr>
      <w:hyperlink w:anchor="_Toc235526008" w:history="1">
        <w:r w:rsidR="00982640" w:rsidRPr="000A3EA9">
          <w:rPr>
            <w:rStyle w:val="Hipervnculo"/>
            <w:b/>
            <w:bCs/>
            <w:noProof/>
          </w:rPr>
          <w:t>Fig. II. 9.</w:t>
        </w:r>
        <w:r w:rsidR="00982640" w:rsidRPr="000A3EA9">
          <w:rPr>
            <w:rStyle w:val="Hipervnculo"/>
            <w:noProof/>
          </w:rPr>
          <w:t xml:space="preserve"> Detalle de la musculatura bajo la cobertera, vista lateral del ala. Elaboración propia.</w:t>
        </w:r>
        <w:r w:rsidR="00982640">
          <w:rPr>
            <w:noProof/>
            <w:webHidden/>
          </w:rPr>
          <w:tab/>
        </w:r>
        <w:r w:rsidR="00982640">
          <w:rPr>
            <w:noProof/>
            <w:webHidden/>
          </w:rPr>
          <w:fldChar w:fldCharType="begin"/>
        </w:r>
        <w:r w:rsidR="00982640">
          <w:rPr>
            <w:noProof/>
            <w:webHidden/>
          </w:rPr>
          <w:instrText xml:space="preserve"> PAGEREF _Toc235526008 \h </w:instrText>
        </w:r>
        <w:r w:rsidR="00982640">
          <w:rPr>
            <w:noProof/>
            <w:webHidden/>
          </w:rPr>
        </w:r>
        <w:r w:rsidR="00982640">
          <w:rPr>
            <w:noProof/>
            <w:webHidden/>
          </w:rPr>
          <w:fldChar w:fldCharType="separate"/>
        </w:r>
        <w:r w:rsidR="00982640">
          <w:rPr>
            <w:noProof/>
            <w:webHidden/>
          </w:rPr>
          <w:t>43</w:t>
        </w:r>
        <w:r w:rsidR="00982640">
          <w:rPr>
            <w:noProof/>
            <w:webHidden/>
          </w:rPr>
          <w:fldChar w:fldCharType="end"/>
        </w:r>
      </w:hyperlink>
    </w:p>
    <w:p w14:paraId="1C5BE5F9" w14:textId="77777777" w:rsidR="00982640" w:rsidRDefault="00982640" w:rsidP="00982640">
      <w:pPr>
        <w:rPr>
          <w:noProof/>
        </w:rPr>
      </w:pPr>
      <w:r>
        <w:rPr>
          <w:lang w:val="es-ES"/>
        </w:rPr>
        <w:fldChar w:fldCharType="end"/>
      </w:r>
      <w:r>
        <w:rPr>
          <w:lang w:val="es-ES"/>
        </w:rPr>
        <w:fldChar w:fldCharType="begin"/>
      </w:r>
      <w:r>
        <w:rPr>
          <w:lang w:val="es-ES"/>
        </w:rPr>
        <w:instrText xml:space="preserve"> TOC \h \z \c "Fig. III." </w:instrText>
      </w:r>
      <w:r>
        <w:rPr>
          <w:lang w:val="es-ES"/>
        </w:rPr>
        <w:fldChar w:fldCharType="separate"/>
      </w:r>
    </w:p>
    <w:p w14:paraId="0C92499E" w14:textId="77777777" w:rsidR="00982640" w:rsidRDefault="00000000" w:rsidP="00982640">
      <w:pPr>
        <w:pStyle w:val="Tabladeilustraciones"/>
        <w:tabs>
          <w:tab w:val="right" w:leader="dot" w:pos="8494"/>
        </w:tabs>
        <w:rPr>
          <w:rFonts w:asciiTheme="minorHAnsi" w:eastAsiaTheme="minorEastAsia" w:hAnsiTheme="minorHAnsi"/>
          <w:noProof/>
          <w:sz w:val="24"/>
          <w:lang w:eastAsia="es-BO"/>
        </w:rPr>
      </w:pPr>
      <w:hyperlink w:anchor="_Toc235526009" w:history="1">
        <w:r w:rsidR="00982640" w:rsidRPr="00DA562F">
          <w:rPr>
            <w:rStyle w:val="Hipervnculo"/>
            <w:b/>
            <w:bCs/>
            <w:noProof/>
          </w:rPr>
          <w:t>Fig. III. 1.</w:t>
        </w:r>
        <w:r w:rsidR="00982640" w:rsidRPr="00DA562F">
          <w:rPr>
            <w:rStyle w:val="Hipervnculo"/>
            <w:noProof/>
          </w:rPr>
          <w:t xml:space="preserve"> Retopología del modelo completo en wireframe, vista frontal. Elaboración propia.</w:t>
        </w:r>
        <w:r w:rsidR="00982640">
          <w:rPr>
            <w:noProof/>
            <w:webHidden/>
          </w:rPr>
          <w:tab/>
        </w:r>
        <w:r w:rsidR="00982640">
          <w:rPr>
            <w:noProof/>
            <w:webHidden/>
          </w:rPr>
          <w:fldChar w:fldCharType="begin"/>
        </w:r>
        <w:r w:rsidR="00982640">
          <w:rPr>
            <w:noProof/>
            <w:webHidden/>
          </w:rPr>
          <w:instrText xml:space="preserve"> PAGEREF _Toc235526009 \h </w:instrText>
        </w:r>
        <w:r w:rsidR="00982640">
          <w:rPr>
            <w:noProof/>
            <w:webHidden/>
          </w:rPr>
        </w:r>
        <w:r w:rsidR="00982640">
          <w:rPr>
            <w:noProof/>
            <w:webHidden/>
          </w:rPr>
          <w:fldChar w:fldCharType="separate"/>
        </w:r>
        <w:r w:rsidR="00982640">
          <w:rPr>
            <w:noProof/>
            <w:webHidden/>
          </w:rPr>
          <w:t>44</w:t>
        </w:r>
        <w:r w:rsidR="00982640">
          <w:rPr>
            <w:noProof/>
            <w:webHidden/>
          </w:rPr>
          <w:fldChar w:fldCharType="end"/>
        </w:r>
      </w:hyperlink>
    </w:p>
    <w:p w14:paraId="631EE2CD" w14:textId="77777777" w:rsidR="00982640" w:rsidRDefault="00000000" w:rsidP="00982640">
      <w:pPr>
        <w:pStyle w:val="Tabladeilustraciones"/>
        <w:tabs>
          <w:tab w:val="right" w:leader="dot" w:pos="8494"/>
        </w:tabs>
        <w:rPr>
          <w:rFonts w:asciiTheme="minorHAnsi" w:eastAsiaTheme="minorEastAsia" w:hAnsiTheme="minorHAnsi"/>
          <w:noProof/>
          <w:sz w:val="24"/>
          <w:lang w:eastAsia="es-BO"/>
        </w:rPr>
      </w:pPr>
      <w:hyperlink w:anchor="_Toc235526010" w:history="1">
        <w:r w:rsidR="00982640" w:rsidRPr="00DA562F">
          <w:rPr>
            <w:rStyle w:val="Hipervnculo"/>
            <w:b/>
            <w:bCs/>
            <w:noProof/>
          </w:rPr>
          <w:t>Fig. III. 2.</w:t>
        </w:r>
        <w:r w:rsidR="00982640" w:rsidRPr="00DA562F">
          <w:rPr>
            <w:rStyle w:val="Hipervnculo"/>
            <w:noProof/>
          </w:rPr>
          <w:t xml:space="preserve"> Detalle del edge flow en la articulación del codo y muñeca del ala. Elaboración propia.</w:t>
        </w:r>
        <w:r w:rsidR="00982640">
          <w:rPr>
            <w:noProof/>
            <w:webHidden/>
          </w:rPr>
          <w:tab/>
        </w:r>
        <w:r w:rsidR="00982640">
          <w:rPr>
            <w:noProof/>
            <w:webHidden/>
          </w:rPr>
          <w:fldChar w:fldCharType="begin"/>
        </w:r>
        <w:r w:rsidR="00982640">
          <w:rPr>
            <w:noProof/>
            <w:webHidden/>
          </w:rPr>
          <w:instrText xml:space="preserve"> PAGEREF _Toc235526010 \h </w:instrText>
        </w:r>
        <w:r w:rsidR="00982640">
          <w:rPr>
            <w:noProof/>
            <w:webHidden/>
          </w:rPr>
        </w:r>
        <w:r w:rsidR="00982640">
          <w:rPr>
            <w:noProof/>
            <w:webHidden/>
          </w:rPr>
          <w:fldChar w:fldCharType="separate"/>
        </w:r>
        <w:r w:rsidR="00982640">
          <w:rPr>
            <w:noProof/>
            <w:webHidden/>
          </w:rPr>
          <w:t>44</w:t>
        </w:r>
        <w:r w:rsidR="00982640">
          <w:rPr>
            <w:noProof/>
            <w:webHidden/>
          </w:rPr>
          <w:fldChar w:fldCharType="end"/>
        </w:r>
      </w:hyperlink>
    </w:p>
    <w:p w14:paraId="32EFB95A" w14:textId="77777777" w:rsidR="00982640" w:rsidRDefault="00000000" w:rsidP="00982640">
      <w:pPr>
        <w:pStyle w:val="Tabladeilustraciones"/>
        <w:tabs>
          <w:tab w:val="right" w:leader="dot" w:pos="8494"/>
        </w:tabs>
        <w:rPr>
          <w:rFonts w:asciiTheme="minorHAnsi" w:eastAsiaTheme="minorEastAsia" w:hAnsiTheme="minorHAnsi"/>
          <w:noProof/>
          <w:sz w:val="24"/>
          <w:lang w:eastAsia="es-BO"/>
        </w:rPr>
      </w:pPr>
      <w:hyperlink w:anchor="_Toc235526011" w:history="1">
        <w:r w:rsidR="00982640" w:rsidRPr="00DA562F">
          <w:rPr>
            <w:rStyle w:val="Hipervnculo"/>
            <w:b/>
            <w:bCs/>
            <w:noProof/>
          </w:rPr>
          <w:t>Fig. III. 3.</w:t>
        </w:r>
        <w:r w:rsidR="00982640" w:rsidRPr="00DA562F">
          <w:rPr>
            <w:rStyle w:val="Hipervnculo"/>
            <w:noProof/>
          </w:rPr>
          <w:t xml:space="preserve"> Mapa UV del grupo cuerpo y garras. Elaboración propia.</w:t>
        </w:r>
        <w:r w:rsidR="00982640">
          <w:rPr>
            <w:noProof/>
            <w:webHidden/>
          </w:rPr>
          <w:tab/>
        </w:r>
        <w:r w:rsidR="00982640">
          <w:rPr>
            <w:noProof/>
            <w:webHidden/>
          </w:rPr>
          <w:fldChar w:fldCharType="begin"/>
        </w:r>
        <w:r w:rsidR="00982640">
          <w:rPr>
            <w:noProof/>
            <w:webHidden/>
          </w:rPr>
          <w:instrText xml:space="preserve"> PAGEREF _Toc235526011 \h </w:instrText>
        </w:r>
        <w:r w:rsidR="00982640">
          <w:rPr>
            <w:noProof/>
            <w:webHidden/>
          </w:rPr>
        </w:r>
        <w:r w:rsidR="00982640">
          <w:rPr>
            <w:noProof/>
            <w:webHidden/>
          </w:rPr>
          <w:fldChar w:fldCharType="separate"/>
        </w:r>
        <w:r w:rsidR="00982640">
          <w:rPr>
            <w:noProof/>
            <w:webHidden/>
          </w:rPr>
          <w:t>44</w:t>
        </w:r>
        <w:r w:rsidR="00982640">
          <w:rPr>
            <w:noProof/>
            <w:webHidden/>
          </w:rPr>
          <w:fldChar w:fldCharType="end"/>
        </w:r>
      </w:hyperlink>
    </w:p>
    <w:p w14:paraId="31A6743C" w14:textId="77777777" w:rsidR="00982640" w:rsidRDefault="00000000" w:rsidP="00982640">
      <w:pPr>
        <w:pStyle w:val="Tabladeilustraciones"/>
        <w:tabs>
          <w:tab w:val="right" w:leader="dot" w:pos="8494"/>
        </w:tabs>
        <w:rPr>
          <w:rFonts w:asciiTheme="minorHAnsi" w:eastAsiaTheme="minorEastAsia" w:hAnsiTheme="minorHAnsi"/>
          <w:noProof/>
          <w:sz w:val="24"/>
          <w:lang w:eastAsia="es-BO"/>
        </w:rPr>
      </w:pPr>
      <w:hyperlink w:anchor="_Toc235526012" w:history="1">
        <w:r w:rsidR="00982640" w:rsidRPr="00DA562F">
          <w:rPr>
            <w:rStyle w:val="Hipervnculo"/>
            <w:b/>
            <w:bCs/>
            <w:noProof/>
          </w:rPr>
          <w:t>Fig. III. 4.</w:t>
        </w:r>
        <w:r w:rsidR="00982640" w:rsidRPr="00DA562F">
          <w:rPr>
            <w:rStyle w:val="Hipervnculo"/>
            <w:noProof/>
          </w:rPr>
          <w:t xml:space="preserve"> Mapa UV del grupo de plumas primarias, secundarias y cola. Elaboración propia.</w:t>
        </w:r>
        <w:r w:rsidR="00982640">
          <w:rPr>
            <w:noProof/>
            <w:webHidden/>
          </w:rPr>
          <w:tab/>
        </w:r>
        <w:r w:rsidR="00982640">
          <w:rPr>
            <w:noProof/>
            <w:webHidden/>
          </w:rPr>
          <w:fldChar w:fldCharType="begin"/>
        </w:r>
        <w:r w:rsidR="00982640">
          <w:rPr>
            <w:noProof/>
            <w:webHidden/>
          </w:rPr>
          <w:instrText xml:space="preserve"> PAGEREF _Toc235526012 \h </w:instrText>
        </w:r>
        <w:r w:rsidR="00982640">
          <w:rPr>
            <w:noProof/>
            <w:webHidden/>
          </w:rPr>
        </w:r>
        <w:r w:rsidR="00982640">
          <w:rPr>
            <w:noProof/>
            <w:webHidden/>
          </w:rPr>
          <w:fldChar w:fldCharType="separate"/>
        </w:r>
        <w:r w:rsidR="00982640">
          <w:rPr>
            <w:noProof/>
            <w:webHidden/>
          </w:rPr>
          <w:t>45</w:t>
        </w:r>
        <w:r w:rsidR="00982640">
          <w:rPr>
            <w:noProof/>
            <w:webHidden/>
          </w:rPr>
          <w:fldChar w:fldCharType="end"/>
        </w:r>
      </w:hyperlink>
    </w:p>
    <w:p w14:paraId="59C5E0A9" w14:textId="77777777" w:rsidR="00982640" w:rsidRDefault="00000000" w:rsidP="00982640">
      <w:pPr>
        <w:pStyle w:val="Tabladeilustraciones"/>
        <w:tabs>
          <w:tab w:val="right" w:leader="dot" w:pos="8494"/>
        </w:tabs>
        <w:rPr>
          <w:rFonts w:asciiTheme="minorHAnsi" w:eastAsiaTheme="minorEastAsia" w:hAnsiTheme="minorHAnsi"/>
          <w:noProof/>
          <w:sz w:val="24"/>
          <w:lang w:eastAsia="es-BO"/>
        </w:rPr>
      </w:pPr>
      <w:hyperlink w:anchor="_Toc235526013" w:history="1">
        <w:r w:rsidR="00982640" w:rsidRPr="00DA562F">
          <w:rPr>
            <w:rStyle w:val="Hipervnculo"/>
            <w:b/>
            <w:bCs/>
            <w:noProof/>
          </w:rPr>
          <w:t>Fig. III. 5.</w:t>
        </w:r>
        <w:r w:rsidR="00982640" w:rsidRPr="00DA562F">
          <w:rPr>
            <w:rStyle w:val="Hipervnculo"/>
            <w:noProof/>
          </w:rPr>
          <w:t xml:space="preserve"> Separación por materiales en Maya mostrando los cuatro grupos asignados. Elaboración propia.</w:t>
        </w:r>
        <w:r w:rsidR="00982640">
          <w:rPr>
            <w:noProof/>
            <w:webHidden/>
          </w:rPr>
          <w:tab/>
        </w:r>
        <w:r w:rsidR="00982640">
          <w:rPr>
            <w:noProof/>
            <w:webHidden/>
          </w:rPr>
          <w:fldChar w:fldCharType="begin"/>
        </w:r>
        <w:r w:rsidR="00982640">
          <w:rPr>
            <w:noProof/>
            <w:webHidden/>
          </w:rPr>
          <w:instrText xml:space="preserve"> PAGEREF _Toc235526013 \h </w:instrText>
        </w:r>
        <w:r w:rsidR="00982640">
          <w:rPr>
            <w:noProof/>
            <w:webHidden/>
          </w:rPr>
        </w:r>
        <w:r w:rsidR="00982640">
          <w:rPr>
            <w:noProof/>
            <w:webHidden/>
          </w:rPr>
          <w:fldChar w:fldCharType="separate"/>
        </w:r>
        <w:r w:rsidR="00982640">
          <w:rPr>
            <w:noProof/>
            <w:webHidden/>
          </w:rPr>
          <w:t>45</w:t>
        </w:r>
        <w:r w:rsidR="00982640">
          <w:rPr>
            <w:noProof/>
            <w:webHidden/>
          </w:rPr>
          <w:fldChar w:fldCharType="end"/>
        </w:r>
      </w:hyperlink>
    </w:p>
    <w:p w14:paraId="58594C9D" w14:textId="77777777" w:rsidR="00360A52" w:rsidRDefault="00982640" w:rsidP="00982640">
      <w:pPr>
        <w:rPr>
          <w:noProof/>
        </w:rPr>
      </w:pPr>
      <w:r>
        <w:rPr>
          <w:lang w:val="es-ES"/>
        </w:rPr>
        <w:fldChar w:fldCharType="end"/>
      </w:r>
      <w:r>
        <w:rPr>
          <w:lang w:val="es-ES"/>
        </w:rPr>
        <w:fldChar w:fldCharType="begin"/>
      </w:r>
      <w:r>
        <w:rPr>
          <w:lang w:val="es-ES"/>
        </w:rPr>
        <w:instrText xml:space="preserve"> TOC \h \z \c "Fig. IV." </w:instrText>
      </w:r>
      <w:r>
        <w:rPr>
          <w:lang w:val="es-ES"/>
        </w:rPr>
        <w:fldChar w:fldCharType="separate"/>
      </w:r>
    </w:p>
    <w:p w14:paraId="74DCF873" w14:textId="0461A597" w:rsidR="00360A52" w:rsidRDefault="00000000">
      <w:pPr>
        <w:pStyle w:val="Tabladeilustraciones"/>
        <w:tabs>
          <w:tab w:val="right" w:leader="dot" w:pos="8494"/>
        </w:tabs>
        <w:rPr>
          <w:rFonts w:asciiTheme="minorHAnsi" w:eastAsiaTheme="minorEastAsia" w:hAnsiTheme="minorHAnsi"/>
          <w:noProof/>
          <w:sz w:val="24"/>
          <w:lang w:eastAsia="es-BO"/>
        </w:rPr>
      </w:pPr>
      <w:hyperlink w:anchor="_Toc235528060" w:history="1">
        <w:r w:rsidR="00360A52" w:rsidRPr="005B5869">
          <w:rPr>
            <w:rStyle w:val="Hipervnculo"/>
            <w:b/>
            <w:bCs/>
            <w:noProof/>
          </w:rPr>
          <w:t>Fig. IV. 1.</w:t>
        </w:r>
        <w:r w:rsidR="00360A52" w:rsidRPr="005B5869">
          <w:rPr>
            <w:rStyle w:val="Hipervnculo"/>
            <w:noProof/>
          </w:rPr>
          <w:t xml:space="preserve"> Jerarquía principal del esqueleto desde root_jnt hasta el ala derecha. Elaboración propia.</w:t>
        </w:r>
        <w:r w:rsidR="00360A52">
          <w:rPr>
            <w:noProof/>
            <w:webHidden/>
          </w:rPr>
          <w:tab/>
        </w:r>
        <w:r w:rsidR="00360A52">
          <w:rPr>
            <w:noProof/>
            <w:webHidden/>
          </w:rPr>
          <w:fldChar w:fldCharType="begin"/>
        </w:r>
        <w:r w:rsidR="00360A52">
          <w:rPr>
            <w:noProof/>
            <w:webHidden/>
          </w:rPr>
          <w:instrText xml:space="preserve"> PAGEREF _Toc235528060 \h </w:instrText>
        </w:r>
        <w:r w:rsidR="00360A52">
          <w:rPr>
            <w:noProof/>
            <w:webHidden/>
          </w:rPr>
        </w:r>
        <w:r w:rsidR="00360A52">
          <w:rPr>
            <w:noProof/>
            <w:webHidden/>
          </w:rPr>
          <w:fldChar w:fldCharType="separate"/>
        </w:r>
        <w:r w:rsidR="00360A52">
          <w:rPr>
            <w:noProof/>
            <w:webHidden/>
          </w:rPr>
          <w:t>50</w:t>
        </w:r>
        <w:r w:rsidR="00360A52">
          <w:rPr>
            <w:noProof/>
            <w:webHidden/>
          </w:rPr>
          <w:fldChar w:fldCharType="end"/>
        </w:r>
      </w:hyperlink>
    </w:p>
    <w:p w14:paraId="5C3456AD" w14:textId="2A6713C3" w:rsidR="00360A52" w:rsidRDefault="00000000">
      <w:pPr>
        <w:pStyle w:val="Tabladeilustraciones"/>
        <w:tabs>
          <w:tab w:val="right" w:leader="dot" w:pos="8494"/>
        </w:tabs>
        <w:rPr>
          <w:rFonts w:asciiTheme="minorHAnsi" w:eastAsiaTheme="minorEastAsia" w:hAnsiTheme="minorHAnsi"/>
          <w:noProof/>
          <w:sz w:val="24"/>
          <w:lang w:eastAsia="es-BO"/>
        </w:rPr>
      </w:pPr>
      <w:hyperlink w:anchor="_Toc235528061" w:history="1">
        <w:r w:rsidR="00360A52" w:rsidRPr="005B5869">
          <w:rPr>
            <w:rStyle w:val="Hipervnculo"/>
            <w:b/>
            <w:bCs/>
            <w:noProof/>
          </w:rPr>
          <w:t>Fig. IV. 2.</w:t>
        </w:r>
        <w:r w:rsidR="00360A52" w:rsidRPr="005B5869">
          <w:rPr>
            <w:rStyle w:val="Hipervnculo"/>
            <w:noProof/>
          </w:rPr>
          <w:t xml:space="preserve"> Cadena del ala izquierda con secundarias, álulas y coberteras. Elaboración propia.</w:t>
        </w:r>
        <w:r w:rsidR="00360A52">
          <w:rPr>
            <w:noProof/>
            <w:webHidden/>
          </w:rPr>
          <w:tab/>
        </w:r>
        <w:r w:rsidR="00360A52">
          <w:rPr>
            <w:noProof/>
            <w:webHidden/>
          </w:rPr>
          <w:fldChar w:fldCharType="begin"/>
        </w:r>
        <w:r w:rsidR="00360A52">
          <w:rPr>
            <w:noProof/>
            <w:webHidden/>
          </w:rPr>
          <w:instrText xml:space="preserve"> PAGEREF _Toc235528061 \h </w:instrText>
        </w:r>
        <w:r w:rsidR="00360A52">
          <w:rPr>
            <w:noProof/>
            <w:webHidden/>
          </w:rPr>
        </w:r>
        <w:r w:rsidR="00360A52">
          <w:rPr>
            <w:noProof/>
            <w:webHidden/>
          </w:rPr>
          <w:fldChar w:fldCharType="separate"/>
        </w:r>
        <w:r w:rsidR="00360A52">
          <w:rPr>
            <w:noProof/>
            <w:webHidden/>
          </w:rPr>
          <w:t>51</w:t>
        </w:r>
        <w:r w:rsidR="00360A52">
          <w:rPr>
            <w:noProof/>
            <w:webHidden/>
          </w:rPr>
          <w:fldChar w:fldCharType="end"/>
        </w:r>
      </w:hyperlink>
    </w:p>
    <w:p w14:paraId="5EEE1146" w14:textId="600F2E3A" w:rsidR="00360A52" w:rsidRDefault="00000000">
      <w:pPr>
        <w:pStyle w:val="Tabladeilustraciones"/>
        <w:tabs>
          <w:tab w:val="right" w:leader="dot" w:pos="8494"/>
        </w:tabs>
        <w:rPr>
          <w:rFonts w:asciiTheme="minorHAnsi" w:eastAsiaTheme="minorEastAsia" w:hAnsiTheme="minorHAnsi"/>
          <w:noProof/>
          <w:sz w:val="24"/>
          <w:lang w:eastAsia="es-BO"/>
        </w:rPr>
      </w:pPr>
      <w:hyperlink w:anchor="_Toc235528062" w:history="1">
        <w:r w:rsidR="00360A52" w:rsidRPr="005B5869">
          <w:rPr>
            <w:rStyle w:val="Hipervnculo"/>
            <w:b/>
            <w:bCs/>
            <w:noProof/>
          </w:rPr>
          <w:t>Fig. IV. 3.</w:t>
        </w:r>
        <w:r w:rsidR="00360A52" w:rsidRPr="005B5869">
          <w:rPr>
            <w:rStyle w:val="Hipervnculo"/>
            <w:noProof/>
          </w:rPr>
          <w:t xml:space="preserve"> Jerarquía de joints de la pata izquierda con los cuatro dedos. Elaboración propia.</w:t>
        </w:r>
        <w:r w:rsidR="00360A52">
          <w:rPr>
            <w:noProof/>
            <w:webHidden/>
          </w:rPr>
          <w:tab/>
        </w:r>
        <w:r w:rsidR="00360A52">
          <w:rPr>
            <w:noProof/>
            <w:webHidden/>
          </w:rPr>
          <w:fldChar w:fldCharType="begin"/>
        </w:r>
        <w:r w:rsidR="00360A52">
          <w:rPr>
            <w:noProof/>
            <w:webHidden/>
          </w:rPr>
          <w:instrText xml:space="preserve"> PAGEREF _Toc235528062 \h </w:instrText>
        </w:r>
        <w:r w:rsidR="00360A52">
          <w:rPr>
            <w:noProof/>
            <w:webHidden/>
          </w:rPr>
        </w:r>
        <w:r w:rsidR="00360A52">
          <w:rPr>
            <w:noProof/>
            <w:webHidden/>
          </w:rPr>
          <w:fldChar w:fldCharType="separate"/>
        </w:r>
        <w:r w:rsidR="00360A52">
          <w:rPr>
            <w:noProof/>
            <w:webHidden/>
          </w:rPr>
          <w:t>51</w:t>
        </w:r>
        <w:r w:rsidR="00360A52">
          <w:rPr>
            <w:noProof/>
            <w:webHidden/>
          </w:rPr>
          <w:fldChar w:fldCharType="end"/>
        </w:r>
      </w:hyperlink>
    </w:p>
    <w:p w14:paraId="6E198FE1" w14:textId="13601472" w:rsidR="00360A52" w:rsidRDefault="00000000">
      <w:pPr>
        <w:pStyle w:val="Tabladeilustraciones"/>
        <w:tabs>
          <w:tab w:val="right" w:leader="dot" w:pos="8494"/>
        </w:tabs>
        <w:rPr>
          <w:rFonts w:asciiTheme="minorHAnsi" w:eastAsiaTheme="minorEastAsia" w:hAnsiTheme="minorHAnsi"/>
          <w:noProof/>
          <w:sz w:val="24"/>
          <w:lang w:eastAsia="es-BO"/>
        </w:rPr>
      </w:pPr>
      <w:hyperlink w:anchor="_Toc235528063" w:history="1">
        <w:r w:rsidR="00360A52" w:rsidRPr="005B5869">
          <w:rPr>
            <w:rStyle w:val="Hipervnculo"/>
            <w:b/>
            <w:bCs/>
            <w:noProof/>
          </w:rPr>
          <w:t>Fig. IV. 4.</w:t>
        </w:r>
        <w:r w:rsidR="00360A52" w:rsidRPr="005B5869">
          <w:rPr>
            <w:rStyle w:val="Hipervnculo"/>
            <w:noProof/>
          </w:rPr>
          <w:t xml:space="preserve"> Jerarquía de joints de la cola con las 12 cadenas de plumas rectrices. Elaboración propia.</w:t>
        </w:r>
        <w:r w:rsidR="00360A52">
          <w:rPr>
            <w:noProof/>
            <w:webHidden/>
          </w:rPr>
          <w:tab/>
        </w:r>
        <w:r w:rsidR="00360A52">
          <w:rPr>
            <w:noProof/>
            <w:webHidden/>
          </w:rPr>
          <w:fldChar w:fldCharType="begin"/>
        </w:r>
        <w:r w:rsidR="00360A52">
          <w:rPr>
            <w:noProof/>
            <w:webHidden/>
          </w:rPr>
          <w:instrText xml:space="preserve"> PAGEREF _Toc235528063 \h </w:instrText>
        </w:r>
        <w:r w:rsidR="00360A52">
          <w:rPr>
            <w:noProof/>
            <w:webHidden/>
          </w:rPr>
        </w:r>
        <w:r w:rsidR="00360A52">
          <w:rPr>
            <w:noProof/>
            <w:webHidden/>
          </w:rPr>
          <w:fldChar w:fldCharType="separate"/>
        </w:r>
        <w:r w:rsidR="00360A52">
          <w:rPr>
            <w:noProof/>
            <w:webHidden/>
          </w:rPr>
          <w:t>52</w:t>
        </w:r>
        <w:r w:rsidR="00360A52">
          <w:rPr>
            <w:noProof/>
            <w:webHidden/>
          </w:rPr>
          <w:fldChar w:fldCharType="end"/>
        </w:r>
      </w:hyperlink>
    </w:p>
    <w:p w14:paraId="65B1A8B1" w14:textId="42849CF8" w:rsidR="00360A52" w:rsidRDefault="00000000">
      <w:pPr>
        <w:pStyle w:val="Tabladeilustraciones"/>
        <w:tabs>
          <w:tab w:val="right" w:leader="dot" w:pos="8494"/>
        </w:tabs>
        <w:rPr>
          <w:rFonts w:asciiTheme="minorHAnsi" w:eastAsiaTheme="minorEastAsia" w:hAnsiTheme="minorHAnsi"/>
          <w:noProof/>
          <w:sz w:val="24"/>
          <w:lang w:eastAsia="es-BO"/>
        </w:rPr>
      </w:pPr>
      <w:hyperlink w:anchor="_Toc235528064" w:history="1">
        <w:r w:rsidR="00360A52" w:rsidRPr="005B5869">
          <w:rPr>
            <w:rStyle w:val="Hipervnculo"/>
            <w:b/>
            <w:bCs/>
            <w:noProof/>
          </w:rPr>
          <w:t>Fig. IV. 5.</w:t>
        </w:r>
        <w:r w:rsidR="00360A52" w:rsidRPr="005B5869">
          <w:rPr>
            <w:rStyle w:val="Hipervnculo"/>
            <w:noProof/>
          </w:rPr>
          <w:t xml:space="preserve"> Joints de rémiges primarias y secundarias sobre el modelo, vista inferior. Elaboración propia.</w:t>
        </w:r>
        <w:r w:rsidR="00360A52">
          <w:rPr>
            <w:noProof/>
            <w:webHidden/>
          </w:rPr>
          <w:tab/>
        </w:r>
        <w:r w:rsidR="00360A52">
          <w:rPr>
            <w:noProof/>
            <w:webHidden/>
          </w:rPr>
          <w:fldChar w:fldCharType="begin"/>
        </w:r>
        <w:r w:rsidR="00360A52">
          <w:rPr>
            <w:noProof/>
            <w:webHidden/>
          </w:rPr>
          <w:instrText xml:space="preserve"> PAGEREF _Toc235528064 \h </w:instrText>
        </w:r>
        <w:r w:rsidR="00360A52">
          <w:rPr>
            <w:noProof/>
            <w:webHidden/>
          </w:rPr>
        </w:r>
        <w:r w:rsidR="00360A52">
          <w:rPr>
            <w:noProof/>
            <w:webHidden/>
          </w:rPr>
          <w:fldChar w:fldCharType="separate"/>
        </w:r>
        <w:r w:rsidR="00360A52">
          <w:rPr>
            <w:noProof/>
            <w:webHidden/>
          </w:rPr>
          <w:t>52</w:t>
        </w:r>
        <w:r w:rsidR="00360A52">
          <w:rPr>
            <w:noProof/>
            <w:webHidden/>
          </w:rPr>
          <w:fldChar w:fldCharType="end"/>
        </w:r>
      </w:hyperlink>
    </w:p>
    <w:p w14:paraId="6BA1752D" w14:textId="3596EACE" w:rsidR="00360A52" w:rsidRDefault="00000000">
      <w:pPr>
        <w:pStyle w:val="Tabladeilustraciones"/>
        <w:tabs>
          <w:tab w:val="right" w:leader="dot" w:pos="8494"/>
        </w:tabs>
        <w:rPr>
          <w:rFonts w:asciiTheme="minorHAnsi" w:eastAsiaTheme="minorEastAsia" w:hAnsiTheme="minorHAnsi"/>
          <w:noProof/>
          <w:sz w:val="24"/>
          <w:lang w:eastAsia="es-BO"/>
        </w:rPr>
      </w:pPr>
      <w:hyperlink w:anchor="_Toc235528065" w:history="1">
        <w:r w:rsidR="00360A52" w:rsidRPr="005B5869">
          <w:rPr>
            <w:rStyle w:val="Hipervnculo"/>
            <w:b/>
            <w:bCs/>
            <w:noProof/>
          </w:rPr>
          <w:t>Fig. IV. 6.</w:t>
        </w:r>
        <w:r w:rsidR="00360A52" w:rsidRPr="005B5869">
          <w:rPr>
            <w:rStyle w:val="Hipervnculo"/>
            <w:noProof/>
          </w:rPr>
          <w:t xml:space="preserve"> Detalle de joints de la cobertera mayor y álula. Elaboración propia.</w:t>
        </w:r>
        <w:r w:rsidR="00360A52">
          <w:rPr>
            <w:noProof/>
            <w:webHidden/>
          </w:rPr>
          <w:tab/>
        </w:r>
        <w:r w:rsidR="00360A52">
          <w:rPr>
            <w:noProof/>
            <w:webHidden/>
          </w:rPr>
          <w:fldChar w:fldCharType="begin"/>
        </w:r>
        <w:r w:rsidR="00360A52">
          <w:rPr>
            <w:noProof/>
            <w:webHidden/>
          </w:rPr>
          <w:instrText xml:space="preserve"> PAGEREF _Toc235528065 \h </w:instrText>
        </w:r>
        <w:r w:rsidR="00360A52">
          <w:rPr>
            <w:noProof/>
            <w:webHidden/>
          </w:rPr>
        </w:r>
        <w:r w:rsidR="00360A52">
          <w:rPr>
            <w:noProof/>
            <w:webHidden/>
          </w:rPr>
          <w:fldChar w:fldCharType="separate"/>
        </w:r>
        <w:r w:rsidR="00360A52">
          <w:rPr>
            <w:noProof/>
            <w:webHidden/>
          </w:rPr>
          <w:t>53</w:t>
        </w:r>
        <w:r w:rsidR="00360A52">
          <w:rPr>
            <w:noProof/>
            <w:webHidden/>
          </w:rPr>
          <w:fldChar w:fldCharType="end"/>
        </w:r>
      </w:hyperlink>
    </w:p>
    <w:p w14:paraId="2C192840" w14:textId="3C5434FA" w:rsidR="00360A52" w:rsidRDefault="00000000">
      <w:pPr>
        <w:pStyle w:val="Tabladeilustraciones"/>
        <w:tabs>
          <w:tab w:val="right" w:leader="dot" w:pos="8494"/>
        </w:tabs>
        <w:rPr>
          <w:rFonts w:asciiTheme="minorHAnsi" w:eastAsiaTheme="minorEastAsia" w:hAnsiTheme="minorHAnsi"/>
          <w:noProof/>
          <w:sz w:val="24"/>
          <w:lang w:eastAsia="es-BO"/>
        </w:rPr>
      </w:pPr>
      <w:hyperlink w:anchor="_Toc235528066" w:history="1">
        <w:r w:rsidR="00360A52" w:rsidRPr="005B5869">
          <w:rPr>
            <w:rStyle w:val="Hipervnculo"/>
            <w:b/>
            <w:bCs/>
            <w:noProof/>
          </w:rPr>
          <w:t>Fig. IV. 7.</w:t>
        </w:r>
        <w:r w:rsidR="00360A52" w:rsidRPr="005B5869">
          <w:rPr>
            <w:rStyle w:val="Hipervnculo"/>
            <w:noProof/>
          </w:rPr>
          <w:t xml:space="preserve"> Vista general del rig completo sobre el modelo, vista frontal. Elaboración propia.</w:t>
        </w:r>
        <w:r w:rsidR="00360A52">
          <w:rPr>
            <w:noProof/>
            <w:webHidden/>
          </w:rPr>
          <w:tab/>
        </w:r>
        <w:r w:rsidR="00360A52">
          <w:rPr>
            <w:noProof/>
            <w:webHidden/>
          </w:rPr>
          <w:fldChar w:fldCharType="begin"/>
        </w:r>
        <w:r w:rsidR="00360A52">
          <w:rPr>
            <w:noProof/>
            <w:webHidden/>
          </w:rPr>
          <w:instrText xml:space="preserve"> PAGEREF _Toc235528066 \h </w:instrText>
        </w:r>
        <w:r w:rsidR="00360A52">
          <w:rPr>
            <w:noProof/>
            <w:webHidden/>
          </w:rPr>
        </w:r>
        <w:r w:rsidR="00360A52">
          <w:rPr>
            <w:noProof/>
            <w:webHidden/>
          </w:rPr>
          <w:fldChar w:fldCharType="separate"/>
        </w:r>
        <w:r w:rsidR="00360A52">
          <w:rPr>
            <w:noProof/>
            <w:webHidden/>
          </w:rPr>
          <w:t>53</w:t>
        </w:r>
        <w:r w:rsidR="00360A52">
          <w:rPr>
            <w:noProof/>
            <w:webHidden/>
          </w:rPr>
          <w:fldChar w:fldCharType="end"/>
        </w:r>
      </w:hyperlink>
    </w:p>
    <w:p w14:paraId="5C29DE1D" w14:textId="159116CD" w:rsidR="00360A52" w:rsidRDefault="00000000">
      <w:pPr>
        <w:pStyle w:val="Tabladeilustraciones"/>
        <w:tabs>
          <w:tab w:val="right" w:leader="dot" w:pos="8494"/>
        </w:tabs>
        <w:rPr>
          <w:rFonts w:asciiTheme="minorHAnsi" w:eastAsiaTheme="minorEastAsia" w:hAnsiTheme="minorHAnsi"/>
          <w:noProof/>
          <w:sz w:val="24"/>
          <w:lang w:eastAsia="es-BO"/>
        </w:rPr>
      </w:pPr>
      <w:hyperlink w:anchor="_Toc235528067" w:history="1">
        <w:r w:rsidR="00360A52" w:rsidRPr="005B5869">
          <w:rPr>
            <w:rStyle w:val="Hipervnculo"/>
            <w:b/>
            <w:bCs/>
            <w:noProof/>
          </w:rPr>
          <w:t>Fig. IV. 8.</w:t>
        </w:r>
        <w:r w:rsidR="00360A52" w:rsidRPr="005B5869">
          <w:rPr>
            <w:rStyle w:val="Hipervnculo"/>
            <w:noProof/>
          </w:rPr>
          <w:t xml:space="preserve"> Vista general del rig con ejes de rotación visibles, vista lateral. Elaboración propia.</w:t>
        </w:r>
        <w:r w:rsidR="00360A52">
          <w:rPr>
            <w:noProof/>
            <w:webHidden/>
          </w:rPr>
          <w:tab/>
        </w:r>
        <w:r w:rsidR="00360A52">
          <w:rPr>
            <w:noProof/>
            <w:webHidden/>
          </w:rPr>
          <w:fldChar w:fldCharType="begin"/>
        </w:r>
        <w:r w:rsidR="00360A52">
          <w:rPr>
            <w:noProof/>
            <w:webHidden/>
          </w:rPr>
          <w:instrText xml:space="preserve"> PAGEREF _Toc235528067 \h </w:instrText>
        </w:r>
        <w:r w:rsidR="00360A52">
          <w:rPr>
            <w:noProof/>
            <w:webHidden/>
          </w:rPr>
        </w:r>
        <w:r w:rsidR="00360A52">
          <w:rPr>
            <w:noProof/>
            <w:webHidden/>
          </w:rPr>
          <w:fldChar w:fldCharType="separate"/>
        </w:r>
        <w:r w:rsidR="00360A52">
          <w:rPr>
            <w:noProof/>
            <w:webHidden/>
          </w:rPr>
          <w:t>54</w:t>
        </w:r>
        <w:r w:rsidR="00360A52">
          <w:rPr>
            <w:noProof/>
            <w:webHidden/>
          </w:rPr>
          <w:fldChar w:fldCharType="end"/>
        </w:r>
      </w:hyperlink>
    </w:p>
    <w:p w14:paraId="4D3AE796" w14:textId="6DBEEBF1" w:rsidR="00360A52" w:rsidRDefault="00000000">
      <w:pPr>
        <w:pStyle w:val="Tabladeilustraciones"/>
        <w:tabs>
          <w:tab w:val="right" w:leader="dot" w:pos="8494"/>
        </w:tabs>
        <w:rPr>
          <w:rFonts w:asciiTheme="minorHAnsi" w:eastAsiaTheme="minorEastAsia" w:hAnsiTheme="minorHAnsi"/>
          <w:noProof/>
          <w:sz w:val="24"/>
          <w:lang w:eastAsia="es-BO"/>
        </w:rPr>
      </w:pPr>
      <w:hyperlink w:anchor="_Toc235528068" w:history="1">
        <w:r w:rsidR="00360A52" w:rsidRPr="005B5869">
          <w:rPr>
            <w:rStyle w:val="Hipervnculo"/>
            <w:b/>
            <w:bCs/>
            <w:noProof/>
          </w:rPr>
          <w:t>Fig. IV. 9.</w:t>
        </w:r>
        <w:r w:rsidR="00360A52" w:rsidRPr="005B5869">
          <w:rPr>
            <w:rStyle w:val="Hipervnculo"/>
            <w:noProof/>
          </w:rPr>
          <w:t xml:space="preserve"> Parámetros de configuración del Bind Skin. Elaboración propia.</w:t>
        </w:r>
        <w:r w:rsidR="00360A52">
          <w:rPr>
            <w:noProof/>
            <w:webHidden/>
          </w:rPr>
          <w:tab/>
        </w:r>
        <w:r w:rsidR="00360A52">
          <w:rPr>
            <w:noProof/>
            <w:webHidden/>
          </w:rPr>
          <w:fldChar w:fldCharType="begin"/>
        </w:r>
        <w:r w:rsidR="00360A52">
          <w:rPr>
            <w:noProof/>
            <w:webHidden/>
          </w:rPr>
          <w:instrText xml:space="preserve"> PAGEREF _Toc235528068 \h </w:instrText>
        </w:r>
        <w:r w:rsidR="00360A52">
          <w:rPr>
            <w:noProof/>
            <w:webHidden/>
          </w:rPr>
        </w:r>
        <w:r w:rsidR="00360A52">
          <w:rPr>
            <w:noProof/>
            <w:webHidden/>
          </w:rPr>
          <w:fldChar w:fldCharType="separate"/>
        </w:r>
        <w:r w:rsidR="00360A52">
          <w:rPr>
            <w:noProof/>
            <w:webHidden/>
          </w:rPr>
          <w:t>54</w:t>
        </w:r>
        <w:r w:rsidR="00360A52">
          <w:rPr>
            <w:noProof/>
            <w:webHidden/>
          </w:rPr>
          <w:fldChar w:fldCharType="end"/>
        </w:r>
      </w:hyperlink>
    </w:p>
    <w:p w14:paraId="67D3324B" w14:textId="486BB061" w:rsidR="00360A52" w:rsidRDefault="00000000">
      <w:pPr>
        <w:pStyle w:val="Tabladeilustraciones"/>
        <w:tabs>
          <w:tab w:val="right" w:leader="dot" w:pos="8494"/>
        </w:tabs>
        <w:rPr>
          <w:rFonts w:asciiTheme="minorHAnsi" w:eastAsiaTheme="minorEastAsia" w:hAnsiTheme="minorHAnsi"/>
          <w:noProof/>
          <w:sz w:val="24"/>
          <w:lang w:eastAsia="es-BO"/>
        </w:rPr>
      </w:pPr>
      <w:hyperlink w:anchor="_Toc235528069" w:history="1">
        <w:r w:rsidR="00360A52" w:rsidRPr="005B5869">
          <w:rPr>
            <w:rStyle w:val="Hipervnculo"/>
            <w:b/>
            <w:bCs/>
            <w:noProof/>
          </w:rPr>
          <w:t>Fig. IV. 10.</w:t>
        </w:r>
        <w:r w:rsidR="00360A52" w:rsidRPr="005B5869">
          <w:rPr>
            <w:rStyle w:val="Hipervnculo"/>
            <w:noProof/>
          </w:rPr>
          <w:t xml:space="preserve"> Proceso de pintado manual de skin weights sobre el cuerpo principal. Elaboración propia.</w:t>
        </w:r>
        <w:r w:rsidR="00360A52">
          <w:rPr>
            <w:noProof/>
            <w:webHidden/>
          </w:rPr>
          <w:tab/>
        </w:r>
        <w:r w:rsidR="00360A52">
          <w:rPr>
            <w:noProof/>
            <w:webHidden/>
          </w:rPr>
          <w:fldChar w:fldCharType="begin"/>
        </w:r>
        <w:r w:rsidR="00360A52">
          <w:rPr>
            <w:noProof/>
            <w:webHidden/>
          </w:rPr>
          <w:instrText xml:space="preserve"> PAGEREF _Toc235528069 \h </w:instrText>
        </w:r>
        <w:r w:rsidR="00360A52">
          <w:rPr>
            <w:noProof/>
            <w:webHidden/>
          </w:rPr>
        </w:r>
        <w:r w:rsidR="00360A52">
          <w:rPr>
            <w:noProof/>
            <w:webHidden/>
          </w:rPr>
          <w:fldChar w:fldCharType="separate"/>
        </w:r>
        <w:r w:rsidR="00360A52">
          <w:rPr>
            <w:noProof/>
            <w:webHidden/>
          </w:rPr>
          <w:t>54</w:t>
        </w:r>
        <w:r w:rsidR="00360A52">
          <w:rPr>
            <w:noProof/>
            <w:webHidden/>
          </w:rPr>
          <w:fldChar w:fldCharType="end"/>
        </w:r>
      </w:hyperlink>
    </w:p>
    <w:p w14:paraId="2C3D480E" w14:textId="185D3EBE" w:rsidR="00360A52" w:rsidRDefault="00000000">
      <w:pPr>
        <w:pStyle w:val="Tabladeilustraciones"/>
        <w:tabs>
          <w:tab w:val="right" w:leader="dot" w:pos="8494"/>
        </w:tabs>
        <w:rPr>
          <w:rFonts w:asciiTheme="minorHAnsi" w:eastAsiaTheme="minorEastAsia" w:hAnsiTheme="minorHAnsi"/>
          <w:noProof/>
          <w:sz w:val="24"/>
          <w:lang w:eastAsia="es-BO"/>
        </w:rPr>
      </w:pPr>
      <w:hyperlink w:anchor="_Toc235528070" w:history="1">
        <w:r w:rsidR="00360A52" w:rsidRPr="005B5869">
          <w:rPr>
            <w:rStyle w:val="Hipervnculo"/>
            <w:b/>
            <w:bCs/>
            <w:noProof/>
          </w:rPr>
          <w:t>Fig. IV. 11.</w:t>
        </w:r>
        <w:r w:rsidR="00360A52" w:rsidRPr="005B5869">
          <w:rPr>
            <w:rStyle w:val="Hipervnculo"/>
            <w:noProof/>
          </w:rPr>
          <w:t xml:space="preserve"> Sistema de Fan Rig (SDK) del abanico de plumas primarias en extensión máxima.</w:t>
        </w:r>
        <w:r w:rsidR="00360A52">
          <w:rPr>
            <w:noProof/>
            <w:webHidden/>
          </w:rPr>
          <w:tab/>
        </w:r>
        <w:r w:rsidR="00360A52">
          <w:rPr>
            <w:noProof/>
            <w:webHidden/>
          </w:rPr>
          <w:fldChar w:fldCharType="begin"/>
        </w:r>
        <w:r w:rsidR="00360A52">
          <w:rPr>
            <w:noProof/>
            <w:webHidden/>
          </w:rPr>
          <w:instrText xml:space="preserve"> PAGEREF _Toc235528070 \h </w:instrText>
        </w:r>
        <w:r w:rsidR="00360A52">
          <w:rPr>
            <w:noProof/>
            <w:webHidden/>
          </w:rPr>
        </w:r>
        <w:r w:rsidR="00360A52">
          <w:rPr>
            <w:noProof/>
            <w:webHidden/>
          </w:rPr>
          <w:fldChar w:fldCharType="separate"/>
        </w:r>
        <w:r w:rsidR="00360A52">
          <w:rPr>
            <w:noProof/>
            <w:webHidden/>
          </w:rPr>
          <w:t>55</w:t>
        </w:r>
        <w:r w:rsidR="00360A52">
          <w:rPr>
            <w:noProof/>
            <w:webHidden/>
          </w:rPr>
          <w:fldChar w:fldCharType="end"/>
        </w:r>
      </w:hyperlink>
    </w:p>
    <w:p w14:paraId="46020EA3" w14:textId="0D19CE1E" w:rsidR="00360A52" w:rsidRDefault="00000000">
      <w:pPr>
        <w:pStyle w:val="Tabladeilustraciones"/>
        <w:tabs>
          <w:tab w:val="right" w:leader="dot" w:pos="8494"/>
        </w:tabs>
        <w:rPr>
          <w:rFonts w:asciiTheme="minorHAnsi" w:eastAsiaTheme="minorEastAsia" w:hAnsiTheme="minorHAnsi"/>
          <w:noProof/>
          <w:sz w:val="24"/>
          <w:lang w:eastAsia="es-BO"/>
        </w:rPr>
      </w:pPr>
      <w:hyperlink w:anchor="_Toc235528071" w:history="1">
        <w:r w:rsidR="00360A52" w:rsidRPr="005B5869">
          <w:rPr>
            <w:rStyle w:val="Hipervnculo"/>
            <w:b/>
            <w:bCs/>
            <w:noProof/>
          </w:rPr>
          <w:t>Fig. IV. 12.</w:t>
        </w:r>
        <w:r w:rsidR="00360A52" w:rsidRPr="005B5869">
          <w:rPr>
            <w:rStyle w:val="Hipervnculo"/>
            <w:noProof/>
          </w:rPr>
          <w:t xml:space="preserve"> Comparativa del abanico de secundarias controlado desde el codo, en distintos ángulos de flexión del ala.</w:t>
        </w:r>
        <w:r w:rsidR="00360A52">
          <w:rPr>
            <w:noProof/>
            <w:webHidden/>
          </w:rPr>
          <w:tab/>
        </w:r>
        <w:r w:rsidR="00360A52">
          <w:rPr>
            <w:noProof/>
            <w:webHidden/>
          </w:rPr>
          <w:fldChar w:fldCharType="begin"/>
        </w:r>
        <w:r w:rsidR="00360A52">
          <w:rPr>
            <w:noProof/>
            <w:webHidden/>
          </w:rPr>
          <w:instrText xml:space="preserve"> PAGEREF _Toc235528071 \h </w:instrText>
        </w:r>
        <w:r w:rsidR="00360A52">
          <w:rPr>
            <w:noProof/>
            <w:webHidden/>
          </w:rPr>
        </w:r>
        <w:r w:rsidR="00360A52">
          <w:rPr>
            <w:noProof/>
            <w:webHidden/>
          </w:rPr>
          <w:fldChar w:fldCharType="separate"/>
        </w:r>
        <w:r w:rsidR="00360A52">
          <w:rPr>
            <w:noProof/>
            <w:webHidden/>
          </w:rPr>
          <w:t>55</w:t>
        </w:r>
        <w:r w:rsidR="00360A52">
          <w:rPr>
            <w:noProof/>
            <w:webHidden/>
          </w:rPr>
          <w:fldChar w:fldCharType="end"/>
        </w:r>
      </w:hyperlink>
    </w:p>
    <w:p w14:paraId="57F85CFA" w14:textId="78C820DD" w:rsidR="00360A52" w:rsidRDefault="00000000">
      <w:pPr>
        <w:pStyle w:val="Tabladeilustraciones"/>
        <w:tabs>
          <w:tab w:val="right" w:leader="dot" w:pos="8494"/>
        </w:tabs>
        <w:rPr>
          <w:rFonts w:asciiTheme="minorHAnsi" w:eastAsiaTheme="minorEastAsia" w:hAnsiTheme="minorHAnsi"/>
          <w:noProof/>
          <w:sz w:val="24"/>
          <w:lang w:eastAsia="es-BO"/>
        </w:rPr>
      </w:pPr>
      <w:hyperlink w:anchor="_Toc235528072" w:history="1">
        <w:r w:rsidR="00360A52" w:rsidRPr="005B5869">
          <w:rPr>
            <w:rStyle w:val="Hipervnculo"/>
            <w:b/>
            <w:bCs/>
            <w:noProof/>
          </w:rPr>
          <w:t>Fig. IV. 13.</w:t>
        </w:r>
        <w:r w:rsidR="00360A52" w:rsidRPr="005B5869">
          <w:rPr>
            <w:rStyle w:val="Hipervnculo"/>
            <w:noProof/>
          </w:rPr>
          <w:t xml:space="preserve"> Channel Box de un controlador de corrección individual de pluma, mostrando los atributos de ajuste por eje (X, Y, Z) en base, medio y punta.</w:t>
        </w:r>
        <w:r w:rsidR="00360A52">
          <w:rPr>
            <w:noProof/>
            <w:webHidden/>
          </w:rPr>
          <w:tab/>
        </w:r>
        <w:r w:rsidR="00360A52">
          <w:rPr>
            <w:noProof/>
            <w:webHidden/>
          </w:rPr>
          <w:fldChar w:fldCharType="begin"/>
        </w:r>
        <w:r w:rsidR="00360A52">
          <w:rPr>
            <w:noProof/>
            <w:webHidden/>
          </w:rPr>
          <w:instrText xml:space="preserve"> PAGEREF _Toc235528072 \h </w:instrText>
        </w:r>
        <w:r w:rsidR="00360A52">
          <w:rPr>
            <w:noProof/>
            <w:webHidden/>
          </w:rPr>
        </w:r>
        <w:r w:rsidR="00360A52">
          <w:rPr>
            <w:noProof/>
            <w:webHidden/>
          </w:rPr>
          <w:fldChar w:fldCharType="separate"/>
        </w:r>
        <w:r w:rsidR="00360A52">
          <w:rPr>
            <w:noProof/>
            <w:webHidden/>
          </w:rPr>
          <w:t>55</w:t>
        </w:r>
        <w:r w:rsidR="00360A52">
          <w:rPr>
            <w:noProof/>
            <w:webHidden/>
          </w:rPr>
          <w:fldChar w:fldCharType="end"/>
        </w:r>
      </w:hyperlink>
    </w:p>
    <w:p w14:paraId="6E13D3E2" w14:textId="72B37C19" w:rsidR="00360A52" w:rsidRDefault="00000000">
      <w:pPr>
        <w:pStyle w:val="Tabladeilustraciones"/>
        <w:tabs>
          <w:tab w:val="right" w:leader="dot" w:pos="8494"/>
        </w:tabs>
        <w:rPr>
          <w:rFonts w:asciiTheme="minorHAnsi" w:eastAsiaTheme="minorEastAsia" w:hAnsiTheme="minorHAnsi"/>
          <w:noProof/>
          <w:sz w:val="24"/>
          <w:lang w:eastAsia="es-BO"/>
        </w:rPr>
      </w:pPr>
      <w:hyperlink w:anchor="_Toc235528073" w:history="1">
        <w:r w:rsidR="00360A52" w:rsidRPr="005B5869">
          <w:rPr>
            <w:rStyle w:val="Hipervnculo"/>
            <w:b/>
            <w:bCs/>
            <w:noProof/>
          </w:rPr>
          <w:t>Fig. IV. 14.</w:t>
        </w:r>
        <w:r w:rsidR="00360A52" w:rsidRPr="005B5869">
          <w:rPr>
            <w:rStyle w:val="Hipervnculo"/>
            <w:noProof/>
          </w:rPr>
          <w:t xml:space="preserve"> Efecto del controlador global de rotación de plumas (wing_l_feathersGlobal_ctrl) sobre el conjunto completo del abanico.</w:t>
        </w:r>
        <w:r w:rsidR="00360A52">
          <w:rPr>
            <w:noProof/>
            <w:webHidden/>
          </w:rPr>
          <w:tab/>
        </w:r>
        <w:r w:rsidR="00360A52">
          <w:rPr>
            <w:noProof/>
            <w:webHidden/>
          </w:rPr>
          <w:fldChar w:fldCharType="begin"/>
        </w:r>
        <w:r w:rsidR="00360A52">
          <w:rPr>
            <w:noProof/>
            <w:webHidden/>
          </w:rPr>
          <w:instrText xml:space="preserve"> PAGEREF _Toc235528073 \h </w:instrText>
        </w:r>
        <w:r w:rsidR="00360A52">
          <w:rPr>
            <w:noProof/>
            <w:webHidden/>
          </w:rPr>
        </w:r>
        <w:r w:rsidR="00360A52">
          <w:rPr>
            <w:noProof/>
            <w:webHidden/>
          </w:rPr>
          <w:fldChar w:fldCharType="separate"/>
        </w:r>
        <w:r w:rsidR="00360A52">
          <w:rPr>
            <w:noProof/>
            <w:webHidden/>
          </w:rPr>
          <w:t>56</w:t>
        </w:r>
        <w:r w:rsidR="00360A52">
          <w:rPr>
            <w:noProof/>
            <w:webHidden/>
          </w:rPr>
          <w:fldChar w:fldCharType="end"/>
        </w:r>
      </w:hyperlink>
    </w:p>
    <w:p w14:paraId="09B488FB" w14:textId="34807767" w:rsidR="00360A52" w:rsidRDefault="00000000">
      <w:pPr>
        <w:pStyle w:val="Tabladeilustraciones"/>
        <w:tabs>
          <w:tab w:val="right" w:leader="dot" w:pos="8494"/>
        </w:tabs>
        <w:rPr>
          <w:rFonts w:asciiTheme="minorHAnsi" w:eastAsiaTheme="minorEastAsia" w:hAnsiTheme="minorHAnsi"/>
          <w:noProof/>
          <w:sz w:val="24"/>
          <w:lang w:eastAsia="es-BO"/>
        </w:rPr>
      </w:pPr>
      <w:hyperlink w:anchor="_Toc235528074" w:history="1">
        <w:r w:rsidR="00360A52" w:rsidRPr="005B5869">
          <w:rPr>
            <w:rStyle w:val="Hipervnculo"/>
            <w:b/>
            <w:bCs/>
            <w:noProof/>
          </w:rPr>
          <w:t>Fig. IV. 15.</w:t>
        </w:r>
        <w:r w:rsidR="00360A52" w:rsidRPr="005B5869">
          <w:rPr>
            <w:rStyle w:val="Hipervnculo"/>
            <w:noProof/>
          </w:rPr>
          <w:t xml:space="preserve"> Sistema de coberteras medias (coversMedium) con sus controladores de corrección individual.</w:t>
        </w:r>
        <w:r w:rsidR="00360A52">
          <w:rPr>
            <w:noProof/>
            <w:webHidden/>
          </w:rPr>
          <w:tab/>
        </w:r>
        <w:r w:rsidR="00360A52">
          <w:rPr>
            <w:noProof/>
            <w:webHidden/>
          </w:rPr>
          <w:fldChar w:fldCharType="begin"/>
        </w:r>
        <w:r w:rsidR="00360A52">
          <w:rPr>
            <w:noProof/>
            <w:webHidden/>
          </w:rPr>
          <w:instrText xml:space="preserve"> PAGEREF _Toc235528074 \h </w:instrText>
        </w:r>
        <w:r w:rsidR="00360A52">
          <w:rPr>
            <w:noProof/>
            <w:webHidden/>
          </w:rPr>
        </w:r>
        <w:r w:rsidR="00360A52">
          <w:rPr>
            <w:noProof/>
            <w:webHidden/>
          </w:rPr>
          <w:fldChar w:fldCharType="separate"/>
        </w:r>
        <w:r w:rsidR="00360A52">
          <w:rPr>
            <w:noProof/>
            <w:webHidden/>
          </w:rPr>
          <w:t>56</w:t>
        </w:r>
        <w:r w:rsidR="00360A52">
          <w:rPr>
            <w:noProof/>
            <w:webHidden/>
          </w:rPr>
          <w:fldChar w:fldCharType="end"/>
        </w:r>
      </w:hyperlink>
    </w:p>
    <w:p w14:paraId="6DF7ACAB" w14:textId="40D9F47B" w:rsidR="00360A52" w:rsidRDefault="00000000">
      <w:pPr>
        <w:pStyle w:val="Tabladeilustraciones"/>
        <w:tabs>
          <w:tab w:val="right" w:leader="dot" w:pos="8494"/>
        </w:tabs>
        <w:rPr>
          <w:rFonts w:asciiTheme="minorHAnsi" w:eastAsiaTheme="minorEastAsia" w:hAnsiTheme="minorHAnsi"/>
          <w:noProof/>
          <w:sz w:val="24"/>
          <w:lang w:eastAsia="es-BO"/>
        </w:rPr>
      </w:pPr>
      <w:hyperlink w:anchor="_Toc235528075" w:history="1">
        <w:r w:rsidR="00360A52" w:rsidRPr="005B5869">
          <w:rPr>
            <w:rStyle w:val="Hipervnculo"/>
            <w:b/>
            <w:bCs/>
            <w:noProof/>
          </w:rPr>
          <w:t>Fig. IV. 16.</w:t>
        </w:r>
        <w:r w:rsidR="00360A52" w:rsidRPr="005B5869">
          <w:rPr>
            <w:rStyle w:val="Hipervnculo"/>
            <w:noProof/>
          </w:rPr>
          <w:t xml:space="preserve"> Controlador maestro (master_ctrl) posicionado sobre la cabeza del personaje, con sus atributos de visibilidad en el Channel Box.</w:t>
        </w:r>
        <w:r w:rsidR="00360A52">
          <w:rPr>
            <w:noProof/>
            <w:webHidden/>
          </w:rPr>
          <w:tab/>
        </w:r>
        <w:r w:rsidR="00360A52">
          <w:rPr>
            <w:noProof/>
            <w:webHidden/>
          </w:rPr>
          <w:fldChar w:fldCharType="begin"/>
        </w:r>
        <w:r w:rsidR="00360A52">
          <w:rPr>
            <w:noProof/>
            <w:webHidden/>
          </w:rPr>
          <w:instrText xml:space="preserve"> PAGEREF _Toc235528075 \h </w:instrText>
        </w:r>
        <w:r w:rsidR="00360A52">
          <w:rPr>
            <w:noProof/>
            <w:webHidden/>
          </w:rPr>
        </w:r>
        <w:r w:rsidR="00360A52">
          <w:rPr>
            <w:noProof/>
            <w:webHidden/>
          </w:rPr>
          <w:fldChar w:fldCharType="separate"/>
        </w:r>
        <w:r w:rsidR="00360A52">
          <w:rPr>
            <w:noProof/>
            <w:webHidden/>
          </w:rPr>
          <w:t>57</w:t>
        </w:r>
        <w:r w:rsidR="00360A52">
          <w:rPr>
            <w:noProof/>
            <w:webHidden/>
          </w:rPr>
          <w:fldChar w:fldCharType="end"/>
        </w:r>
      </w:hyperlink>
    </w:p>
    <w:p w14:paraId="51A811C2" w14:textId="3A3259F6" w:rsidR="00360A52" w:rsidRDefault="00000000">
      <w:pPr>
        <w:pStyle w:val="Tabladeilustraciones"/>
        <w:tabs>
          <w:tab w:val="right" w:leader="dot" w:pos="8494"/>
        </w:tabs>
        <w:rPr>
          <w:rFonts w:asciiTheme="minorHAnsi" w:eastAsiaTheme="minorEastAsia" w:hAnsiTheme="minorHAnsi"/>
          <w:noProof/>
          <w:sz w:val="24"/>
          <w:lang w:eastAsia="es-BO"/>
        </w:rPr>
      </w:pPr>
      <w:hyperlink w:anchor="_Toc235528076" w:history="1">
        <w:r w:rsidR="00360A52" w:rsidRPr="005B5869">
          <w:rPr>
            <w:rStyle w:val="Hipervnculo"/>
            <w:b/>
            <w:bCs/>
            <w:noProof/>
          </w:rPr>
          <w:t>Fig. IV. 17.</w:t>
        </w:r>
        <w:r w:rsidR="00360A52" w:rsidRPr="005B5869">
          <w:rPr>
            <w:rStyle w:val="Hipervnculo"/>
            <w:noProof/>
          </w:rPr>
          <w:t xml:space="preserve"> Vista del ala con cobertera superior oculta.</w:t>
        </w:r>
        <w:r w:rsidR="00360A52">
          <w:rPr>
            <w:noProof/>
            <w:webHidden/>
          </w:rPr>
          <w:tab/>
        </w:r>
        <w:r w:rsidR="00360A52">
          <w:rPr>
            <w:noProof/>
            <w:webHidden/>
          </w:rPr>
          <w:fldChar w:fldCharType="begin"/>
        </w:r>
        <w:r w:rsidR="00360A52">
          <w:rPr>
            <w:noProof/>
            <w:webHidden/>
          </w:rPr>
          <w:instrText xml:space="preserve"> PAGEREF _Toc235528076 \h </w:instrText>
        </w:r>
        <w:r w:rsidR="00360A52">
          <w:rPr>
            <w:noProof/>
            <w:webHidden/>
          </w:rPr>
        </w:r>
        <w:r w:rsidR="00360A52">
          <w:rPr>
            <w:noProof/>
            <w:webHidden/>
          </w:rPr>
          <w:fldChar w:fldCharType="separate"/>
        </w:r>
        <w:r w:rsidR="00360A52">
          <w:rPr>
            <w:noProof/>
            <w:webHidden/>
          </w:rPr>
          <w:t>57</w:t>
        </w:r>
        <w:r w:rsidR="00360A52">
          <w:rPr>
            <w:noProof/>
            <w:webHidden/>
          </w:rPr>
          <w:fldChar w:fldCharType="end"/>
        </w:r>
      </w:hyperlink>
    </w:p>
    <w:p w14:paraId="37BE2036" w14:textId="37D661B6" w:rsidR="00360A52" w:rsidRDefault="00000000">
      <w:pPr>
        <w:pStyle w:val="Tabladeilustraciones"/>
        <w:tabs>
          <w:tab w:val="right" w:leader="dot" w:pos="8494"/>
        </w:tabs>
        <w:rPr>
          <w:rFonts w:asciiTheme="minorHAnsi" w:eastAsiaTheme="minorEastAsia" w:hAnsiTheme="minorHAnsi"/>
          <w:noProof/>
          <w:sz w:val="24"/>
          <w:lang w:eastAsia="es-BO"/>
        </w:rPr>
      </w:pPr>
      <w:hyperlink w:anchor="_Toc235528077" w:history="1">
        <w:r w:rsidR="00360A52" w:rsidRPr="005B5869">
          <w:rPr>
            <w:rStyle w:val="Hipervnculo"/>
            <w:b/>
            <w:bCs/>
            <w:noProof/>
          </w:rPr>
          <w:t>Fig. IV. 18.</w:t>
        </w:r>
        <w:r w:rsidR="00360A52" w:rsidRPr="005B5869">
          <w:rPr>
            <w:rStyle w:val="Hipervnculo"/>
            <w:noProof/>
          </w:rPr>
          <w:t xml:space="preserve"> Estructura organizada del Outliner del rig, mostrando la jerarquía de grupos.</w:t>
        </w:r>
        <w:r w:rsidR="00360A52">
          <w:rPr>
            <w:noProof/>
            <w:webHidden/>
          </w:rPr>
          <w:tab/>
        </w:r>
        <w:r w:rsidR="00360A52">
          <w:rPr>
            <w:noProof/>
            <w:webHidden/>
          </w:rPr>
          <w:fldChar w:fldCharType="begin"/>
        </w:r>
        <w:r w:rsidR="00360A52">
          <w:rPr>
            <w:noProof/>
            <w:webHidden/>
          </w:rPr>
          <w:instrText xml:space="preserve"> PAGEREF _Toc235528077 \h </w:instrText>
        </w:r>
        <w:r w:rsidR="00360A52">
          <w:rPr>
            <w:noProof/>
            <w:webHidden/>
          </w:rPr>
        </w:r>
        <w:r w:rsidR="00360A52">
          <w:rPr>
            <w:noProof/>
            <w:webHidden/>
          </w:rPr>
          <w:fldChar w:fldCharType="separate"/>
        </w:r>
        <w:r w:rsidR="00360A52">
          <w:rPr>
            <w:noProof/>
            <w:webHidden/>
          </w:rPr>
          <w:t>58</w:t>
        </w:r>
        <w:r w:rsidR="00360A52">
          <w:rPr>
            <w:noProof/>
            <w:webHidden/>
          </w:rPr>
          <w:fldChar w:fldCharType="end"/>
        </w:r>
      </w:hyperlink>
    </w:p>
    <w:p w14:paraId="13E67E34" w14:textId="7E831C47" w:rsidR="00360A52" w:rsidRDefault="00000000">
      <w:pPr>
        <w:pStyle w:val="Tabladeilustraciones"/>
        <w:tabs>
          <w:tab w:val="right" w:leader="dot" w:pos="8494"/>
        </w:tabs>
        <w:rPr>
          <w:rFonts w:asciiTheme="minorHAnsi" w:eastAsiaTheme="minorEastAsia" w:hAnsiTheme="minorHAnsi"/>
          <w:noProof/>
          <w:sz w:val="24"/>
          <w:lang w:eastAsia="es-BO"/>
        </w:rPr>
      </w:pPr>
      <w:hyperlink w:anchor="_Toc235528078" w:history="1">
        <w:r w:rsidR="00360A52" w:rsidRPr="005B5869">
          <w:rPr>
            <w:rStyle w:val="Hipervnculo"/>
            <w:b/>
            <w:bCs/>
            <w:noProof/>
          </w:rPr>
          <w:t>Fig. IV. 19.</w:t>
        </w:r>
        <w:r w:rsidR="00360A52" w:rsidRPr="005B5869">
          <w:rPr>
            <w:rStyle w:val="Hipervnculo"/>
            <w:noProof/>
          </w:rPr>
          <w:t xml:space="preserve"> Esquema de codificación por color de los controladores del rig.</w:t>
        </w:r>
        <w:r w:rsidR="00360A52">
          <w:rPr>
            <w:noProof/>
            <w:webHidden/>
          </w:rPr>
          <w:tab/>
        </w:r>
        <w:r w:rsidR="00360A52">
          <w:rPr>
            <w:noProof/>
            <w:webHidden/>
          </w:rPr>
          <w:fldChar w:fldCharType="begin"/>
        </w:r>
        <w:r w:rsidR="00360A52">
          <w:rPr>
            <w:noProof/>
            <w:webHidden/>
          </w:rPr>
          <w:instrText xml:space="preserve"> PAGEREF _Toc235528078 \h </w:instrText>
        </w:r>
        <w:r w:rsidR="00360A52">
          <w:rPr>
            <w:noProof/>
            <w:webHidden/>
          </w:rPr>
        </w:r>
        <w:r w:rsidR="00360A52">
          <w:rPr>
            <w:noProof/>
            <w:webHidden/>
          </w:rPr>
          <w:fldChar w:fldCharType="separate"/>
        </w:r>
        <w:r w:rsidR="00360A52">
          <w:rPr>
            <w:noProof/>
            <w:webHidden/>
          </w:rPr>
          <w:t>58</w:t>
        </w:r>
        <w:r w:rsidR="00360A52">
          <w:rPr>
            <w:noProof/>
            <w:webHidden/>
          </w:rPr>
          <w:fldChar w:fldCharType="end"/>
        </w:r>
      </w:hyperlink>
    </w:p>
    <w:p w14:paraId="0C84486A" w14:textId="777A2426" w:rsidR="00360A52" w:rsidRDefault="00000000">
      <w:pPr>
        <w:pStyle w:val="Tabladeilustraciones"/>
        <w:tabs>
          <w:tab w:val="right" w:leader="dot" w:pos="8494"/>
        </w:tabs>
        <w:rPr>
          <w:rFonts w:asciiTheme="minorHAnsi" w:eastAsiaTheme="minorEastAsia" w:hAnsiTheme="minorHAnsi"/>
          <w:noProof/>
          <w:sz w:val="24"/>
          <w:lang w:eastAsia="es-BO"/>
        </w:rPr>
      </w:pPr>
      <w:hyperlink w:anchor="_Toc235528079" w:history="1">
        <w:r w:rsidR="00360A52" w:rsidRPr="005B5869">
          <w:rPr>
            <w:rStyle w:val="Hipervnculo"/>
            <w:b/>
            <w:bCs/>
            <w:noProof/>
          </w:rPr>
          <w:t>Fig. IV. 20.</w:t>
        </w:r>
        <w:r w:rsidR="00360A52" w:rsidRPr="005B5869">
          <w:rPr>
            <w:rStyle w:val="Hipervnculo"/>
            <w:noProof/>
          </w:rPr>
          <w:t xml:space="preserve"> Comparativa del ala en modo FK y modo IK mediante el switch de cambio.</w:t>
        </w:r>
        <w:r w:rsidR="00360A52">
          <w:rPr>
            <w:noProof/>
            <w:webHidden/>
          </w:rPr>
          <w:tab/>
        </w:r>
        <w:r w:rsidR="00360A52">
          <w:rPr>
            <w:noProof/>
            <w:webHidden/>
          </w:rPr>
          <w:fldChar w:fldCharType="begin"/>
        </w:r>
        <w:r w:rsidR="00360A52">
          <w:rPr>
            <w:noProof/>
            <w:webHidden/>
          </w:rPr>
          <w:instrText xml:space="preserve"> PAGEREF _Toc235528079 \h </w:instrText>
        </w:r>
        <w:r w:rsidR="00360A52">
          <w:rPr>
            <w:noProof/>
            <w:webHidden/>
          </w:rPr>
        </w:r>
        <w:r w:rsidR="00360A52">
          <w:rPr>
            <w:noProof/>
            <w:webHidden/>
          </w:rPr>
          <w:fldChar w:fldCharType="separate"/>
        </w:r>
        <w:r w:rsidR="00360A52">
          <w:rPr>
            <w:noProof/>
            <w:webHidden/>
          </w:rPr>
          <w:t>59</w:t>
        </w:r>
        <w:r w:rsidR="00360A52">
          <w:rPr>
            <w:noProof/>
            <w:webHidden/>
          </w:rPr>
          <w:fldChar w:fldCharType="end"/>
        </w:r>
      </w:hyperlink>
    </w:p>
    <w:p w14:paraId="0EC7D300" w14:textId="77777777" w:rsidR="00F70471" w:rsidRDefault="00982640" w:rsidP="00982640">
      <w:pPr>
        <w:rPr>
          <w:lang w:val="es-ES"/>
        </w:rPr>
      </w:pPr>
      <w:r>
        <w:rPr>
          <w:lang w:val="es-ES"/>
        </w:rPr>
        <w:fldChar w:fldCharType="end"/>
      </w:r>
    </w:p>
    <w:p w14:paraId="2B259996" w14:textId="464D6438" w:rsidR="00732259" w:rsidRDefault="00732259">
      <w:pPr>
        <w:pStyle w:val="Tabladeilustraciones"/>
        <w:tabs>
          <w:tab w:val="right" w:leader="dot" w:pos="8494"/>
        </w:tabs>
        <w:rPr>
          <w:rFonts w:asciiTheme="minorHAnsi" w:eastAsiaTheme="minorEastAsia" w:hAnsiTheme="minorHAnsi"/>
          <w:noProof/>
          <w:sz w:val="24"/>
          <w:lang w:eastAsia="es-BO"/>
        </w:rPr>
      </w:pPr>
      <w:r>
        <w:rPr>
          <w:lang w:val="es-ES"/>
        </w:rPr>
        <w:fldChar w:fldCharType="begin"/>
      </w:r>
      <w:r>
        <w:rPr>
          <w:lang w:val="es-ES"/>
        </w:rPr>
        <w:instrText xml:space="preserve"> TOC \h \z \c "Fig. V. " </w:instrText>
      </w:r>
      <w:r>
        <w:rPr>
          <w:lang w:val="es-ES"/>
        </w:rPr>
        <w:fldChar w:fldCharType="separate"/>
      </w:r>
      <w:hyperlink w:anchor="_Toc239112897" w:history="1">
        <w:r w:rsidRPr="00001087">
          <w:rPr>
            <w:rStyle w:val="Hipervnculo"/>
            <w:b/>
            <w:bCs/>
            <w:noProof/>
            <w:lang w:val="en-US"/>
          </w:rPr>
          <w:t>Fig. V.  1.</w:t>
        </w:r>
        <w:r w:rsidRPr="00001087">
          <w:rPr>
            <w:rStyle w:val="Hipervnculo"/>
            <w:noProof/>
            <w:lang w:val="en-US"/>
          </w:rPr>
          <w:t xml:space="preserve"> Texture set list.</w:t>
        </w:r>
        <w:r>
          <w:rPr>
            <w:noProof/>
            <w:webHidden/>
          </w:rPr>
          <w:tab/>
        </w:r>
        <w:r>
          <w:rPr>
            <w:noProof/>
            <w:webHidden/>
          </w:rPr>
          <w:fldChar w:fldCharType="begin"/>
        </w:r>
        <w:r>
          <w:rPr>
            <w:noProof/>
            <w:webHidden/>
          </w:rPr>
          <w:instrText xml:space="preserve"> PAGEREF _Toc239112897 \h </w:instrText>
        </w:r>
        <w:r>
          <w:rPr>
            <w:noProof/>
            <w:webHidden/>
          </w:rPr>
        </w:r>
        <w:r>
          <w:rPr>
            <w:noProof/>
            <w:webHidden/>
          </w:rPr>
          <w:fldChar w:fldCharType="separate"/>
        </w:r>
        <w:r>
          <w:rPr>
            <w:noProof/>
            <w:webHidden/>
          </w:rPr>
          <w:t>64</w:t>
        </w:r>
        <w:r>
          <w:rPr>
            <w:noProof/>
            <w:webHidden/>
          </w:rPr>
          <w:fldChar w:fldCharType="end"/>
        </w:r>
      </w:hyperlink>
    </w:p>
    <w:p w14:paraId="5C81C8A9" w14:textId="2C8DD4B5" w:rsidR="00732259" w:rsidRDefault="00000000">
      <w:pPr>
        <w:pStyle w:val="Tabladeilustraciones"/>
        <w:tabs>
          <w:tab w:val="right" w:leader="dot" w:pos="8494"/>
        </w:tabs>
        <w:rPr>
          <w:rFonts w:asciiTheme="minorHAnsi" w:eastAsiaTheme="minorEastAsia" w:hAnsiTheme="minorHAnsi"/>
          <w:noProof/>
          <w:sz w:val="24"/>
          <w:lang w:eastAsia="es-BO"/>
        </w:rPr>
      </w:pPr>
      <w:hyperlink w:anchor="_Toc239112898" w:history="1">
        <w:r w:rsidR="00732259" w:rsidRPr="00001087">
          <w:rPr>
            <w:rStyle w:val="Hipervnculo"/>
            <w:b/>
            <w:bCs/>
            <w:noProof/>
          </w:rPr>
          <w:t>Fig. V.  2.</w:t>
        </w:r>
        <w:r w:rsidR="00732259" w:rsidRPr="00001087">
          <w:rPr>
            <w:rStyle w:val="Hipervnculo"/>
            <w:noProof/>
          </w:rPr>
          <w:t xml:space="preserve"> Baking de texuras por secciones.</w:t>
        </w:r>
        <w:r w:rsidR="00732259">
          <w:rPr>
            <w:noProof/>
            <w:webHidden/>
          </w:rPr>
          <w:tab/>
        </w:r>
        <w:r w:rsidR="00732259">
          <w:rPr>
            <w:noProof/>
            <w:webHidden/>
          </w:rPr>
          <w:fldChar w:fldCharType="begin"/>
        </w:r>
        <w:r w:rsidR="00732259">
          <w:rPr>
            <w:noProof/>
            <w:webHidden/>
          </w:rPr>
          <w:instrText xml:space="preserve"> PAGEREF _Toc239112898 \h </w:instrText>
        </w:r>
        <w:r w:rsidR="00732259">
          <w:rPr>
            <w:noProof/>
            <w:webHidden/>
          </w:rPr>
        </w:r>
        <w:r w:rsidR="00732259">
          <w:rPr>
            <w:noProof/>
            <w:webHidden/>
          </w:rPr>
          <w:fldChar w:fldCharType="separate"/>
        </w:r>
        <w:r w:rsidR="00732259">
          <w:rPr>
            <w:noProof/>
            <w:webHidden/>
          </w:rPr>
          <w:t>64</w:t>
        </w:r>
        <w:r w:rsidR="00732259">
          <w:rPr>
            <w:noProof/>
            <w:webHidden/>
          </w:rPr>
          <w:fldChar w:fldCharType="end"/>
        </w:r>
      </w:hyperlink>
    </w:p>
    <w:p w14:paraId="79FBEBEF" w14:textId="022A39C4" w:rsidR="00732259" w:rsidRDefault="00000000">
      <w:pPr>
        <w:pStyle w:val="Tabladeilustraciones"/>
        <w:tabs>
          <w:tab w:val="right" w:leader="dot" w:pos="8494"/>
        </w:tabs>
        <w:rPr>
          <w:rFonts w:asciiTheme="minorHAnsi" w:eastAsiaTheme="minorEastAsia" w:hAnsiTheme="minorHAnsi"/>
          <w:noProof/>
          <w:sz w:val="24"/>
          <w:lang w:eastAsia="es-BO"/>
        </w:rPr>
      </w:pPr>
      <w:hyperlink w:anchor="_Toc239112899" w:history="1">
        <w:r w:rsidR="00732259" w:rsidRPr="00001087">
          <w:rPr>
            <w:rStyle w:val="Hipervnculo"/>
            <w:b/>
            <w:bCs/>
            <w:noProof/>
          </w:rPr>
          <w:t>Fig. V.  3.</w:t>
        </w:r>
        <w:r w:rsidR="00732259" w:rsidRPr="00001087">
          <w:rPr>
            <w:rStyle w:val="Hipervnculo"/>
            <w:noProof/>
          </w:rPr>
          <w:t xml:space="preserve"> Conjunto de plumas "Feathers01".</w:t>
        </w:r>
        <w:r w:rsidR="00732259">
          <w:rPr>
            <w:noProof/>
            <w:webHidden/>
          </w:rPr>
          <w:tab/>
        </w:r>
        <w:r w:rsidR="00732259">
          <w:rPr>
            <w:noProof/>
            <w:webHidden/>
          </w:rPr>
          <w:fldChar w:fldCharType="begin"/>
        </w:r>
        <w:r w:rsidR="00732259">
          <w:rPr>
            <w:noProof/>
            <w:webHidden/>
          </w:rPr>
          <w:instrText xml:space="preserve"> PAGEREF _Toc239112899 \h </w:instrText>
        </w:r>
        <w:r w:rsidR="00732259">
          <w:rPr>
            <w:noProof/>
            <w:webHidden/>
          </w:rPr>
        </w:r>
        <w:r w:rsidR="00732259">
          <w:rPr>
            <w:noProof/>
            <w:webHidden/>
          </w:rPr>
          <w:fldChar w:fldCharType="separate"/>
        </w:r>
        <w:r w:rsidR="00732259">
          <w:rPr>
            <w:noProof/>
            <w:webHidden/>
          </w:rPr>
          <w:t>65</w:t>
        </w:r>
        <w:r w:rsidR="00732259">
          <w:rPr>
            <w:noProof/>
            <w:webHidden/>
          </w:rPr>
          <w:fldChar w:fldCharType="end"/>
        </w:r>
      </w:hyperlink>
    </w:p>
    <w:p w14:paraId="50972948" w14:textId="42B76744" w:rsidR="00732259" w:rsidRDefault="00000000">
      <w:pPr>
        <w:pStyle w:val="Tabladeilustraciones"/>
        <w:tabs>
          <w:tab w:val="right" w:leader="dot" w:pos="8494"/>
        </w:tabs>
        <w:rPr>
          <w:rFonts w:asciiTheme="minorHAnsi" w:eastAsiaTheme="minorEastAsia" w:hAnsiTheme="minorHAnsi"/>
          <w:noProof/>
          <w:sz w:val="24"/>
          <w:lang w:eastAsia="es-BO"/>
        </w:rPr>
      </w:pPr>
      <w:hyperlink w:anchor="_Toc239112900" w:history="1">
        <w:r w:rsidR="00732259" w:rsidRPr="00001087">
          <w:rPr>
            <w:rStyle w:val="Hipervnculo"/>
            <w:b/>
            <w:bCs/>
            <w:noProof/>
          </w:rPr>
          <w:t>Fig. V.  4.</w:t>
        </w:r>
        <w:r w:rsidR="00732259" w:rsidRPr="00001087">
          <w:rPr>
            <w:rStyle w:val="Hipervnculo"/>
            <w:noProof/>
          </w:rPr>
          <w:t xml:space="preserve"> Texturizado completo.</w:t>
        </w:r>
        <w:r w:rsidR="00732259">
          <w:rPr>
            <w:noProof/>
            <w:webHidden/>
          </w:rPr>
          <w:tab/>
        </w:r>
        <w:r w:rsidR="00732259">
          <w:rPr>
            <w:noProof/>
            <w:webHidden/>
          </w:rPr>
          <w:fldChar w:fldCharType="begin"/>
        </w:r>
        <w:r w:rsidR="00732259">
          <w:rPr>
            <w:noProof/>
            <w:webHidden/>
          </w:rPr>
          <w:instrText xml:space="preserve"> PAGEREF _Toc239112900 \h </w:instrText>
        </w:r>
        <w:r w:rsidR="00732259">
          <w:rPr>
            <w:noProof/>
            <w:webHidden/>
          </w:rPr>
        </w:r>
        <w:r w:rsidR="00732259">
          <w:rPr>
            <w:noProof/>
            <w:webHidden/>
          </w:rPr>
          <w:fldChar w:fldCharType="separate"/>
        </w:r>
        <w:r w:rsidR="00732259">
          <w:rPr>
            <w:noProof/>
            <w:webHidden/>
          </w:rPr>
          <w:t>65</w:t>
        </w:r>
        <w:r w:rsidR="00732259">
          <w:rPr>
            <w:noProof/>
            <w:webHidden/>
          </w:rPr>
          <w:fldChar w:fldCharType="end"/>
        </w:r>
      </w:hyperlink>
    </w:p>
    <w:p w14:paraId="521799EE" w14:textId="31252108" w:rsidR="00732259" w:rsidRDefault="00000000">
      <w:pPr>
        <w:pStyle w:val="Tabladeilustraciones"/>
        <w:tabs>
          <w:tab w:val="right" w:leader="dot" w:pos="8494"/>
        </w:tabs>
        <w:rPr>
          <w:rFonts w:asciiTheme="minorHAnsi" w:eastAsiaTheme="minorEastAsia" w:hAnsiTheme="minorHAnsi"/>
          <w:noProof/>
          <w:sz w:val="24"/>
          <w:lang w:eastAsia="es-BO"/>
        </w:rPr>
      </w:pPr>
      <w:hyperlink w:anchor="_Toc239112901" w:history="1">
        <w:r w:rsidR="00732259" w:rsidRPr="00001087">
          <w:rPr>
            <w:rStyle w:val="Hipervnculo"/>
            <w:b/>
            <w:bCs/>
            <w:noProof/>
          </w:rPr>
          <w:t>Fig. V.  5.</w:t>
        </w:r>
        <w:r w:rsidR="00732259" w:rsidRPr="00001087">
          <w:rPr>
            <w:rStyle w:val="Hipervnculo"/>
            <w:noProof/>
          </w:rPr>
          <w:t xml:space="preserve"> Preset de exportación de texturas personalizado para Marmoset Toolbag 4.</w:t>
        </w:r>
        <w:r w:rsidR="00732259">
          <w:rPr>
            <w:noProof/>
            <w:webHidden/>
          </w:rPr>
          <w:tab/>
        </w:r>
        <w:r w:rsidR="00732259">
          <w:rPr>
            <w:noProof/>
            <w:webHidden/>
          </w:rPr>
          <w:fldChar w:fldCharType="begin"/>
        </w:r>
        <w:r w:rsidR="00732259">
          <w:rPr>
            <w:noProof/>
            <w:webHidden/>
          </w:rPr>
          <w:instrText xml:space="preserve"> PAGEREF _Toc239112901 \h </w:instrText>
        </w:r>
        <w:r w:rsidR="00732259">
          <w:rPr>
            <w:noProof/>
            <w:webHidden/>
          </w:rPr>
        </w:r>
        <w:r w:rsidR="00732259">
          <w:rPr>
            <w:noProof/>
            <w:webHidden/>
          </w:rPr>
          <w:fldChar w:fldCharType="separate"/>
        </w:r>
        <w:r w:rsidR="00732259">
          <w:rPr>
            <w:noProof/>
            <w:webHidden/>
          </w:rPr>
          <w:t>65</w:t>
        </w:r>
        <w:r w:rsidR="00732259">
          <w:rPr>
            <w:noProof/>
            <w:webHidden/>
          </w:rPr>
          <w:fldChar w:fldCharType="end"/>
        </w:r>
      </w:hyperlink>
    </w:p>
    <w:p w14:paraId="6E791314" w14:textId="1DF4E50F" w:rsidR="00732259" w:rsidRDefault="00000000">
      <w:pPr>
        <w:pStyle w:val="Tabladeilustraciones"/>
        <w:tabs>
          <w:tab w:val="right" w:leader="dot" w:pos="8494"/>
        </w:tabs>
        <w:rPr>
          <w:rFonts w:asciiTheme="minorHAnsi" w:eastAsiaTheme="minorEastAsia" w:hAnsiTheme="minorHAnsi"/>
          <w:noProof/>
          <w:sz w:val="24"/>
          <w:lang w:eastAsia="es-BO"/>
        </w:rPr>
      </w:pPr>
      <w:hyperlink w:anchor="_Toc239112902" w:history="1">
        <w:r w:rsidR="00732259" w:rsidRPr="00001087">
          <w:rPr>
            <w:rStyle w:val="Hipervnculo"/>
            <w:b/>
            <w:bCs/>
            <w:noProof/>
          </w:rPr>
          <w:t>Fig. V.  6.</w:t>
        </w:r>
        <w:r w:rsidR="00732259" w:rsidRPr="00001087">
          <w:rPr>
            <w:rStyle w:val="Hipervnculo"/>
            <w:noProof/>
          </w:rPr>
          <w:t xml:space="preserve"> Texturas exportadas para Marmoset Toolbag4.</w:t>
        </w:r>
        <w:r w:rsidR="00732259">
          <w:rPr>
            <w:noProof/>
            <w:webHidden/>
          </w:rPr>
          <w:tab/>
        </w:r>
        <w:r w:rsidR="00732259">
          <w:rPr>
            <w:noProof/>
            <w:webHidden/>
          </w:rPr>
          <w:fldChar w:fldCharType="begin"/>
        </w:r>
        <w:r w:rsidR="00732259">
          <w:rPr>
            <w:noProof/>
            <w:webHidden/>
          </w:rPr>
          <w:instrText xml:space="preserve"> PAGEREF _Toc239112902 \h </w:instrText>
        </w:r>
        <w:r w:rsidR="00732259">
          <w:rPr>
            <w:noProof/>
            <w:webHidden/>
          </w:rPr>
        </w:r>
        <w:r w:rsidR="00732259">
          <w:rPr>
            <w:noProof/>
            <w:webHidden/>
          </w:rPr>
          <w:fldChar w:fldCharType="separate"/>
        </w:r>
        <w:r w:rsidR="00732259">
          <w:rPr>
            <w:noProof/>
            <w:webHidden/>
          </w:rPr>
          <w:t>66</w:t>
        </w:r>
        <w:r w:rsidR="00732259">
          <w:rPr>
            <w:noProof/>
            <w:webHidden/>
          </w:rPr>
          <w:fldChar w:fldCharType="end"/>
        </w:r>
      </w:hyperlink>
    </w:p>
    <w:p w14:paraId="6F77656A" w14:textId="35DDDB61" w:rsidR="00732259" w:rsidRDefault="00732259" w:rsidP="00982640">
      <w:pPr>
        <w:rPr>
          <w:lang w:val="es-ES"/>
        </w:rPr>
      </w:pPr>
      <w:r>
        <w:rPr>
          <w:lang w:val="es-ES"/>
        </w:rPr>
        <w:fldChar w:fldCharType="end"/>
      </w:r>
    </w:p>
    <w:p w14:paraId="68DF3CB7" w14:textId="70AE4498" w:rsidR="00732259" w:rsidRDefault="00732259">
      <w:pPr>
        <w:pStyle w:val="Tabladeilustraciones"/>
        <w:tabs>
          <w:tab w:val="right" w:leader="dot" w:pos="8494"/>
        </w:tabs>
        <w:rPr>
          <w:rFonts w:asciiTheme="minorHAnsi" w:eastAsiaTheme="minorEastAsia" w:hAnsiTheme="minorHAnsi"/>
          <w:noProof/>
          <w:sz w:val="24"/>
          <w:lang w:eastAsia="es-BO"/>
        </w:rPr>
      </w:pPr>
      <w:r>
        <w:rPr>
          <w:lang w:val="es-ES"/>
        </w:rPr>
        <w:lastRenderedPageBreak/>
        <w:fldChar w:fldCharType="begin"/>
      </w:r>
      <w:r>
        <w:rPr>
          <w:lang w:val="es-ES"/>
        </w:rPr>
        <w:instrText xml:space="preserve"> TOC \h \z \c "Fig. VI. " </w:instrText>
      </w:r>
      <w:r>
        <w:rPr>
          <w:lang w:val="es-ES"/>
        </w:rPr>
        <w:fldChar w:fldCharType="separate"/>
      </w:r>
      <w:hyperlink w:anchor="_Toc239112951" w:history="1">
        <w:r w:rsidRPr="00BB704A">
          <w:rPr>
            <w:rStyle w:val="Hipervnculo"/>
            <w:b/>
            <w:bCs/>
            <w:noProof/>
          </w:rPr>
          <w:t>Fig. VI.  1.</w:t>
        </w:r>
        <w:r w:rsidRPr="00BB704A">
          <w:rPr>
            <w:rStyle w:val="Hipervnculo"/>
            <w:noProof/>
          </w:rPr>
          <w:t xml:space="preserve"> Distribución de fotogramas clave en el Time Slider.</w:t>
        </w:r>
        <w:r>
          <w:rPr>
            <w:noProof/>
            <w:webHidden/>
          </w:rPr>
          <w:tab/>
        </w:r>
        <w:r>
          <w:rPr>
            <w:noProof/>
            <w:webHidden/>
          </w:rPr>
          <w:fldChar w:fldCharType="begin"/>
        </w:r>
        <w:r>
          <w:rPr>
            <w:noProof/>
            <w:webHidden/>
          </w:rPr>
          <w:instrText xml:space="preserve"> PAGEREF _Toc239112951 \h </w:instrText>
        </w:r>
        <w:r>
          <w:rPr>
            <w:noProof/>
            <w:webHidden/>
          </w:rPr>
        </w:r>
        <w:r>
          <w:rPr>
            <w:noProof/>
            <w:webHidden/>
          </w:rPr>
          <w:fldChar w:fldCharType="separate"/>
        </w:r>
        <w:r>
          <w:rPr>
            <w:noProof/>
            <w:webHidden/>
          </w:rPr>
          <w:t>67</w:t>
        </w:r>
        <w:r>
          <w:rPr>
            <w:noProof/>
            <w:webHidden/>
          </w:rPr>
          <w:fldChar w:fldCharType="end"/>
        </w:r>
      </w:hyperlink>
    </w:p>
    <w:p w14:paraId="57292BA5" w14:textId="49B37895" w:rsidR="00732259" w:rsidRDefault="00000000">
      <w:pPr>
        <w:pStyle w:val="Tabladeilustraciones"/>
        <w:tabs>
          <w:tab w:val="right" w:leader="dot" w:pos="8494"/>
        </w:tabs>
        <w:rPr>
          <w:rFonts w:asciiTheme="minorHAnsi" w:eastAsiaTheme="minorEastAsia" w:hAnsiTheme="minorHAnsi"/>
          <w:noProof/>
          <w:sz w:val="24"/>
          <w:lang w:eastAsia="es-BO"/>
        </w:rPr>
      </w:pPr>
      <w:hyperlink w:anchor="_Toc239112952" w:history="1">
        <w:r w:rsidR="00732259" w:rsidRPr="00BB704A">
          <w:rPr>
            <w:rStyle w:val="Hipervnculo"/>
            <w:b/>
            <w:bCs/>
            <w:noProof/>
          </w:rPr>
          <w:t>Fig. VI.  2.</w:t>
        </w:r>
        <w:r w:rsidR="00732259" w:rsidRPr="00BB704A">
          <w:rPr>
            <w:rStyle w:val="Hipervnculo"/>
            <w:noProof/>
          </w:rPr>
          <w:t xml:space="preserve"> Curvas de animación e interpolación en el Graph Editor.</w:t>
        </w:r>
        <w:r w:rsidR="00732259">
          <w:rPr>
            <w:noProof/>
            <w:webHidden/>
          </w:rPr>
          <w:tab/>
        </w:r>
        <w:r w:rsidR="00732259">
          <w:rPr>
            <w:noProof/>
            <w:webHidden/>
          </w:rPr>
          <w:fldChar w:fldCharType="begin"/>
        </w:r>
        <w:r w:rsidR="00732259">
          <w:rPr>
            <w:noProof/>
            <w:webHidden/>
          </w:rPr>
          <w:instrText xml:space="preserve"> PAGEREF _Toc239112952 \h </w:instrText>
        </w:r>
        <w:r w:rsidR="00732259">
          <w:rPr>
            <w:noProof/>
            <w:webHidden/>
          </w:rPr>
        </w:r>
        <w:r w:rsidR="00732259">
          <w:rPr>
            <w:noProof/>
            <w:webHidden/>
          </w:rPr>
          <w:fldChar w:fldCharType="separate"/>
        </w:r>
        <w:r w:rsidR="00732259">
          <w:rPr>
            <w:noProof/>
            <w:webHidden/>
          </w:rPr>
          <w:t>67</w:t>
        </w:r>
        <w:r w:rsidR="00732259">
          <w:rPr>
            <w:noProof/>
            <w:webHidden/>
          </w:rPr>
          <w:fldChar w:fldCharType="end"/>
        </w:r>
      </w:hyperlink>
    </w:p>
    <w:p w14:paraId="617C39BF" w14:textId="67B6E86D" w:rsidR="00732259" w:rsidRDefault="00000000">
      <w:pPr>
        <w:pStyle w:val="Tabladeilustraciones"/>
        <w:tabs>
          <w:tab w:val="right" w:leader="dot" w:pos="8494"/>
        </w:tabs>
        <w:rPr>
          <w:rFonts w:asciiTheme="minorHAnsi" w:eastAsiaTheme="minorEastAsia" w:hAnsiTheme="minorHAnsi"/>
          <w:noProof/>
          <w:sz w:val="24"/>
          <w:lang w:eastAsia="es-BO"/>
        </w:rPr>
      </w:pPr>
      <w:hyperlink w:anchor="_Toc239112953" w:history="1">
        <w:r w:rsidR="00732259" w:rsidRPr="00BB704A">
          <w:rPr>
            <w:rStyle w:val="Hipervnculo"/>
            <w:b/>
            <w:bCs/>
            <w:noProof/>
          </w:rPr>
          <w:t>Fig. VI.  3.</w:t>
        </w:r>
        <w:r w:rsidR="00732259" w:rsidRPr="00BB704A">
          <w:rPr>
            <w:rStyle w:val="Hipervnculo"/>
            <w:noProof/>
          </w:rPr>
          <w:t xml:space="preserve"> Visualización de la parte final de "ataque".</w:t>
        </w:r>
        <w:r w:rsidR="00732259">
          <w:rPr>
            <w:noProof/>
            <w:webHidden/>
          </w:rPr>
          <w:tab/>
        </w:r>
        <w:r w:rsidR="00732259">
          <w:rPr>
            <w:noProof/>
            <w:webHidden/>
          </w:rPr>
          <w:fldChar w:fldCharType="begin"/>
        </w:r>
        <w:r w:rsidR="00732259">
          <w:rPr>
            <w:noProof/>
            <w:webHidden/>
          </w:rPr>
          <w:instrText xml:space="preserve"> PAGEREF _Toc239112953 \h </w:instrText>
        </w:r>
        <w:r w:rsidR="00732259">
          <w:rPr>
            <w:noProof/>
            <w:webHidden/>
          </w:rPr>
        </w:r>
        <w:r w:rsidR="00732259">
          <w:rPr>
            <w:noProof/>
            <w:webHidden/>
          </w:rPr>
          <w:fldChar w:fldCharType="separate"/>
        </w:r>
        <w:r w:rsidR="00732259">
          <w:rPr>
            <w:noProof/>
            <w:webHidden/>
          </w:rPr>
          <w:t>67</w:t>
        </w:r>
        <w:r w:rsidR="00732259">
          <w:rPr>
            <w:noProof/>
            <w:webHidden/>
          </w:rPr>
          <w:fldChar w:fldCharType="end"/>
        </w:r>
      </w:hyperlink>
    </w:p>
    <w:p w14:paraId="75C0484C" w14:textId="3E316212" w:rsidR="00732259" w:rsidRDefault="00000000">
      <w:pPr>
        <w:pStyle w:val="Tabladeilustraciones"/>
        <w:tabs>
          <w:tab w:val="right" w:leader="dot" w:pos="8494"/>
        </w:tabs>
        <w:rPr>
          <w:rFonts w:asciiTheme="minorHAnsi" w:eastAsiaTheme="minorEastAsia" w:hAnsiTheme="minorHAnsi"/>
          <w:noProof/>
          <w:sz w:val="24"/>
          <w:lang w:eastAsia="es-BO"/>
        </w:rPr>
      </w:pPr>
      <w:hyperlink w:anchor="_Toc239112954" w:history="1">
        <w:r w:rsidR="00732259" w:rsidRPr="00BB704A">
          <w:rPr>
            <w:rStyle w:val="Hipervnculo"/>
            <w:b/>
            <w:bCs/>
            <w:noProof/>
          </w:rPr>
          <w:t>Fig. VI.  4.</w:t>
        </w:r>
        <w:r w:rsidR="00732259" w:rsidRPr="00BB704A">
          <w:rPr>
            <w:rStyle w:val="Hipervnculo"/>
            <w:noProof/>
          </w:rPr>
          <w:t xml:space="preserve"> Top View con controladores de las plumas.</w:t>
        </w:r>
        <w:r w:rsidR="00732259">
          <w:rPr>
            <w:noProof/>
            <w:webHidden/>
          </w:rPr>
          <w:tab/>
        </w:r>
        <w:r w:rsidR="00732259">
          <w:rPr>
            <w:noProof/>
            <w:webHidden/>
          </w:rPr>
          <w:fldChar w:fldCharType="begin"/>
        </w:r>
        <w:r w:rsidR="00732259">
          <w:rPr>
            <w:noProof/>
            <w:webHidden/>
          </w:rPr>
          <w:instrText xml:space="preserve"> PAGEREF _Toc239112954 \h </w:instrText>
        </w:r>
        <w:r w:rsidR="00732259">
          <w:rPr>
            <w:noProof/>
            <w:webHidden/>
          </w:rPr>
        </w:r>
        <w:r w:rsidR="00732259">
          <w:rPr>
            <w:noProof/>
            <w:webHidden/>
          </w:rPr>
          <w:fldChar w:fldCharType="separate"/>
        </w:r>
        <w:r w:rsidR="00732259">
          <w:rPr>
            <w:noProof/>
            <w:webHidden/>
          </w:rPr>
          <w:t>68</w:t>
        </w:r>
        <w:r w:rsidR="00732259">
          <w:rPr>
            <w:noProof/>
            <w:webHidden/>
          </w:rPr>
          <w:fldChar w:fldCharType="end"/>
        </w:r>
      </w:hyperlink>
    </w:p>
    <w:p w14:paraId="6CA28BBC" w14:textId="293E25AC" w:rsidR="00732259" w:rsidRDefault="00000000">
      <w:pPr>
        <w:pStyle w:val="Tabladeilustraciones"/>
        <w:tabs>
          <w:tab w:val="right" w:leader="dot" w:pos="8494"/>
        </w:tabs>
        <w:rPr>
          <w:rFonts w:asciiTheme="minorHAnsi" w:eastAsiaTheme="minorEastAsia" w:hAnsiTheme="minorHAnsi"/>
          <w:noProof/>
          <w:sz w:val="24"/>
          <w:lang w:eastAsia="es-BO"/>
        </w:rPr>
      </w:pPr>
      <w:hyperlink w:anchor="_Toc239112955" w:history="1">
        <w:r w:rsidR="00732259" w:rsidRPr="00BB704A">
          <w:rPr>
            <w:rStyle w:val="Hipervnculo"/>
            <w:b/>
            <w:bCs/>
            <w:noProof/>
          </w:rPr>
          <w:t>Fig. VI.  5.</w:t>
        </w:r>
        <w:r w:rsidR="00732259" w:rsidRPr="00BB704A">
          <w:rPr>
            <w:rStyle w:val="Hipervnculo"/>
            <w:noProof/>
          </w:rPr>
          <w:t xml:space="preserve"> Motion Trails de los hombros.</w:t>
        </w:r>
        <w:r w:rsidR="00732259">
          <w:rPr>
            <w:noProof/>
            <w:webHidden/>
          </w:rPr>
          <w:tab/>
        </w:r>
        <w:r w:rsidR="00732259">
          <w:rPr>
            <w:noProof/>
            <w:webHidden/>
          </w:rPr>
          <w:fldChar w:fldCharType="begin"/>
        </w:r>
        <w:r w:rsidR="00732259">
          <w:rPr>
            <w:noProof/>
            <w:webHidden/>
          </w:rPr>
          <w:instrText xml:space="preserve"> PAGEREF _Toc239112955 \h </w:instrText>
        </w:r>
        <w:r w:rsidR="00732259">
          <w:rPr>
            <w:noProof/>
            <w:webHidden/>
          </w:rPr>
        </w:r>
        <w:r w:rsidR="00732259">
          <w:rPr>
            <w:noProof/>
            <w:webHidden/>
          </w:rPr>
          <w:fldChar w:fldCharType="separate"/>
        </w:r>
        <w:r w:rsidR="00732259">
          <w:rPr>
            <w:noProof/>
            <w:webHidden/>
          </w:rPr>
          <w:t>68</w:t>
        </w:r>
        <w:r w:rsidR="00732259">
          <w:rPr>
            <w:noProof/>
            <w:webHidden/>
          </w:rPr>
          <w:fldChar w:fldCharType="end"/>
        </w:r>
      </w:hyperlink>
    </w:p>
    <w:p w14:paraId="2482568D" w14:textId="32D79C84" w:rsidR="00732259" w:rsidRDefault="00732259" w:rsidP="00982640">
      <w:pPr>
        <w:rPr>
          <w:lang w:val="es-ES"/>
        </w:rPr>
      </w:pPr>
      <w:r>
        <w:rPr>
          <w:lang w:val="es-ES"/>
        </w:rPr>
        <w:fldChar w:fldCharType="end"/>
      </w:r>
    </w:p>
    <w:p w14:paraId="0DF85D20" w14:textId="77777777" w:rsidR="00732259" w:rsidRDefault="00732259" w:rsidP="00982640">
      <w:pPr>
        <w:rPr>
          <w:lang w:val="es-ES"/>
        </w:rPr>
      </w:pPr>
    </w:p>
    <w:p w14:paraId="639D2217" w14:textId="77777777" w:rsidR="00F70471" w:rsidRDefault="00F70471">
      <w:pPr>
        <w:rPr>
          <w:lang w:val="es-ES"/>
        </w:rPr>
      </w:pPr>
      <w:r>
        <w:rPr>
          <w:lang w:val="es-ES"/>
        </w:rPr>
        <w:br w:type="page"/>
      </w:r>
    </w:p>
    <w:p w14:paraId="29ABD5DB" w14:textId="2FF30670" w:rsidR="00F70471" w:rsidRPr="00F70471" w:rsidRDefault="00F70471" w:rsidP="00F70471">
      <w:pPr>
        <w:pStyle w:val="Tabladeilustraciones"/>
        <w:tabs>
          <w:tab w:val="right" w:leader="dot" w:pos="8494"/>
        </w:tabs>
        <w:rPr>
          <w:rFonts w:ascii="Calibri" w:hAnsi="Calibri" w:cs="Calibri"/>
          <w:b/>
          <w:bCs/>
          <w:sz w:val="40"/>
          <w:szCs w:val="40"/>
          <w:lang w:val="es-ES"/>
        </w:rPr>
      </w:pPr>
      <w:r w:rsidRPr="00F70471">
        <w:rPr>
          <w:rFonts w:ascii="Calibri" w:hAnsi="Calibri" w:cs="Calibri"/>
          <w:b/>
          <w:bCs/>
          <w:sz w:val="40"/>
          <w:szCs w:val="40"/>
          <w:lang w:val="es-ES"/>
        </w:rPr>
        <w:lastRenderedPageBreak/>
        <w:t xml:space="preserve">Índice de </w:t>
      </w:r>
      <w:r>
        <w:rPr>
          <w:rFonts w:ascii="Calibri" w:hAnsi="Calibri" w:cs="Calibri"/>
          <w:b/>
          <w:bCs/>
          <w:sz w:val="40"/>
          <w:szCs w:val="40"/>
          <w:lang w:val="es-ES"/>
        </w:rPr>
        <w:t>Tablas</w:t>
      </w:r>
    </w:p>
    <w:p w14:paraId="2F446632" w14:textId="751516EA" w:rsidR="003263E3" w:rsidRDefault="0082332E">
      <w:pPr>
        <w:pStyle w:val="Tabladeilustraciones"/>
        <w:tabs>
          <w:tab w:val="right" w:leader="dot" w:pos="8494"/>
        </w:tabs>
        <w:rPr>
          <w:rFonts w:asciiTheme="minorHAnsi" w:eastAsiaTheme="minorEastAsia" w:hAnsiTheme="minorHAnsi"/>
          <w:noProof/>
          <w:sz w:val="24"/>
          <w:lang w:eastAsia="es-BO"/>
        </w:rPr>
      </w:pPr>
      <w:r>
        <w:rPr>
          <w:rFonts w:ascii="Calibri" w:hAnsi="Calibri" w:cs="Calibri"/>
          <w:b/>
          <w:bCs/>
          <w:sz w:val="22"/>
          <w:szCs w:val="22"/>
        </w:rPr>
        <w:fldChar w:fldCharType="begin"/>
      </w:r>
      <w:r>
        <w:rPr>
          <w:rFonts w:ascii="Calibri" w:hAnsi="Calibri" w:cs="Calibri"/>
          <w:b/>
          <w:bCs/>
          <w:sz w:val="22"/>
          <w:szCs w:val="22"/>
        </w:rPr>
        <w:instrText xml:space="preserve"> TOC \h \z \c "Tabla" </w:instrText>
      </w:r>
      <w:r>
        <w:rPr>
          <w:rFonts w:ascii="Calibri" w:hAnsi="Calibri" w:cs="Calibri"/>
          <w:b/>
          <w:bCs/>
          <w:sz w:val="22"/>
          <w:szCs w:val="22"/>
        </w:rPr>
        <w:fldChar w:fldCharType="separate"/>
      </w:r>
      <w:hyperlink w:anchor="_Toc235528359" w:history="1">
        <w:r w:rsidR="003263E3" w:rsidRPr="00333EF6">
          <w:rPr>
            <w:rStyle w:val="Hipervnculo"/>
            <w:rFonts w:ascii="Calibri" w:hAnsi="Calibri" w:cs="Calibri"/>
            <w:b/>
            <w:bCs/>
            <w:noProof/>
          </w:rPr>
          <w:t>Tabla 1.</w:t>
        </w:r>
        <w:r w:rsidR="003263E3" w:rsidRPr="00333EF6">
          <w:rPr>
            <w:rStyle w:val="Hipervnculo"/>
            <w:rFonts w:ascii="Calibri" w:hAnsi="Calibri" w:cs="Calibri"/>
            <w:noProof/>
          </w:rPr>
          <w:t xml:space="preserve"> Ficha resumen del proyecto</w:t>
        </w:r>
        <w:r w:rsidR="003263E3">
          <w:rPr>
            <w:noProof/>
            <w:webHidden/>
          </w:rPr>
          <w:tab/>
        </w:r>
        <w:r w:rsidR="003263E3">
          <w:rPr>
            <w:noProof/>
            <w:webHidden/>
          </w:rPr>
          <w:fldChar w:fldCharType="begin"/>
        </w:r>
        <w:r w:rsidR="003263E3">
          <w:rPr>
            <w:noProof/>
            <w:webHidden/>
          </w:rPr>
          <w:instrText xml:space="preserve"> PAGEREF _Toc235528359 \h </w:instrText>
        </w:r>
        <w:r w:rsidR="003263E3">
          <w:rPr>
            <w:noProof/>
            <w:webHidden/>
          </w:rPr>
        </w:r>
        <w:r w:rsidR="003263E3">
          <w:rPr>
            <w:noProof/>
            <w:webHidden/>
          </w:rPr>
          <w:fldChar w:fldCharType="separate"/>
        </w:r>
        <w:r w:rsidR="003263E3">
          <w:rPr>
            <w:noProof/>
            <w:webHidden/>
          </w:rPr>
          <w:t>3</w:t>
        </w:r>
        <w:r w:rsidR="003263E3">
          <w:rPr>
            <w:noProof/>
            <w:webHidden/>
          </w:rPr>
          <w:fldChar w:fldCharType="end"/>
        </w:r>
      </w:hyperlink>
    </w:p>
    <w:p w14:paraId="6E1168B3" w14:textId="49A20B3E" w:rsidR="003263E3" w:rsidRDefault="00000000">
      <w:pPr>
        <w:pStyle w:val="Tabladeilustraciones"/>
        <w:tabs>
          <w:tab w:val="right" w:leader="dot" w:pos="8494"/>
        </w:tabs>
        <w:rPr>
          <w:rFonts w:asciiTheme="minorHAnsi" w:eastAsiaTheme="minorEastAsia" w:hAnsiTheme="minorHAnsi"/>
          <w:noProof/>
          <w:sz w:val="24"/>
          <w:lang w:eastAsia="es-BO"/>
        </w:rPr>
      </w:pPr>
      <w:hyperlink w:anchor="_Toc235528360" w:history="1">
        <w:r w:rsidR="003263E3" w:rsidRPr="00333EF6">
          <w:rPr>
            <w:rStyle w:val="Hipervnculo"/>
            <w:rFonts w:ascii="Calibri" w:hAnsi="Calibri" w:cs="Calibri"/>
            <w:b/>
            <w:bCs/>
            <w:noProof/>
          </w:rPr>
          <w:t>Tabla 2.</w:t>
        </w:r>
        <w:r w:rsidR="003263E3" w:rsidRPr="00333EF6">
          <w:rPr>
            <w:rStyle w:val="Hipervnculo"/>
            <w:rFonts w:ascii="Calibri" w:hAnsi="Calibri" w:cs="Calibri"/>
            <w:noProof/>
          </w:rPr>
          <w:t xml:space="preserve"> Cronograma de planificación del proyecto por fases</w:t>
        </w:r>
        <w:r w:rsidR="003263E3">
          <w:rPr>
            <w:noProof/>
            <w:webHidden/>
          </w:rPr>
          <w:tab/>
        </w:r>
        <w:r w:rsidR="003263E3">
          <w:rPr>
            <w:noProof/>
            <w:webHidden/>
          </w:rPr>
          <w:fldChar w:fldCharType="begin"/>
        </w:r>
        <w:r w:rsidR="003263E3">
          <w:rPr>
            <w:noProof/>
            <w:webHidden/>
          </w:rPr>
          <w:instrText xml:space="preserve"> PAGEREF _Toc235528360 \h </w:instrText>
        </w:r>
        <w:r w:rsidR="003263E3">
          <w:rPr>
            <w:noProof/>
            <w:webHidden/>
          </w:rPr>
        </w:r>
        <w:r w:rsidR="003263E3">
          <w:rPr>
            <w:noProof/>
            <w:webHidden/>
          </w:rPr>
          <w:fldChar w:fldCharType="separate"/>
        </w:r>
        <w:r w:rsidR="003263E3">
          <w:rPr>
            <w:noProof/>
            <w:webHidden/>
          </w:rPr>
          <w:t>18</w:t>
        </w:r>
        <w:r w:rsidR="003263E3">
          <w:rPr>
            <w:noProof/>
            <w:webHidden/>
          </w:rPr>
          <w:fldChar w:fldCharType="end"/>
        </w:r>
      </w:hyperlink>
    </w:p>
    <w:p w14:paraId="2CEA8162" w14:textId="22E66054" w:rsidR="003263E3" w:rsidRDefault="00000000">
      <w:pPr>
        <w:pStyle w:val="Tabladeilustraciones"/>
        <w:tabs>
          <w:tab w:val="right" w:leader="dot" w:pos="8494"/>
        </w:tabs>
        <w:rPr>
          <w:rFonts w:asciiTheme="minorHAnsi" w:eastAsiaTheme="minorEastAsia" w:hAnsiTheme="minorHAnsi"/>
          <w:noProof/>
          <w:sz w:val="24"/>
          <w:lang w:eastAsia="es-BO"/>
        </w:rPr>
      </w:pPr>
      <w:hyperlink w:anchor="_Toc235528361" w:history="1">
        <w:r w:rsidR="003263E3" w:rsidRPr="00333EF6">
          <w:rPr>
            <w:rStyle w:val="Hipervnculo"/>
            <w:rFonts w:ascii="Calibri" w:hAnsi="Calibri" w:cs="Calibri"/>
            <w:b/>
            <w:bCs/>
            <w:noProof/>
          </w:rPr>
          <w:t>Tabla 3.</w:t>
        </w:r>
        <w:r w:rsidR="003263E3" w:rsidRPr="00333EF6">
          <w:rPr>
            <w:rStyle w:val="Hipervnculo"/>
            <w:rFonts w:ascii="Calibri" w:hAnsi="Calibri" w:cs="Calibri"/>
            <w:noProof/>
          </w:rPr>
          <w:t xml:space="preserve"> Herramientas de software empleadas en el proyecto</w:t>
        </w:r>
        <w:r w:rsidR="003263E3">
          <w:rPr>
            <w:noProof/>
            <w:webHidden/>
          </w:rPr>
          <w:tab/>
        </w:r>
        <w:r w:rsidR="003263E3">
          <w:rPr>
            <w:noProof/>
            <w:webHidden/>
          </w:rPr>
          <w:fldChar w:fldCharType="begin"/>
        </w:r>
        <w:r w:rsidR="003263E3">
          <w:rPr>
            <w:noProof/>
            <w:webHidden/>
          </w:rPr>
          <w:instrText xml:space="preserve"> PAGEREF _Toc235528361 \h </w:instrText>
        </w:r>
        <w:r w:rsidR="003263E3">
          <w:rPr>
            <w:noProof/>
            <w:webHidden/>
          </w:rPr>
        </w:r>
        <w:r w:rsidR="003263E3">
          <w:rPr>
            <w:noProof/>
            <w:webHidden/>
          </w:rPr>
          <w:fldChar w:fldCharType="separate"/>
        </w:r>
        <w:r w:rsidR="003263E3">
          <w:rPr>
            <w:noProof/>
            <w:webHidden/>
          </w:rPr>
          <w:t>22</w:t>
        </w:r>
        <w:r w:rsidR="003263E3">
          <w:rPr>
            <w:noProof/>
            <w:webHidden/>
          </w:rPr>
          <w:fldChar w:fldCharType="end"/>
        </w:r>
      </w:hyperlink>
    </w:p>
    <w:p w14:paraId="3B7244E0" w14:textId="43CE7E87" w:rsidR="003263E3" w:rsidRDefault="00000000">
      <w:pPr>
        <w:pStyle w:val="Tabladeilustraciones"/>
        <w:tabs>
          <w:tab w:val="right" w:leader="dot" w:pos="8494"/>
        </w:tabs>
        <w:rPr>
          <w:rFonts w:asciiTheme="minorHAnsi" w:eastAsiaTheme="minorEastAsia" w:hAnsiTheme="minorHAnsi"/>
          <w:noProof/>
          <w:sz w:val="24"/>
          <w:lang w:eastAsia="es-BO"/>
        </w:rPr>
      </w:pPr>
      <w:hyperlink w:anchor="_Toc235528362" w:history="1">
        <w:r w:rsidR="003263E3" w:rsidRPr="00333EF6">
          <w:rPr>
            <w:rStyle w:val="Hipervnculo"/>
            <w:rFonts w:ascii="Calibri" w:hAnsi="Calibri" w:cs="Calibri"/>
            <w:b/>
            <w:bCs/>
            <w:noProof/>
          </w:rPr>
          <w:t>Tabla 4.</w:t>
        </w:r>
        <w:r w:rsidR="003263E3" w:rsidRPr="00333EF6">
          <w:rPr>
            <w:rStyle w:val="Hipervnculo"/>
            <w:rFonts w:ascii="Calibri" w:hAnsi="Calibri" w:cs="Calibri"/>
            <w:noProof/>
          </w:rPr>
          <w:t xml:space="preserve"> Resumen de la cantidad de joints por tipo de elemento del plumaje</w:t>
        </w:r>
        <w:r w:rsidR="003263E3">
          <w:rPr>
            <w:noProof/>
            <w:webHidden/>
          </w:rPr>
          <w:tab/>
        </w:r>
        <w:r w:rsidR="003263E3">
          <w:rPr>
            <w:noProof/>
            <w:webHidden/>
          </w:rPr>
          <w:fldChar w:fldCharType="begin"/>
        </w:r>
        <w:r w:rsidR="003263E3">
          <w:rPr>
            <w:noProof/>
            <w:webHidden/>
          </w:rPr>
          <w:instrText xml:space="preserve"> PAGEREF _Toc235528362 \h </w:instrText>
        </w:r>
        <w:r w:rsidR="003263E3">
          <w:rPr>
            <w:noProof/>
            <w:webHidden/>
          </w:rPr>
        </w:r>
        <w:r w:rsidR="003263E3">
          <w:rPr>
            <w:noProof/>
            <w:webHidden/>
          </w:rPr>
          <w:fldChar w:fldCharType="separate"/>
        </w:r>
        <w:r w:rsidR="003263E3">
          <w:rPr>
            <w:noProof/>
            <w:webHidden/>
          </w:rPr>
          <w:t>26</w:t>
        </w:r>
        <w:r w:rsidR="003263E3">
          <w:rPr>
            <w:noProof/>
            <w:webHidden/>
          </w:rPr>
          <w:fldChar w:fldCharType="end"/>
        </w:r>
      </w:hyperlink>
    </w:p>
    <w:p w14:paraId="15AE24DD" w14:textId="29C908AA" w:rsidR="00141108" w:rsidRPr="00431272" w:rsidRDefault="0082332E" w:rsidP="00982640">
      <w:pPr>
        <w:rPr>
          <w:rFonts w:ascii="Calibri" w:hAnsi="Calibri" w:cs="Calibri"/>
          <w:b/>
          <w:bCs/>
          <w:sz w:val="22"/>
          <w:szCs w:val="22"/>
        </w:rPr>
      </w:pPr>
      <w:r>
        <w:rPr>
          <w:rFonts w:ascii="Calibri" w:hAnsi="Calibri" w:cs="Calibri"/>
          <w:b/>
          <w:bCs/>
          <w:sz w:val="22"/>
          <w:szCs w:val="22"/>
        </w:rPr>
        <w:fldChar w:fldCharType="end"/>
      </w:r>
      <w:r w:rsidR="00411C9F">
        <w:rPr>
          <w:rFonts w:ascii="Calibri" w:hAnsi="Calibri" w:cs="Calibri"/>
          <w:b/>
          <w:bCs/>
          <w:sz w:val="22"/>
          <w:szCs w:val="22"/>
        </w:rPr>
        <w:br w:type="page"/>
      </w:r>
    </w:p>
    <w:p w14:paraId="3B28C8CB" w14:textId="2B56FCE0" w:rsidR="00141108" w:rsidRPr="00411C9F" w:rsidRDefault="00B057B1" w:rsidP="00ED24A9">
      <w:pPr>
        <w:pStyle w:val="Ttulo1"/>
        <w:numPr>
          <w:ilvl w:val="0"/>
          <w:numId w:val="35"/>
        </w:numPr>
        <w:rPr>
          <w:rFonts w:ascii="Calibri" w:hAnsi="Calibri" w:cs="Calibri"/>
          <w:b/>
          <w:bCs/>
          <w:color w:val="auto"/>
          <w:sz w:val="22"/>
          <w:szCs w:val="22"/>
        </w:rPr>
      </w:pPr>
      <w:bookmarkStart w:id="4" w:name="_Toc239189823"/>
      <w:r>
        <w:rPr>
          <w:rFonts w:ascii="Calibri" w:hAnsi="Calibri" w:cs="Calibri"/>
          <w:b/>
          <w:bCs/>
          <w:color w:val="auto"/>
          <w:sz w:val="22"/>
          <w:szCs w:val="22"/>
        </w:rPr>
        <w:lastRenderedPageBreak/>
        <w:t>INTRODUCCIÓN</w:t>
      </w:r>
      <w:bookmarkEnd w:id="4"/>
    </w:p>
    <w:p w14:paraId="708EE84B" w14:textId="420F79B3" w:rsidR="00EE57AC" w:rsidRPr="00EE57AC" w:rsidRDefault="00EE57AC" w:rsidP="00EE57AC">
      <w:pPr>
        <w:jc w:val="both"/>
        <w:rPr>
          <w:rFonts w:ascii="Calibri" w:hAnsi="Calibri" w:cs="Calibri"/>
          <w:sz w:val="22"/>
          <w:szCs w:val="22"/>
        </w:rPr>
      </w:pPr>
      <w:r>
        <w:rPr>
          <w:rFonts w:ascii="Calibri" w:hAnsi="Calibri" w:cs="Calibri"/>
          <w:sz w:val="22"/>
          <w:szCs w:val="22"/>
        </w:rPr>
        <w:t xml:space="preserve">La evolución tecnológica en la industria del videojuego ha desplazado el foco de atención de únicamente el valor estético a uno además funcional y biológicamente más fidedigno. En este escenario, el </w:t>
      </w:r>
      <w:proofErr w:type="spellStart"/>
      <w:r>
        <w:rPr>
          <w:rFonts w:ascii="Calibri" w:hAnsi="Calibri" w:cs="Calibri"/>
          <w:sz w:val="22"/>
          <w:szCs w:val="22"/>
        </w:rPr>
        <w:t>rigging</w:t>
      </w:r>
      <w:proofErr w:type="spellEnd"/>
      <w:r>
        <w:rPr>
          <w:rFonts w:ascii="Calibri" w:hAnsi="Calibri" w:cs="Calibri"/>
          <w:sz w:val="22"/>
          <w:szCs w:val="22"/>
        </w:rPr>
        <w:t xml:space="preserve"> se posiciona como una disciplina crítica que determina cómo un modelo digital interactúa con su entorno y responde a las leyes de la física y el comportamiento natural. Sin embargo, mientras que la documentación sobre seres antropomorfos y cuadrúpedos es abundante, el estudio técnico aplicado a la familia de las aves sigue presentando vacíos significativos. El presente trabajo nace de la necesidad de explorar estos límites, utilizando a la lechuza común (</w:t>
      </w:r>
      <w:proofErr w:type="spellStart"/>
      <w:r>
        <w:rPr>
          <w:rFonts w:ascii="Calibri" w:hAnsi="Calibri" w:cs="Calibri"/>
          <w:sz w:val="22"/>
          <w:szCs w:val="22"/>
        </w:rPr>
        <w:t>Tyto</w:t>
      </w:r>
      <w:proofErr w:type="spellEnd"/>
      <w:r>
        <w:rPr>
          <w:rFonts w:ascii="Calibri" w:hAnsi="Calibri" w:cs="Calibri"/>
          <w:sz w:val="22"/>
          <w:szCs w:val="22"/>
        </w:rPr>
        <w:t xml:space="preserve"> alba) como sujeto de estudio para desarrollar un sistema que logre un equilibrio entre la precisión anatómica y el rendimiento técnico en tiempo real.</w:t>
      </w:r>
    </w:p>
    <w:p w14:paraId="25776B8F" w14:textId="324BD923" w:rsidR="00EE57AC" w:rsidRPr="00EE57AC" w:rsidRDefault="00EE57AC" w:rsidP="00EE57AC">
      <w:pPr>
        <w:pStyle w:val="Prrafodelista"/>
        <w:numPr>
          <w:ilvl w:val="1"/>
          <w:numId w:val="35"/>
        </w:numPr>
        <w:jc w:val="both"/>
        <w:rPr>
          <w:rFonts w:ascii="Calibri" w:hAnsi="Calibri" w:cs="Calibri"/>
          <w:b/>
          <w:bCs/>
          <w:sz w:val="22"/>
          <w:szCs w:val="22"/>
        </w:rPr>
      </w:pPr>
      <w:r>
        <w:rPr>
          <w:rFonts w:ascii="Calibri" w:hAnsi="Calibri" w:cs="Calibri"/>
          <w:b/>
          <w:bCs/>
          <w:sz w:val="22"/>
          <w:szCs w:val="22"/>
        </w:rPr>
        <w:t>Descripción general del proyecto</w:t>
      </w:r>
    </w:p>
    <w:p w14:paraId="76163A20" w14:textId="3A48F2CB" w:rsidR="00EE57AC" w:rsidRPr="00EE57AC" w:rsidRDefault="00EE57AC" w:rsidP="00EE57AC">
      <w:pPr>
        <w:jc w:val="both"/>
        <w:rPr>
          <w:rFonts w:ascii="Calibri" w:hAnsi="Calibri" w:cs="Calibri"/>
          <w:sz w:val="22"/>
          <w:szCs w:val="22"/>
        </w:rPr>
      </w:pPr>
      <w:r>
        <w:rPr>
          <w:rFonts w:ascii="Calibri" w:hAnsi="Calibri" w:cs="Calibri"/>
          <w:sz w:val="22"/>
          <w:szCs w:val="22"/>
        </w:rPr>
        <w:t>El proyecto consiste en el desarrollo integral de un modelo digital de alta fidelidad: una lechuza común (</w:t>
      </w:r>
      <w:proofErr w:type="spellStart"/>
      <w:r>
        <w:rPr>
          <w:rFonts w:ascii="Calibri" w:hAnsi="Calibri" w:cs="Calibri"/>
          <w:sz w:val="22"/>
          <w:szCs w:val="22"/>
        </w:rPr>
        <w:t>Tyto</w:t>
      </w:r>
      <w:proofErr w:type="spellEnd"/>
      <w:r>
        <w:rPr>
          <w:rFonts w:ascii="Calibri" w:hAnsi="Calibri" w:cs="Calibri"/>
          <w:sz w:val="22"/>
          <w:szCs w:val="22"/>
        </w:rPr>
        <w:t xml:space="preserve"> alba). A diferencia de los modelos convencionales en los que el plumaje se trata como una malla estática o simplificada, este trabajo propone un sistema de plumas independientes vinculadas a una jerarquía ósea densa (con al menos tres huesos por pluma).</w:t>
      </w:r>
    </w:p>
    <w:p w14:paraId="77228CC4" w14:textId="47908E54" w:rsidR="00EE57AC" w:rsidRPr="00EE57AC" w:rsidRDefault="00EE57AC" w:rsidP="00EE57AC">
      <w:pPr>
        <w:jc w:val="both"/>
        <w:rPr>
          <w:rFonts w:ascii="Calibri" w:hAnsi="Calibri" w:cs="Calibri"/>
          <w:sz w:val="22"/>
          <w:szCs w:val="22"/>
        </w:rPr>
      </w:pPr>
      <w:r>
        <w:rPr>
          <w:rFonts w:ascii="Calibri" w:hAnsi="Calibri" w:cs="Calibri"/>
          <w:sz w:val="22"/>
          <w:szCs w:val="22"/>
        </w:rPr>
        <w:t xml:space="preserve">El flujo de trabajo abarca desde el esculpido digital en </w:t>
      </w:r>
      <w:proofErr w:type="spellStart"/>
      <w:r>
        <w:rPr>
          <w:rFonts w:ascii="Calibri" w:hAnsi="Calibri" w:cs="Calibri"/>
          <w:sz w:val="22"/>
          <w:szCs w:val="22"/>
        </w:rPr>
        <w:t>ZBrush</w:t>
      </w:r>
      <w:proofErr w:type="spellEnd"/>
      <w:r>
        <w:rPr>
          <w:rFonts w:ascii="Calibri" w:hAnsi="Calibri" w:cs="Calibri"/>
          <w:sz w:val="22"/>
          <w:szCs w:val="22"/>
        </w:rPr>
        <w:t xml:space="preserve"> y la </w:t>
      </w:r>
      <w:proofErr w:type="spellStart"/>
      <w:r>
        <w:rPr>
          <w:rFonts w:ascii="Calibri" w:hAnsi="Calibri" w:cs="Calibri"/>
          <w:sz w:val="22"/>
          <w:szCs w:val="22"/>
        </w:rPr>
        <w:t>retopología</w:t>
      </w:r>
      <w:proofErr w:type="spellEnd"/>
      <w:r>
        <w:rPr>
          <w:rFonts w:ascii="Calibri" w:hAnsi="Calibri" w:cs="Calibri"/>
          <w:sz w:val="22"/>
          <w:szCs w:val="22"/>
        </w:rPr>
        <w:t xml:space="preserve"> técnica en Maya, hasta el texturizado PBR en </w:t>
      </w:r>
      <w:proofErr w:type="spellStart"/>
      <w:r>
        <w:rPr>
          <w:rFonts w:ascii="Calibri" w:hAnsi="Calibri" w:cs="Calibri"/>
          <w:sz w:val="22"/>
          <w:szCs w:val="22"/>
        </w:rPr>
        <w:t>Substance</w:t>
      </w:r>
      <w:proofErr w:type="spellEnd"/>
      <w:r>
        <w:rPr>
          <w:rFonts w:ascii="Calibri" w:hAnsi="Calibri" w:cs="Calibri"/>
          <w:sz w:val="22"/>
          <w:szCs w:val="22"/>
        </w:rPr>
        <w:t xml:space="preserve"> </w:t>
      </w:r>
      <w:proofErr w:type="spellStart"/>
      <w:r>
        <w:rPr>
          <w:rFonts w:ascii="Calibri" w:hAnsi="Calibri" w:cs="Calibri"/>
          <w:sz w:val="22"/>
          <w:szCs w:val="22"/>
        </w:rPr>
        <w:t>Painter</w:t>
      </w:r>
      <w:proofErr w:type="spellEnd"/>
      <w:r>
        <w:rPr>
          <w:rFonts w:ascii="Calibri" w:hAnsi="Calibri" w:cs="Calibri"/>
          <w:sz w:val="22"/>
          <w:szCs w:val="22"/>
        </w:rPr>
        <w:t>. El resultado final es un modelo funcional de 70.740 polígonos que integra un sistema de capas, permitiendo ocultar el plumaje para visualizar la mecánica muscular de las extremidades superiores. Esto dota al proyecto de una doble funcionalidad: una herramienta de alta calidad para producciones AAA y un posible recurso educativo para el estudio de la biomecánica animal.</w:t>
      </w:r>
    </w:p>
    <w:p w14:paraId="037F2A40" w14:textId="4DE1B420" w:rsidR="00EE57AC" w:rsidRPr="00EE57AC" w:rsidRDefault="00EE57AC" w:rsidP="00EE57AC">
      <w:pPr>
        <w:pStyle w:val="Prrafodelista"/>
        <w:numPr>
          <w:ilvl w:val="1"/>
          <w:numId w:val="35"/>
        </w:numPr>
        <w:jc w:val="both"/>
        <w:rPr>
          <w:rFonts w:ascii="Calibri" w:hAnsi="Calibri" w:cs="Calibri"/>
          <w:b/>
          <w:bCs/>
          <w:sz w:val="22"/>
          <w:szCs w:val="22"/>
        </w:rPr>
      </w:pPr>
      <w:r>
        <w:rPr>
          <w:rFonts w:ascii="Calibri" w:hAnsi="Calibri" w:cs="Calibri"/>
          <w:b/>
          <w:bCs/>
          <w:sz w:val="22"/>
          <w:szCs w:val="22"/>
        </w:rPr>
        <w:t>Hipótesis de la investigación</w:t>
      </w:r>
    </w:p>
    <w:p w14:paraId="0E13B9FC" w14:textId="1169CD74" w:rsidR="00EE57AC" w:rsidRPr="00EE57AC" w:rsidRDefault="00EE57AC" w:rsidP="00EE57AC">
      <w:pPr>
        <w:jc w:val="both"/>
        <w:rPr>
          <w:rFonts w:ascii="Calibri" w:hAnsi="Calibri" w:cs="Calibri"/>
          <w:sz w:val="22"/>
          <w:szCs w:val="22"/>
        </w:rPr>
      </w:pPr>
      <w:r>
        <w:rPr>
          <w:rFonts w:ascii="Calibri" w:hAnsi="Calibri" w:cs="Calibri"/>
          <w:sz w:val="22"/>
          <w:szCs w:val="22"/>
        </w:rPr>
        <w:t xml:space="preserve">¿Es posible implementar un sistema de </w:t>
      </w:r>
      <w:proofErr w:type="spellStart"/>
      <w:r>
        <w:rPr>
          <w:rFonts w:ascii="Calibri" w:hAnsi="Calibri" w:cs="Calibri"/>
          <w:sz w:val="22"/>
          <w:szCs w:val="22"/>
        </w:rPr>
        <w:t>rigging</w:t>
      </w:r>
      <w:proofErr w:type="spellEnd"/>
      <w:r>
        <w:rPr>
          <w:rFonts w:ascii="Calibri" w:hAnsi="Calibri" w:cs="Calibri"/>
          <w:sz w:val="22"/>
          <w:szCs w:val="22"/>
        </w:rPr>
        <w:t xml:space="preserve"> anatómico para una lechuza (</w:t>
      </w:r>
      <w:proofErr w:type="spellStart"/>
      <w:r>
        <w:rPr>
          <w:rFonts w:ascii="Calibri" w:hAnsi="Calibri" w:cs="Calibri"/>
          <w:sz w:val="22"/>
          <w:szCs w:val="22"/>
        </w:rPr>
        <w:t>Tyto</w:t>
      </w:r>
      <w:proofErr w:type="spellEnd"/>
      <w:r>
        <w:rPr>
          <w:rFonts w:ascii="Calibri" w:hAnsi="Calibri" w:cs="Calibri"/>
          <w:sz w:val="22"/>
          <w:szCs w:val="22"/>
        </w:rPr>
        <w:t xml:space="preserve"> alba) que combine una alta densidad poligonal y plumas independientes, manteniendo la estabilidad técnica necesaria para motores de videojuegos y aportando, simultáneamente, un valor pedagógico a través de la visualización muscular?</w:t>
      </w:r>
    </w:p>
    <w:p w14:paraId="25D29F83" w14:textId="3ED0F149" w:rsidR="00EE57AC" w:rsidRPr="00EE57AC" w:rsidRDefault="00EE57AC" w:rsidP="00EE57AC">
      <w:pPr>
        <w:pStyle w:val="Prrafodelista"/>
        <w:numPr>
          <w:ilvl w:val="1"/>
          <w:numId w:val="35"/>
        </w:numPr>
        <w:jc w:val="both"/>
        <w:rPr>
          <w:rFonts w:ascii="Calibri" w:hAnsi="Calibri" w:cs="Calibri"/>
          <w:b/>
          <w:bCs/>
          <w:sz w:val="22"/>
          <w:szCs w:val="22"/>
        </w:rPr>
      </w:pPr>
      <w:r>
        <w:rPr>
          <w:rFonts w:ascii="Calibri" w:hAnsi="Calibri" w:cs="Calibri"/>
          <w:b/>
          <w:bCs/>
          <w:sz w:val="22"/>
          <w:szCs w:val="22"/>
        </w:rPr>
        <w:t>Justificación</w:t>
      </w:r>
    </w:p>
    <w:p w14:paraId="17C8F7D9" w14:textId="77D1A1C4" w:rsidR="00EE57AC" w:rsidRPr="00EE57AC" w:rsidRDefault="00EE57AC" w:rsidP="00EE57AC">
      <w:pPr>
        <w:jc w:val="both"/>
        <w:rPr>
          <w:rFonts w:ascii="Calibri" w:hAnsi="Calibri" w:cs="Calibri"/>
          <w:sz w:val="22"/>
          <w:szCs w:val="22"/>
        </w:rPr>
      </w:pPr>
      <w:r>
        <w:rPr>
          <w:rFonts w:ascii="Calibri" w:hAnsi="Calibri" w:cs="Calibri"/>
          <w:sz w:val="22"/>
          <w:szCs w:val="22"/>
        </w:rPr>
        <w:t>La realización de este proyecto se fundamenta en tres pilares principales:</w:t>
      </w:r>
    </w:p>
    <w:p w14:paraId="055CAAFA" w14:textId="22763208" w:rsidR="00EE57AC" w:rsidRPr="00EE57AC" w:rsidRDefault="00EE57AC" w:rsidP="00EE57AC">
      <w:pPr>
        <w:pStyle w:val="Prrafodelista"/>
        <w:numPr>
          <w:ilvl w:val="0"/>
          <w:numId w:val="72"/>
        </w:numPr>
        <w:jc w:val="both"/>
        <w:rPr>
          <w:rFonts w:ascii="Calibri" w:hAnsi="Calibri" w:cs="Calibri"/>
          <w:sz w:val="22"/>
          <w:szCs w:val="22"/>
        </w:rPr>
      </w:pPr>
      <w:r>
        <w:rPr>
          <w:rFonts w:ascii="Calibri" w:hAnsi="Calibri" w:cs="Calibri"/>
          <w:b/>
          <w:bCs/>
          <w:sz w:val="22"/>
          <w:szCs w:val="22"/>
        </w:rPr>
        <w:t>Vacío bibliográfico:</w:t>
      </w:r>
      <w:r>
        <w:rPr>
          <w:rFonts w:ascii="Calibri" w:hAnsi="Calibri" w:cs="Calibri"/>
          <w:sz w:val="22"/>
          <w:szCs w:val="22"/>
        </w:rPr>
        <w:t xml:space="preserve"> Existe una disparidad notable entre la información disponible para el </w:t>
      </w:r>
      <w:proofErr w:type="spellStart"/>
      <w:r>
        <w:rPr>
          <w:rFonts w:ascii="Calibri" w:hAnsi="Calibri" w:cs="Calibri"/>
          <w:sz w:val="22"/>
          <w:szCs w:val="22"/>
        </w:rPr>
        <w:t>rigging</w:t>
      </w:r>
      <w:proofErr w:type="spellEnd"/>
      <w:r>
        <w:rPr>
          <w:rFonts w:ascii="Calibri" w:hAnsi="Calibri" w:cs="Calibri"/>
          <w:sz w:val="22"/>
          <w:szCs w:val="22"/>
        </w:rPr>
        <w:t xml:space="preserve"> de mamíferos y la de aves. Este proyecto busca estandarizar un flujo de trabajo para estructuras complejas, evitando las deformaciones incorrectas comunes en la industria actual.</w:t>
      </w:r>
    </w:p>
    <w:p w14:paraId="65BF5B09" w14:textId="3C808421" w:rsidR="00EE57AC" w:rsidRPr="00EE57AC" w:rsidRDefault="00EE57AC" w:rsidP="00EE57AC">
      <w:pPr>
        <w:pStyle w:val="Prrafodelista"/>
        <w:numPr>
          <w:ilvl w:val="0"/>
          <w:numId w:val="72"/>
        </w:numPr>
        <w:jc w:val="both"/>
        <w:rPr>
          <w:rFonts w:ascii="Calibri" w:hAnsi="Calibri" w:cs="Calibri"/>
          <w:sz w:val="22"/>
          <w:szCs w:val="22"/>
        </w:rPr>
      </w:pPr>
      <w:r>
        <w:rPr>
          <w:rFonts w:ascii="Calibri" w:hAnsi="Calibri" w:cs="Calibri"/>
          <w:b/>
          <w:bCs/>
          <w:sz w:val="22"/>
          <w:szCs w:val="22"/>
        </w:rPr>
        <w:t>Desafío técnico:</w:t>
      </w:r>
      <w:r>
        <w:rPr>
          <w:rFonts w:ascii="Calibri" w:hAnsi="Calibri" w:cs="Calibri"/>
          <w:sz w:val="22"/>
          <w:szCs w:val="22"/>
        </w:rPr>
        <w:t xml:space="preserve"> La gestión de un modelo de 70.740 tris con un esqueleto denso pone a prueba las capacidades de optimización de herramientas como Maya 2026 y sus algoritmos de deformación, demostrando que es viable elevar el estándar de calidad en personajes secundarios o protagonistas no humanos.</w:t>
      </w:r>
    </w:p>
    <w:p w14:paraId="25C6A274" w14:textId="49A6A1ED" w:rsidR="00EE57AC" w:rsidRDefault="00EE57AC" w:rsidP="00EE57AC">
      <w:pPr>
        <w:pStyle w:val="Prrafodelista"/>
        <w:numPr>
          <w:ilvl w:val="0"/>
          <w:numId w:val="72"/>
        </w:numPr>
        <w:jc w:val="both"/>
        <w:rPr>
          <w:rFonts w:ascii="Calibri" w:hAnsi="Calibri" w:cs="Calibri"/>
          <w:sz w:val="22"/>
          <w:szCs w:val="22"/>
        </w:rPr>
      </w:pPr>
      <w:r>
        <w:rPr>
          <w:rFonts w:ascii="Calibri" w:hAnsi="Calibri" w:cs="Calibri"/>
          <w:b/>
          <w:bCs/>
          <w:sz w:val="22"/>
          <w:szCs w:val="22"/>
        </w:rPr>
        <w:t>Versatilidad de aplicación:</w:t>
      </w:r>
      <w:r>
        <w:rPr>
          <w:rFonts w:ascii="Calibri" w:hAnsi="Calibri" w:cs="Calibri"/>
          <w:sz w:val="22"/>
          <w:szCs w:val="22"/>
        </w:rPr>
        <w:t xml:space="preserve"> Más allá del entretenimiento, la capacidad de alternar entre la vista del plumaje y la muscular justifica el uso de este modelo en el ámbito educativo </w:t>
      </w:r>
      <w:r>
        <w:rPr>
          <w:rFonts w:ascii="Calibri" w:hAnsi="Calibri" w:cs="Calibri"/>
          <w:sz w:val="22"/>
          <w:szCs w:val="22"/>
        </w:rPr>
        <w:lastRenderedPageBreak/>
        <w:t xml:space="preserve">y científico, permitiendo comprender cómo la musculatura de la </w:t>
      </w:r>
      <w:proofErr w:type="spellStart"/>
      <w:r>
        <w:rPr>
          <w:rFonts w:ascii="Calibri" w:hAnsi="Calibri" w:cs="Calibri"/>
          <w:sz w:val="22"/>
          <w:szCs w:val="22"/>
        </w:rPr>
        <w:t>Tyto</w:t>
      </w:r>
      <w:proofErr w:type="spellEnd"/>
      <w:r>
        <w:rPr>
          <w:rFonts w:ascii="Calibri" w:hAnsi="Calibri" w:cs="Calibri"/>
          <w:sz w:val="22"/>
          <w:szCs w:val="22"/>
        </w:rPr>
        <w:t xml:space="preserve"> alba dicta su capacidad de vuelo silencioso y movimiento predador.</w:t>
      </w:r>
    </w:p>
    <w:p w14:paraId="242D593D" w14:textId="77777777" w:rsidR="00A779A6" w:rsidRPr="00A779A6" w:rsidRDefault="00A779A6" w:rsidP="00A779A6">
      <w:pPr>
        <w:jc w:val="both"/>
        <w:rPr>
          <w:rFonts w:ascii="Calibri" w:hAnsi="Calibri" w:cs="Calibri"/>
          <w:sz w:val="22"/>
          <w:szCs w:val="22"/>
        </w:rPr>
      </w:pPr>
    </w:p>
    <w:p w14:paraId="249A6F4B" w14:textId="524F1F45" w:rsidR="00ED24A9" w:rsidRPr="00411C9F" w:rsidRDefault="00646E46" w:rsidP="00411C9F">
      <w:pPr>
        <w:pStyle w:val="Prrafodelista"/>
        <w:numPr>
          <w:ilvl w:val="0"/>
          <w:numId w:val="35"/>
        </w:numPr>
        <w:jc w:val="both"/>
        <w:outlineLvl w:val="0"/>
        <w:rPr>
          <w:rFonts w:ascii="Calibri" w:hAnsi="Calibri" w:cs="Calibri"/>
          <w:b/>
          <w:bCs/>
          <w:sz w:val="22"/>
          <w:szCs w:val="22"/>
        </w:rPr>
      </w:pPr>
      <w:bookmarkStart w:id="5" w:name="_Toc239189824"/>
      <w:r>
        <w:rPr>
          <w:rFonts w:ascii="Calibri" w:hAnsi="Calibri" w:cs="Calibri"/>
          <w:b/>
          <w:bCs/>
          <w:sz w:val="22"/>
          <w:szCs w:val="22"/>
        </w:rPr>
        <w:t>OBJETIVOS</w:t>
      </w:r>
      <w:bookmarkEnd w:id="5"/>
    </w:p>
    <w:p w14:paraId="53AC56D4" w14:textId="0C209CBB" w:rsidR="00ED24A9" w:rsidRPr="00A779A6" w:rsidRDefault="00A779A6" w:rsidP="00A779A6">
      <w:pPr>
        <w:pStyle w:val="Prrafodelista"/>
        <w:numPr>
          <w:ilvl w:val="1"/>
          <w:numId w:val="35"/>
        </w:numPr>
        <w:jc w:val="both"/>
        <w:outlineLvl w:val="1"/>
        <w:rPr>
          <w:rFonts w:ascii="Calibri" w:hAnsi="Calibri" w:cs="Calibri"/>
          <w:b/>
          <w:bCs/>
          <w:sz w:val="22"/>
          <w:szCs w:val="22"/>
        </w:rPr>
      </w:pPr>
      <w:bookmarkStart w:id="6" w:name="_Toc239189825"/>
      <w:r>
        <w:rPr>
          <w:rFonts w:ascii="Calibri" w:hAnsi="Calibri" w:cs="Calibri"/>
          <w:b/>
          <w:bCs/>
          <w:sz w:val="22"/>
          <w:szCs w:val="22"/>
        </w:rPr>
        <w:t>Objetivo general</w:t>
      </w:r>
      <w:bookmarkEnd w:id="6"/>
    </w:p>
    <w:p w14:paraId="4132FED0" w14:textId="4F263F92" w:rsidR="006F6EA9" w:rsidRPr="00643B30" w:rsidRDefault="006F6EA9" w:rsidP="00ED24A9">
      <w:pPr>
        <w:jc w:val="both"/>
        <w:rPr>
          <w:rFonts w:ascii="Calibri" w:hAnsi="Calibri" w:cs="Calibri"/>
          <w:sz w:val="22"/>
          <w:szCs w:val="22"/>
        </w:rPr>
      </w:pPr>
      <w:r>
        <w:rPr>
          <w:rFonts w:ascii="Calibri" w:hAnsi="Calibri" w:cs="Calibri"/>
          <w:sz w:val="22"/>
          <w:szCs w:val="22"/>
        </w:rPr>
        <w:t xml:space="preserve">Diseñar y construir un sistema de </w:t>
      </w:r>
      <w:proofErr w:type="spellStart"/>
      <w:r>
        <w:rPr>
          <w:rFonts w:ascii="Calibri" w:hAnsi="Calibri" w:cs="Calibri"/>
          <w:sz w:val="22"/>
          <w:szCs w:val="22"/>
        </w:rPr>
        <w:t>rigging</w:t>
      </w:r>
      <w:proofErr w:type="spellEnd"/>
      <w:r>
        <w:rPr>
          <w:rFonts w:ascii="Calibri" w:hAnsi="Calibri" w:cs="Calibri"/>
          <w:sz w:val="22"/>
          <w:szCs w:val="22"/>
        </w:rPr>
        <w:t xml:space="preserve"> anatómico para una lechuza común (</w:t>
      </w:r>
      <w:proofErr w:type="spellStart"/>
      <w:r>
        <w:rPr>
          <w:rFonts w:ascii="Calibri" w:hAnsi="Calibri" w:cs="Calibri"/>
          <w:sz w:val="22"/>
          <w:szCs w:val="22"/>
        </w:rPr>
        <w:t>Tyto</w:t>
      </w:r>
      <w:proofErr w:type="spellEnd"/>
      <w:r>
        <w:rPr>
          <w:rFonts w:ascii="Calibri" w:hAnsi="Calibri" w:cs="Calibri"/>
          <w:sz w:val="22"/>
          <w:szCs w:val="22"/>
        </w:rPr>
        <w:t xml:space="preserve"> alba) que sea funcional para videojuegos de alto presupuesto (AAA) o simuladores, permitiendo que el usuario pueda alternar entre la vista del plumaje y la estructura muscular interna.</w:t>
      </w:r>
    </w:p>
    <w:p w14:paraId="79932E64" w14:textId="3ABC4E27" w:rsidR="00411C9F" w:rsidRPr="00411C9F" w:rsidRDefault="00A779A6" w:rsidP="00411C9F">
      <w:pPr>
        <w:pStyle w:val="Prrafodelista"/>
        <w:numPr>
          <w:ilvl w:val="1"/>
          <w:numId w:val="35"/>
        </w:numPr>
        <w:jc w:val="both"/>
        <w:outlineLvl w:val="1"/>
        <w:rPr>
          <w:rFonts w:ascii="Calibri" w:hAnsi="Calibri" w:cs="Calibri"/>
          <w:b/>
          <w:bCs/>
          <w:sz w:val="22"/>
          <w:szCs w:val="22"/>
        </w:rPr>
      </w:pPr>
      <w:bookmarkStart w:id="7" w:name="_Toc239189826"/>
      <w:r>
        <w:rPr>
          <w:rFonts w:ascii="Calibri" w:hAnsi="Calibri" w:cs="Calibri"/>
          <w:b/>
          <w:bCs/>
          <w:sz w:val="22"/>
          <w:szCs w:val="22"/>
        </w:rPr>
        <w:t>Objetivos específicos</w:t>
      </w:r>
      <w:bookmarkEnd w:id="7"/>
    </w:p>
    <w:p w14:paraId="7C5D68A9" w14:textId="77777777" w:rsidR="006F6EA9" w:rsidRPr="006F6EA9" w:rsidRDefault="006F6EA9" w:rsidP="006F6EA9">
      <w:pPr>
        <w:jc w:val="both"/>
        <w:rPr>
          <w:rFonts w:ascii="Calibri" w:hAnsi="Calibri" w:cs="Calibri"/>
          <w:sz w:val="22"/>
          <w:szCs w:val="22"/>
        </w:rPr>
      </w:pPr>
      <w:r>
        <w:rPr>
          <w:rFonts w:ascii="Calibri" w:hAnsi="Calibri" w:cs="Calibri"/>
          <w:sz w:val="22"/>
          <w:szCs w:val="22"/>
        </w:rPr>
        <w:t>Para alcanzar el objetivo general, se plantean las siguientes metas técnicas:</w:t>
      </w:r>
    </w:p>
    <w:p w14:paraId="26850545" w14:textId="5D584EEA" w:rsidR="006F6EA9" w:rsidRPr="006F6EA9" w:rsidRDefault="006F6EA9" w:rsidP="006F6EA9">
      <w:pPr>
        <w:numPr>
          <w:ilvl w:val="0"/>
          <w:numId w:val="73"/>
        </w:numPr>
        <w:jc w:val="both"/>
        <w:rPr>
          <w:rFonts w:ascii="Calibri" w:hAnsi="Calibri" w:cs="Calibri"/>
          <w:sz w:val="22"/>
          <w:szCs w:val="22"/>
        </w:rPr>
      </w:pPr>
      <w:r>
        <w:rPr>
          <w:rFonts w:ascii="Calibri" w:hAnsi="Calibri" w:cs="Calibri"/>
          <w:b/>
          <w:bCs/>
          <w:sz w:val="22"/>
          <w:szCs w:val="22"/>
        </w:rPr>
        <w:t>Modelado y fidelidad anatómica:</w:t>
      </w:r>
      <w:r>
        <w:rPr>
          <w:rFonts w:ascii="Calibri" w:hAnsi="Calibri" w:cs="Calibri"/>
          <w:sz w:val="22"/>
          <w:szCs w:val="22"/>
        </w:rPr>
        <w:t xml:space="preserve"> Crear un modelo 3D detallado de 70.740 polígonos que represente con precisión tanto la musculatura interna como la capa de plumas independiente de la </w:t>
      </w:r>
      <w:proofErr w:type="spellStart"/>
      <w:r>
        <w:rPr>
          <w:rFonts w:ascii="Calibri" w:hAnsi="Calibri" w:cs="Calibri"/>
          <w:i/>
          <w:iCs/>
          <w:sz w:val="22"/>
          <w:szCs w:val="22"/>
        </w:rPr>
        <w:t>Tyto</w:t>
      </w:r>
      <w:proofErr w:type="spellEnd"/>
      <w:r>
        <w:rPr>
          <w:rFonts w:ascii="Calibri" w:hAnsi="Calibri" w:cs="Calibri"/>
          <w:i/>
          <w:iCs/>
          <w:sz w:val="22"/>
          <w:szCs w:val="22"/>
        </w:rPr>
        <w:t xml:space="preserve"> alba</w:t>
      </w:r>
      <w:r>
        <w:rPr>
          <w:rFonts w:ascii="Calibri" w:hAnsi="Calibri" w:cs="Calibri"/>
          <w:sz w:val="22"/>
          <w:szCs w:val="22"/>
        </w:rPr>
        <w:t>.</w:t>
      </w:r>
    </w:p>
    <w:p w14:paraId="5827F4DE" w14:textId="77777777" w:rsidR="006F6EA9" w:rsidRPr="006F6EA9" w:rsidRDefault="006F6EA9" w:rsidP="006F6EA9">
      <w:pPr>
        <w:numPr>
          <w:ilvl w:val="0"/>
          <w:numId w:val="73"/>
        </w:numPr>
        <w:jc w:val="both"/>
        <w:rPr>
          <w:rFonts w:ascii="Calibri" w:hAnsi="Calibri" w:cs="Calibri"/>
          <w:sz w:val="22"/>
          <w:szCs w:val="22"/>
        </w:rPr>
      </w:pPr>
      <w:r>
        <w:rPr>
          <w:rFonts w:ascii="Calibri" w:hAnsi="Calibri" w:cs="Calibri"/>
          <w:b/>
          <w:bCs/>
          <w:sz w:val="22"/>
          <w:szCs w:val="22"/>
        </w:rPr>
        <w:t>Pipeline de producción profesional:</w:t>
      </w:r>
      <w:r>
        <w:rPr>
          <w:rFonts w:ascii="Calibri" w:hAnsi="Calibri" w:cs="Calibri"/>
          <w:sz w:val="22"/>
          <w:szCs w:val="22"/>
        </w:rPr>
        <w:t xml:space="preserve"> Establecer un flujo de trabajo eficiente utilizando </w:t>
      </w:r>
      <w:proofErr w:type="spellStart"/>
      <w:r>
        <w:rPr>
          <w:rFonts w:ascii="Calibri" w:hAnsi="Calibri" w:cs="Calibri"/>
          <w:b/>
          <w:bCs/>
          <w:sz w:val="22"/>
          <w:szCs w:val="22"/>
        </w:rPr>
        <w:t>ZBrush</w:t>
      </w:r>
      <w:proofErr w:type="spellEnd"/>
      <w:r>
        <w:rPr>
          <w:rFonts w:ascii="Calibri" w:hAnsi="Calibri" w:cs="Calibri"/>
          <w:sz w:val="22"/>
          <w:szCs w:val="22"/>
        </w:rPr>
        <w:t xml:space="preserve"> para el esculpido, </w:t>
      </w:r>
      <w:r>
        <w:rPr>
          <w:rFonts w:ascii="Calibri" w:hAnsi="Calibri" w:cs="Calibri"/>
          <w:b/>
          <w:bCs/>
          <w:sz w:val="22"/>
          <w:szCs w:val="22"/>
        </w:rPr>
        <w:t>Maya</w:t>
      </w:r>
      <w:r>
        <w:rPr>
          <w:rFonts w:ascii="Calibri" w:hAnsi="Calibri" w:cs="Calibri"/>
          <w:sz w:val="22"/>
          <w:szCs w:val="22"/>
        </w:rPr>
        <w:t xml:space="preserve"> para la </w:t>
      </w:r>
      <w:proofErr w:type="spellStart"/>
      <w:r>
        <w:rPr>
          <w:rFonts w:ascii="Calibri" w:hAnsi="Calibri" w:cs="Calibri"/>
          <w:sz w:val="22"/>
          <w:szCs w:val="22"/>
        </w:rPr>
        <w:t>retopología</w:t>
      </w:r>
      <w:proofErr w:type="spellEnd"/>
      <w:r>
        <w:rPr>
          <w:rFonts w:ascii="Calibri" w:hAnsi="Calibri" w:cs="Calibri"/>
          <w:sz w:val="22"/>
          <w:szCs w:val="22"/>
        </w:rPr>
        <w:t xml:space="preserve"> y </w:t>
      </w:r>
      <w:proofErr w:type="spellStart"/>
      <w:r>
        <w:rPr>
          <w:rFonts w:ascii="Calibri" w:hAnsi="Calibri" w:cs="Calibri"/>
          <w:b/>
          <w:bCs/>
          <w:sz w:val="22"/>
          <w:szCs w:val="22"/>
        </w:rPr>
        <w:t>Substance</w:t>
      </w:r>
      <w:proofErr w:type="spellEnd"/>
      <w:r>
        <w:rPr>
          <w:rFonts w:ascii="Calibri" w:hAnsi="Calibri" w:cs="Calibri"/>
          <w:b/>
          <w:bCs/>
          <w:sz w:val="22"/>
          <w:szCs w:val="22"/>
        </w:rPr>
        <w:t xml:space="preserve"> </w:t>
      </w:r>
      <w:proofErr w:type="spellStart"/>
      <w:r>
        <w:rPr>
          <w:rFonts w:ascii="Calibri" w:hAnsi="Calibri" w:cs="Calibri"/>
          <w:b/>
          <w:bCs/>
          <w:sz w:val="22"/>
          <w:szCs w:val="22"/>
        </w:rPr>
        <w:t>Painter</w:t>
      </w:r>
      <w:proofErr w:type="spellEnd"/>
      <w:r>
        <w:rPr>
          <w:rFonts w:ascii="Calibri" w:hAnsi="Calibri" w:cs="Calibri"/>
          <w:sz w:val="22"/>
          <w:szCs w:val="22"/>
        </w:rPr>
        <w:t xml:space="preserve"> para el texturizado PBR, asegurando que cada etapa optimice el rendimiento del modelo final.</w:t>
      </w:r>
    </w:p>
    <w:p w14:paraId="0FE9C976" w14:textId="6CBE7B0D" w:rsidR="006F6EA9" w:rsidRPr="006F6EA9" w:rsidRDefault="006F6EA9" w:rsidP="006F6EA9">
      <w:pPr>
        <w:numPr>
          <w:ilvl w:val="0"/>
          <w:numId w:val="73"/>
        </w:numPr>
        <w:jc w:val="both"/>
        <w:rPr>
          <w:rFonts w:ascii="Calibri" w:hAnsi="Calibri" w:cs="Calibri"/>
          <w:sz w:val="22"/>
          <w:szCs w:val="22"/>
        </w:rPr>
      </w:pPr>
      <w:r>
        <w:rPr>
          <w:rFonts w:ascii="Calibri" w:hAnsi="Calibri" w:cs="Calibri"/>
          <w:b/>
          <w:bCs/>
          <w:sz w:val="22"/>
          <w:szCs w:val="22"/>
        </w:rPr>
        <w:t>Desarrollo de un sistema de plumas dinámico:</w:t>
      </w:r>
      <w:r>
        <w:rPr>
          <w:rFonts w:ascii="Calibri" w:hAnsi="Calibri" w:cs="Calibri"/>
          <w:sz w:val="22"/>
          <w:szCs w:val="22"/>
        </w:rPr>
        <w:t xml:space="preserve"> Implementar un esqueleto complejo donde cada pluma disponga de su propia jerarquía de huesos (entre dos y </w:t>
      </w:r>
      <w:r w:rsidR="0039248E">
        <w:rPr>
          <w:rFonts w:ascii="Calibri" w:hAnsi="Calibri" w:cs="Calibri"/>
          <w:sz w:val="22"/>
          <w:szCs w:val="22"/>
        </w:rPr>
        <w:t>tres</w:t>
      </w:r>
      <w:r>
        <w:rPr>
          <w:rFonts w:ascii="Calibri" w:hAnsi="Calibri" w:cs="Calibri"/>
          <w:sz w:val="22"/>
          <w:szCs w:val="22"/>
        </w:rPr>
        <w:t>, según su tipo), combinado con un sistema de controladores correctivos individuales que permita ajustar la rotación de cada segmento de forma independiente, logrando un control individual y un movimiento mucho más natural que el de los modelos convencionales.</w:t>
      </w:r>
    </w:p>
    <w:p w14:paraId="16E25B0F" w14:textId="77777777" w:rsidR="006F6EA9" w:rsidRPr="006F6EA9" w:rsidRDefault="006F6EA9" w:rsidP="006F6EA9">
      <w:pPr>
        <w:numPr>
          <w:ilvl w:val="0"/>
          <w:numId w:val="73"/>
        </w:numPr>
        <w:jc w:val="both"/>
        <w:rPr>
          <w:rFonts w:ascii="Calibri" w:hAnsi="Calibri" w:cs="Calibri"/>
          <w:sz w:val="22"/>
          <w:szCs w:val="22"/>
        </w:rPr>
      </w:pPr>
      <w:r>
        <w:rPr>
          <w:rFonts w:ascii="Calibri" w:hAnsi="Calibri" w:cs="Calibri"/>
          <w:b/>
          <w:bCs/>
          <w:sz w:val="22"/>
          <w:szCs w:val="22"/>
        </w:rPr>
        <w:t>Optimización y deformación avanzada:</w:t>
      </w:r>
      <w:r>
        <w:rPr>
          <w:rFonts w:ascii="Calibri" w:hAnsi="Calibri" w:cs="Calibri"/>
          <w:sz w:val="22"/>
          <w:szCs w:val="22"/>
        </w:rPr>
        <w:t xml:space="preserve"> Aplicar métodos de pesado de malla como el </w:t>
      </w:r>
      <w:proofErr w:type="spellStart"/>
      <w:r>
        <w:rPr>
          <w:rFonts w:ascii="Calibri" w:hAnsi="Calibri" w:cs="Calibri"/>
          <w:i/>
          <w:iCs/>
          <w:sz w:val="22"/>
          <w:szCs w:val="22"/>
        </w:rPr>
        <w:t>Geodesic</w:t>
      </w:r>
      <w:proofErr w:type="spellEnd"/>
      <w:r>
        <w:rPr>
          <w:rFonts w:ascii="Calibri" w:hAnsi="Calibri" w:cs="Calibri"/>
          <w:i/>
          <w:iCs/>
          <w:sz w:val="22"/>
          <w:szCs w:val="22"/>
        </w:rPr>
        <w:t xml:space="preserve"> </w:t>
      </w:r>
      <w:proofErr w:type="spellStart"/>
      <w:r>
        <w:rPr>
          <w:rFonts w:ascii="Calibri" w:hAnsi="Calibri" w:cs="Calibri"/>
          <w:i/>
          <w:iCs/>
          <w:sz w:val="22"/>
          <w:szCs w:val="22"/>
        </w:rPr>
        <w:t>Voxel</w:t>
      </w:r>
      <w:proofErr w:type="spellEnd"/>
      <w:r>
        <w:rPr>
          <w:rFonts w:ascii="Calibri" w:hAnsi="Calibri" w:cs="Calibri"/>
          <w:sz w:val="22"/>
          <w:szCs w:val="22"/>
        </w:rPr>
        <w:t xml:space="preserve"> en </w:t>
      </w:r>
      <w:r>
        <w:rPr>
          <w:rFonts w:ascii="Calibri" w:hAnsi="Calibri" w:cs="Calibri"/>
          <w:b/>
          <w:bCs/>
          <w:sz w:val="22"/>
          <w:szCs w:val="22"/>
        </w:rPr>
        <w:t>Maya 2026</w:t>
      </w:r>
      <w:r>
        <w:rPr>
          <w:rFonts w:ascii="Calibri" w:hAnsi="Calibri" w:cs="Calibri"/>
          <w:sz w:val="22"/>
          <w:szCs w:val="22"/>
        </w:rPr>
        <w:t>, para garantizar que la malla de alta densidad se deforme correctamente sin errores visuales durante el movimiento de las alas y el cuello.</w:t>
      </w:r>
    </w:p>
    <w:p w14:paraId="04CC01DB" w14:textId="37100B8C" w:rsidR="006F6EA9" w:rsidRPr="006F6EA9" w:rsidRDefault="006F6EA9" w:rsidP="006F6EA9">
      <w:pPr>
        <w:numPr>
          <w:ilvl w:val="0"/>
          <w:numId w:val="73"/>
        </w:numPr>
        <w:jc w:val="both"/>
        <w:rPr>
          <w:rFonts w:ascii="Calibri" w:hAnsi="Calibri" w:cs="Calibri"/>
          <w:sz w:val="22"/>
          <w:szCs w:val="22"/>
        </w:rPr>
      </w:pPr>
      <w:r>
        <w:rPr>
          <w:rFonts w:ascii="Calibri" w:hAnsi="Calibri" w:cs="Calibri"/>
          <w:b/>
          <w:bCs/>
          <w:sz w:val="22"/>
          <w:szCs w:val="22"/>
        </w:rPr>
        <w:t>Dualidad visual técnica:</w:t>
      </w:r>
      <w:r>
        <w:rPr>
          <w:rFonts w:ascii="Calibri" w:hAnsi="Calibri" w:cs="Calibri"/>
          <w:sz w:val="22"/>
          <w:szCs w:val="22"/>
        </w:rPr>
        <w:t xml:space="preserve"> Configurar el </w:t>
      </w:r>
      <w:proofErr w:type="spellStart"/>
      <w:r>
        <w:rPr>
          <w:rFonts w:ascii="Calibri" w:hAnsi="Calibri" w:cs="Calibri"/>
          <w:sz w:val="22"/>
          <w:szCs w:val="22"/>
        </w:rPr>
        <w:t>rig</w:t>
      </w:r>
      <w:proofErr w:type="spellEnd"/>
      <w:r>
        <w:rPr>
          <w:rFonts w:ascii="Calibri" w:hAnsi="Calibri" w:cs="Calibri"/>
          <w:sz w:val="22"/>
          <w:szCs w:val="22"/>
        </w:rPr>
        <w:t xml:space="preserve"> de tal manera que las capas de plumaje puedan ocultarse de forma sencilla, facilitando el estudio de la mecánica muscular y su influencia en el movimiento exterior del ave.</w:t>
      </w:r>
    </w:p>
    <w:p w14:paraId="287A55A6" w14:textId="55255C16" w:rsidR="00ED24A9" w:rsidRDefault="00646E46" w:rsidP="00A95A10">
      <w:pPr>
        <w:pStyle w:val="Prrafodelista"/>
        <w:numPr>
          <w:ilvl w:val="0"/>
          <w:numId w:val="35"/>
        </w:numPr>
        <w:jc w:val="both"/>
        <w:outlineLvl w:val="0"/>
        <w:rPr>
          <w:rFonts w:ascii="Calibri" w:hAnsi="Calibri" w:cs="Calibri"/>
          <w:b/>
          <w:bCs/>
          <w:sz w:val="22"/>
          <w:szCs w:val="22"/>
        </w:rPr>
      </w:pPr>
      <w:bookmarkStart w:id="8" w:name="_Toc239189827"/>
      <w:r>
        <w:rPr>
          <w:rFonts w:ascii="Calibri" w:hAnsi="Calibri" w:cs="Calibri"/>
          <w:b/>
          <w:bCs/>
          <w:sz w:val="22"/>
          <w:szCs w:val="22"/>
        </w:rPr>
        <w:t>ANTECEDENTES</w:t>
      </w:r>
      <w:bookmarkEnd w:id="8"/>
    </w:p>
    <w:p w14:paraId="439D4869" w14:textId="4EF2DCB9" w:rsidR="00013500" w:rsidRPr="00013500" w:rsidRDefault="00013500" w:rsidP="00013500">
      <w:pPr>
        <w:pStyle w:val="Prrafodelista"/>
        <w:numPr>
          <w:ilvl w:val="1"/>
          <w:numId w:val="35"/>
        </w:numPr>
        <w:jc w:val="both"/>
        <w:outlineLvl w:val="1"/>
        <w:rPr>
          <w:rFonts w:ascii="Calibri" w:hAnsi="Calibri" w:cs="Calibri"/>
          <w:b/>
          <w:bCs/>
          <w:sz w:val="22"/>
          <w:szCs w:val="22"/>
        </w:rPr>
      </w:pPr>
      <w:bookmarkStart w:id="9" w:name="_Toc239189828"/>
      <w:r>
        <w:rPr>
          <w:rFonts w:ascii="Calibri" w:hAnsi="Calibri" w:cs="Calibri"/>
          <w:b/>
          <w:bCs/>
          <w:sz w:val="22"/>
          <w:szCs w:val="22"/>
        </w:rPr>
        <w:t>Estado de la cuestión</w:t>
      </w:r>
      <w:bookmarkEnd w:id="9"/>
    </w:p>
    <w:p w14:paraId="7639A501" w14:textId="44B1E3B2" w:rsidR="00EF3C4F" w:rsidRPr="00EF3C4F" w:rsidRDefault="004D5CF0" w:rsidP="00FD3AC6">
      <w:pPr>
        <w:pStyle w:val="Ttulo3"/>
        <w:numPr>
          <w:ilvl w:val="2"/>
          <w:numId w:val="35"/>
        </w:numPr>
        <w:rPr>
          <w:rFonts w:ascii="Calibri" w:hAnsi="Calibri" w:cs="Calibri"/>
          <w:b/>
          <w:bCs/>
          <w:color w:val="auto"/>
          <w:sz w:val="22"/>
          <w:szCs w:val="22"/>
        </w:rPr>
      </w:pPr>
      <w:bookmarkStart w:id="10" w:name="_Toc239189829"/>
      <w:r>
        <w:rPr>
          <w:rFonts w:ascii="Calibri" w:hAnsi="Calibri" w:cs="Calibri"/>
          <w:b/>
          <w:bCs/>
          <w:color w:val="auto"/>
          <w:sz w:val="22"/>
          <w:szCs w:val="22"/>
        </w:rPr>
        <w:t>Evolución de la fauna en el entorno 3D</w:t>
      </w:r>
      <w:bookmarkEnd w:id="10"/>
    </w:p>
    <w:p w14:paraId="6C44D9EA" w14:textId="77777777" w:rsidR="00F30A98" w:rsidRPr="00F30A98" w:rsidRDefault="00F30A98" w:rsidP="00F30A98">
      <w:pPr>
        <w:jc w:val="both"/>
        <w:rPr>
          <w:rFonts w:ascii="Calibri" w:hAnsi="Calibri" w:cs="Calibri"/>
          <w:sz w:val="22"/>
          <w:szCs w:val="22"/>
        </w:rPr>
      </w:pPr>
      <w:r>
        <w:rPr>
          <w:rFonts w:ascii="Calibri" w:hAnsi="Calibri" w:cs="Calibri"/>
          <w:sz w:val="22"/>
          <w:szCs w:val="22"/>
        </w:rPr>
        <w:t xml:space="preserve">La representación de seres vivos no humanos en el entorno digital ha seguido una trayectoria marcada por la disponibilidad de recursos computacionales. En las etapas tempranas del 3D, la fauna se limitaba a ser un elemento decorativo de baja resolución, con ciclos de animación básicos que no interactuaban con el entorno ni con el jugador. Estos activos, a menudo denominados </w:t>
      </w:r>
      <w:proofErr w:type="spellStart"/>
      <w:r>
        <w:rPr>
          <w:rFonts w:ascii="Calibri" w:hAnsi="Calibri" w:cs="Calibri"/>
          <w:sz w:val="22"/>
          <w:szCs w:val="22"/>
        </w:rPr>
        <w:t>background</w:t>
      </w:r>
      <w:proofErr w:type="spellEnd"/>
      <w:r>
        <w:rPr>
          <w:rFonts w:ascii="Calibri" w:hAnsi="Calibri" w:cs="Calibri"/>
          <w:sz w:val="22"/>
          <w:szCs w:val="22"/>
        </w:rPr>
        <w:t xml:space="preserve"> </w:t>
      </w:r>
      <w:proofErr w:type="spellStart"/>
      <w:r>
        <w:rPr>
          <w:rFonts w:ascii="Calibri" w:hAnsi="Calibri" w:cs="Calibri"/>
          <w:sz w:val="22"/>
          <w:szCs w:val="22"/>
        </w:rPr>
        <w:t>assets</w:t>
      </w:r>
      <w:proofErr w:type="spellEnd"/>
      <w:r>
        <w:rPr>
          <w:rFonts w:ascii="Calibri" w:hAnsi="Calibri" w:cs="Calibri"/>
          <w:sz w:val="22"/>
          <w:szCs w:val="22"/>
        </w:rPr>
        <w:t xml:space="preserve">, cumplían una función meramente ambiental, donde el realismo anatómico era sacrificado por la fluidez del motor de juego, principalmente debido a las limitaciones computacionales de la época. El reto de los animales siempre ha sido mayor que </w:t>
      </w:r>
      <w:r>
        <w:rPr>
          <w:rFonts w:ascii="Calibri" w:hAnsi="Calibri" w:cs="Calibri"/>
          <w:sz w:val="22"/>
          <w:szCs w:val="22"/>
        </w:rPr>
        <w:lastRenderedPageBreak/>
        <w:t>el de los personajes antropomorfos, debido a que el ojo humano es extremadamente crítico ante la falta de naturalidad en el movimiento orgánico de criaturas que conocemos en la realidad.</w:t>
      </w:r>
    </w:p>
    <w:p w14:paraId="768BD3EA" w14:textId="21375C4C" w:rsidR="00EF3C4F" w:rsidRDefault="00F30A98" w:rsidP="00F30A98">
      <w:pPr>
        <w:jc w:val="both"/>
        <w:rPr>
          <w:rFonts w:ascii="Calibri" w:hAnsi="Calibri" w:cs="Calibri"/>
          <w:sz w:val="22"/>
          <w:szCs w:val="22"/>
        </w:rPr>
      </w:pPr>
      <w:r>
        <w:rPr>
          <w:rFonts w:ascii="Calibri" w:hAnsi="Calibri" w:cs="Calibri"/>
          <w:sz w:val="22"/>
          <w:szCs w:val="22"/>
        </w:rPr>
        <w:t xml:space="preserve">Históricamente, el foco de la industria se ha centrado en los mamíferos cuadrúpedos, cuya anatomía es más predecible para los sistemas de pesado de vértices tradicionales. Sin embargo, la locomoción aérea representa uno de los desafíos mecánicos más complejos de la naturaleza, tal y como documenta la literatura especializada en biomecánica animal (entre ella la obra de </w:t>
      </w:r>
      <w:proofErr w:type="spellStart"/>
      <w:r>
        <w:rPr>
          <w:rFonts w:ascii="Calibri" w:hAnsi="Calibri" w:cs="Calibri"/>
          <w:sz w:val="22"/>
          <w:szCs w:val="22"/>
        </w:rPr>
        <w:t>McNeill</w:t>
      </w:r>
      <w:proofErr w:type="spellEnd"/>
      <w:r>
        <w:rPr>
          <w:rFonts w:ascii="Calibri" w:hAnsi="Calibri" w:cs="Calibri"/>
          <w:sz w:val="22"/>
          <w:szCs w:val="22"/>
        </w:rPr>
        <w:t xml:space="preserve"> Alexander (2003), </w:t>
      </w:r>
      <w:proofErr w:type="spellStart"/>
      <w:r>
        <w:rPr>
          <w:rFonts w:ascii="Calibri" w:hAnsi="Calibri" w:cs="Calibri"/>
          <w:sz w:val="22"/>
          <w:szCs w:val="22"/>
        </w:rPr>
        <w:t>Principles</w:t>
      </w:r>
      <w:proofErr w:type="spellEnd"/>
      <w:r>
        <w:rPr>
          <w:rFonts w:ascii="Calibri" w:hAnsi="Calibri" w:cs="Calibri"/>
          <w:sz w:val="22"/>
          <w:szCs w:val="22"/>
        </w:rPr>
        <w:t xml:space="preserve"> </w:t>
      </w:r>
      <w:proofErr w:type="spellStart"/>
      <w:r>
        <w:rPr>
          <w:rFonts w:ascii="Calibri" w:hAnsi="Calibri" w:cs="Calibri"/>
          <w:sz w:val="22"/>
          <w:szCs w:val="22"/>
        </w:rPr>
        <w:t>of</w:t>
      </w:r>
      <w:proofErr w:type="spellEnd"/>
      <w:r>
        <w:rPr>
          <w:rFonts w:ascii="Calibri" w:hAnsi="Calibri" w:cs="Calibri"/>
          <w:sz w:val="22"/>
          <w:szCs w:val="22"/>
        </w:rPr>
        <w:t xml:space="preserve"> Animal </w:t>
      </w:r>
      <w:proofErr w:type="spellStart"/>
      <w:r>
        <w:rPr>
          <w:rFonts w:ascii="Calibri" w:hAnsi="Calibri" w:cs="Calibri"/>
          <w:sz w:val="22"/>
          <w:szCs w:val="22"/>
        </w:rPr>
        <w:t>Locomotion</w:t>
      </w:r>
      <w:proofErr w:type="spellEnd"/>
      <w:r>
        <w:rPr>
          <w:rFonts w:ascii="Calibri" w:hAnsi="Calibri" w:cs="Calibri"/>
          <w:sz w:val="22"/>
          <w:szCs w:val="22"/>
        </w:rPr>
        <w:t xml:space="preserve">), lo que ha generado un gap técnico importante en su representación digital. Mientras que un perro o un caballo pueden ser representados con mallas continuas, las aves requieren gestionar superficies que cambian de forma drásticamente. En las últimas dos décadas, hemos visto una transición desde mallas rígidas que apenas movían las alas hasta sistemas que intentan simular la contracción muscular, aunque todavía es común ver errores de colapso en la geometría alar en la mayoría de los motores de tiempo real. Este avance desigual justifica la necesidad de investigar flujos de trabajo específicos para especies como la </w:t>
      </w:r>
      <w:proofErr w:type="spellStart"/>
      <w:r>
        <w:rPr>
          <w:rFonts w:ascii="Calibri" w:hAnsi="Calibri" w:cs="Calibri"/>
          <w:sz w:val="22"/>
          <w:szCs w:val="22"/>
        </w:rPr>
        <w:t>Tyto</w:t>
      </w:r>
      <w:proofErr w:type="spellEnd"/>
      <w:r>
        <w:rPr>
          <w:rFonts w:ascii="Calibri" w:hAnsi="Calibri" w:cs="Calibri"/>
          <w:sz w:val="22"/>
          <w:szCs w:val="22"/>
        </w:rPr>
        <w:t xml:space="preserve"> alba, que poseen una biomecánica única que los estándares actuales de la industria suelen pasar por alto.</w:t>
      </w:r>
    </w:p>
    <w:p w14:paraId="4D8A9269" w14:textId="4DC82495" w:rsidR="004D5CF0" w:rsidRPr="001A1E2E" w:rsidRDefault="004D5CF0" w:rsidP="00FD3AC6">
      <w:pPr>
        <w:pStyle w:val="Prrafodelista"/>
        <w:numPr>
          <w:ilvl w:val="2"/>
          <w:numId w:val="35"/>
        </w:numPr>
        <w:jc w:val="both"/>
        <w:outlineLvl w:val="2"/>
        <w:rPr>
          <w:rFonts w:ascii="Calibri" w:hAnsi="Calibri" w:cs="Calibri"/>
          <w:b/>
          <w:bCs/>
          <w:sz w:val="22"/>
          <w:szCs w:val="22"/>
        </w:rPr>
      </w:pPr>
      <w:bookmarkStart w:id="11" w:name="_Toc239189830"/>
      <w:r>
        <w:rPr>
          <w:rFonts w:ascii="Calibri" w:hAnsi="Calibri" w:cs="Calibri"/>
          <w:b/>
          <w:bCs/>
          <w:sz w:val="22"/>
          <w:szCs w:val="22"/>
        </w:rPr>
        <w:t>Referentes de aves en producciones AAA</w:t>
      </w:r>
      <w:bookmarkEnd w:id="11"/>
    </w:p>
    <w:p w14:paraId="191AFDA5" w14:textId="77777777" w:rsidR="00F30A98" w:rsidRPr="00F30A98" w:rsidRDefault="00F30A98" w:rsidP="00F30A98">
      <w:pPr>
        <w:jc w:val="both"/>
        <w:rPr>
          <w:rFonts w:ascii="Calibri" w:hAnsi="Calibri" w:cs="Calibri"/>
          <w:sz w:val="22"/>
          <w:szCs w:val="22"/>
        </w:rPr>
      </w:pPr>
      <w:r>
        <w:rPr>
          <w:rFonts w:ascii="Calibri" w:hAnsi="Calibri" w:cs="Calibri"/>
          <w:sz w:val="22"/>
          <w:szCs w:val="22"/>
        </w:rPr>
        <w:t xml:space="preserve">La llegada de producciones AAA como Red </w:t>
      </w:r>
      <w:proofErr w:type="spellStart"/>
      <w:r>
        <w:rPr>
          <w:rFonts w:ascii="Calibri" w:hAnsi="Calibri" w:cs="Calibri"/>
          <w:sz w:val="22"/>
          <w:szCs w:val="22"/>
        </w:rPr>
        <w:t>Dead</w:t>
      </w:r>
      <w:proofErr w:type="spellEnd"/>
      <w:r>
        <w:rPr>
          <w:rFonts w:ascii="Calibri" w:hAnsi="Calibri" w:cs="Calibri"/>
          <w:sz w:val="22"/>
          <w:szCs w:val="22"/>
        </w:rPr>
        <w:t xml:space="preserve"> </w:t>
      </w:r>
      <w:proofErr w:type="spellStart"/>
      <w:r>
        <w:rPr>
          <w:rFonts w:ascii="Calibri" w:hAnsi="Calibri" w:cs="Calibri"/>
          <w:sz w:val="22"/>
          <w:szCs w:val="22"/>
        </w:rPr>
        <w:t>Redemption</w:t>
      </w:r>
      <w:proofErr w:type="spellEnd"/>
      <w:r>
        <w:rPr>
          <w:rFonts w:ascii="Calibri" w:hAnsi="Calibri" w:cs="Calibri"/>
          <w:sz w:val="22"/>
          <w:szCs w:val="22"/>
        </w:rPr>
        <w:t xml:space="preserve"> 2 (</w:t>
      </w:r>
      <w:proofErr w:type="spellStart"/>
      <w:r>
        <w:rPr>
          <w:rFonts w:ascii="Calibri" w:hAnsi="Calibri" w:cs="Calibri"/>
          <w:sz w:val="22"/>
          <w:szCs w:val="22"/>
        </w:rPr>
        <w:t>Rockstar</w:t>
      </w:r>
      <w:proofErr w:type="spellEnd"/>
      <w:r>
        <w:rPr>
          <w:rFonts w:ascii="Calibri" w:hAnsi="Calibri" w:cs="Calibri"/>
          <w:sz w:val="22"/>
          <w:szCs w:val="22"/>
        </w:rPr>
        <w:t xml:space="preserve"> </w:t>
      </w:r>
      <w:proofErr w:type="spellStart"/>
      <w:r>
        <w:rPr>
          <w:rFonts w:ascii="Calibri" w:hAnsi="Calibri" w:cs="Calibri"/>
          <w:sz w:val="22"/>
          <w:szCs w:val="22"/>
        </w:rPr>
        <w:t>Games</w:t>
      </w:r>
      <w:proofErr w:type="spellEnd"/>
      <w:r>
        <w:rPr>
          <w:rFonts w:ascii="Calibri" w:hAnsi="Calibri" w:cs="Calibri"/>
          <w:sz w:val="22"/>
          <w:szCs w:val="22"/>
        </w:rPr>
        <w:t xml:space="preserve">, 2018) marcó un punto de inflexión en la simulación de la fauna, elevando el nivel de fidelidad hasta un punto casi documental en el medio interactivo. En este título, los animales no solo poseen comportamientos dinámicos, sino que sus modelos cuentan con estructuras óseas y musculares que reaccionan al entorno; no obstante, la mayoría de las aves ambientales siguen siendo tratadas con sistemas simplificados de ala única o mallas planas para favorecer la fluidez del motor gráfico. De manera similar, en </w:t>
      </w:r>
      <w:proofErr w:type="spellStart"/>
      <w:r>
        <w:rPr>
          <w:rFonts w:ascii="Calibri" w:hAnsi="Calibri" w:cs="Calibri"/>
          <w:sz w:val="22"/>
          <w:szCs w:val="22"/>
        </w:rPr>
        <w:t>Ghost</w:t>
      </w:r>
      <w:proofErr w:type="spellEnd"/>
      <w:r>
        <w:rPr>
          <w:rFonts w:ascii="Calibri" w:hAnsi="Calibri" w:cs="Calibri"/>
          <w:sz w:val="22"/>
          <w:szCs w:val="22"/>
        </w:rPr>
        <w:t xml:space="preserve"> </w:t>
      </w:r>
      <w:proofErr w:type="spellStart"/>
      <w:r>
        <w:rPr>
          <w:rFonts w:ascii="Calibri" w:hAnsi="Calibri" w:cs="Calibri"/>
          <w:sz w:val="22"/>
          <w:szCs w:val="22"/>
        </w:rPr>
        <w:t>of</w:t>
      </w:r>
      <w:proofErr w:type="spellEnd"/>
      <w:r>
        <w:rPr>
          <w:rFonts w:ascii="Calibri" w:hAnsi="Calibri" w:cs="Calibri"/>
          <w:sz w:val="22"/>
          <w:szCs w:val="22"/>
        </w:rPr>
        <w:t xml:space="preserve"> Tsushima (</w:t>
      </w:r>
      <w:proofErr w:type="spellStart"/>
      <w:r>
        <w:rPr>
          <w:rFonts w:ascii="Calibri" w:hAnsi="Calibri" w:cs="Calibri"/>
          <w:sz w:val="22"/>
          <w:szCs w:val="22"/>
        </w:rPr>
        <w:t>Sucker</w:t>
      </w:r>
      <w:proofErr w:type="spellEnd"/>
      <w:r>
        <w:rPr>
          <w:rFonts w:ascii="Calibri" w:hAnsi="Calibri" w:cs="Calibri"/>
          <w:sz w:val="22"/>
          <w:szCs w:val="22"/>
        </w:rPr>
        <w:t xml:space="preserve"> Punch, 2020), las aves actúan como elementos narrativos y guías visuales críticas para el jugador, lo que obligó a los desarrolladores a dotar a estos modelos de una estética impecable y movimientos fluidos. Sin embargo, el enfoque en estos casos sigue centrado primordialmente en la optimización de recursos, sacrificando la precisión de la estructura muscular interna en favor de la estabilidad técnica y la tasa de fotogramas.</w:t>
      </w:r>
    </w:p>
    <w:p w14:paraId="4F288F43" w14:textId="7F2D0D7F" w:rsidR="004D5CF0" w:rsidRDefault="00F30A98" w:rsidP="00F30A98">
      <w:pPr>
        <w:jc w:val="both"/>
        <w:rPr>
          <w:rFonts w:ascii="Calibri" w:hAnsi="Calibri" w:cs="Calibri"/>
          <w:sz w:val="22"/>
          <w:szCs w:val="22"/>
        </w:rPr>
      </w:pPr>
      <w:r>
        <w:rPr>
          <w:rFonts w:ascii="Calibri" w:hAnsi="Calibri" w:cs="Calibri"/>
          <w:sz w:val="22"/>
          <w:szCs w:val="22"/>
        </w:rPr>
        <w:t xml:space="preserve">En la industria, se busca un equilibrio constante entre el realismo visual y la carga de procesamiento, pero este balance suele dejar de lado la investigación biomecánica profunda del despliegue alar. La propuesta de trabajo con la </w:t>
      </w:r>
      <w:proofErr w:type="spellStart"/>
      <w:r>
        <w:rPr>
          <w:rFonts w:ascii="Calibri" w:hAnsi="Calibri" w:cs="Calibri"/>
          <w:sz w:val="22"/>
          <w:szCs w:val="22"/>
        </w:rPr>
        <w:t>Tyto</w:t>
      </w:r>
      <w:proofErr w:type="spellEnd"/>
      <w:r>
        <w:rPr>
          <w:rFonts w:ascii="Calibri" w:hAnsi="Calibri" w:cs="Calibri"/>
          <w:sz w:val="22"/>
          <w:szCs w:val="22"/>
        </w:rPr>
        <w:t xml:space="preserve"> alba busca romper con esta tradición de optimización por sacrificio al integrar una carga de 70.740 polígonos, una cifra que en la literatura técnica y los estándares de producción se asocia típicamente a personajes protagonistas y no a fauna secundaria. Al analizar críticamente otros títulos como Monster Hunter </w:t>
      </w:r>
      <w:proofErr w:type="spellStart"/>
      <w:r>
        <w:rPr>
          <w:rFonts w:ascii="Calibri" w:hAnsi="Calibri" w:cs="Calibri"/>
          <w:sz w:val="22"/>
          <w:szCs w:val="22"/>
        </w:rPr>
        <w:t>World</w:t>
      </w:r>
      <w:proofErr w:type="spellEnd"/>
      <w:r>
        <w:rPr>
          <w:rFonts w:ascii="Calibri" w:hAnsi="Calibri" w:cs="Calibri"/>
          <w:sz w:val="22"/>
          <w:szCs w:val="22"/>
        </w:rPr>
        <w:t xml:space="preserve"> (</w:t>
      </w:r>
      <w:proofErr w:type="spellStart"/>
      <w:r>
        <w:rPr>
          <w:rFonts w:ascii="Calibri" w:hAnsi="Calibri" w:cs="Calibri"/>
          <w:sz w:val="22"/>
          <w:szCs w:val="22"/>
        </w:rPr>
        <w:t>Capcom</w:t>
      </w:r>
      <w:proofErr w:type="spellEnd"/>
      <w:r>
        <w:rPr>
          <w:rFonts w:ascii="Calibri" w:hAnsi="Calibri" w:cs="Calibri"/>
          <w:sz w:val="22"/>
          <w:szCs w:val="22"/>
        </w:rPr>
        <w:t xml:space="preserve">, 2018), puede inferirse visualmente que incluso en criaturas protagonistas voladoras se emplean membranas sólidas o sistemas de huesos simplificados para evitar el colapso del motor gráfico ante deformaciones extremas, aunque </w:t>
      </w:r>
      <w:proofErr w:type="spellStart"/>
      <w:r>
        <w:rPr>
          <w:rFonts w:ascii="Calibri" w:hAnsi="Calibri" w:cs="Calibri"/>
          <w:sz w:val="22"/>
          <w:szCs w:val="22"/>
        </w:rPr>
        <w:t>Capcom</w:t>
      </w:r>
      <w:proofErr w:type="spellEnd"/>
      <w:r>
        <w:rPr>
          <w:rFonts w:ascii="Calibri" w:hAnsi="Calibri" w:cs="Calibri"/>
          <w:sz w:val="22"/>
          <w:szCs w:val="22"/>
        </w:rPr>
        <w:t xml:space="preserve"> no ha publicado documentación técnica oficial que permita confirmarlo con exactitud. Esto resalta el valor diferenciador de este proyecto, que propone gestionar plumas independientes bajo una lógica anatómica rigurosa, permitiendo una deformación orgánica que los referentes actuales de la industria aún no han logrado estandarizar para especies de este tamaño.</w:t>
      </w:r>
    </w:p>
    <w:p w14:paraId="7AC5E2AB" w14:textId="19E8FBAB" w:rsidR="004D5CF0" w:rsidRPr="001A1E2E" w:rsidRDefault="004D5CF0" w:rsidP="00FD3AC6">
      <w:pPr>
        <w:pStyle w:val="Prrafodelista"/>
        <w:numPr>
          <w:ilvl w:val="2"/>
          <w:numId w:val="35"/>
        </w:numPr>
        <w:jc w:val="both"/>
        <w:outlineLvl w:val="2"/>
        <w:rPr>
          <w:rFonts w:ascii="Calibri" w:hAnsi="Calibri" w:cs="Calibri"/>
          <w:b/>
          <w:bCs/>
          <w:sz w:val="22"/>
          <w:szCs w:val="22"/>
        </w:rPr>
      </w:pPr>
      <w:bookmarkStart w:id="12" w:name="_Toc239189831"/>
      <w:r>
        <w:rPr>
          <w:rFonts w:ascii="Calibri" w:hAnsi="Calibri" w:cs="Calibri"/>
          <w:b/>
          <w:bCs/>
          <w:sz w:val="22"/>
          <w:szCs w:val="22"/>
        </w:rPr>
        <w:lastRenderedPageBreak/>
        <w:t>Sistemas de plumas en el cine</w:t>
      </w:r>
      <w:bookmarkEnd w:id="12"/>
    </w:p>
    <w:p w14:paraId="3F154FD7" w14:textId="77777777" w:rsidR="00F30A98" w:rsidRPr="00F30A98" w:rsidRDefault="00F30A98" w:rsidP="00F30A98">
      <w:pPr>
        <w:jc w:val="both"/>
        <w:rPr>
          <w:rFonts w:ascii="Calibri" w:hAnsi="Calibri" w:cs="Calibri"/>
          <w:sz w:val="22"/>
          <w:szCs w:val="22"/>
        </w:rPr>
      </w:pPr>
      <w:r>
        <w:rPr>
          <w:rFonts w:ascii="Calibri" w:hAnsi="Calibri" w:cs="Calibri"/>
          <w:sz w:val="22"/>
          <w:szCs w:val="22"/>
        </w:rPr>
        <w:t xml:space="preserve">La industria cinematográfica ha servido históricamente como el banco de pruebas principal para la simulación de plumaje complejo, alcanzando hitos técnicos que todavía hoy se consideran el estándar de oro en términos visuales. El referente más relevante y directo para este estudio es la película </w:t>
      </w:r>
      <w:proofErr w:type="spellStart"/>
      <w:r>
        <w:rPr>
          <w:rFonts w:ascii="Calibri" w:hAnsi="Calibri" w:cs="Calibri"/>
          <w:sz w:val="22"/>
          <w:szCs w:val="22"/>
        </w:rPr>
        <w:t>Legend</w:t>
      </w:r>
      <w:proofErr w:type="spellEnd"/>
      <w:r>
        <w:rPr>
          <w:rFonts w:ascii="Calibri" w:hAnsi="Calibri" w:cs="Calibri"/>
          <w:sz w:val="22"/>
          <w:szCs w:val="22"/>
        </w:rPr>
        <w:t xml:space="preserve"> </w:t>
      </w:r>
      <w:proofErr w:type="spellStart"/>
      <w:r>
        <w:rPr>
          <w:rFonts w:ascii="Calibri" w:hAnsi="Calibri" w:cs="Calibri"/>
          <w:sz w:val="22"/>
          <w:szCs w:val="22"/>
        </w:rPr>
        <w:t>of</w:t>
      </w:r>
      <w:proofErr w:type="spellEnd"/>
      <w:r>
        <w:rPr>
          <w:rFonts w:ascii="Calibri" w:hAnsi="Calibri" w:cs="Calibri"/>
          <w:sz w:val="22"/>
          <w:szCs w:val="22"/>
        </w:rPr>
        <w:t xml:space="preserve"> </w:t>
      </w:r>
      <w:proofErr w:type="spellStart"/>
      <w:r>
        <w:rPr>
          <w:rFonts w:ascii="Calibri" w:hAnsi="Calibri" w:cs="Calibri"/>
          <w:sz w:val="22"/>
          <w:szCs w:val="22"/>
        </w:rPr>
        <w:t>the</w:t>
      </w:r>
      <w:proofErr w:type="spellEnd"/>
      <w:r>
        <w:rPr>
          <w:rFonts w:ascii="Calibri" w:hAnsi="Calibri" w:cs="Calibri"/>
          <w:sz w:val="22"/>
          <w:szCs w:val="22"/>
        </w:rPr>
        <w:t xml:space="preserve"> </w:t>
      </w:r>
      <w:proofErr w:type="spellStart"/>
      <w:r>
        <w:rPr>
          <w:rFonts w:ascii="Calibri" w:hAnsi="Calibri" w:cs="Calibri"/>
          <w:sz w:val="22"/>
          <w:szCs w:val="22"/>
        </w:rPr>
        <w:t>Guardians</w:t>
      </w:r>
      <w:proofErr w:type="spellEnd"/>
      <w:r>
        <w:rPr>
          <w:rFonts w:ascii="Calibri" w:hAnsi="Calibri" w:cs="Calibri"/>
          <w:sz w:val="22"/>
          <w:szCs w:val="22"/>
        </w:rPr>
        <w:t xml:space="preserve">: </w:t>
      </w:r>
      <w:proofErr w:type="spellStart"/>
      <w:r>
        <w:rPr>
          <w:rFonts w:ascii="Calibri" w:hAnsi="Calibri" w:cs="Calibri"/>
          <w:sz w:val="22"/>
          <w:szCs w:val="22"/>
        </w:rPr>
        <w:t>The</w:t>
      </w:r>
      <w:proofErr w:type="spellEnd"/>
      <w:r>
        <w:rPr>
          <w:rFonts w:ascii="Calibri" w:hAnsi="Calibri" w:cs="Calibri"/>
          <w:sz w:val="22"/>
          <w:szCs w:val="22"/>
        </w:rPr>
        <w:t xml:space="preserve"> </w:t>
      </w:r>
      <w:proofErr w:type="spellStart"/>
      <w:r>
        <w:rPr>
          <w:rFonts w:ascii="Calibri" w:hAnsi="Calibri" w:cs="Calibri"/>
          <w:sz w:val="22"/>
          <w:szCs w:val="22"/>
        </w:rPr>
        <w:t>Owls</w:t>
      </w:r>
      <w:proofErr w:type="spellEnd"/>
      <w:r>
        <w:rPr>
          <w:rFonts w:ascii="Calibri" w:hAnsi="Calibri" w:cs="Calibri"/>
          <w:sz w:val="22"/>
          <w:szCs w:val="22"/>
        </w:rPr>
        <w:t xml:space="preserve"> </w:t>
      </w:r>
      <w:proofErr w:type="spellStart"/>
      <w:r>
        <w:rPr>
          <w:rFonts w:ascii="Calibri" w:hAnsi="Calibri" w:cs="Calibri"/>
          <w:sz w:val="22"/>
          <w:szCs w:val="22"/>
        </w:rPr>
        <w:t>of</w:t>
      </w:r>
      <w:proofErr w:type="spellEnd"/>
      <w:r>
        <w:rPr>
          <w:rFonts w:ascii="Calibri" w:hAnsi="Calibri" w:cs="Calibri"/>
          <w:sz w:val="22"/>
          <w:szCs w:val="22"/>
        </w:rPr>
        <w:t xml:space="preserve"> </w:t>
      </w:r>
      <w:proofErr w:type="spellStart"/>
      <w:r>
        <w:rPr>
          <w:rFonts w:ascii="Calibri" w:hAnsi="Calibri" w:cs="Calibri"/>
          <w:sz w:val="22"/>
          <w:szCs w:val="22"/>
        </w:rPr>
        <w:t>Ga'Hoole</w:t>
      </w:r>
      <w:proofErr w:type="spellEnd"/>
      <w:r>
        <w:rPr>
          <w:rFonts w:ascii="Calibri" w:hAnsi="Calibri" w:cs="Calibri"/>
          <w:sz w:val="22"/>
          <w:szCs w:val="22"/>
        </w:rPr>
        <w:t xml:space="preserve"> (Animal </w:t>
      </w:r>
      <w:proofErr w:type="spellStart"/>
      <w:r>
        <w:rPr>
          <w:rFonts w:ascii="Calibri" w:hAnsi="Calibri" w:cs="Calibri"/>
          <w:sz w:val="22"/>
          <w:szCs w:val="22"/>
        </w:rPr>
        <w:t>Logic</w:t>
      </w:r>
      <w:proofErr w:type="spellEnd"/>
      <w:r>
        <w:rPr>
          <w:rFonts w:ascii="Calibri" w:hAnsi="Calibri" w:cs="Calibri"/>
          <w:sz w:val="22"/>
          <w:szCs w:val="22"/>
        </w:rPr>
        <w:t xml:space="preserve">, 2010), donde el equipo de desarrollo técnico creó un sistema de instanciado masivo en el que grupos de plumas reaccionaban de manera coordinada a fuerzas externas como el viento y las colisiones entre mallas, logrando una apariencia de respuesta dinámica </w:t>
      </w:r>
      <w:proofErr w:type="gramStart"/>
      <w:r>
        <w:rPr>
          <w:rFonts w:ascii="Calibri" w:hAnsi="Calibri" w:cs="Calibri"/>
          <w:sz w:val="22"/>
          <w:szCs w:val="22"/>
        </w:rPr>
        <w:t>individual</w:t>
      </w:r>
      <w:proofErr w:type="gramEnd"/>
      <w:r>
        <w:rPr>
          <w:rFonts w:ascii="Calibri" w:hAnsi="Calibri" w:cs="Calibri"/>
          <w:sz w:val="22"/>
          <w:szCs w:val="22"/>
        </w:rPr>
        <w:t xml:space="preserve"> aunque la simulación operaba sobre conjuntos agrupados por razones de rendimiento. En este entorno de renderizado offline, la limitación técnica no reside en la estabilidad del motor en tiempo real, sino en la capacidad de cómputo acumulada, lo que permite el uso de millones de polígonos y sistemas de dinámicas que serían imposibles de procesar en un videojuego a los 60 fotogramas por segundo exigidos por los estándares actuales.</w:t>
      </w:r>
    </w:p>
    <w:p w14:paraId="45C38315" w14:textId="5F1BE307" w:rsidR="004D5CF0" w:rsidRDefault="00F30A98" w:rsidP="00F30A98">
      <w:pPr>
        <w:jc w:val="both"/>
        <w:rPr>
          <w:rFonts w:ascii="Calibri" w:hAnsi="Calibri" w:cs="Calibri"/>
          <w:sz w:val="22"/>
          <w:szCs w:val="22"/>
        </w:rPr>
      </w:pPr>
      <w:r>
        <w:rPr>
          <w:rFonts w:ascii="Calibri" w:hAnsi="Calibri" w:cs="Calibri"/>
          <w:sz w:val="22"/>
          <w:szCs w:val="22"/>
        </w:rPr>
        <w:t>A pesar de que estos referentes cinematográficos ofrecen una base visual inmejorable, existe una desconexión profunda cuando se intenta trasladar esta calidad al mundo interactivo. Mientras que en el cine el plumaje se trata frecuentemente mediante sistemas de grooming procedural o simulaciones de física por capas, la producción de videojuegos requiere una estructura de huesos física y una jerarquía de control extremadamente optimizada para que el procesador pueda realizar los cálculos de deformación de forma instantánea.</w:t>
      </w:r>
    </w:p>
    <w:p w14:paraId="4C92066C" w14:textId="07B53615" w:rsidR="004D5CF0" w:rsidRPr="001A1E2E" w:rsidRDefault="004D5CF0" w:rsidP="00FD3AC6">
      <w:pPr>
        <w:pStyle w:val="Prrafodelista"/>
        <w:numPr>
          <w:ilvl w:val="2"/>
          <w:numId w:val="35"/>
        </w:numPr>
        <w:jc w:val="both"/>
        <w:outlineLvl w:val="2"/>
        <w:rPr>
          <w:rFonts w:ascii="Calibri" w:hAnsi="Calibri" w:cs="Calibri"/>
          <w:b/>
          <w:bCs/>
          <w:sz w:val="22"/>
          <w:szCs w:val="22"/>
        </w:rPr>
      </w:pPr>
      <w:bookmarkStart w:id="13" w:name="_Toc239189832"/>
      <w:r>
        <w:rPr>
          <w:rFonts w:ascii="Calibri" w:hAnsi="Calibri" w:cs="Calibri"/>
          <w:b/>
          <w:bCs/>
          <w:sz w:val="22"/>
          <w:szCs w:val="22"/>
        </w:rPr>
        <w:t xml:space="preserve">Limitaciones del </w:t>
      </w:r>
      <w:proofErr w:type="spellStart"/>
      <w:r>
        <w:rPr>
          <w:rFonts w:ascii="Calibri" w:hAnsi="Calibri" w:cs="Calibri"/>
          <w:b/>
          <w:bCs/>
          <w:sz w:val="22"/>
          <w:szCs w:val="22"/>
        </w:rPr>
        <w:t>Rigging</w:t>
      </w:r>
      <w:proofErr w:type="spellEnd"/>
      <w:r>
        <w:rPr>
          <w:rFonts w:ascii="Calibri" w:hAnsi="Calibri" w:cs="Calibri"/>
          <w:b/>
          <w:bCs/>
          <w:sz w:val="22"/>
          <w:szCs w:val="22"/>
        </w:rPr>
        <w:t xml:space="preserve"> tradicional de alas</w:t>
      </w:r>
      <w:bookmarkEnd w:id="13"/>
    </w:p>
    <w:p w14:paraId="02DBEB67" w14:textId="77777777" w:rsidR="00F30A98" w:rsidRPr="00F30A98" w:rsidRDefault="00F30A98" w:rsidP="00F30A98">
      <w:pPr>
        <w:jc w:val="both"/>
        <w:rPr>
          <w:rFonts w:ascii="Calibri" w:hAnsi="Calibri" w:cs="Calibri"/>
          <w:sz w:val="22"/>
          <w:szCs w:val="22"/>
        </w:rPr>
      </w:pPr>
      <w:r>
        <w:rPr>
          <w:rFonts w:ascii="Calibri" w:hAnsi="Calibri" w:cs="Calibri"/>
          <w:sz w:val="22"/>
          <w:szCs w:val="22"/>
        </w:rPr>
        <w:t xml:space="preserve">En el ámbito del desarrollo técnico de personajes, el método predominante sigue siendo el Linear </w:t>
      </w:r>
      <w:proofErr w:type="spellStart"/>
      <w:r>
        <w:rPr>
          <w:rFonts w:ascii="Calibri" w:hAnsi="Calibri" w:cs="Calibri"/>
          <w:sz w:val="22"/>
          <w:szCs w:val="22"/>
        </w:rPr>
        <w:t>Blend</w:t>
      </w:r>
      <w:proofErr w:type="spellEnd"/>
      <w:r>
        <w:rPr>
          <w:rFonts w:ascii="Calibri" w:hAnsi="Calibri" w:cs="Calibri"/>
          <w:sz w:val="22"/>
          <w:szCs w:val="22"/>
        </w:rPr>
        <w:t xml:space="preserve"> </w:t>
      </w:r>
      <w:proofErr w:type="spellStart"/>
      <w:r>
        <w:rPr>
          <w:rFonts w:ascii="Calibri" w:hAnsi="Calibri" w:cs="Calibri"/>
          <w:sz w:val="22"/>
          <w:szCs w:val="22"/>
        </w:rPr>
        <w:t>Skinning</w:t>
      </w:r>
      <w:proofErr w:type="spellEnd"/>
      <w:r>
        <w:rPr>
          <w:rFonts w:ascii="Calibri" w:hAnsi="Calibri" w:cs="Calibri"/>
          <w:sz w:val="22"/>
          <w:szCs w:val="22"/>
        </w:rPr>
        <w:t xml:space="preserve"> (LBS), un algoritmo de pesado de vértices que, aunque es eficiente para el rendimiento en tiempo real, presenta deficiencias críticas al enfrentarse a articulaciones con amplios rangos de movimiento. En el caso específico de las aves, y más concretamente en la </w:t>
      </w:r>
      <w:proofErr w:type="spellStart"/>
      <w:r>
        <w:rPr>
          <w:rFonts w:ascii="Calibri" w:hAnsi="Calibri" w:cs="Calibri"/>
          <w:sz w:val="22"/>
          <w:szCs w:val="22"/>
        </w:rPr>
        <w:t>Tyto</w:t>
      </w:r>
      <w:proofErr w:type="spellEnd"/>
      <w:r>
        <w:rPr>
          <w:rFonts w:ascii="Calibri" w:hAnsi="Calibri" w:cs="Calibri"/>
          <w:sz w:val="22"/>
          <w:szCs w:val="22"/>
        </w:rPr>
        <w:t xml:space="preserve"> alba, el plegado del ala representa una de las maniobras biomecánicas más difíciles de replicar digitalmente. El problema más común es el denominado efecto caramelo (</w:t>
      </w:r>
      <w:proofErr w:type="spellStart"/>
      <w:r>
        <w:rPr>
          <w:rFonts w:ascii="Calibri" w:hAnsi="Calibri" w:cs="Calibri"/>
          <w:sz w:val="22"/>
          <w:szCs w:val="22"/>
        </w:rPr>
        <w:t>candy-wrapper</w:t>
      </w:r>
      <w:proofErr w:type="spellEnd"/>
      <w:r>
        <w:rPr>
          <w:rFonts w:ascii="Calibri" w:hAnsi="Calibri" w:cs="Calibri"/>
          <w:sz w:val="22"/>
          <w:szCs w:val="22"/>
        </w:rPr>
        <w:t xml:space="preserve"> </w:t>
      </w:r>
      <w:proofErr w:type="spellStart"/>
      <w:r>
        <w:rPr>
          <w:rFonts w:ascii="Calibri" w:hAnsi="Calibri" w:cs="Calibri"/>
          <w:sz w:val="22"/>
          <w:szCs w:val="22"/>
        </w:rPr>
        <w:t>effect</w:t>
      </w:r>
      <w:proofErr w:type="spellEnd"/>
      <w:r>
        <w:rPr>
          <w:rFonts w:ascii="Calibri" w:hAnsi="Calibri" w:cs="Calibri"/>
          <w:sz w:val="22"/>
          <w:szCs w:val="22"/>
        </w:rPr>
        <w:t>), donde la geometría del codo o la muñeca del ave colapsa sobre sí misma al rotar, perdiendo por completo el volumen anatómico y generando artefactos visuales que rompen la inmersión.</w:t>
      </w:r>
    </w:p>
    <w:p w14:paraId="69706104" w14:textId="0ADB3BC6" w:rsidR="004D5CF0" w:rsidRDefault="00F30A98" w:rsidP="00F30A98">
      <w:pPr>
        <w:jc w:val="both"/>
        <w:rPr>
          <w:rFonts w:ascii="Calibri" w:hAnsi="Calibri" w:cs="Calibri"/>
          <w:sz w:val="22"/>
          <w:szCs w:val="22"/>
        </w:rPr>
      </w:pPr>
      <w:r>
        <w:rPr>
          <w:rFonts w:ascii="Calibri" w:hAnsi="Calibri" w:cs="Calibri"/>
          <w:sz w:val="22"/>
          <w:szCs w:val="22"/>
        </w:rPr>
        <w:t xml:space="preserve">Estas limitaciones del </w:t>
      </w:r>
      <w:proofErr w:type="spellStart"/>
      <w:r>
        <w:rPr>
          <w:rFonts w:ascii="Calibri" w:hAnsi="Calibri" w:cs="Calibri"/>
          <w:sz w:val="22"/>
          <w:szCs w:val="22"/>
        </w:rPr>
        <w:t>rigging</w:t>
      </w:r>
      <w:proofErr w:type="spellEnd"/>
      <w:r>
        <w:rPr>
          <w:rFonts w:ascii="Calibri" w:hAnsi="Calibri" w:cs="Calibri"/>
          <w:sz w:val="22"/>
          <w:szCs w:val="22"/>
        </w:rPr>
        <w:t xml:space="preserve"> tradicional obligan a los artistas a buscar soluciones paliativas, como el uso de huesos correctivos o </w:t>
      </w:r>
      <w:proofErr w:type="spellStart"/>
      <w:r>
        <w:rPr>
          <w:rFonts w:ascii="Calibri" w:hAnsi="Calibri" w:cs="Calibri"/>
          <w:sz w:val="22"/>
          <w:szCs w:val="22"/>
        </w:rPr>
        <w:t>Blend</w:t>
      </w:r>
      <w:proofErr w:type="spellEnd"/>
      <w:r>
        <w:rPr>
          <w:rFonts w:ascii="Calibri" w:hAnsi="Calibri" w:cs="Calibri"/>
          <w:sz w:val="22"/>
          <w:szCs w:val="22"/>
        </w:rPr>
        <w:t xml:space="preserve"> </w:t>
      </w:r>
      <w:proofErr w:type="spellStart"/>
      <w:r>
        <w:rPr>
          <w:rFonts w:ascii="Calibri" w:hAnsi="Calibri" w:cs="Calibri"/>
          <w:sz w:val="22"/>
          <w:szCs w:val="22"/>
        </w:rPr>
        <w:t>Shapes</w:t>
      </w:r>
      <w:proofErr w:type="spellEnd"/>
      <w:r>
        <w:rPr>
          <w:rFonts w:ascii="Calibri" w:hAnsi="Calibri" w:cs="Calibri"/>
          <w:sz w:val="22"/>
          <w:szCs w:val="22"/>
        </w:rPr>
        <w:t>, que a menudo no son suficientes para gestionar la complejidad de una malla de 70.740 polígonos. La literatura técnica actual reconoce que el pesado de vértices simple no puede interpretar la colisión interna de las plumas ni la expansión de los tejidos blandos durante el vuelo.</w:t>
      </w:r>
    </w:p>
    <w:p w14:paraId="7E00F42B" w14:textId="1EDE6D17" w:rsidR="004D5CF0" w:rsidRPr="001A1E2E" w:rsidRDefault="00822AFC" w:rsidP="00FD3AC6">
      <w:pPr>
        <w:pStyle w:val="Prrafodelista"/>
        <w:numPr>
          <w:ilvl w:val="2"/>
          <w:numId w:val="35"/>
        </w:numPr>
        <w:jc w:val="both"/>
        <w:outlineLvl w:val="2"/>
        <w:rPr>
          <w:rFonts w:ascii="Calibri" w:hAnsi="Calibri" w:cs="Calibri"/>
          <w:b/>
          <w:bCs/>
          <w:sz w:val="22"/>
          <w:szCs w:val="22"/>
        </w:rPr>
      </w:pPr>
      <w:bookmarkStart w:id="14" w:name="_Toc239189833"/>
      <w:r>
        <w:rPr>
          <w:rFonts w:ascii="Calibri" w:hAnsi="Calibri" w:cs="Calibri"/>
          <w:b/>
          <w:bCs/>
          <w:sz w:val="22"/>
          <w:szCs w:val="22"/>
        </w:rPr>
        <w:t>Simulación muscular en la industria actual</w:t>
      </w:r>
      <w:bookmarkEnd w:id="14"/>
    </w:p>
    <w:p w14:paraId="5BB61ECF" w14:textId="2BC488C4" w:rsidR="004D5CF0" w:rsidRDefault="00F30A98" w:rsidP="004D5CF0">
      <w:pPr>
        <w:jc w:val="both"/>
        <w:rPr>
          <w:rFonts w:ascii="Calibri" w:hAnsi="Calibri" w:cs="Calibri"/>
          <w:sz w:val="22"/>
          <w:szCs w:val="22"/>
        </w:rPr>
      </w:pPr>
      <w:r>
        <w:rPr>
          <w:rFonts w:ascii="Calibri" w:hAnsi="Calibri" w:cs="Calibri"/>
          <w:sz w:val="22"/>
          <w:szCs w:val="22"/>
        </w:rPr>
        <w:t>La simulación de sistemas musculares (</w:t>
      </w:r>
      <w:proofErr w:type="spellStart"/>
      <w:r>
        <w:rPr>
          <w:rFonts w:ascii="Calibri" w:hAnsi="Calibri" w:cs="Calibri"/>
          <w:i/>
          <w:iCs/>
          <w:sz w:val="22"/>
          <w:szCs w:val="22"/>
        </w:rPr>
        <w:t>Muscle-based</w:t>
      </w:r>
      <w:proofErr w:type="spellEnd"/>
      <w:r>
        <w:rPr>
          <w:rFonts w:ascii="Calibri" w:hAnsi="Calibri" w:cs="Calibri"/>
          <w:i/>
          <w:iCs/>
          <w:sz w:val="22"/>
          <w:szCs w:val="22"/>
        </w:rPr>
        <w:t xml:space="preserve"> </w:t>
      </w:r>
      <w:proofErr w:type="spellStart"/>
      <w:r>
        <w:rPr>
          <w:rFonts w:ascii="Calibri" w:hAnsi="Calibri" w:cs="Calibri"/>
          <w:i/>
          <w:iCs/>
          <w:sz w:val="22"/>
          <w:szCs w:val="22"/>
        </w:rPr>
        <w:t>Rigging</w:t>
      </w:r>
      <w:proofErr w:type="spellEnd"/>
      <w:r>
        <w:rPr>
          <w:rFonts w:ascii="Calibri" w:hAnsi="Calibri" w:cs="Calibri"/>
          <w:sz w:val="22"/>
          <w:szCs w:val="22"/>
        </w:rPr>
        <w:t xml:space="preserve">) ha experimentado un avance notable gracias a herramientas especializadas como </w:t>
      </w:r>
      <w:proofErr w:type="spellStart"/>
      <w:r>
        <w:rPr>
          <w:rFonts w:ascii="Calibri" w:hAnsi="Calibri" w:cs="Calibri"/>
          <w:sz w:val="22"/>
          <w:szCs w:val="22"/>
        </w:rPr>
        <w:t>Ziva</w:t>
      </w:r>
      <w:proofErr w:type="spellEnd"/>
      <w:r>
        <w:rPr>
          <w:rFonts w:ascii="Calibri" w:hAnsi="Calibri" w:cs="Calibri"/>
          <w:sz w:val="22"/>
          <w:szCs w:val="22"/>
        </w:rPr>
        <w:t xml:space="preserve"> Dynamics, que permiten simular la elasticidad de la piel y la contracción de las fibras musculares de forma físicamente correcta. No obstante, cabe señalar que </w:t>
      </w:r>
      <w:proofErr w:type="spellStart"/>
      <w:r>
        <w:rPr>
          <w:rFonts w:ascii="Calibri" w:hAnsi="Calibri" w:cs="Calibri"/>
          <w:sz w:val="22"/>
          <w:szCs w:val="22"/>
        </w:rPr>
        <w:t>Ziva</w:t>
      </w:r>
      <w:proofErr w:type="spellEnd"/>
      <w:r>
        <w:rPr>
          <w:rFonts w:ascii="Calibri" w:hAnsi="Calibri" w:cs="Calibri"/>
          <w:sz w:val="22"/>
          <w:szCs w:val="22"/>
        </w:rPr>
        <w:t xml:space="preserve"> Dynamics </w:t>
      </w:r>
      <w:r w:rsidR="0039248E" w:rsidRPr="0039248E">
        <w:rPr>
          <w:rFonts w:ascii="Calibri" w:hAnsi="Calibri" w:cs="Calibri"/>
          <w:sz w:val="22"/>
          <w:szCs w:val="22"/>
        </w:rPr>
        <w:t xml:space="preserve">(Jacobs y </w:t>
      </w:r>
      <w:proofErr w:type="spellStart"/>
      <w:r w:rsidR="0039248E" w:rsidRPr="0039248E">
        <w:rPr>
          <w:rFonts w:ascii="Calibri" w:hAnsi="Calibri" w:cs="Calibri"/>
          <w:sz w:val="22"/>
          <w:szCs w:val="22"/>
        </w:rPr>
        <w:t>Barbic</w:t>
      </w:r>
      <w:proofErr w:type="spellEnd"/>
      <w:r w:rsidR="0039248E" w:rsidRPr="0039248E">
        <w:rPr>
          <w:rFonts w:ascii="Calibri" w:hAnsi="Calibri" w:cs="Calibri"/>
          <w:sz w:val="22"/>
          <w:szCs w:val="22"/>
        </w:rPr>
        <w:t>, 2015)</w:t>
      </w:r>
      <w:r w:rsidR="0039248E">
        <w:rPr>
          <w:rFonts w:ascii="Calibri" w:hAnsi="Calibri" w:cs="Calibri"/>
          <w:sz w:val="22"/>
          <w:szCs w:val="22"/>
        </w:rPr>
        <w:t xml:space="preserve"> </w:t>
      </w:r>
      <w:r>
        <w:rPr>
          <w:rFonts w:ascii="Calibri" w:hAnsi="Calibri" w:cs="Calibri"/>
          <w:sz w:val="22"/>
          <w:szCs w:val="22"/>
        </w:rPr>
        <w:t xml:space="preserve">fue adquirida por Unity Technologies en 2022, lo que ha generado cambios en su modelo de acceso y disponibilidad que </w:t>
      </w:r>
      <w:r>
        <w:rPr>
          <w:rFonts w:ascii="Calibri" w:hAnsi="Calibri" w:cs="Calibri"/>
          <w:sz w:val="22"/>
          <w:szCs w:val="22"/>
        </w:rPr>
        <w:lastRenderedPageBreak/>
        <w:t xml:space="preserve">continúan evolucionando. Con independencia de su situación comercial actual, la implementación de estos sistemas en el flujo de trabajo de un videojuego o un proyecto académico presenta barreras significativas, principalmente debido a su altísimo coste computacional y a la necesidad de licencias profesionales que a menudo están fuera del alcance de desarrolladores independientes o estudiantes. Aunque estudios de efectos visuales como </w:t>
      </w:r>
      <w:proofErr w:type="spellStart"/>
      <w:r>
        <w:rPr>
          <w:rFonts w:ascii="Calibri" w:hAnsi="Calibri" w:cs="Calibri"/>
          <w:sz w:val="22"/>
          <w:szCs w:val="22"/>
        </w:rPr>
        <w:t>Weta</w:t>
      </w:r>
      <w:proofErr w:type="spellEnd"/>
      <w:r>
        <w:rPr>
          <w:rFonts w:ascii="Calibri" w:hAnsi="Calibri" w:cs="Calibri"/>
          <w:sz w:val="22"/>
          <w:szCs w:val="22"/>
        </w:rPr>
        <w:t xml:space="preserve"> FX </w:t>
      </w:r>
      <w:r w:rsidR="0039248E" w:rsidRPr="0039248E">
        <w:rPr>
          <w:rFonts w:ascii="Calibri" w:hAnsi="Calibri" w:cs="Calibri"/>
          <w:sz w:val="22"/>
          <w:szCs w:val="22"/>
        </w:rPr>
        <w:t>(Ryan et al., 2025)</w:t>
      </w:r>
      <w:r w:rsidR="0039248E">
        <w:rPr>
          <w:rFonts w:ascii="Calibri" w:hAnsi="Calibri" w:cs="Calibri"/>
          <w:sz w:val="22"/>
          <w:szCs w:val="22"/>
        </w:rPr>
        <w:t xml:space="preserve"> </w:t>
      </w:r>
      <w:r>
        <w:rPr>
          <w:rFonts w:ascii="Calibri" w:hAnsi="Calibri" w:cs="Calibri"/>
          <w:sz w:val="22"/>
          <w:szCs w:val="22"/>
        </w:rPr>
        <w:t>han estandarizado estas simulaciones para el cine, su traducción al tiempo real sigue siendo un reto que requiere hardware de última generación y una optimización extrema.</w:t>
      </w:r>
    </w:p>
    <w:p w14:paraId="549ACC80" w14:textId="1B0C69E8" w:rsidR="004D5CF0" w:rsidRPr="001A1E2E" w:rsidRDefault="00822AFC" w:rsidP="00FD3AC6">
      <w:pPr>
        <w:pStyle w:val="Prrafodelista"/>
        <w:numPr>
          <w:ilvl w:val="2"/>
          <w:numId w:val="35"/>
        </w:numPr>
        <w:jc w:val="both"/>
        <w:outlineLvl w:val="2"/>
        <w:rPr>
          <w:rFonts w:ascii="Calibri" w:hAnsi="Calibri" w:cs="Calibri"/>
          <w:b/>
          <w:bCs/>
          <w:sz w:val="22"/>
          <w:szCs w:val="22"/>
        </w:rPr>
      </w:pPr>
      <w:bookmarkStart w:id="15" w:name="_Toc239189834"/>
      <w:r>
        <w:rPr>
          <w:rFonts w:ascii="Calibri" w:hAnsi="Calibri" w:cs="Calibri"/>
          <w:b/>
          <w:bCs/>
          <w:sz w:val="22"/>
          <w:szCs w:val="22"/>
        </w:rPr>
        <w:t>Visualización 3D en el ámbito científico y veterinario</w:t>
      </w:r>
      <w:bookmarkEnd w:id="15"/>
    </w:p>
    <w:p w14:paraId="09B35519" w14:textId="515E021F" w:rsidR="001A1E2E" w:rsidRDefault="001A1E2E" w:rsidP="001A1E2E">
      <w:pPr>
        <w:jc w:val="both"/>
        <w:rPr>
          <w:rFonts w:ascii="Calibri" w:hAnsi="Calibri" w:cs="Calibri"/>
          <w:sz w:val="22"/>
          <w:szCs w:val="22"/>
        </w:rPr>
      </w:pPr>
      <w:r>
        <w:rPr>
          <w:rFonts w:ascii="Calibri" w:hAnsi="Calibri" w:cs="Calibri"/>
          <w:sz w:val="22"/>
          <w:szCs w:val="22"/>
        </w:rPr>
        <w:t>La utilidad de la visualización tridimensional ha trascendido el entretenimiento para convertirse en una herramienta indispensable en la medicina veterinaria y la educación científica. Actualmente, se emplean modelos 3D para el estudio anatómico detallado, permitiendo a estudiantes y profesionales explorar estructuras óseas y musculares sin las limitaciones de la disección tradicional. No obstante, existe un problema recurrente en estos activos: la mayoría son modelos estáticos o generados mediante escaneos fotogramétricos que carecen de una topología optimizada para la animación. En el ámbito científico, el rigor se centra en la precisión de la forma, pero se suele ignorar la biomecánica necesaria para que ese modelo funcione en un entorno interactivo de tiempo real.</w:t>
      </w:r>
    </w:p>
    <w:p w14:paraId="5438AD77" w14:textId="4840C303" w:rsidR="001A1E2E" w:rsidRPr="001A1E2E" w:rsidRDefault="00822AFC" w:rsidP="00FD3AC6">
      <w:pPr>
        <w:pStyle w:val="Prrafodelista"/>
        <w:numPr>
          <w:ilvl w:val="2"/>
          <w:numId w:val="35"/>
        </w:numPr>
        <w:jc w:val="both"/>
        <w:outlineLvl w:val="2"/>
        <w:rPr>
          <w:rFonts w:ascii="Calibri" w:hAnsi="Calibri" w:cs="Calibri"/>
          <w:b/>
          <w:bCs/>
          <w:sz w:val="22"/>
          <w:szCs w:val="22"/>
        </w:rPr>
      </w:pPr>
      <w:bookmarkStart w:id="16" w:name="_Toc239189835"/>
      <w:r>
        <w:rPr>
          <w:rFonts w:ascii="Calibri" w:hAnsi="Calibri" w:cs="Calibri"/>
          <w:b/>
          <w:bCs/>
          <w:sz w:val="22"/>
          <w:szCs w:val="22"/>
        </w:rPr>
        <w:t xml:space="preserve">Vacío documental en el </w:t>
      </w:r>
      <w:proofErr w:type="spellStart"/>
      <w:r>
        <w:rPr>
          <w:rFonts w:ascii="Calibri" w:hAnsi="Calibri" w:cs="Calibri"/>
          <w:b/>
          <w:bCs/>
          <w:sz w:val="22"/>
          <w:szCs w:val="22"/>
        </w:rPr>
        <w:t>rigging</w:t>
      </w:r>
      <w:proofErr w:type="spellEnd"/>
      <w:r>
        <w:rPr>
          <w:rFonts w:ascii="Calibri" w:hAnsi="Calibri" w:cs="Calibri"/>
          <w:b/>
          <w:bCs/>
          <w:sz w:val="22"/>
          <w:szCs w:val="22"/>
        </w:rPr>
        <w:t xml:space="preserve"> de aves</w:t>
      </w:r>
      <w:bookmarkEnd w:id="16"/>
    </w:p>
    <w:p w14:paraId="0CF257DF" w14:textId="77777777" w:rsidR="00F30A98" w:rsidRPr="00F30A98" w:rsidRDefault="00F30A98" w:rsidP="00F30A98">
      <w:pPr>
        <w:jc w:val="both"/>
        <w:rPr>
          <w:rFonts w:ascii="Calibri" w:hAnsi="Calibri" w:cs="Calibri"/>
          <w:sz w:val="22"/>
          <w:szCs w:val="22"/>
        </w:rPr>
      </w:pPr>
      <w:r>
        <w:rPr>
          <w:rFonts w:ascii="Calibri" w:hAnsi="Calibri" w:cs="Calibri"/>
          <w:sz w:val="22"/>
          <w:szCs w:val="22"/>
        </w:rPr>
        <w:t xml:space="preserve">A pesar de la saturación de recursos didácticos sobre la creación de personajes digitales, la documentación técnica específica sobre el </w:t>
      </w:r>
      <w:proofErr w:type="spellStart"/>
      <w:r>
        <w:rPr>
          <w:rFonts w:ascii="Calibri" w:hAnsi="Calibri" w:cs="Calibri"/>
          <w:sz w:val="22"/>
          <w:szCs w:val="22"/>
        </w:rPr>
        <w:t>rigging</w:t>
      </w:r>
      <w:proofErr w:type="spellEnd"/>
      <w:r>
        <w:rPr>
          <w:rFonts w:ascii="Calibri" w:hAnsi="Calibri" w:cs="Calibri"/>
          <w:sz w:val="22"/>
          <w:szCs w:val="22"/>
        </w:rPr>
        <w:t xml:space="preserve"> de aves es notablemente escasa en comparación con la dedicada a mamíferos antropomorfos o cuadrúpedos. Mientras que un artista 3D puede encontrar abundante material sobre la anatomía de un perro o la musculatura humana, el estudio de la biomecánica aviar aplicada al entorno digital se encuentra en una zona de sombra bibliográfica. Esta falta de estandarización provoca que muchos profesionales aborden las alas de las aves como extremidades genéricas, ignorando las sutilezas de la rotación del </w:t>
      </w:r>
      <w:proofErr w:type="spellStart"/>
      <w:r>
        <w:rPr>
          <w:rFonts w:ascii="Calibri" w:hAnsi="Calibri" w:cs="Calibri"/>
          <w:sz w:val="22"/>
          <w:szCs w:val="22"/>
        </w:rPr>
        <w:t>carpometacarpo</w:t>
      </w:r>
      <w:proofErr w:type="spellEnd"/>
      <w:r>
        <w:rPr>
          <w:rFonts w:ascii="Calibri" w:hAnsi="Calibri" w:cs="Calibri"/>
          <w:sz w:val="22"/>
          <w:szCs w:val="22"/>
        </w:rPr>
        <w:t xml:space="preserve"> o el comportamiento diferenciado de las rémiges primarias y secundarias.</w:t>
      </w:r>
    </w:p>
    <w:p w14:paraId="506A276D" w14:textId="4821C613" w:rsidR="001A1E2E" w:rsidRDefault="00F30A98" w:rsidP="00F30A98">
      <w:pPr>
        <w:jc w:val="both"/>
        <w:rPr>
          <w:rFonts w:ascii="Calibri" w:hAnsi="Calibri" w:cs="Calibri"/>
          <w:sz w:val="22"/>
          <w:szCs w:val="22"/>
        </w:rPr>
      </w:pPr>
      <w:r>
        <w:rPr>
          <w:rFonts w:ascii="Calibri" w:hAnsi="Calibri" w:cs="Calibri"/>
          <w:sz w:val="22"/>
          <w:szCs w:val="22"/>
        </w:rPr>
        <w:t xml:space="preserve">La escasez de guías profesionales obliga a los desarrolladores a basarse en la observación empírica o en la adaptación de técnicas diseñadas para otros animales, lo que a menudo deriva en deformaciones irreales o colapsos de malla en las zonas críticas del ala. </w:t>
      </w:r>
    </w:p>
    <w:p w14:paraId="0E3A7947" w14:textId="325ADB35" w:rsidR="001A1E2E" w:rsidRPr="001A1E2E" w:rsidRDefault="001A1E2E" w:rsidP="00FD3AC6">
      <w:pPr>
        <w:pStyle w:val="Prrafodelista"/>
        <w:numPr>
          <w:ilvl w:val="2"/>
          <w:numId w:val="35"/>
        </w:numPr>
        <w:jc w:val="both"/>
        <w:outlineLvl w:val="2"/>
        <w:rPr>
          <w:rFonts w:ascii="Calibri" w:hAnsi="Calibri" w:cs="Calibri"/>
          <w:b/>
          <w:bCs/>
          <w:sz w:val="22"/>
          <w:szCs w:val="22"/>
        </w:rPr>
      </w:pPr>
      <w:bookmarkStart w:id="17" w:name="_Toc239189836"/>
      <w:r>
        <w:rPr>
          <w:rFonts w:ascii="Calibri" w:hAnsi="Calibri" w:cs="Calibri"/>
          <w:b/>
          <w:bCs/>
          <w:sz w:val="22"/>
          <w:szCs w:val="22"/>
        </w:rPr>
        <w:t xml:space="preserve">Metodologías de Fan </w:t>
      </w:r>
      <w:proofErr w:type="spellStart"/>
      <w:r>
        <w:rPr>
          <w:rFonts w:ascii="Calibri" w:hAnsi="Calibri" w:cs="Calibri"/>
          <w:b/>
          <w:bCs/>
          <w:sz w:val="22"/>
          <w:szCs w:val="22"/>
        </w:rPr>
        <w:t>Rig</w:t>
      </w:r>
      <w:proofErr w:type="spellEnd"/>
      <w:r>
        <w:rPr>
          <w:rFonts w:ascii="Calibri" w:hAnsi="Calibri" w:cs="Calibri"/>
          <w:b/>
          <w:bCs/>
          <w:sz w:val="22"/>
          <w:szCs w:val="22"/>
        </w:rPr>
        <w:t xml:space="preserve"> y solapamiento dinámico</w:t>
      </w:r>
      <w:bookmarkEnd w:id="17"/>
    </w:p>
    <w:p w14:paraId="7A6F3E73" w14:textId="77777777" w:rsidR="00F30A98" w:rsidRPr="00F30A98" w:rsidRDefault="00F30A98" w:rsidP="00F30A98">
      <w:pPr>
        <w:jc w:val="both"/>
        <w:rPr>
          <w:rFonts w:ascii="Calibri" w:hAnsi="Calibri" w:cs="Calibri"/>
          <w:sz w:val="22"/>
          <w:szCs w:val="22"/>
        </w:rPr>
      </w:pPr>
      <w:r>
        <w:rPr>
          <w:rFonts w:ascii="Calibri" w:hAnsi="Calibri" w:cs="Calibri"/>
          <w:sz w:val="22"/>
          <w:szCs w:val="22"/>
        </w:rPr>
        <w:t xml:space="preserve">Uno de los retos técnicos más complejos en la representación de aves es el solapamiento de las plumas durante el plegado del ala. Las metodologías tradicionales de Fan </w:t>
      </w:r>
      <w:proofErr w:type="spellStart"/>
      <w:r>
        <w:rPr>
          <w:rFonts w:ascii="Calibri" w:hAnsi="Calibri" w:cs="Calibri"/>
          <w:sz w:val="22"/>
          <w:szCs w:val="22"/>
        </w:rPr>
        <w:t>Rig</w:t>
      </w:r>
      <w:proofErr w:type="spellEnd"/>
      <w:r>
        <w:rPr>
          <w:rFonts w:ascii="Calibri" w:hAnsi="Calibri" w:cs="Calibri"/>
          <w:sz w:val="22"/>
          <w:szCs w:val="22"/>
        </w:rPr>
        <w:t xml:space="preserve"> han intentado resolver esto mediante el uso de set </w:t>
      </w:r>
      <w:proofErr w:type="spellStart"/>
      <w:r>
        <w:rPr>
          <w:rFonts w:ascii="Calibri" w:hAnsi="Calibri" w:cs="Calibri"/>
          <w:sz w:val="22"/>
          <w:szCs w:val="22"/>
        </w:rPr>
        <w:t>driven</w:t>
      </w:r>
      <w:proofErr w:type="spellEnd"/>
      <w:r>
        <w:rPr>
          <w:rFonts w:ascii="Calibri" w:hAnsi="Calibri" w:cs="Calibri"/>
          <w:sz w:val="22"/>
          <w:szCs w:val="22"/>
        </w:rPr>
        <w:t xml:space="preserve"> </w:t>
      </w:r>
      <w:proofErr w:type="spellStart"/>
      <w:r>
        <w:rPr>
          <w:rFonts w:ascii="Calibri" w:hAnsi="Calibri" w:cs="Calibri"/>
          <w:sz w:val="22"/>
          <w:szCs w:val="22"/>
        </w:rPr>
        <w:t>keys</w:t>
      </w:r>
      <w:proofErr w:type="spellEnd"/>
      <w:r>
        <w:rPr>
          <w:rFonts w:ascii="Calibri" w:hAnsi="Calibri" w:cs="Calibri"/>
          <w:sz w:val="22"/>
          <w:szCs w:val="22"/>
        </w:rPr>
        <w:t xml:space="preserve"> o </w:t>
      </w:r>
      <w:proofErr w:type="spellStart"/>
      <w:r>
        <w:rPr>
          <w:rFonts w:ascii="Calibri" w:hAnsi="Calibri" w:cs="Calibri"/>
          <w:sz w:val="22"/>
          <w:szCs w:val="22"/>
        </w:rPr>
        <w:t>constraints</w:t>
      </w:r>
      <w:proofErr w:type="spellEnd"/>
      <w:r>
        <w:rPr>
          <w:rFonts w:ascii="Calibri" w:hAnsi="Calibri" w:cs="Calibri"/>
          <w:sz w:val="22"/>
          <w:szCs w:val="22"/>
        </w:rPr>
        <w:t xml:space="preserve"> que distribuyen la rotación de los huesos de forma proporcional. Sin embargo, la mayor limitación de estas soluciones no reside tanto en la geometría plana como en la ausencia de detección de colisiones entre plumas individuales: un fan </w:t>
      </w:r>
      <w:proofErr w:type="spellStart"/>
      <w:r>
        <w:rPr>
          <w:rFonts w:ascii="Calibri" w:hAnsi="Calibri" w:cs="Calibri"/>
          <w:sz w:val="22"/>
          <w:szCs w:val="22"/>
        </w:rPr>
        <w:t>rig</w:t>
      </w:r>
      <w:proofErr w:type="spellEnd"/>
      <w:r>
        <w:rPr>
          <w:rFonts w:ascii="Calibri" w:hAnsi="Calibri" w:cs="Calibri"/>
          <w:sz w:val="22"/>
          <w:szCs w:val="22"/>
        </w:rPr>
        <w:t xml:space="preserve"> bien construido puede operar sobre geometría con grosor, pero sin un sistema de colisión real, las plumas se atraviesan entre sí (</w:t>
      </w:r>
      <w:proofErr w:type="spellStart"/>
      <w:r>
        <w:rPr>
          <w:rFonts w:ascii="Calibri" w:hAnsi="Calibri" w:cs="Calibri"/>
          <w:sz w:val="22"/>
          <w:szCs w:val="22"/>
        </w:rPr>
        <w:t>clipping</w:t>
      </w:r>
      <w:proofErr w:type="spellEnd"/>
      <w:r>
        <w:rPr>
          <w:rFonts w:ascii="Calibri" w:hAnsi="Calibri" w:cs="Calibri"/>
          <w:sz w:val="22"/>
          <w:szCs w:val="22"/>
        </w:rPr>
        <w:t xml:space="preserve">) en lugar de solaparse de forma orgánica. En el caso de la lechuza común, esta dificultad se acentúa por la densidad de su </w:t>
      </w:r>
      <w:r>
        <w:rPr>
          <w:rFonts w:ascii="Calibri" w:hAnsi="Calibri" w:cs="Calibri"/>
          <w:sz w:val="22"/>
          <w:szCs w:val="22"/>
        </w:rPr>
        <w:lastRenderedPageBreak/>
        <w:t>plumaje, donde el solapamiento dinámico debe ocurrir preservando siempre la silueta aerodinámica característica de la especie.</w:t>
      </w:r>
    </w:p>
    <w:p w14:paraId="6FAD474F" w14:textId="18BBBB9D" w:rsidR="001A1E2E" w:rsidRPr="001A1E2E" w:rsidRDefault="00F30A98" w:rsidP="00F30A98">
      <w:pPr>
        <w:jc w:val="both"/>
        <w:rPr>
          <w:rFonts w:ascii="Calibri" w:hAnsi="Calibri" w:cs="Calibri"/>
          <w:sz w:val="22"/>
          <w:szCs w:val="22"/>
        </w:rPr>
      </w:pPr>
      <w:r>
        <w:rPr>
          <w:rFonts w:ascii="Calibri" w:hAnsi="Calibri" w:cs="Calibri"/>
          <w:sz w:val="22"/>
          <w:szCs w:val="22"/>
        </w:rPr>
        <w:t>Las investigaciones previas en este campo suelen proponer el uso de scripts complejos que, si bien son efectivos en el visor de software como Maya, resultan difíciles de exportar a motores de tiempo real de manera estable.</w:t>
      </w:r>
    </w:p>
    <w:p w14:paraId="57C558BF" w14:textId="72FA3227" w:rsidR="00EF3C4F" w:rsidRPr="00B06BFC" w:rsidRDefault="00EF3C4F" w:rsidP="00B06BFC">
      <w:pPr>
        <w:pStyle w:val="Prrafodelista"/>
        <w:numPr>
          <w:ilvl w:val="1"/>
          <w:numId w:val="35"/>
        </w:numPr>
        <w:jc w:val="both"/>
        <w:outlineLvl w:val="1"/>
        <w:rPr>
          <w:rFonts w:ascii="Calibri" w:hAnsi="Calibri" w:cs="Calibri"/>
          <w:b/>
          <w:bCs/>
          <w:sz w:val="22"/>
          <w:szCs w:val="22"/>
        </w:rPr>
      </w:pPr>
      <w:bookmarkStart w:id="18" w:name="_Toc239189837"/>
      <w:r>
        <w:rPr>
          <w:rFonts w:ascii="Calibri" w:hAnsi="Calibri" w:cs="Calibri"/>
          <w:b/>
          <w:bCs/>
          <w:sz w:val="22"/>
          <w:szCs w:val="22"/>
        </w:rPr>
        <w:t>Marco teórico</w:t>
      </w:r>
      <w:bookmarkEnd w:id="18"/>
    </w:p>
    <w:p w14:paraId="02C31E12" w14:textId="77777777" w:rsidR="00B06BFC" w:rsidRPr="00B06BFC" w:rsidRDefault="00B06BFC" w:rsidP="00B06BFC">
      <w:pPr>
        <w:jc w:val="both"/>
        <w:rPr>
          <w:rFonts w:ascii="Calibri" w:hAnsi="Calibri" w:cs="Calibri"/>
          <w:sz w:val="22"/>
          <w:szCs w:val="22"/>
        </w:rPr>
      </w:pPr>
      <w:r>
        <w:rPr>
          <w:rFonts w:ascii="Calibri" w:hAnsi="Calibri" w:cs="Calibri"/>
          <w:sz w:val="22"/>
          <w:szCs w:val="22"/>
        </w:rPr>
        <w:t xml:space="preserve">El presente trabajo se sitúa en la intersección de tres ámbitos disciplinares: la biomecánica animal aplicada, el desarrollo técnico de personajes en entornos digitales de tiempo real, y la representación visual científicamente fundamentada de fauna en el contexto de los videojuegos. Para comprender y justificar las decisiones metodológicas adoptadas en este proyecto, es necesario establecer una base conceptual que articule los principios teóricos desde los cuales se aborda el problema del </w:t>
      </w:r>
      <w:proofErr w:type="spellStart"/>
      <w:r>
        <w:rPr>
          <w:rFonts w:ascii="Calibri" w:hAnsi="Calibri" w:cs="Calibri"/>
          <w:sz w:val="22"/>
          <w:szCs w:val="22"/>
        </w:rPr>
        <w:t>rigging</w:t>
      </w:r>
      <w:proofErr w:type="spellEnd"/>
      <w:r>
        <w:rPr>
          <w:rFonts w:ascii="Calibri" w:hAnsi="Calibri" w:cs="Calibri"/>
          <w:sz w:val="22"/>
          <w:szCs w:val="22"/>
        </w:rPr>
        <w:t xml:space="preserve"> aviar y, en concreto, el de una especie con las particularidades anatómicas de la lechuza común (</w:t>
      </w:r>
      <w:proofErr w:type="spellStart"/>
      <w:r>
        <w:rPr>
          <w:rFonts w:ascii="Calibri" w:hAnsi="Calibri" w:cs="Calibri"/>
          <w:sz w:val="22"/>
          <w:szCs w:val="22"/>
        </w:rPr>
        <w:t>Tyto</w:t>
      </w:r>
      <w:proofErr w:type="spellEnd"/>
      <w:r>
        <w:rPr>
          <w:rFonts w:ascii="Calibri" w:hAnsi="Calibri" w:cs="Calibri"/>
          <w:sz w:val="22"/>
          <w:szCs w:val="22"/>
        </w:rPr>
        <w:t xml:space="preserve"> alba).</w:t>
      </w:r>
    </w:p>
    <w:p w14:paraId="53922215" w14:textId="48EF0E44" w:rsidR="00B06BFC" w:rsidRPr="00B06BFC" w:rsidRDefault="00B06BFC" w:rsidP="00FD3AC6">
      <w:pPr>
        <w:pStyle w:val="Prrafodelista"/>
        <w:numPr>
          <w:ilvl w:val="2"/>
          <w:numId w:val="35"/>
        </w:numPr>
        <w:jc w:val="both"/>
        <w:outlineLvl w:val="2"/>
        <w:rPr>
          <w:rFonts w:ascii="Calibri" w:hAnsi="Calibri" w:cs="Calibri"/>
          <w:b/>
          <w:bCs/>
          <w:sz w:val="22"/>
          <w:szCs w:val="22"/>
        </w:rPr>
      </w:pPr>
      <w:bookmarkStart w:id="19" w:name="_Toc239189838"/>
      <w:r>
        <w:rPr>
          <w:rFonts w:ascii="Calibri" w:hAnsi="Calibri" w:cs="Calibri"/>
          <w:b/>
          <w:bCs/>
          <w:sz w:val="22"/>
          <w:szCs w:val="22"/>
        </w:rPr>
        <w:t>Biomecánica del vuelo aviar: principios físicos y anatómicos</w:t>
      </w:r>
      <w:bookmarkEnd w:id="19"/>
    </w:p>
    <w:p w14:paraId="283268C1" w14:textId="77777777" w:rsidR="00B06BFC" w:rsidRPr="00B06BFC" w:rsidRDefault="00B06BFC" w:rsidP="00B06BFC">
      <w:pPr>
        <w:jc w:val="both"/>
        <w:rPr>
          <w:rFonts w:ascii="Calibri" w:hAnsi="Calibri" w:cs="Calibri"/>
          <w:sz w:val="22"/>
          <w:szCs w:val="22"/>
        </w:rPr>
      </w:pPr>
      <w:r>
        <w:rPr>
          <w:rFonts w:ascii="Calibri" w:hAnsi="Calibri" w:cs="Calibri"/>
          <w:sz w:val="22"/>
          <w:szCs w:val="22"/>
        </w:rPr>
        <w:t xml:space="preserve">La biomecánica es la disciplina científica que aplica los principios de la mecánica clásica al estudio del movimiento de los seres vivos. En el contexto de las aves, esta ciencia analiza cómo la estructura ósea, muscular y del plumaje se coordina para producir un desplazamiento eficiente en el aire. Según </w:t>
      </w:r>
      <w:proofErr w:type="spellStart"/>
      <w:r>
        <w:rPr>
          <w:rFonts w:ascii="Calibri" w:hAnsi="Calibri" w:cs="Calibri"/>
          <w:sz w:val="22"/>
          <w:szCs w:val="22"/>
        </w:rPr>
        <w:t>McNeill</w:t>
      </w:r>
      <w:proofErr w:type="spellEnd"/>
      <w:r>
        <w:rPr>
          <w:rFonts w:ascii="Calibri" w:hAnsi="Calibri" w:cs="Calibri"/>
          <w:sz w:val="22"/>
          <w:szCs w:val="22"/>
        </w:rPr>
        <w:t xml:space="preserve"> Alexander (2003), el vuelo activo es uno de los sistemas locomotores más demandantes energéticamente y estructuralmente complejos que existen en la naturaleza, ya que implica la generación simultánea de sustentación, propulsión y control direccional mediante un único par de apéndices.</w:t>
      </w:r>
    </w:p>
    <w:p w14:paraId="30E987E2" w14:textId="77777777" w:rsidR="00B06BFC" w:rsidRPr="00B06BFC" w:rsidRDefault="00B06BFC" w:rsidP="00B06BFC">
      <w:pPr>
        <w:jc w:val="both"/>
        <w:rPr>
          <w:rFonts w:ascii="Calibri" w:hAnsi="Calibri" w:cs="Calibri"/>
          <w:sz w:val="22"/>
          <w:szCs w:val="22"/>
        </w:rPr>
      </w:pPr>
      <w:r>
        <w:rPr>
          <w:rFonts w:ascii="Calibri" w:hAnsi="Calibri" w:cs="Calibri"/>
          <w:sz w:val="22"/>
          <w:szCs w:val="22"/>
        </w:rPr>
        <w:t>El ala de un ave no es una superficie rígida, sino una estructura dinámica cuya forma cambia en función de la fase del ciclo de aleteo. Durante el batido descendente (</w:t>
      </w:r>
      <w:proofErr w:type="spellStart"/>
      <w:r>
        <w:rPr>
          <w:rFonts w:ascii="Calibri" w:hAnsi="Calibri" w:cs="Calibri"/>
          <w:sz w:val="22"/>
          <w:szCs w:val="22"/>
        </w:rPr>
        <w:t>downstroke</w:t>
      </w:r>
      <w:proofErr w:type="spellEnd"/>
      <w:r>
        <w:rPr>
          <w:rFonts w:ascii="Calibri" w:hAnsi="Calibri" w:cs="Calibri"/>
          <w:sz w:val="22"/>
          <w:szCs w:val="22"/>
        </w:rPr>
        <w:t>), el ala se extiende completamente para maximizar la superficie de sustentación; durante el batido ascendente (</w:t>
      </w:r>
      <w:proofErr w:type="spellStart"/>
      <w:r>
        <w:rPr>
          <w:rFonts w:ascii="Calibri" w:hAnsi="Calibri" w:cs="Calibri"/>
          <w:sz w:val="22"/>
          <w:szCs w:val="22"/>
        </w:rPr>
        <w:t>upstroke</w:t>
      </w:r>
      <w:proofErr w:type="spellEnd"/>
      <w:r>
        <w:rPr>
          <w:rFonts w:ascii="Calibri" w:hAnsi="Calibri" w:cs="Calibri"/>
          <w:sz w:val="22"/>
          <w:szCs w:val="22"/>
        </w:rPr>
        <w:t>), se pliega parcialmente para reducir la resistencia aerodinámica. Esta capacidad de transformación morfológica es posible gracias a la articulación de tres segmentos principales (el húmero, el radio-</w:t>
      </w:r>
      <w:proofErr w:type="spellStart"/>
      <w:r>
        <w:rPr>
          <w:rFonts w:ascii="Calibri" w:hAnsi="Calibri" w:cs="Calibri"/>
          <w:sz w:val="22"/>
          <w:szCs w:val="22"/>
        </w:rPr>
        <w:t>ulna</w:t>
      </w:r>
      <w:proofErr w:type="spellEnd"/>
      <w:r>
        <w:rPr>
          <w:rFonts w:ascii="Calibri" w:hAnsi="Calibri" w:cs="Calibri"/>
          <w:sz w:val="22"/>
          <w:szCs w:val="22"/>
        </w:rPr>
        <w:t xml:space="preserve"> y el </w:t>
      </w:r>
      <w:proofErr w:type="spellStart"/>
      <w:r>
        <w:rPr>
          <w:rFonts w:ascii="Calibri" w:hAnsi="Calibri" w:cs="Calibri"/>
          <w:sz w:val="22"/>
          <w:szCs w:val="22"/>
        </w:rPr>
        <w:t>carpometacarpo</w:t>
      </w:r>
      <w:proofErr w:type="spellEnd"/>
      <w:r>
        <w:rPr>
          <w:rFonts w:ascii="Calibri" w:hAnsi="Calibri" w:cs="Calibri"/>
          <w:sz w:val="22"/>
          <w:szCs w:val="22"/>
        </w:rPr>
        <w:t xml:space="preserve">) que funcionan de forma análoga al brazo </w:t>
      </w:r>
      <w:proofErr w:type="gramStart"/>
      <w:r>
        <w:rPr>
          <w:rFonts w:ascii="Calibri" w:hAnsi="Calibri" w:cs="Calibri"/>
          <w:sz w:val="22"/>
          <w:szCs w:val="22"/>
        </w:rPr>
        <w:t>humano</w:t>
      </w:r>
      <w:proofErr w:type="gramEnd"/>
      <w:r>
        <w:rPr>
          <w:rFonts w:ascii="Calibri" w:hAnsi="Calibri" w:cs="Calibri"/>
          <w:sz w:val="22"/>
          <w:szCs w:val="22"/>
        </w:rPr>
        <w:t xml:space="preserve"> pero con rangos de movimiento y proporciones radicalmente distintos (</w:t>
      </w:r>
      <w:proofErr w:type="spellStart"/>
      <w:r>
        <w:rPr>
          <w:rFonts w:ascii="Calibri" w:hAnsi="Calibri" w:cs="Calibri"/>
          <w:sz w:val="22"/>
          <w:szCs w:val="22"/>
        </w:rPr>
        <w:t>Videler</w:t>
      </w:r>
      <w:proofErr w:type="spellEnd"/>
      <w:r>
        <w:rPr>
          <w:rFonts w:ascii="Calibri" w:hAnsi="Calibri" w:cs="Calibri"/>
          <w:sz w:val="22"/>
          <w:szCs w:val="22"/>
        </w:rPr>
        <w:t>, 2005).</w:t>
      </w:r>
    </w:p>
    <w:p w14:paraId="0A0EC5CB" w14:textId="77777777" w:rsidR="00B06BFC" w:rsidRPr="00B06BFC" w:rsidRDefault="00B06BFC" w:rsidP="00B06BFC">
      <w:pPr>
        <w:jc w:val="both"/>
        <w:rPr>
          <w:rFonts w:ascii="Calibri" w:hAnsi="Calibri" w:cs="Calibri"/>
          <w:sz w:val="22"/>
          <w:szCs w:val="22"/>
        </w:rPr>
      </w:pPr>
      <w:r>
        <w:rPr>
          <w:rFonts w:ascii="Calibri" w:hAnsi="Calibri" w:cs="Calibri"/>
          <w:sz w:val="22"/>
          <w:szCs w:val="22"/>
        </w:rPr>
        <w:t xml:space="preserve">En la </w:t>
      </w:r>
      <w:proofErr w:type="spellStart"/>
      <w:r>
        <w:rPr>
          <w:rFonts w:ascii="Calibri" w:hAnsi="Calibri" w:cs="Calibri"/>
          <w:sz w:val="22"/>
          <w:szCs w:val="22"/>
        </w:rPr>
        <w:t>Tyto</w:t>
      </w:r>
      <w:proofErr w:type="spellEnd"/>
      <w:r>
        <w:rPr>
          <w:rFonts w:ascii="Calibri" w:hAnsi="Calibri" w:cs="Calibri"/>
          <w:sz w:val="22"/>
          <w:szCs w:val="22"/>
        </w:rPr>
        <w:t xml:space="preserve"> alba específicamente, la morfología alar presenta adaptaciones únicas para el vuelo silencioso y la caza nocturna. Sus plumas primarias poseen bordes anteriores con microestructuras en forma de peine que disgregan el flujo de aire turbulento, y sus plumas </w:t>
      </w:r>
      <w:proofErr w:type="spellStart"/>
      <w:r>
        <w:rPr>
          <w:rFonts w:ascii="Calibri" w:hAnsi="Calibri" w:cs="Calibri"/>
          <w:sz w:val="22"/>
          <w:szCs w:val="22"/>
        </w:rPr>
        <w:t>cobertoras</w:t>
      </w:r>
      <w:proofErr w:type="spellEnd"/>
      <w:r>
        <w:rPr>
          <w:rFonts w:ascii="Calibri" w:hAnsi="Calibri" w:cs="Calibri"/>
          <w:sz w:val="22"/>
          <w:szCs w:val="22"/>
        </w:rPr>
        <w:t xml:space="preserve"> presentan una densidad y suavidad inusual que amortigua las vibraciones sonoras durante el vuelo (Bachmann et al., 2007). Estas características anatómicas no son meramente estéticas: condicionan directamente la forma en que el plumaje debe comportarse y deformarse en un sistema de </w:t>
      </w:r>
      <w:proofErr w:type="spellStart"/>
      <w:r>
        <w:rPr>
          <w:rFonts w:ascii="Calibri" w:hAnsi="Calibri" w:cs="Calibri"/>
          <w:sz w:val="22"/>
          <w:szCs w:val="22"/>
        </w:rPr>
        <w:t>rigging</w:t>
      </w:r>
      <w:proofErr w:type="spellEnd"/>
      <w:r>
        <w:rPr>
          <w:rFonts w:ascii="Calibri" w:hAnsi="Calibri" w:cs="Calibri"/>
          <w:sz w:val="22"/>
          <w:szCs w:val="22"/>
        </w:rPr>
        <w:t>, ya que una representación fiel requiere comprender la función de cada tipo de pluma y su rango de desplazamiento real.</w:t>
      </w:r>
    </w:p>
    <w:p w14:paraId="269A40F2" w14:textId="4D408FC6" w:rsidR="00B06BFC" w:rsidRPr="00B06BFC" w:rsidRDefault="00B06BFC" w:rsidP="00FD3AC6">
      <w:pPr>
        <w:pStyle w:val="Prrafodelista"/>
        <w:numPr>
          <w:ilvl w:val="2"/>
          <w:numId w:val="35"/>
        </w:numPr>
        <w:jc w:val="both"/>
        <w:outlineLvl w:val="2"/>
        <w:rPr>
          <w:rFonts w:ascii="Calibri" w:hAnsi="Calibri" w:cs="Calibri"/>
          <w:b/>
          <w:bCs/>
          <w:sz w:val="22"/>
          <w:szCs w:val="22"/>
        </w:rPr>
      </w:pPr>
      <w:bookmarkStart w:id="20" w:name="_Toc239189839"/>
      <w:r>
        <w:rPr>
          <w:rFonts w:ascii="Calibri" w:hAnsi="Calibri" w:cs="Calibri"/>
          <w:b/>
          <w:bCs/>
          <w:sz w:val="22"/>
          <w:szCs w:val="22"/>
        </w:rPr>
        <w:t>Anatomía digital y su traducción al modelo 3D</w:t>
      </w:r>
      <w:bookmarkEnd w:id="20"/>
    </w:p>
    <w:p w14:paraId="06BA3A17" w14:textId="77777777" w:rsidR="00B06BFC" w:rsidRPr="00B06BFC" w:rsidRDefault="00B06BFC" w:rsidP="00B06BFC">
      <w:pPr>
        <w:jc w:val="both"/>
        <w:rPr>
          <w:rFonts w:ascii="Calibri" w:hAnsi="Calibri" w:cs="Calibri"/>
          <w:sz w:val="22"/>
          <w:szCs w:val="22"/>
        </w:rPr>
      </w:pPr>
      <w:r>
        <w:rPr>
          <w:rFonts w:ascii="Calibri" w:hAnsi="Calibri" w:cs="Calibri"/>
          <w:sz w:val="22"/>
          <w:szCs w:val="22"/>
        </w:rPr>
        <w:lastRenderedPageBreak/>
        <w:t>La anatomía digital es el campo que estudia cómo traducir estructuras biológicas reales a representaciones tridimensionales computacionales. En el ámbito de la producción de personajes para videojuegos, esta traducción no es directa: no se trata de replicar la anatomía con fidelidad absoluta, sino de crear una abstracción funcional que respete las proporciones y movimientos del organismo real dentro de las restricciones técnicas del entorno digital.</w:t>
      </w:r>
    </w:p>
    <w:p w14:paraId="31534458" w14:textId="77777777" w:rsidR="00B06BFC" w:rsidRPr="00B06BFC" w:rsidRDefault="00B06BFC" w:rsidP="00B06BFC">
      <w:pPr>
        <w:jc w:val="both"/>
        <w:rPr>
          <w:rFonts w:ascii="Calibri" w:hAnsi="Calibri" w:cs="Calibri"/>
          <w:sz w:val="22"/>
          <w:szCs w:val="22"/>
        </w:rPr>
      </w:pPr>
      <w:r>
        <w:rPr>
          <w:rFonts w:ascii="Calibri" w:hAnsi="Calibri" w:cs="Calibri"/>
          <w:sz w:val="22"/>
          <w:szCs w:val="22"/>
        </w:rPr>
        <w:t>El concepto central en este proceso es el de topología. La topología de una malla tridimensional se refiere a la distribución y conectividad de sus polígonos, y determina cómo se deformará el modelo cuando sea animado. Una topología bien diseñada sigue el flujo natural de los músculos y las líneas de tensión anatómica, permitiendo que las zonas de articulación se compriman y estiren sin generar artefactos visuales (Spencer, 2010). En el caso de las aves, esto implica que la distribución de polígonos debe contemplar no solo la silueta externa del animal, sino la lógica de expansión y contracción de las superficies alares durante el movimiento.</w:t>
      </w:r>
    </w:p>
    <w:p w14:paraId="6271C274" w14:textId="77777777" w:rsidR="00B06BFC" w:rsidRPr="00B06BFC" w:rsidRDefault="00B06BFC" w:rsidP="00B06BFC">
      <w:pPr>
        <w:jc w:val="both"/>
        <w:rPr>
          <w:rFonts w:ascii="Calibri" w:hAnsi="Calibri" w:cs="Calibri"/>
          <w:sz w:val="22"/>
          <w:szCs w:val="22"/>
        </w:rPr>
      </w:pPr>
      <w:r>
        <w:rPr>
          <w:rFonts w:ascii="Calibri" w:hAnsi="Calibri" w:cs="Calibri"/>
          <w:sz w:val="22"/>
          <w:szCs w:val="22"/>
        </w:rPr>
        <w:t>La relación entre la anatomía real y el modelo digital también está mediada por el concepto de nivel de detalle (</w:t>
      </w:r>
      <w:proofErr w:type="spellStart"/>
      <w:r>
        <w:rPr>
          <w:rFonts w:ascii="Calibri" w:hAnsi="Calibri" w:cs="Calibri"/>
          <w:sz w:val="22"/>
          <w:szCs w:val="22"/>
        </w:rPr>
        <w:t>Level</w:t>
      </w:r>
      <w:proofErr w:type="spellEnd"/>
      <w:r>
        <w:rPr>
          <w:rFonts w:ascii="Calibri" w:hAnsi="Calibri" w:cs="Calibri"/>
          <w:sz w:val="22"/>
          <w:szCs w:val="22"/>
        </w:rPr>
        <w:t xml:space="preserve"> </w:t>
      </w:r>
      <w:proofErr w:type="spellStart"/>
      <w:r>
        <w:rPr>
          <w:rFonts w:ascii="Calibri" w:hAnsi="Calibri" w:cs="Calibri"/>
          <w:sz w:val="22"/>
          <w:szCs w:val="22"/>
        </w:rPr>
        <w:t>of</w:t>
      </w:r>
      <w:proofErr w:type="spellEnd"/>
      <w:r>
        <w:rPr>
          <w:rFonts w:ascii="Calibri" w:hAnsi="Calibri" w:cs="Calibri"/>
          <w:sz w:val="22"/>
          <w:szCs w:val="22"/>
        </w:rPr>
        <w:t xml:space="preserve"> </w:t>
      </w:r>
      <w:proofErr w:type="spellStart"/>
      <w:r>
        <w:rPr>
          <w:rFonts w:ascii="Calibri" w:hAnsi="Calibri" w:cs="Calibri"/>
          <w:sz w:val="22"/>
          <w:szCs w:val="22"/>
        </w:rPr>
        <w:t>Detail</w:t>
      </w:r>
      <w:proofErr w:type="spellEnd"/>
      <w:r>
        <w:rPr>
          <w:rFonts w:ascii="Calibri" w:hAnsi="Calibri" w:cs="Calibri"/>
          <w:sz w:val="22"/>
          <w:szCs w:val="22"/>
        </w:rPr>
        <w:t>, LOD). En producción de videojuegos, un modelo no existe en una única versión, sino en varias representaciones con distintos grados de complejidad poligonal que se activan según la distancia del objeto a la cámara. Para un modelo protagonista de alta fidelidad como el que se propone en este trabajo, la versión de máxima resolución debe ser lo suficientemente densa como para representar la curvatura de las plumas individuales, mientras que las versiones reducidas deben mantener reconocible la silueta característica de la especie (</w:t>
      </w:r>
      <w:proofErr w:type="spellStart"/>
      <w:r>
        <w:rPr>
          <w:rFonts w:ascii="Calibri" w:hAnsi="Calibri" w:cs="Calibri"/>
          <w:sz w:val="22"/>
          <w:szCs w:val="22"/>
        </w:rPr>
        <w:t>Akenine-Möller</w:t>
      </w:r>
      <w:proofErr w:type="spellEnd"/>
      <w:r>
        <w:rPr>
          <w:rFonts w:ascii="Calibri" w:hAnsi="Calibri" w:cs="Calibri"/>
          <w:sz w:val="22"/>
          <w:szCs w:val="22"/>
        </w:rPr>
        <w:t xml:space="preserve"> et al., 2018).</w:t>
      </w:r>
    </w:p>
    <w:p w14:paraId="77C30C9F" w14:textId="61653841" w:rsidR="00B06BFC" w:rsidRPr="00B06BFC" w:rsidRDefault="00B06BFC" w:rsidP="00FD3AC6">
      <w:pPr>
        <w:pStyle w:val="Prrafodelista"/>
        <w:numPr>
          <w:ilvl w:val="2"/>
          <w:numId w:val="35"/>
        </w:numPr>
        <w:jc w:val="both"/>
        <w:outlineLvl w:val="2"/>
        <w:rPr>
          <w:rFonts w:ascii="Calibri" w:hAnsi="Calibri" w:cs="Calibri"/>
          <w:b/>
          <w:bCs/>
          <w:sz w:val="22"/>
          <w:szCs w:val="22"/>
        </w:rPr>
      </w:pPr>
      <w:bookmarkStart w:id="21" w:name="_Toc239189840"/>
      <w:proofErr w:type="spellStart"/>
      <w:r>
        <w:rPr>
          <w:rFonts w:ascii="Calibri" w:hAnsi="Calibri" w:cs="Calibri"/>
          <w:b/>
          <w:bCs/>
          <w:sz w:val="22"/>
          <w:szCs w:val="22"/>
        </w:rPr>
        <w:t>Rigging</w:t>
      </w:r>
      <w:proofErr w:type="spellEnd"/>
      <w:r>
        <w:rPr>
          <w:rFonts w:ascii="Calibri" w:hAnsi="Calibri" w:cs="Calibri"/>
          <w:b/>
          <w:bCs/>
          <w:sz w:val="22"/>
          <w:szCs w:val="22"/>
        </w:rPr>
        <w:t>: definición, jerarquías y sistemas de control</w:t>
      </w:r>
      <w:bookmarkEnd w:id="21"/>
    </w:p>
    <w:p w14:paraId="10C81538" w14:textId="77777777" w:rsidR="00B06BFC" w:rsidRPr="00B06BFC" w:rsidRDefault="00B06BFC" w:rsidP="00B06BFC">
      <w:pPr>
        <w:jc w:val="both"/>
        <w:rPr>
          <w:rFonts w:ascii="Calibri" w:hAnsi="Calibri" w:cs="Calibri"/>
          <w:sz w:val="22"/>
          <w:szCs w:val="22"/>
        </w:rPr>
      </w:pPr>
      <w:r>
        <w:rPr>
          <w:rFonts w:ascii="Calibri" w:hAnsi="Calibri" w:cs="Calibri"/>
          <w:sz w:val="22"/>
          <w:szCs w:val="22"/>
        </w:rPr>
        <w:t xml:space="preserve">El </w:t>
      </w:r>
      <w:proofErr w:type="spellStart"/>
      <w:r>
        <w:rPr>
          <w:rFonts w:ascii="Calibri" w:hAnsi="Calibri" w:cs="Calibri"/>
          <w:sz w:val="22"/>
          <w:szCs w:val="22"/>
        </w:rPr>
        <w:t>rigging</w:t>
      </w:r>
      <w:proofErr w:type="spellEnd"/>
      <w:r>
        <w:rPr>
          <w:rFonts w:ascii="Calibri" w:hAnsi="Calibri" w:cs="Calibri"/>
          <w:sz w:val="22"/>
          <w:szCs w:val="22"/>
        </w:rPr>
        <w:t xml:space="preserve"> es el proceso mediante el cual se construye un sistema de control articulado que permite deformar y animar un modelo tridimensional. Este sistema opera mediante una jerarquía de huesos digitales (armadura o </w:t>
      </w:r>
      <w:proofErr w:type="spellStart"/>
      <w:r>
        <w:rPr>
          <w:rFonts w:ascii="Calibri" w:hAnsi="Calibri" w:cs="Calibri"/>
          <w:sz w:val="22"/>
          <w:szCs w:val="22"/>
        </w:rPr>
        <w:t>skeleton</w:t>
      </w:r>
      <w:proofErr w:type="spellEnd"/>
      <w:r>
        <w:rPr>
          <w:rFonts w:ascii="Calibri" w:hAnsi="Calibri" w:cs="Calibri"/>
          <w:sz w:val="22"/>
          <w:szCs w:val="22"/>
        </w:rPr>
        <w:t>) a los que se asignan influencias sobre los vértices de la malla, de modo que al rotar o desplazar un hueso, la geometría adyacente se deforma de forma coherente.</w:t>
      </w:r>
    </w:p>
    <w:p w14:paraId="66E2B6B8" w14:textId="77777777" w:rsidR="00B06BFC" w:rsidRPr="00B06BFC" w:rsidRDefault="00B06BFC" w:rsidP="00B06BFC">
      <w:pPr>
        <w:jc w:val="both"/>
        <w:rPr>
          <w:rFonts w:ascii="Calibri" w:hAnsi="Calibri" w:cs="Calibri"/>
          <w:sz w:val="22"/>
          <w:szCs w:val="22"/>
        </w:rPr>
      </w:pPr>
      <w:r>
        <w:rPr>
          <w:rFonts w:ascii="Calibri" w:hAnsi="Calibri" w:cs="Calibri"/>
          <w:sz w:val="22"/>
          <w:szCs w:val="22"/>
        </w:rPr>
        <w:t xml:space="preserve">El algoritmo más extendido para gestionar esta deformación es el Linear </w:t>
      </w:r>
      <w:proofErr w:type="spellStart"/>
      <w:r>
        <w:rPr>
          <w:rFonts w:ascii="Calibri" w:hAnsi="Calibri" w:cs="Calibri"/>
          <w:sz w:val="22"/>
          <w:szCs w:val="22"/>
        </w:rPr>
        <w:t>Blend</w:t>
      </w:r>
      <w:proofErr w:type="spellEnd"/>
      <w:r>
        <w:rPr>
          <w:rFonts w:ascii="Calibri" w:hAnsi="Calibri" w:cs="Calibri"/>
          <w:sz w:val="22"/>
          <w:szCs w:val="22"/>
        </w:rPr>
        <w:t xml:space="preserve"> </w:t>
      </w:r>
      <w:proofErr w:type="spellStart"/>
      <w:r>
        <w:rPr>
          <w:rFonts w:ascii="Calibri" w:hAnsi="Calibri" w:cs="Calibri"/>
          <w:sz w:val="22"/>
          <w:szCs w:val="22"/>
        </w:rPr>
        <w:t>Skinning</w:t>
      </w:r>
      <w:proofErr w:type="spellEnd"/>
      <w:r>
        <w:rPr>
          <w:rFonts w:ascii="Calibri" w:hAnsi="Calibri" w:cs="Calibri"/>
          <w:sz w:val="22"/>
          <w:szCs w:val="22"/>
        </w:rPr>
        <w:t xml:space="preserve"> (LBS). En términos matemáticos, LBS calcula la posición final de cada vértice como una combinación lineal ponderada de las transformaciones de los huesos que lo influencian (Lewis et al., 2000). Este método es computacionalmente eficiente y compatible con las arquitecturas GPU modernas, lo que lo convierte en el estándar de la industria para aplicaciones en tiempo real. Sin embargo, presenta una limitación estructural conocida: cuando una articulación rota en torno a su eje, los vértices situados en la zona de transición tienden a colapsar hacia el interior de la malla, produciendo el denominado efecto caramelo (</w:t>
      </w:r>
      <w:proofErr w:type="spellStart"/>
      <w:r>
        <w:rPr>
          <w:rFonts w:ascii="Calibri" w:hAnsi="Calibri" w:cs="Calibri"/>
          <w:sz w:val="22"/>
          <w:szCs w:val="22"/>
        </w:rPr>
        <w:t>candy-wrapper</w:t>
      </w:r>
      <w:proofErr w:type="spellEnd"/>
      <w:r>
        <w:rPr>
          <w:rFonts w:ascii="Calibri" w:hAnsi="Calibri" w:cs="Calibri"/>
          <w:sz w:val="22"/>
          <w:szCs w:val="22"/>
        </w:rPr>
        <w:t xml:space="preserve"> </w:t>
      </w:r>
      <w:proofErr w:type="spellStart"/>
      <w:r>
        <w:rPr>
          <w:rFonts w:ascii="Calibri" w:hAnsi="Calibri" w:cs="Calibri"/>
          <w:sz w:val="22"/>
          <w:szCs w:val="22"/>
        </w:rPr>
        <w:t>artifact</w:t>
      </w:r>
      <w:proofErr w:type="spellEnd"/>
      <w:r>
        <w:rPr>
          <w:rFonts w:ascii="Calibri" w:hAnsi="Calibri" w:cs="Calibri"/>
          <w:sz w:val="22"/>
          <w:szCs w:val="22"/>
        </w:rPr>
        <w:t>), que destruye el volumen anatómico de la articulación.</w:t>
      </w:r>
    </w:p>
    <w:p w14:paraId="2288A596" w14:textId="77777777" w:rsidR="00B06BFC" w:rsidRPr="00B06BFC" w:rsidRDefault="00B06BFC" w:rsidP="00B06BFC">
      <w:pPr>
        <w:jc w:val="both"/>
        <w:rPr>
          <w:rFonts w:ascii="Calibri" w:hAnsi="Calibri" w:cs="Calibri"/>
          <w:sz w:val="22"/>
          <w:szCs w:val="22"/>
        </w:rPr>
      </w:pPr>
      <w:r>
        <w:rPr>
          <w:rFonts w:ascii="Calibri" w:hAnsi="Calibri" w:cs="Calibri"/>
          <w:sz w:val="22"/>
          <w:szCs w:val="22"/>
        </w:rPr>
        <w:t xml:space="preserve">Para mitigar estas limitaciones, la industria ha desarrollado técnicas complementarias como los huesos correctivos (corrective </w:t>
      </w:r>
      <w:proofErr w:type="spellStart"/>
      <w:r>
        <w:rPr>
          <w:rFonts w:ascii="Calibri" w:hAnsi="Calibri" w:cs="Calibri"/>
          <w:sz w:val="22"/>
          <w:szCs w:val="22"/>
        </w:rPr>
        <w:t>bones</w:t>
      </w:r>
      <w:proofErr w:type="spellEnd"/>
      <w:r>
        <w:rPr>
          <w:rFonts w:ascii="Calibri" w:hAnsi="Calibri" w:cs="Calibri"/>
          <w:sz w:val="22"/>
          <w:szCs w:val="22"/>
        </w:rPr>
        <w:t>) y las formas de mezcla (</w:t>
      </w:r>
      <w:proofErr w:type="spellStart"/>
      <w:r>
        <w:rPr>
          <w:rFonts w:ascii="Calibri" w:hAnsi="Calibri" w:cs="Calibri"/>
          <w:sz w:val="22"/>
          <w:szCs w:val="22"/>
        </w:rPr>
        <w:t>Blend</w:t>
      </w:r>
      <w:proofErr w:type="spellEnd"/>
      <w:r>
        <w:rPr>
          <w:rFonts w:ascii="Calibri" w:hAnsi="Calibri" w:cs="Calibri"/>
          <w:sz w:val="22"/>
          <w:szCs w:val="22"/>
        </w:rPr>
        <w:t xml:space="preserve"> </w:t>
      </w:r>
      <w:proofErr w:type="spellStart"/>
      <w:r>
        <w:rPr>
          <w:rFonts w:ascii="Calibri" w:hAnsi="Calibri" w:cs="Calibri"/>
          <w:sz w:val="22"/>
          <w:szCs w:val="22"/>
        </w:rPr>
        <w:t>Shapes</w:t>
      </w:r>
      <w:proofErr w:type="spellEnd"/>
      <w:r>
        <w:rPr>
          <w:rFonts w:ascii="Calibri" w:hAnsi="Calibri" w:cs="Calibri"/>
          <w:sz w:val="22"/>
          <w:szCs w:val="22"/>
        </w:rPr>
        <w:t xml:space="preserve">). Los huesos correctivos son huesos auxiliares cuya rotación se activa en función de la pose de otro hueso principal, añadiendo volumen en zonas críticas como los codos. Las </w:t>
      </w:r>
      <w:proofErr w:type="spellStart"/>
      <w:r>
        <w:rPr>
          <w:rFonts w:ascii="Calibri" w:hAnsi="Calibri" w:cs="Calibri"/>
          <w:sz w:val="22"/>
          <w:szCs w:val="22"/>
        </w:rPr>
        <w:t>Blend</w:t>
      </w:r>
      <w:proofErr w:type="spellEnd"/>
      <w:r>
        <w:rPr>
          <w:rFonts w:ascii="Calibri" w:hAnsi="Calibri" w:cs="Calibri"/>
          <w:sz w:val="22"/>
          <w:szCs w:val="22"/>
        </w:rPr>
        <w:t xml:space="preserve"> </w:t>
      </w:r>
      <w:proofErr w:type="spellStart"/>
      <w:r>
        <w:rPr>
          <w:rFonts w:ascii="Calibri" w:hAnsi="Calibri" w:cs="Calibri"/>
          <w:sz w:val="22"/>
          <w:szCs w:val="22"/>
        </w:rPr>
        <w:t>Shapes</w:t>
      </w:r>
      <w:proofErr w:type="spellEnd"/>
      <w:r>
        <w:rPr>
          <w:rFonts w:ascii="Calibri" w:hAnsi="Calibri" w:cs="Calibri"/>
          <w:sz w:val="22"/>
          <w:szCs w:val="22"/>
        </w:rPr>
        <w:t xml:space="preserve"> son estados alternativos de la malla que se interpolan con la posición neutra para corregir deformaciones en </w:t>
      </w:r>
      <w:r>
        <w:rPr>
          <w:rFonts w:ascii="Calibri" w:hAnsi="Calibri" w:cs="Calibri"/>
          <w:sz w:val="22"/>
          <w:szCs w:val="22"/>
        </w:rPr>
        <w:lastRenderedPageBreak/>
        <w:t xml:space="preserve">poses determinadas (Autodesk, 2022). Ambas técnicas son esenciales en el </w:t>
      </w:r>
      <w:proofErr w:type="spellStart"/>
      <w:r>
        <w:rPr>
          <w:rFonts w:ascii="Calibri" w:hAnsi="Calibri" w:cs="Calibri"/>
          <w:sz w:val="22"/>
          <w:szCs w:val="22"/>
        </w:rPr>
        <w:t>rigging</w:t>
      </w:r>
      <w:proofErr w:type="spellEnd"/>
      <w:r>
        <w:rPr>
          <w:rFonts w:ascii="Calibri" w:hAnsi="Calibri" w:cs="Calibri"/>
          <w:sz w:val="22"/>
          <w:szCs w:val="22"/>
        </w:rPr>
        <w:t xml:space="preserve"> aviar, donde las zonas de plegado del ala concentran niveles de rotación extremos que el LBS no puede resolver por sí solo.</w:t>
      </w:r>
    </w:p>
    <w:p w14:paraId="6F451ED1" w14:textId="77777777" w:rsidR="00B06BFC" w:rsidRPr="00B06BFC" w:rsidRDefault="00B06BFC" w:rsidP="00B06BFC">
      <w:pPr>
        <w:jc w:val="both"/>
        <w:rPr>
          <w:rFonts w:ascii="Calibri" w:hAnsi="Calibri" w:cs="Calibri"/>
          <w:sz w:val="22"/>
          <w:szCs w:val="22"/>
        </w:rPr>
      </w:pPr>
      <w:r>
        <w:rPr>
          <w:rFonts w:ascii="Calibri" w:hAnsi="Calibri" w:cs="Calibri"/>
          <w:sz w:val="22"/>
          <w:szCs w:val="22"/>
        </w:rPr>
        <w:t xml:space="preserve">Una evolución más avanzada es el Dual </w:t>
      </w:r>
      <w:proofErr w:type="spellStart"/>
      <w:r>
        <w:rPr>
          <w:rFonts w:ascii="Calibri" w:hAnsi="Calibri" w:cs="Calibri"/>
          <w:sz w:val="22"/>
          <w:szCs w:val="22"/>
        </w:rPr>
        <w:t>Quaternion</w:t>
      </w:r>
      <w:proofErr w:type="spellEnd"/>
      <w:r>
        <w:rPr>
          <w:rFonts w:ascii="Calibri" w:hAnsi="Calibri" w:cs="Calibri"/>
          <w:sz w:val="22"/>
          <w:szCs w:val="22"/>
        </w:rPr>
        <w:t xml:space="preserve"> </w:t>
      </w:r>
      <w:proofErr w:type="spellStart"/>
      <w:r>
        <w:rPr>
          <w:rFonts w:ascii="Calibri" w:hAnsi="Calibri" w:cs="Calibri"/>
          <w:sz w:val="22"/>
          <w:szCs w:val="22"/>
        </w:rPr>
        <w:t>Skinning</w:t>
      </w:r>
      <w:proofErr w:type="spellEnd"/>
      <w:r>
        <w:rPr>
          <w:rFonts w:ascii="Calibri" w:hAnsi="Calibri" w:cs="Calibri"/>
          <w:sz w:val="22"/>
          <w:szCs w:val="22"/>
        </w:rPr>
        <w:t xml:space="preserve"> (DQS), método que representa las transformaciones de los huesos mediante </w:t>
      </w:r>
      <w:proofErr w:type="spellStart"/>
      <w:r>
        <w:rPr>
          <w:rFonts w:ascii="Calibri" w:hAnsi="Calibri" w:cs="Calibri"/>
          <w:sz w:val="22"/>
          <w:szCs w:val="22"/>
        </w:rPr>
        <w:t>cuaterniones</w:t>
      </w:r>
      <w:proofErr w:type="spellEnd"/>
      <w:r>
        <w:rPr>
          <w:rFonts w:ascii="Calibri" w:hAnsi="Calibri" w:cs="Calibri"/>
          <w:sz w:val="22"/>
          <w:szCs w:val="22"/>
        </w:rPr>
        <w:t xml:space="preserve"> duales en lugar de matrices lineales, eliminando matemáticamente el colapso volumétrico en articulaciones con torsión (</w:t>
      </w:r>
      <w:proofErr w:type="spellStart"/>
      <w:r>
        <w:rPr>
          <w:rFonts w:ascii="Calibri" w:hAnsi="Calibri" w:cs="Calibri"/>
          <w:sz w:val="22"/>
          <w:szCs w:val="22"/>
        </w:rPr>
        <w:t>Kavan</w:t>
      </w:r>
      <w:proofErr w:type="spellEnd"/>
      <w:r>
        <w:rPr>
          <w:rFonts w:ascii="Calibri" w:hAnsi="Calibri" w:cs="Calibri"/>
          <w:sz w:val="22"/>
          <w:szCs w:val="22"/>
        </w:rPr>
        <w:t xml:space="preserve"> et al., 2008). Su implementación en motores modernos como </w:t>
      </w:r>
      <w:proofErr w:type="spellStart"/>
      <w:r>
        <w:rPr>
          <w:rFonts w:ascii="Calibri" w:hAnsi="Calibri" w:cs="Calibri"/>
          <w:sz w:val="22"/>
          <w:szCs w:val="22"/>
        </w:rPr>
        <w:t>Unreal</w:t>
      </w:r>
      <w:proofErr w:type="spellEnd"/>
      <w:r>
        <w:rPr>
          <w:rFonts w:ascii="Calibri" w:hAnsi="Calibri" w:cs="Calibri"/>
          <w:sz w:val="22"/>
          <w:szCs w:val="22"/>
        </w:rPr>
        <w:t xml:space="preserve"> </w:t>
      </w:r>
      <w:proofErr w:type="spellStart"/>
      <w:r>
        <w:rPr>
          <w:rFonts w:ascii="Calibri" w:hAnsi="Calibri" w:cs="Calibri"/>
          <w:sz w:val="22"/>
          <w:szCs w:val="22"/>
        </w:rPr>
        <w:t>Engine</w:t>
      </w:r>
      <w:proofErr w:type="spellEnd"/>
      <w:r>
        <w:rPr>
          <w:rFonts w:ascii="Calibri" w:hAnsi="Calibri" w:cs="Calibri"/>
          <w:sz w:val="22"/>
          <w:szCs w:val="22"/>
        </w:rPr>
        <w:t xml:space="preserve"> lo convierte en una herramienta relevante para este proyecto.</w:t>
      </w:r>
    </w:p>
    <w:p w14:paraId="517221CF" w14:textId="385B8D02" w:rsidR="00B06BFC" w:rsidRPr="00B06BFC" w:rsidRDefault="00B06BFC" w:rsidP="00FD3AC6">
      <w:pPr>
        <w:pStyle w:val="Prrafodelista"/>
        <w:numPr>
          <w:ilvl w:val="2"/>
          <w:numId w:val="35"/>
        </w:numPr>
        <w:jc w:val="both"/>
        <w:outlineLvl w:val="2"/>
        <w:rPr>
          <w:rFonts w:ascii="Calibri" w:hAnsi="Calibri" w:cs="Calibri"/>
          <w:b/>
          <w:bCs/>
          <w:sz w:val="22"/>
          <w:szCs w:val="22"/>
        </w:rPr>
      </w:pPr>
      <w:bookmarkStart w:id="22" w:name="_Toc239189841"/>
      <w:r>
        <w:rPr>
          <w:rFonts w:ascii="Calibri" w:hAnsi="Calibri" w:cs="Calibri"/>
          <w:b/>
          <w:bCs/>
          <w:sz w:val="22"/>
          <w:szCs w:val="22"/>
        </w:rPr>
        <w:t xml:space="preserve">Sistemas de control procedural: Fan </w:t>
      </w:r>
      <w:proofErr w:type="spellStart"/>
      <w:r>
        <w:rPr>
          <w:rFonts w:ascii="Calibri" w:hAnsi="Calibri" w:cs="Calibri"/>
          <w:b/>
          <w:bCs/>
          <w:sz w:val="22"/>
          <w:szCs w:val="22"/>
        </w:rPr>
        <w:t>Rigs</w:t>
      </w:r>
      <w:proofErr w:type="spellEnd"/>
      <w:r>
        <w:rPr>
          <w:rFonts w:ascii="Calibri" w:hAnsi="Calibri" w:cs="Calibri"/>
          <w:b/>
          <w:bCs/>
          <w:sz w:val="22"/>
          <w:szCs w:val="22"/>
        </w:rPr>
        <w:t xml:space="preserve"> y jerarquías de plumas</w:t>
      </w:r>
      <w:bookmarkEnd w:id="22"/>
    </w:p>
    <w:p w14:paraId="2287F60A" w14:textId="77777777" w:rsidR="00B06BFC" w:rsidRPr="00B06BFC" w:rsidRDefault="00B06BFC" w:rsidP="00B06BFC">
      <w:pPr>
        <w:jc w:val="both"/>
        <w:rPr>
          <w:rFonts w:ascii="Calibri" w:hAnsi="Calibri" w:cs="Calibri"/>
          <w:sz w:val="22"/>
          <w:szCs w:val="22"/>
        </w:rPr>
      </w:pPr>
      <w:r>
        <w:rPr>
          <w:rFonts w:ascii="Calibri" w:hAnsi="Calibri" w:cs="Calibri"/>
          <w:sz w:val="22"/>
          <w:szCs w:val="22"/>
        </w:rPr>
        <w:t xml:space="preserve">El control de superficies complejas formadas por elementos múltiples (como el plumaje de un ave) requiere sistemas de </w:t>
      </w:r>
      <w:proofErr w:type="spellStart"/>
      <w:r>
        <w:rPr>
          <w:rFonts w:ascii="Calibri" w:hAnsi="Calibri" w:cs="Calibri"/>
          <w:sz w:val="22"/>
          <w:szCs w:val="22"/>
        </w:rPr>
        <w:t>rigging</w:t>
      </w:r>
      <w:proofErr w:type="spellEnd"/>
      <w:r>
        <w:rPr>
          <w:rFonts w:ascii="Calibri" w:hAnsi="Calibri" w:cs="Calibri"/>
          <w:sz w:val="22"/>
          <w:szCs w:val="22"/>
        </w:rPr>
        <w:t xml:space="preserve"> especializados. En este contexto, el concepto de Fan </w:t>
      </w:r>
      <w:proofErr w:type="spellStart"/>
      <w:r>
        <w:rPr>
          <w:rFonts w:ascii="Calibri" w:hAnsi="Calibri" w:cs="Calibri"/>
          <w:sz w:val="22"/>
          <w:szCs w:val="22"/>
        </w:rPr>
        <w:t>Rig</w:t>
      </w:r>
      <w:proofErr w:type="spellEnd"/>
      <w:r>
        <w:rPr>
          <w:rFonts w:ascii="Calibri" w:hAnsi="Calibri" w:cs="Calibri"/>
          <w:sz w:val="22"/>
          <w:szCs w:val="22"/>
        </w:rPr>
        <w:t xml:space="preserve"> designa un sistema en el que un conjunto de huesos secundarios distribuye automáticamente la rotación de un hueso principal de forma proporcional y escalonada, imitando el desplegado en abanico de las plumas durante la extensión del ala.</w:t>
      </w:r>
    </w:p>
    <w:p w14:paraId="54F6B06D" w14:textId="77777777" w:rsidR="00B06BFC" w:rsidRPr="00B06BFC" w:rsidRDefault="00B06BFC" w:rsidP="00B06BFC">
      <w:pPr>
        <w:jc w:val="both"/>
        <w:rPr>
          <w:rFonts w:ascii="Calibri" w:hAnsi="Calibri" w:cs="Calibri"/>
          <w:sz w:val="22"/>
          <w:szCs w:val="22"/>
        </w:rPr>
      </w:pPr>
      <w:r>
        <w:rPr>
          <w:rFonts w:ascii="Calibri" w:hAnsi="Calibri" w:cs="Calibri"/>
          <w:sz w:val="22"/>
          <w:szCs w:val="22"/>
        </w:rPr>
        <w:t xml:space="preserve">Este tipo de sistema se implementa frecuentemente mediante Set </w:t>
      </w:r>
      <w:proofErr w:type="spellStart"/>
      <w:r>
        <w:rPr>
          <w:rFonts w:ascii="Calibri" w:hAnsi="Calibri" w:cs="Calibri"/>
          <w:sz w:val="22"/>
          <w:szCs w:val="22"/>
        </w:rPr>
        <w:t>Driven</w:t>
      </w:r>
      <w:proofErr w:type="spellEnd"/>
      <w:r>
        <w:rPr>
          <w:rFonts w:ascii="Calibri" w:hAnsi="Calibri" w:cs="Calibri"/>
          <w:sz w:val="22"/>
          <w:szCs w:val="22"/>
        </w:rPr>
        <w:t xml:space="preserve"> </w:t>
      </w:r>
      <w:proofErr w:type="spellStart"/>
      <w:r>
        <w:rPr>
          <w:rFonts w:ascii="Calibri" w:hAnsi="Calibri" w:cs="Calibri"/>
          <w:sz w:val="22"/>
          <w:szCs w:val="22"/>
        </w:rPr>
        <w:t>Keys</w:t>
      </w:r>
      <w:proofErr w:type="spellEnd"/>
      <w:r>
        <w:rPr>
          <w:rFonts w:ascii="Calibri" w:hAnsi="Calibri" w:cs="Calibri"/>
          <w:sz w:val="22"/>
          <w:szCs w:val="22"/>
        </w:rPr>
        <w:t xml:space="preserve"> (SDK), una herramienta de animación procedural que establece relaciones de dependencia entre atributos: el valor de un atributo de control (por ejemplo, la rotación del </w:t>
      </w:r>
      <w:proofErr w:type="spellStart"/>
      <w:r>
        <w:rPr>
          <w:rFonts w:ascii="Calibri" w:hAnsi="Calibri" w:cs="Calibri"/>
          <w:sz w:val="22"/>
          <w:szCs w:val="22"/>
        </w:rPr>
        <w:t>carpometacarpo</w:t>
      </w:r>
      <w:proofErr w:type="spellEnd"/>
      <w:r>
        <w:rPr>
          <w:rFonts w:ascii="Calibri" w:hAnsi="Calibri" w:cs="Calibri"/>
          <w:sz w:val="22"/>
          <w:szCs w:val="22"/>
        </w:rPr>
        <w:t>) activa o modifica otros atributos (como la rotación de cada pluma rémige) según una curva de interpolación definida por el artista (Solís, 2019). La ventaja de este enfoque es que permite controlar decenas de plumas simultáneamente con un único parámetro, reduciendo drásticamente la complejidad de la animación sin sacrificar la apariencia orgánica del movimiento.</w:t>
      </w:r>
    </w:p>
    <w:p w14:paraId="16DB3ACA" w14:textId="77777777" w:rsidR="00B06BFC" w:rsidRPr="00B06BFC" w:rsidRDefault="00B06BFC" w:rsidP="00B06BFC">
      <w:pPr>
        <w:jc w:val="both"/>
        <w:rPr>
          <w:rFonts w:ascii="Calibri" w:hAnsi="Calibri" w:cs="Calibri"/>
          <w:sz w:val="22"/>
          <w:szCs w:val="22"/>
        </w:rPr>
      </w:pPr>
      <w:r>
        <w:rPr>
          <w:rFonts w:ascii="Calibri" w:hAnsi="Calibri" w:cs="Calibri"/>
          <w:sz w:val="22"/>
          <w:szCs w:val="22"/>
        </w:rPr>
        <w:t xml:space="preserve">No obstante, los Fan </w:t>
      </w:r>
      <w:proofErr w:type="spellStart"/>
      <w:r>
        <w:rPr>
          <w:rFonts w:ascii="Calibri" w:hAnsi="Calibri" w:cs="Calibri"/>
          <w:sz w:val="22"/>
          <w:szCs w:val="22"/>
        </w:rPr>
        <w:t>Rigs</w:t>
      </w:r>
      <w:proofErr w:type="spellEnd"/>
      <w:r>
        <w:rPr>
          <w:rFonts w:ascii="Calibri" w:hAnsi="Calibri" w:cs="Calibri"/>
          <w:sz w:val="22"/>
          <w:szCs w:val="22"/>
        </w:rPr>
        <w:t xml:space="preserve"> tradicionales presentan una limitación fundamental: no incorporan detección de colisiones entre los elementos que controlan. En consecuencia, cuando las plumas se pliegan, pueden atravesarse mutuamente (</w:t>
      </w:r>
      <w:proofErr w:type="spellStart"/>
      <w:r>
        <w:rPr>
          <w:rFonts w:ascii="Calibri" w:hAnsi="Calibri" w:cs="Calibri"/>
          <w:sz w:val="22"/>
          <w:szCs w:val="22"/>
        </w:rPr>
        <w:t>clipping</w:t>
      </w:r>
      <w:proofErr w:type="spellEnd"/>
      <w:r>
        <w:rPr>
          <w:rFonts w:ascii="Calibri" w:hAnsi="Calibri" w:cs="Calibri"/>
          <w:sz w:val="22"/>
          <w:szCs w:val="22"/>
        </w:rPr>
        <w:t>). La solución exige diseñar la jerarquía y los rangos de rotación de cada pluma con suficiente precisión anatómica como para que el solapamiento se produzca de forma ordenada sin intersecciones, lo que requiere un conocimiento profundo del plumaje real de la especie.</w:t>
      </w:r>
    </w:p>
    <w:p w14:paraId="6D0AE5E7" w14:textId="46FCDAA2" w:rsidR="00B06BFC" w:rsidRPr="00B06BFC" w:rsidRDefault="00B06BFC" w:rsidP="00B06BFC">
      <w:pPr>
        <w:pStyle w:val="Prrafodelista"/>
        <w:numPr>
          <w:ilvl w:val="2"/>
          <w:numId w:val="35"/>
        </w:numPr>
        <w:jc w:val="both"/>
        <w:outlineLvl w:val="2"/>
        <w:rPr>
          <w:rFonts w:ascii="Calibri" w:hAnsi="Calibri" w:cs="Calibri"/>
          <w:b/>
          <w:bCs/>
          <w:sz w:val="22"/>
          <w:szCs w:val="22"/>
        </w:rPr>
      </w:pPr>
      <w:bookmarkStart w:id="23" w:name="_Toc239189842"/>
      <w:r>
        <w:rPr>
          <w:rFonts w:ascii="Calibri" w:hAnsi="Calibri" w:cs="Calibri"/>
          <w:b/>
          <w:bCs/>
          <w:sz w:val="22"/>
          <w:szCs w:val="22"/>
        </w:rPr>
        <w:t>Deformación, simulación física y animación secundaria</w:t>
      </w:r>
      <w:bookmarkEnd w:id="23"/>
    </w:p>
    <w:p w14:paraId="5622B2F2" w14:textId="77777777" w:rsidR="00B06BFC" w:rsidRPr="00B06BFC" w:rsidRDefault="00B06BFC" w:rsidP="00B06BFC">
      <w:pPr>
        <w:jc w:val="both"/>
        <w:rPr>
          <w:rFonts w:ascii="Calibri" w:hAnsi="Calibri" w:cs="Calibri"/>
          <w:sz w:val="22"/>
          <w:szCs w:val="22"/>
        </w:rPr>
      </w:pPr>
      <w:r>
        <w:rPr>
          <w:rFonts w:ascii="Calibri" w:hAnsi="Calibri" w:cs="Calibri"/>
          <w:sz w:val="22"/>
          <w:szCs w:val="22"/>
        </w:rPr>
        <w:t>La deformación de superficies tridimensionales puede abordarse desde dos paradigmas: la deformación guiada por artista (</w:t>
      </w:r>
      <w:proofErr w:type="spellStart"/>
      <w:r>
        <w:rPr>
          <w:rFonts w:ascii="Calibri" w:hAnsi="Calibri" w:cs="Calibri"/>
          <w:sz w:val="22"/>
          <w:szCs w:val="22"/>
        </w:rPr>
        <w:t>artist-driven</w:t>
      </w:r>
      <w:proofErr w:type="spellEnd"/>
      <w:r>
        <w:rPr>
          <w:rFonts w:ascii="Calibri" w:hAnsi="Calibri" w:cs="Calibri"/>
          <w:sz w:val="22"/>
          <w:szCs w:val="22"/>
        </w:rPr>
        <w:t>), en la que todas las transformaciones son diseñadas manualmente, y la deformación simulada (</w:t>
      </w:r>
      <w:proofErr w:type="spellStart"/>
      <w:r>
        <w:rPr>
          <w:rFonts w:ascii="Calibri" w:hAnsi="Calibri" w:cs="Calibri"/>
          <w:sz w:val="22"/>
          <w:szCs w:val="22"/>
        </w:rPr>
        <w:t>simulation-driven</w:t>
      </w:r>
      <w:proofErr w:type="spellEnd"/>
      <w:r>
        <w:rPr>
          <w:rFonts w:ascii="Calibri" w:hAnsi="Calibri" w:cs="Calibri"/>
          <w:sz w:val="22"/>
          <w:szCs w:val="22"/>
        </w:rPr>
        <w:t>), en la que un motor físico calcula las deformaciones a partir de propiedades materiales y fuerzas externas.</w:t>
      </w:r>
    </w:p>
    <w:p w14:paraId="0C37DAA3" w14:textId="77777777" w:rsidR="00B06BFC" w:rsidRPr="00B06BFC" w:rsidRDefault="00B06BFC" w:rsidP="00B06BFC">
      <w:pPr>
        <w:jc w:val="both"/>
        <w:rPr>
          <w:rFonts w:ascii="Calibri" w:hAnsi="Calibri" w:cs="Calibri"/>
          <w:sz w:val="22"/>
          <w:szCs w:val="22"/>
        </w:rPr>
      </w:pPr>
      <w:r>
        <w:rPr>
          <w:rFonts w:ascii="Calibri" w:hAnsi="Calibri" w:cs="Calibri"/>
          <w:sz w:val="22"/>
          <w:szCs w:val="22"/>
        </w:rPr>
        <w:t>En el cine de animación, la simulación física es el método preferido para superficies orgánicas complejas, ya que produce resultados de gran naturalidad. Sin embargo, en los videojuegos, la simulación en tiempo real impone restricciones severas: cada cálculo compite con el renderizado, la inteligencia artificial y la lógica de juego. Por este motivo, los motores de juego modernos ofrecen soluciones de simulación simplificada como los huesos dinámicos (</w:t>
      </w:r>
      <w:proofErr w:type="spellStart"/>
      <w:r>
        <w:rPr>
          <w:rFonts w:ascii="Calibri" w:hAnsi="Calibri" w:cs="Calibri"/>
          <w:sz w:val="22"/>
          <w:szCs w:val="22"/>
        </w:rPr>
        <w:t>dynamic</w:t>
      </w:r>
      <w:proofErr w:type="spellEnd"/>
      <w:r>
        <w:rPr>
          <w:rFonts w:ascii="Calibri" w:hAnsi="Calibri" w:cs="Calibri"/>
          <w:sz w:val="22"/>
          <w:szCs w:val="22"/>
        </w:rPr>
        <w:t xml:space="preserve"> </w:t>
      </w:r>
      <w:proofErr w:type="spellStart"/>
      <w:r>
        <w:rPr>
          <w:rFonts w:ascii="Calibri" w:hAnsi="Calibri" w:cs="Calibri"/>
          <w:sz w:val="22"/>
          <w:szCs w:val="22"/>
        </w:rPr>
        <w:t>bones</w:t>
      </w:r>
      <w:proofErr w:type="spellEnd"/>
      <w:r>
        <w:rPr>
          <w:rFonts w:ascii="Calibri" w:hAnsi="Calibri" w:cs="Calibri"/>
          <w:sz w:val="22"/>
          <w:szCs w:val="22"/>
        </w:rPr>
        <w:t>), que aproximan el comportamiento físico con un coste computacional controlado (Gregory, 2018).</w:t>
      </w:r>
    </w:p>
    <w:p w14:paraId="55CB6832" w14:textId="77777777" w:rsidR="00B06BFC" w:rsidRPr="00B06BFC" w:rsidRDefault="00B06BFC" w:rsidP="00B06BFC">
      <w:pPr>
        <w:jc w:val="both"/>
        <w:rPr>
          <w:rFonts w:ascii="Calibri" w:hAnsi="Calibri" w:cs="Calibri"/>
          <w:sz w:val="22"/>
          <w:szCs w:val="22"/>
        </w:rPr>
      </w:pPr>
      <w:r>
        <w:rPr>
          <w:rFonts w:ascii="Calibri" w:hAnsi="Calibri" w:cs="Calibri"/>
          <w:sz w:val="22"/>
          <w:szCs w:val="22"/>
        </w:rPr>
        <w:lastRenderedPageBreak/>
        <w:t xml:space="preserve">Aplicados al plumaje de la </w:t>
      </w:r>
      <w:proofErr w:type="spellStart"/>
      <w:r>
        <w:rPr>
          <w:rFonts w:ascii="Calibri" w:hAnsi="Calibri" w:cs="Calibri"/>
          <w:sz w:val="22"/>
          <w:szCs w:val="22"/>
        </w:rPr>
        <w:t>Tyto</w:t>
      </w:r>
      <w:proofErr w:type="spellEnd"/>
      <w:r>
        <w:rPr>
          <w:rFonts w:ascii="Calibri" w:hAnsi="Calibri" w:cs="Calibri"/>
          <w:sz w:val="22"/>
          <w:szCs w:val="22"/>
        </w:rPr>
        <w:t xml:space="preserve"> alba, los huesos dinámicos permitirían que las plumas reaccionasen de forma secundaria al movimiento principal del ala, añadiendo naturalidad sin necesidad de animar cada pluma manualmente. El fundamento teórico de este enfoque es el principio de animación secundaria: los elementos dependientes de una acción principal deben continuar moviéndose ligeramente después de que esta haya concluido, siguiendo la inercia de forma físicamente plausible (Thomas y Johnston, 1981). Este principio clásico de la animación es directamente aplicable al comportamiento del plumaje aviar en un entorno interactivo.</w:t>
      </w:r>
    </w:p>
    <w:p w14:paraId="1684DD78" w14:textId="7FF84F98" w:rsidR="00B06BFC" w:rsidRPr="00B06BFC" w:rsidRDefault="00B06BFC" w:rsidP="00B06BFC">
      <w:pPr>
        <w:pStyle w:val="Prrafodelista"/>
        <w:numPr>
          <w:ilvl w:val="2"/>
          <w:numId w:val="35"/>
        </w:numPr>
        <w:jc w:val="both"/>
        <w:outlineLvl w:val="2"/>
        <w:rPr>
          <w:rFonts w:ascii="Calibri" w:hAnsi="Calibri" w:cs="Calibri"/>
          <w:b/>
          <w:bCs/>
          <w:sz w:val="22"/>
          <w:szCs w:val="22"/>
        </w:rPr>
      </w:pPr>
      <w:bookmarkStart w:id="24" w:name="_Toc239189843"/>
      <w:r>
        <w:rPr>
          <w:rFonts w:ascii="Calibri" w:hAnsi="Calibri" w:cs="Calibri"/>
          <w:b/>
          <w:bCs/>
          <w:sz w:val="22"/>
          <w:szCs w:val="22"/>
        </w:rPr>
        <w:t>Percepción del movimiento biológico e inmersión</w:t>
      </w:r>
      <w:bookmarkEnd w:id="24"/>
    </w:p>
    <w:p w14:paraId="02310B41" w14:textId="77777777" w:rsidR="00B06BFC" w:rsidRPr="00B06BFC" w:rsidRDefault="00B06BFC" w:rsidP="00B06BFC">
      <w:pPr>
        <w:jc w:val="both"/>
        <w:rPr>
          <w:rFonts w:ascii="Calibri" w:hAnsi="Calibri" w:cs="Calibri"/>
          <w:sz w:val="22"/>
          <w:szCs w:val="22"/>
        </w:rPr>
      </w:pPr>
      <w:r>
        <w:rPr>
          <w:rFonts w:ascii="Calibri" w:hAnsi="Calibri" w:cs="Calibri"/>
          <w:sz w:val="22"/>
          <w:szCs w:val="22"/>
        </w:rPr>
        <w:t>Desde la perspectiva del diseño de videojuegos, la precisión en la representación del movimiento animal no es únicamente un objetivo técnico, sino también una condición para la inmersión. El concepto de inmersión describe el estado psicológico en el que el usuario suspende su conciencia crítica y acepta el mundo representado como coherente y creíble (</w:t>
      </w:r>
      <w:proofErr w:type="spellStart"/>
      <w:r>
        <w:rPr>
          <w:rFonts w:ascii="Calibri" w:hAnsi="Calibri" w:cs="Calibri"/>
          <w:sz w:val="22"/>
          <w:szCs w:val="22"/>
        </w:rPr>
        <w:t>Ermi</w:t>
      </w:r>
      <w:proofErr w:type="spellEnd"/>
      <w:r>
        <w:rPr>
          <w:rFonts w:ascii="Calibri" w:hAnsi="Calibri" w:cs="Calibri"/>
          <w:sz w:val="22"/>
          <w:szCs w:val="22"/>
        </w:rPr>
        <w:t xml:space="preserve"> y </w:t>
      </w:r>
      <w:proofErr w:type="spellStart"/>
      <w:r>
        <w:rPr>
          <w:rFonts w:ascii="Calibri" w:hAnsi="Calibri" w:cs="Calibri"/>
          <w:sz w:val="22"/>
          <w:szCs w:val="22"/>
        </w:rPr>
        <w:t>Mäyrä</w:t>
      </w:r>
      <w:proofErr w:type="spellEnd"/>
      <w:r>
        <w:rPr>
          <w:rFonts w:ascii="Calibri" w:hAnsi="Calibri" w:cs="Calibri"/>
          <w:sz w:val="22"/>
          <w:szCs w:val="22"/>
        </w:rPr>
        <w:t>, 2005).</w:t>
      </w:r>
    </w:p>
    <w:p w14:paraId="2E897B1B" w14:textId="77777777" w:rsidR="00B06BFC" w:rsidRPr="00B06BFC" w:rsidRDefault="00B06BFC" w:rsidP="00B06BFC">
      <w:pPr>
        <w:jc w:val="both"/>
        <w:rPr>
          <w:rFonts w:ascii="Calibri" w:hAnsi="Calibri" w:cs="Calibri"/>
          <w:sz w:val="22"/>
          <w:szCs w:val="22"/>
        </w:rPr>
      </w:pPr>
      <w:r>
        <w:rPr>
          <w:rFonts w:ascii="Calibri" w:hAnsi="Calibri" w:cs="Calibri"/>
          <w:sz w:val="22"/>
          <w:szCs w:val="22"/>
        </w:rPr>
        <w:t>La percepción del movimiento biológico (</w:t>
      </w:r>
      <w:proofErr w:type="spellStart"/>
      <w:r>
        <w:rPr>
          <w:rFonts w:ascii="Calibri" w:hAnsi="Calibri" w:cs="Calibri"/>
          <w:sz w:val="22"/>
          <w:szCs w:val="22"/>
        </w:rPr>
        <w:t>biological</w:t>
      </w:r>
      <w:proofErr w:type="spellEnd"/>
      <w:r>
        <w:rPr>
          <w:rFonts w:ascii="Calibri" w:hAnsi="Calibri" w:cs="Calibri"/>
          <w:sz w:val="22"/>
          <w:szCs w:val="22"/>
        </w:rPr>
        <w:t xml:space="preserve"> </w:t>
      </w:r>
      <w:proofErr w:type="spellStart"/>
      <w:r>
        <w:rPr>
          <w:rFonts w:ascii="Calibri" w:hAnsi="Calibri" w:cs="Calibri"/>
          <w:sz w:val="22"/>
          <w:szCs w:val="22"/>
        </w:rPr>
        <w:t>motion</w:t>
      </w:r>
      <w:proofErr w:type="spellEnd"/>
      <w:r>
        <w:rPr>
          <w:rFonts w:ascii="Calibri" w:hAnsi="Calibri" w:cs="Calibri"/>
          <w:sz w:val="22"/>
          <w:szCs w:val="22"/>
        </w:rPr>
        <w:t xml:space="preserve"> </w:t>
      </w:r>
      <w:proofErr w:type="spellStart"/>
      <w:r>
        <w:rPr>
          <w:rFonts w:ascii="Calibri" w:hAnsi="Calibri" w:cs="Calibri"/>
          <w:sz w:val="22"/>
          <w:szCs w:val="22"/>
        </w:rPr>
        <w:t>perception</w:t>
      </w:r>
      <w:proofErr w:type="spellEnd"/>
      <w:r>
        <w:rPr>
          <w:rFonts w:ascii="Calibri" w:hAnsi="Calibri" w:cs="Calibri"/>
          <w:sz w:val="22"/>
          <w:szCs w:val="22"/>
        </w:rPr>
        <w:t xml:space="preserve">) es una capacidad cognitiva especialmente desarrollada en los seres humanos: el sistema visual detecta con rapidez cualquier desviación de los patrones de movimiento propios de los organismos vivos (Johansson, 1973). Esto implica que un ave mal animada puede romper la inmersión de forma más efectiva que un modelo de baja resolución con movimientos correctos, lo que justifica la inversión técnica en un sistema de </w:t>
      </w:r>
      <w:proofErr w:type="spellStart"/>
      <w:r>
        <w:rPr>
          <w:rFonts w:ascii="Calibri" w:hAnsi="Calibri" w:cs="Calibri"/>
          <w:sz w:val="22"/>
          <w:szCs w:val="22"/>
        </w:rPr>
        <w:t>rigging</w:t>
      </w:r>
      <w:proofErr w:type="spellEnd"/>
      <w:r>
        <w:rPr>
          <w:rFonts w:ascii="Calibri" w:hAnsi="Calibri" w:cs="Calibri"/>
          <w:sz w:val="22"/>
          <w:szCs w:val="22"/>
        </w:rPr>
        <w:t xml:space="preserve"> anatómicamente fundamentado.</w:t>
      </w:r>
    </w:p>
    <w:p w14:paraId="6B448104" w14:textId="77777777" w:rsidR="00B06BFC" w:rsidRPr="00B06BFC" w:rsidRDefault="00B06BFC" w:rsidP="00B06BFC">
      <w:pPr>
        <w:jc w:val="both"/>
        <w:rPr>
          <w:rFonts w:ascii="Calibri" w:hAnsi="Calibri" w:cs="Calibri"/>
          <w:sz w:val="22"/>
          <w:szCs w:val="22"/>
        </w:rPr>
      </w:pPr>
      <w:r>
        <w:rPr>
          <w:rFonts w:ascii="Calibri" w:hAnsi="Calibri" w:cs="Calibri"/>
          <w:sz w:val="22"/>
          <w:szCs w:val="22"/>
        </w:rPr>
        <w:t>Esta justificación conecta con el Valle Inquietante (</w:t>
      </w:r>
      <w:proofErr w:type="spellStart"/>
      <w:r>
        <w:rPr>
          <w:rFonts w:ascii="Calibri" w:hAnsi="Calibri" w:cs="Calibri"/>
          <w:sz w:val="22"/>
          <w:szCs w:val="22"/>
        </w:rPr>
        <w:t>Uncanny</w:t>
      </w:r>
      <w:proofErr w:type="spellEnd"/>
      <w:r>
        <w:rPr>
          <w:rFonts w:ascii="Calibri" w:hAnsi="Calibri" w:cs="Calibri"/>
          <w:sz w:val="22"/>
          <w:szCs w:val="22"/>
        </w:rPr>
        <w:t xml:space="preserve"> Valley), fenómeno descrito por Mori (1970) según el cual la representación de seres vivos que se aproxima al realismo sin alcanzarlo genera una respuesta emocional de rechazo. Aunque este fenómeno se ha estudiado principalmente en humanoides, investigaciones posteriores sugieren que puede extenderse a animales con presencia cultural significativa para el ser humano (</w:t>
      </w:r>
      <w:proofErr w:type="spellStart"/>
      <w:r>
        <w:rPr>
          <w:rFonts w:ascii="Calibri" w:hAnsi="Calibri" w:cs="Calibri"/>
          <w:sz w:val="22"/>
          <w:szCs w:val="22"/>
        </w:rPr>
        <w:t>MacDorman</w:t>
      </w:r>
      <w:proofErr w:type="spellEnd"/>
      <w:r>
        <w:rPr>
          <w:rFonts w:ascii="Calibri" w:hAnsi="Calibri" w:cs="Calibri"/>
          <w:sz w:val="22"/>
          <w:szCs w:val="22"/>
        </w:rPr>
        <w:t xml:space="preserve"> e </w:t>
      </w:r>
      <w:proofErr w:type="spellStart"/>
      <w:r>
        <w:rPr>
          <w:rFonts w:ascii="Calibri" w:hAnsi="Calibri" w:cs="Calibri"/>
          <w:sz w:val="22"/>
          <w:szCs w:val="22"/>
        </w:rPr>
        <w:t>Ishiguro</w:t>
      </w:r>
      <w:proofErr w:type="spellEnd"/>
      <w:r>
        <w:rPr>
          <w:rFonts w:ascii="Calibri" w:hAnsi="Calibri" w:cs="Calibri"/>
          <w:sz w:val="22"/>
          <w:szCs w:val="22"/>
        </w:rPr>
        <w:t xml:space="preserve">, 2006). La </w:t>
      </w:r>
      <w:proofErr w:type="spellStart"/>
      <w:r>
        <w:rPr>
          <w:rFonts w:ascii="Calibri" w:hAnsi="Calibri" w:cs="Calibri"/>
          <w:sz w:val="22"/>
          <w:szCs w:val="22"/>
        </w:rPr>
        <w:t>Tyto</w:t>
      </w:r>
      <w:proofErr w:type="spellEnd"/>
      <w:r>
        <w:rPr>
          <w:rFonts w:ascii="Calibri" w:hAnsi="Calibri" w:cs="Calibri"/>
          <w:sz w:val="22"/>
          <w:szCs w:val="22"/>
        </w:rPr>
        <w:t xml:space="preserve"> alba es una especie con una marcada iconografía en la cultura occidental, lo que eleva las expectativas de credibilidad del jugador ante su representación digital y refuerza la necesidad de un </w:t>
      </w:r>
      <w:proofErr w:type="spellStart"/>
      <w:r>
        <w:rPr>
          <w:rFonts w:ascii="Calibri" w:hAnsi="Calibri" w:cs="Calibri"/>
          <w:sz w:val="22"/>
          <w:szCs w:val="22"/>
        </w:rPr>
        <w:t>rigging</w:t>
      </w:r>
      <w:proofErr w:type="spellEnd"/>
      <w:r>
        <w:rPr>
          <w:rFonts w:ascii="Calibri" w:hAnsi="Calibri" w:cs="Calibri"/>
          <w:sz w:val="22"/>
          <w:szCs w:val="22"/>
        </w:rPr>
        <w:t xml:space="preserve"> anatómicamente preciso.</w:t>
      </w:r>
    </w:p>
    <w:p w14:paraId="7DA7EA39" w14:textId="77E34C97" w:rsidR="00B06BFC" w:rsidRPr="00B06BFC" w:rsidRDefault="00B06BFC" w:rsidP="00B06BFC">
      <w:pPr>
        <w:pStyle w:val="Prrafodelista"/>
        <w:numPr>
          <w:ilvl w:val="2"/>
          <w:numId w:val="35"/>
        </w:numPr>
        <w:jc w:val="both"/>
        <w:outlineLvl w:val="2"/>
        <w:rPr>
          <w:rFonts w:ascii="Calibri" w:hAnsi="Calibri" w:cs="Calibri"/>
          <w:b/>
          <w:bCs/>
          <w:sz w:val="22"/>
          <w:szCs w:val="22"/>
        </w:rPr>
      </w:pPr>
      <w:bookmarkStart w:id="25" w:name="_Toc239189844"/>
      <w:r>
        <w:rPr>
          <w:rFonts w:ascii="Calibri" w:hAnsi="Calibri" w:cs="Calibri"/>
          <w:b/>
          <w:bCs/>
          <w:sz w:val="22"/>
          <w:szCs w:val="22"/>
        </w:rPr>
        <w:t>Diseño basado en referencias científicas</w:t>
      </w:r>
      <w:bookmarkEnd w:id="25"/>
    </w:p>
    <w:p w14:paraId="2DD19A06" w14:textId="77777777" w:rsidR="00B06BFC" w:rsidRPr="00B06BFC" w:rsidRDefault="00B06BFC" w:rsidP="00B06BFC">
      <w:pPr>
        <w:jc w:val="both"/>
        <w:rPr>
          <w:rFonts w:ascii="Calibri" w:hAnsi="Calibri" w:cs="Calibri"/>
          <w:sz w:val="22"/>
          <w:szCs w:val="22"/>
        </w:rPr>
      </w:pPr>
      <w:r>
        <w:rPr>
          <w:rFonts w:ascii="Calibri" w:hAnsi="Calibri" w:cs="Calibri"/>
          <w:sz w:val="22"/>
          <w:szCs w:val="22"/>
        </w:rPr>
        <w:t>El concepto de diseño basado en referencias (</w:t>
      </w:r>
      <w:proofErr w:type="spellStart"/>
      <w:r>
        <w:rPr>
          <w:rFonts w:ascii="Calibri" w:hAnsi="Calibri" w:cs="Calibri"/>
          <w:sz w:val="22"/>
          <w:szCs w:val="22"/>
        </w:rPr>
        <w:t>reference-based</w:t>
      </w:r>
      <w:proofErr w:type="spellEnd"/>
      <w:r>
        <w:rPr>
          <w:rFonts w:ascii="Calibri" w:hAnsi="Calibri" w:cs="Calibri"/>
          <w:sz w:val="22"/>
          <w:szCs w:val="22"/>
        </w:rPr>
        <w:t xml:space="preserve"> </w:t>
      </w:r>
      <w:proofErr w:type="spellStart"/>
      <w:r>
        <w:rPr>
          <w:rFonts w:ascii="Calibri" w:hAnsi="Calibri" w:cs="Calibri"/>
          <w:sz w:val="22"/>
          <w:szCs w:val="22"/>
        </w:rPr>
        <w:t>design</w:t>
      </w:r>
      <w:proofErr w:type="spellEnd"/>
      <w:r>
        <w:rPr>
          <w:rFonts w:ascii="Calibri" w:hAnsi="Calibri" w:cs="Calibri"/>
          <w:sz w:val="22"/>
          <w:szCs w:val="22"/>
        </w:rPr>
        <w:t>) designa la práctica de fundamentar las decisiones artísticas y técnicas en documentación visual, bibliográfica o científica verificable. En el ámbito de la producción de fauna digital, esto implica consultar registros fotográficos y videográficos de la especie, estudios de anatomía comparada y literatura científica sobre biomecánica para garantizar que el modelo y su sistema de control reproducen fielmente el comportamiento del animal real.</w:t>
      </w:r>
    </w:p>
    <w:p w14:paraId="04B8021F" w14:textId="763538C8" w:rsidR="00B06BFC" w:rsidRDefault="00B06BFC" w:rsidP="00065E99">
      <w:pPr>
        <w:jc w:val="both"/>
        <w:rPr>
          <w:rFonts w:ascii="Calibri" w:hAnsi="Calibri" w:cs="Calibri"/>
          <w:sz w:val="22"/>
          <w:szCs w:val="22"/>
        </w:rPr>
      </w:pPr>
      <w:r>
        <w:rPr>
          <w:rFonts w:ascii="Calibri" w:hAnsi="Calibri" w:cs="Calibri"/>
          <w:sz w:val="22"/>
          <w:szCs w:val="22"/>
        </w:rPr>
        <w:t xml:space="preserve">Este principio es especialmente relevante en el caso de la </w:t>
      </w:r>
      <w:proofErr w:type="spellStart"/>
      <w:r>
        <w:rPr>
          <w:rFonts w:ascii="Calibri" w:hAnsi="Calibri" w:cs="Calibri"/>
          <w:sz w:val="22"/>
          <w:szCs w:val="22"/>
        </w:rPr>
        <w:t>Tyto</w:t>
      </w:r>
      <w:proofErr w:type="spellEnd"/>
      <w:r>
        <w:rPr>
          <w:rFonts w:ascii="Calibri" w:hAnsi="Calibri" w:cs="Calibri"/>
          <w:sz w:val="22"/>
          <w:szCs w:val="22"/>
        </w:rPr>
        <w:t xml:space="preserve"> alba, dado que algunos de sus comportamientos más característicos (como el vuelo rasante silencioso o el plegado extremo del ala al posarse) son difícilmente observables en condiciones cotidianas. La integración de fuentes científicas en el flujo de trabajo artístico no implica una subordinación de la creatividad al rigor académico, sino la construcción de una base de conocimiento que permite tomar decisiones técnicas justificadas y reproducibles. Esta tendencia hacia la producción informada </w:t>
      </w:r>
      <w:r>
        <w:rPr>
          <w:rFonts w:ascii="Calibri" w:hAnsi="Calibri" w:cs="Calibri"/>
          <w:sz w:val="22"/>
          <w:szCs w:val="22"/>
        </w:rPr>
        <w:lastRenderedPageBreak/>
        <w:t xml:space="preserve">científicamente está documentada en la literatura especializada sobre </w:t>
      </w:r>
      <w:proofErr w:type="spellStart"/>
      <w:r>
        <w:rPr>
          <w:rFonts w:ascii="Calibri" w:hAnsi="Calibri" w:cs="Calibri"/>
          <w:sz w:val="22"/>
          <w:szCs w:val="22"/>
        </w:rPr>
        <w:t>rigging</w:t>
      </w:r>
      <w:proofErr w:type="spellEnd"/>
      <w:r>
        <w:rPr>
          <w:rFonts w:ascii="Calibri" w:hAnsi="Calibri" w:cs="Calibri"/>
          <w:sz w:val="22"/>
          <w:szCs w:val="22"/>
        </w:rPr>
        <w:t xml:space="preserve"> y animación de personajes complejos (Solís, 2019; </w:t>
      </w:r>
      <w:proofErr w:type="spellStart"/>
      <w:r>
        <w:rPr>
          <w:rFonts w:ascii="Calibri" w:hAnsi="Calibri" w:cs="Calibri"/>
          <w:sz w:val="22"/>
          <w:szCs w:val="22"/>
        </w:rPr>
        <w:t>Osipa</w:t>
      </w:r>
      <w:proofErr w:type="spellEnd"/>
      <w:r>
        <w:rPr>
          <w:rFonts w:ascii="Calibri" w:hAnsi="Calibri" w:cs="Calibri"/>
          <w:sz w:val="22"/>
          <w:szCs w:val="22"/>
        </w:rPr>
        <w:t>, 2010) y representa el enfoque metodológico central de este trabajo.</w:t>
      </w:r>
    </w:p>
    <w:p w14:paraId="35EA1934" w14:textId="3B00C4FF" w:rsidR="00A70943" w:rsidRPr="00B06BFC" w:rsidRDefault="00A70943" w:rsidP="00065E99">
      <w:pPr>
        <w:jc w:val="both"/>
        <w:rPr>
          <w:rFonts w:ascii="Calibri" w:hAnsi="Calibri" w:cs="Calibri"/>
          <w:sz w:val="22"/>
          <w:szCs w:val="22"/>
        </w:rPr>
      </w:pPr>
      <w:r w:rsidRPr="00A70943">
        <w:rPr>
          <w:rFonts w:ascii="Calibri" w:hAnsi="Calibri" w:cs="Calibri"/>
          <w:sz w:val="22"/>
          <w:szCs w:val="22"/>
        </w:rPr>
        <w:t xml:space="preserve">En conjunto, estos siete ejes teóricos no son compartimentos estancos: se entrelazan de forma bastante directa en las decisiones técnicas del proyecto. Entender cómo vuela realmente un ave, y por qué su ala cambia de forma en cada fase del aleteo, fue lo que terminó dando forma al esqueleto digital y a la lógica detrás del sistema de plumas. Los principios de Fan </w:t>
      </w:r>
      <w:proofErr w:type="spellStart"/>
      <w:r w:rsidRPr="00A70943">
        <w:rPr>
          <w:rFonts w:ascii="Calibri" w:hAnsi="Calibri" w:cs="Calibri"/>
          <w:sz w:val="22"/>
          <w:szCs w:val="22"/>
        </w:rPr>
        <w:t>Rig</w:t>
      </w:r>
      <w:proofErr w:type="spellEnd"/>
      <w:r w:rsidRPr="00A70943">
        <w:rPr>
          <w:rFonts w:ascii="Calibri" w:hAnsi="Calibri" w:cs="Calibri"/>
          <w:sz w:val="22"/>
          <w:szCs w:val="22"/>
        </w:rPr>
        <w:t xml:space="preserve"> y control procedural, por su parte, se tradujeron casi de manera literal en el sistema de Set </w:t>
      </w:r>
      <w:proofErr w:type="spellStart"/>
      <w:r w:rsidRPr="00A70943">
        <w:rPr>
          <w:rFonts w:ascii="Calibri" w:hAnsi="Calibri" w:cs="Calibri"/>
          <w:sz w:val="22"/>
          <w:szCs w:val="22"/>
        </w:rPr>
        <w:t>Driven</w:t>
      </w:r>
      <w:proofErr w:type="spellEnd"/>
      <w:r w:rsidRPr="00A70943">
        <w:rPr>
          <w:rFonts w:ascii="Calibri" w:hAnsi="Calibri" w:cs="Calibri"/>
          <w:sz w:val="22"/>
          <w:szCs w:val="22"/>
        </w:rPr>
        <w:t xml:space="preserve"> </w:t>
      </w:r>
      <w:proofErr w:type="spellStart"/>
      <w:r w:rsidRPr="00A70943">
        <w:rPr>
          <w:rFonts w:ascii="Calibri" w:hAnsi="Calibri" w:cs="Calibri"/>
          <w:sz w:val="22"/>
          <w:szCs w:val="22"/>
        </w:rPr>
        <w:t>Keys</w:t>
      </w:r>
      <w:proofErr w:type="spellEnd"/>
      <w:r w:rsidRPr="00A70943">
        <w:rPr>
          <w:rFonts w:ascii="Calibri" w:hAnsi="Calibri" w:cs="Calibri"/>
          <w:sz w:val="22"/>
          <w:szCs w:val="22"/>
        </w:rPr>
        <w:t xml:space="preserve"> que gobierna el abanico de plumas primarias y secundarias. Las técnicas de deformación y animación secundaria también dejaron huella, tanto en lo que sí se llegó a implementar (el </w:t>
      </w:r>
      <w:proofErr w:type="spellStart"/>
      <w:r w:rsidRPr="00A70943">
        <w:rPr>
          <w:rFonts w:ascii="Calibri" w:hAnsi="Calibri" w:cs="Calibri"/>
          <w:sz w:val="22"/>
          <w:szCs w:val="22"/>
        </w:rPr>
        <w:t>skinning</w:t>
      </w:r>
      <w:proofErr w:type="spellEnd"/>
      <w:r w:rsidRPr="00A70943">
        <w:rPr>
          <w:rFonts w:ascii="Calibri" w:hAnsi="Calibri" w:cs="Calibri"/>
          <w:sz w:val="22"/>
          <w:szCs w:val="22"/>
        </w:rPr>
        <w:t xml:space="preserve"> Dual </w:t>
      </w:r>
      <w:proofErr w:type="spellStart"/>
      <w:r w:rsidRPr="00A70943">
        <w:rPr>
          <w:rFonts w:ascii="Calibri" w:hAnsi="Calibri" w:cs="Calibri"/>
          <w:sz w:val="22"/>
          <w:szCs w:val="22"/>
        </w:rPr>
        <w:t>Quaternion</w:t>
      </w:r>
      <w:proofErr w:type="spellEnd"/>
      <w:r w:rsidRPr="00A70943">
        <w:rPr>
          <w:rFonts w:ascii="Calibri" w:hAnsi="Calibri" w:cs="Calibri"/>
          <w:sz w:val="22"/>
          <w:szCs w:val="22"/>
        </w:rPr>
        <w:t xml:space="preserve">) como en lo que quedó como asignatura pendiente (los </w:t>
      </w:r>
      <w:proofErr w:type="spellStart"/>
      <w:r w:rsidRPr="00A70943">
        <w:rPr>
          <w:rFonts w:ascii="Calibri" w:hAnsi="Calibri" w:cs="Calibri"/>
          <w:sz w:val="22"/>
          <w:szCs w:val="22"/>
        </w:rPr>
        <w:t>blend</w:t>
      </w:r>
      <w:proofErr w:type="spellEnd"/>
      <w:r w:rsidRPr="00A70943">
        <w:rPr>
          <w:rFonts w:ascii="Calibri" w:hAnsi="Calibri" w:cs="Calibri"/>
          <w:sz w:val="22"/>
          <w:szCs w:val="22"/>
        </w:rPr>
        <w:t xml:space="preserve"> </w:t>
      </w:r>
      <w:proofErr w:type="spellStart"/>
      <w:r w:rsidRPr="00A70943">
        <w:rPr>
          <w:rFonts w:ascii="Calibri" w:hAnsi="Calibri" w:cs="Calibri"/>
          <w:sz w:val="22"/>
          <w:szCs w:val="22"/>
        </w:rPr>
        <w:t>shapes</w:t>
      </w:r>
      <w:proofErr w:type="spellEnd"/>
      <w:r w:rsidRPr="00A70943">
        <w:rPr>
          <w:rFonts w:ascii="Calibri" w:hAnsi="Calibri" w:cs="Calibri"/>
          <w:sz w:val="22"/>
          <w:szCs w:val="22"/>
        </w:rPr>
        <w:t xml:space="preserve"> correctivos de volumen). Y detrás de todo esto estuvo siempre la pregunta de si el resultado final se percibía como creíble, algo que la teoría sobre percepción del movimiento biológico ayudó a mantener presente en cada decisión de diseño. En definitiva, este marco teórico (que mezcla biología, física, animación y diseño de videojuegos) no fue solo un ejercicio de investigación previo, sino la base real sobre la que se sostiene la metodología que se describe a continuación</w:t>
      </w:r>
      <w:r>
        <w:rPr>
          <w:rFonts w:ascii="Calibri" w:hAnsi="Calibri" w:cs="Calibri"/>
          <w:sz w:val="22"/>
          <w:szCs w:val="22"/>
        </w:rPr>
        <w:t>.</w:t>
      </w:r>
    </w:p>
    <w:p w14:paraId="1E379D47" w14:textId="48E15712" w:rsidR="00941EFF" w:rsidRDefault="00646E46" w:rsidP="00B06BFC">
      <w:pPr>
        <w:pStyle w:val="Prrafodelista"/>
        <w:numPr>
          <w:ilvl w:val="0"/>
          <w:numId w:val="35"/>
        </w:numPr>
        <w:jc w:val="both"/>
        <w:outlineLvl w:val="0"/>
        <w:rPr>
          <w:rFonts w:ascii="Calibri" w:hAnsi="Calibri" w:cs="Calibri"/>
          <w:b/>
          <w:bCs/>
          <w:sz w:val="22"/>
          <w:szCs w:val="22"/>
        </w:rPr>
      </w:pPr>
      <w:bookmarkStart w:id="26" w:name="_Toc239189845"/>
      <w:r>
        <w:rPr>
          <w:rFonts w:ascii="Calibri" w:hAnsi="Calibri" w:cs="Calibri"/>
          <w:b/>
          <w:bCs/>
          <w:sz w:val="22"/>
          <w:szCs w:val="22"/>
        </w:rPr>
        <w:t>DESARROLLO DEL PROYECTO</w:t>
      </w:r>
      <w:bookmarkEnd w:id="26"/>
    </w:p>
    <w:p w14:paraId="3E3B07C6" w14:textId="4AA4D0EF" w:rsidR="00F70471" w:rsidRPr="0082332E" w:rsidRDefault="00065E99" w:rsidP="0082332E">
      <w:pPr>
        <w:pStyle w:val="Prrafodelista"/>
        <w:numPr>
          <w:ilvl w:val="1"/>
          <w:numId w:val="35"/>
        </w:numPr>
        <w:jc w:val="both"/>
        <w:outlineLvl w:val="1"/>
        <w:rPr>
          <w:rFonts w:ascii="Calibri" w:hAnsi="Calibri" w:cs="Calibri"/>
          <w:b/>
          <w:bCs/>
          <w:sz w:val="22"/>
          <w:szCs w:val="22"/>
        </w:rPr>
      </w:pPr>
      <w:bookmarkStart w:id="27" w:name="_Toc239189846"/>
      <w:r>
        <w:rPr>
          <w:rFonts w:ascii="Calibri" w:hAnsi="Calibri" w:cs="Calibri"/>
          <w:b/>
          <w:bCs/>
          <w:sz w:val="22"/>
          <w:szCs w:val="22"/>
        </w:rPr>
        <w:t>Planificación y gestión del proyecto</w:t>
      </w:r>
      <w:bookmarkEnd w:id="27"/>
    </w:p>
    <w:p w14:paraId="31281468" w14:textId="69C5A57D" w:rsidR="0082332E" w:rsidRPr="0082332E" w:rsidRDefault="0082332E" w:rsidP="0082332E">
      <w:pPr>
        <w:pStyle w:val="Descripcin"/>
        <w:keepNext/>
        <w:jc w:val="center"/>
        <w:rPr>
          <w:rFonts w:ascii="Calibri" w:hAnsi="Calibri" w:cs="Calibri"/>
          <w:color w:val="auto"/>
          <w:sz w:val="22"/>
          <w:szCs w:val="22"/>
        </w:rPr>
      </w:pPr>
      <w:bookmarkStart w:id="28" w:name="_Toc235528360"/>
      <w:r w:rsidRPr="0082332E">
        <w:rPr>
          <w:rFonts w:ascii="Calibri" w:hAnsi="Calibri" w:cs="Calibri"/>
          <w:b/>
          <w:bCs/>
          <w:color w:val="auto"/>
          <w:sz w:val="22"/>
          <w:szCs w:val="22"/>
        </w:rPr>
        <w:t xml:space="preserve">Tabla </w:t>
      </w:r>
      <w:r w:rsidRPr="0082332E">
        <w:rPr>
          <w:rFonts w:ascii="Calibri" w:hAnsi="Calibri" w:cs="Calibri"/>
          <w:b/>
          <w:bCs/>
          <w:color w:val="auto"/>
          <w:sz w:val="22"/>
          <w:szCs w:val="22"/>
        </w:rPr>
        <w:fldChar w:fldCharType="begin"/>
      </w:r>
      <w:r w:rsidRPr="0082332E">
        <w:rPr>
          <w:rFonts w:ascii="Calibri" w:hAnsi="Calibri" w:cs="Calibri"/>
          <w:b/>
          <w:bCs/>
          <w:color w:val="auto"/>
          <w:sz w:val="22"/>
          <w:szCs w:val="22"/>
        </w:rPr>
        <w:instrText xml:space="preserve"> SEQ Tabla \* ARABIC </w:instrText>
      </w:r>
      <w:r w:rsidRPr="0082332E">
        <w:rPr>
          <w:rFonts w:ascii="Calibri" w:hAnsi="Calibri" w:cs="Calibri"/>
          <w:b/>
          <w:bCs/>
          <w:color w:val="auto"/>
          <w:sz w:val="22"/>
          <w:szCs w:val="22"/>
        </w:rPr>
        <w:fldChar w:fldCharType="separate"/>
      </w:r>
      <w:r w:rsidR="003263E3">
        <w:rPr>
          <w:rFonts w:ascii="Calibri" w:hAnsi="Calibri" w:cs="Calibri"/>
          <w:b/>
          <w:bCs/>
          <w:noProof/>
          <w:color w:val="auto"/>
          <w:sz w:val="22"/>
          <w:szCs w:val="22"/>
        </w:rPr>
        <w:t>2</w:t>
      </w:r>
      <w:r w:rsidRPr="0082332E">
        <w:rPr>
          <w:rFonts w:ascii="Calibri" w:hAnsi="Calibri" w:cs="Calibri"/>
          <w:b/>
          <w:bCs/>
          <w:color w:val="auto"/>
          <w:sz w:val="22"/>
          <w:szCs w:val="22"/>
        </w:rPr>
        <w:fldChar w:fldCharType="end"/>
      </w:r>
      <w:r w:rsidRPr="0082332E">
        <w:rPr>
          <w:rFonts w:ascii="Calibri" w:hAnsi="Calibri" w:cs="Calibri"/>
          <w:b/>
          <w:bCs/>
          <w:color w:val="auto"/>
          <w:sz w:val="22"/>
          <w:szCs w:val="22"/>
        </w:rPr>
        <w:t>.</w:t>
      </w:r>
      <w:r w:rsidRPr="0082332E">
        <w:rPr>
          <w:rFonts w:ascii="Calibri" w:hAnsi="Calibri" w:cs="Calibri"/>
          <w:color w:val="auto"/>
          <w:sz w:val="22"/>
          <w:szCs w:val="22"/>
        </w:rPr>
        <w:t xml:space="preserve"> Cronograma de planificación del proyecto por fases</w:t>
      </w:r>
      <w:bookmarkEnd w:id="28"/>
    </w:p>
    <w:tbl>
      <w:tblPr>
        <w:tblStyle w:val="Tablaconcuadrcula"/>
        <w:tblW w:w="10080" w:type="dxa"/>
        <w:tblInd w:w="-635" w:type="dxa"/>
        <w:tblLayout w:type="fixed"/>
        <w:tblLook w:val="04A0" w:firstRow="1" w:lastRow="0" w:firstColumn="1" w:lastColumn="0" w:noHBand="0" w:noVBand="1"/>
      </w:tblPr>
      <w:tblGrid>
        <w:gridCol w:w="549"/>
        <w:gridCol w:w="1701"/>
        <w:gridCol w:w="810"/>
        <w:gridCol w:w="810"/>
        <w:gridCol w:w="625"/>
        <w:gridCol w:w="5585"/>
      </w:tblGrid>
      <w:tr w:rsidR="00065E99" w:rsidRPr="00411C9F" w14:paraId="6D9D797F" w14:textId="77777777" w:rsidTr="00400AEB">
        <w:tc>
          <w:tcPr>
            <w:tcW w:w="549" w:type="dxa"/>
            <w:vAlign w:val="center"/>
          </w:tcPr>
          <w:p w14:paraId="154B2A44" w14:textId="77777777" w:rsidR="00065E99" w:rsidRPr="00411C9F" w:rsidRDefault="00065E99" w:rsidP="00400AEB">
            <w:pPr>
              <w:jc w:val="center"/>
              <w:rPr>
                <w:rFonts w:ascii="Calibri" w:hAnsi="Calibri" w:cs="Calibri"/>
                <w:sz w:val="22"/>
                <w:szCs w:val="22"/>
              </w:rPr>
            </w:pPr>
            <w:r>
              <w:rPr>
                <w:rFonts w:ascii="Calibri" w:hAnsi="Calibri" w:cs="Calibri"/>
                <w:b/>
                <w:bCs/>
                <w:sz w:val="22"/>
                <w:szCs w:val="22"/>
              </w:rPr>
              <w:t>#</w:t>
            </w:r>
          </w:p>
        </w:tc>
        <w:tc>
          <w:tcPr>
            <w:tcW w:w="1701" w:type="dxa"/>
            <w:vAlign w:val="center"/>
          </w:tcPr>
          <w:p w14:paraId="7FA138D5" w14:textId="77777777" w:rsidR="00065E99" w:rsidRPr="00411C9F" w:rsidRDefault="00065E99" w:rsidP="00400AEB">
            <w:pPr>
              <w:jc w:val="center"/>
              <w:rPr>
                <w:rFonts w:ascii="Calibri" w:hAnsi="Calibri" w:cs="Calibri"/>
                <w:sz w:val="22"/>
                <w:szCs w:val="22"/>
              </w:rPr>
            </w:pPr>
            <w:r>
              <w:rPr>
                <w:rFonts w:ascii="Calibri" w:hAnsi="Calibri" w:cs="Calibri"/>
                <w:b/>
                <w:bCs/>
                <w:sz w:val="22"/>
                <w:szCs w:val="22"/>
              </w:rPr>
              <w:t>Fase</w:t>
            </w:r>
          </w:p>
        </w:tc>
        <w:tc>
          <w:tcPr>
            <w:tcW w:w="810" w:type="dxa"/>
            <w:vAlign w:val="center"/>
          </w:tcPr>
          <w:p w14:paraId="670E442E" w14:textId="77777777" w:rsidR="00065E99" w:rsidRPr="00411C9F" w:rsidRDefault="00065E99" w:rsidP="00400AEB">
            <w:pPr>
              <w:jc w:val="center"/>
              <w:rPr>
                <w:rFonts w:ascii="Calibri" w:hAnsi="Calibri" w:cs="Calibri"/>
                <w:sz w:val="22"/>
                <w:szCs w:val="22"/>
              </w:rPr>
            </w:pPr>
            <w:r>
              <w:rPr>
                <w:rFonts w:ascii="Calibri" w:hAnsi="Calibri" w:cs="Calibri"/>
                <w:b/>
                <w:bCs/>
                <w:sz w:val="22"/>
                <w:szCs w:val="22"/>
              </w:rPr>
              <w:t>Inicio</w:t>
            </w:r>
          </w:p>
        </w:tc>
        <w:tc>
          <w:tcPr>
            <w:tcW w:w="810" w:type="dxa"/>
            <w:vAlign w:val="center"/>
          </w:tcPr>
          <w:p w14:paraId="295A7BD8" w14:textId="77777777" w:rsidR="00065E99" w:rsidRPr="00411C9F" w:rsidRDefault="00065E99" w:rsidP="00400AEB">
            <w:pPr>
              <w:jc w:val="center"/>
              <w:rPr>
                <w:rFonts w:ascii="Calibri" w:hAnsi="Calibri" w:cs="Calibri"/>
                <w:sz w:val="22"/>
                <w:szCs w:val="22"/>
              </w:rPr>
            </w:pPr>
            <w:r>
              <w:rPr>
                <w:rFonts w:ascii="Calibri" w:hAnsi="Calibri" w:cs="Calibri"/>
                <w:b/>
                <w:bCs/>
                <w:sz w:val="22"/>
                <w:szCs w:val="22"/>
              </w:rPr>
              <w:t>Fin</w:t>
            </w:r>
          </w:p>
        </w:tc>
        <w:tc>
          <w:tcPr>
            <w:tcW w:w="625" w:type="dxa"/>
            <w:vAlign w:val="center"/>
          </w:tcPr>
          <w:p w14:paraId="0F4DCCDD" w14:textId="77777777" w:rsidR="00065E99" w:rsidRPr="00411C9F" w:rsidRDefault="00065E99" w:rsidP="00400AEB">
            <w:pPr>
              <w:jc w:val="center"/>
              <w:rPr>
                <w:rFonts w:ascii="Calibri" w:hAnsi="Calibri" w:cs="Calibri"/>
                <w:sz w:val="22"/>
                <w:szCs w:val="22"/>
              </w:rPr>
            </w:pPr>
            <w:r>
              <w:rPr>
                <w:rFonts w:ascii="Calibri" w:hAnsi="Calibri" w:cs="Calibri"/>
                <w:b/>
                <w:bCs/>
                <w:sz w:val="22"/>
                <w:szCs w:val="22"/>
              </w:rPr>
              <w:t>Días</w:t>
            </w:r>
          </w:p>
        </w:tc>
        <w:tc>
          <w:tcPr>
            <w:tcW w:w="5585" w:type="dxa"/>
            <w:vAlign w:val="center"/>
          </w:tcPr>
          <w:p w14:paraId="36B8E106" w14:textId="77777777" w:rsidR="00065E99" w:rsidRPr="00411C9F" w:rsidRDefault="00065E99" w:rsidP="00400AEB">
            <w:pPr>
              <w:jc w:val="center"/>
              <w:rPr>
                <w:rFonts w:ascii="Calibri" w:hAnsi="Calibri" w:cs="Calibri"/>
                <w:sz w:val="22"/>
                <w:szCs w:val="22"/>
              </w:rPr>
            </w:pPr>
            <w:r>
              <w:rPr>
                <w:rFonts w:ascii="Calibri" w:hAnsi="Calibri" w:cs="Calibri"/>
                <w:b/>
                <w:bCs/>
                <w:sz w:val="22"/>
                <w:szCs w:val="22"/>
              </w:rPr>
              <w:t>Objetivos y Entregables Técnicos</w:t>
            </w:r>
          </w:p>
        </w:tc>
      </w:tr>
      <w:tr w:rsidR="00065E99" w:rsidRPr="00411C9F" w14:paraId="071B2F9A" w14:textId="77777777" w:rsidTr="00400AEB">
        <w:tc>
          <w:tcPr>
            <w:tcW w:w="549" w:type="dxa"/>
            <w:vAlign w:val="center"/>
          </w:tcPr>
          <w:p w14:paraId="4D4AE091" w14:textId="77777777" w:rsidR="00065E99" w:rsidRPr="00411C9F" w:rsidRDefault="00065E99" w:rsidP="00400AEB">
            <w:pPr>
              <w:jc w:val="center"/>
              <w:rPr>
                <w:rFonts w:ascii="Calibri" w:hAnsi="Calibri" w:cs="Calibri"/>
                <w:sz w:val="22"/>
                <w:szCs w:val="22"/>
              </w:rPr>
            </w:pPr>
            <w:r>
              <w:rPr>
                <w:rFonts w:ascii="Calibri" w:hAnsi="Calibri" w:cs="Calibri"/>
                <w:b/>
                <w:bCs/>
                <w:sz w:val="22"/>
                <w:szCs w:val="22"/>
              </w:rPr>
              <w:t>1</w:t>
            </w:r>
          </w:p>
        </w:tc>
        <w:tc>
          <w:tcPr>
            <w:tcW w:w="1701" w:type="dxa"/>
            <w:vAlign w:val="center"/>
          </w:tcPr>
          <w:p w14:paraId="4C95F603" w14:textId="77777777" w:rsidR="00065E99" w:rsidRPr="00411C9F" w:rsidRDefault="00065E99" w:rsidP="00400AEB">
            <w:pPr>
              <w:rPr>
                <w:rFonts w:ascii="Calibri" w:hAnsi="Calibri" w:cs="Calibri"/>
                <w:sz w:val="22"/>
                <w:szCs w:val="22"/>
              </w:rPr>
            </w:pPr>
            <w:r>
              <w:rPr>
                <w:rFonts w:ascii="Calibri" w:hAnsi="Calibri" w:cs="Calibri"/>
                <w:b/>
                <w:bCs/>
                <w:sz w:val="22"/>
                <w:szCs w:val="22"/>
              </w:rPr>
              <w:t>Investigación y documentación</w:t>
            </w:r>
          </w:p>
        </w:tc>
        <w:tc>
          <w:tcPr>
            <w:tcW w:w="810" w:type="dxa"/>
            <w:vAlign w:val="center"/>
          </w:tcPr>
          <w:p w14:paraId="300BBB0A" w14:textId="77777777" w:rsidR="00065E99" w:rsidRPr="00411C9F" w:rsidRDefault="00065E99" w:rsidP="00400AEB">
            <w:pPr>
              <w:jc w:val="center"/>
              <w:rPr>
                <w:rFonts w:ascii="Calibri" w:hAnsi="Calibri" w:cs="Calibri"/>
                <w:sz w:val="22"/>
                <w:szCs w:val="22"/>
              </w:rPr>
            </w:pPr>
            <w:r>
              <w:rPr>
                <w:rFonts w:ascii="Calibri" w:hAnsi="Calibri" w:cs="Calibri"/>
                <w:sz w:val="22"/>
                <w:szCs w:val="22"/>
              </w:rPr>
              <w:t>09/01</w:t>
            </w:r>
          </w:p>
        </w:tc>
        <w:tc>
          <w:tcPr>
            <w:tcW w:w="810" w:type="dxa"/>
            <w:vAlign w:val="center"/>
          </w:tcPr>
          <w:p w14:paraId="4D134254" w14:textId="77777777" w:rsidR="00065E99" w:rsidRPr="00411C9F" w:rsidRDefault="00065E99" w:rsidP="00400AEB">
            <w:pPr>
              <w:jc w:val="center"/>
              <w:rPr>
                <w:rFonts w:ascii="Calibri" w:hAnsi="Calibri" w:cs="Calibri"/>
                <w:sz w:val="22"/>
                <w:szCs w:val="22"/>
              </w:rPr>
            </w:pPr>
            <w:r>
              <w:rPr>
                <w:rFonts w:ascii="Calibri" w:hAnsi="Calibri" w:cs="Calibri"/>
                <w:sz w:val="22"/>
                <w:szCs w:val="22"/>
              </w:rPr>
              <w:t>23/01</w:t>
            </w:r>
          </w:p>
        </w:tc>
        <w:tc>
          <w:tcPr>
            <w:tcW w:w="625" w:type="dxa"/>
            <w:vAlign w:val="center"/>
          </w:tcPr>
          <w:p w14:paraId="76E4663B" w14:textId="77777777" w:rsidR="00065E99" w:rsidRPr="00411C9F" w:rsidRDefault="00065E99" w:rsidP="00400AEB">
            <w:pPr>
              <w:jc w:val="center"/>
              <w:rPr>
                <w:rFonts w:ascii="Calibri" w:hAnsi="Calibri" w:cs="Calibri"/>
                <w:sz w:val="22"/>
                <w:szCs w:val="22"/>
              </w:rPr>
            </w:pPr>
            <w:r>
              <w:rPr>
                <w:rFonts w:ascii="Calibri" w:hAnsi="Calibri" w:cs="Calibri"/>
                <w:sz w:val="22"/>
                <w:szCs w:val="22"/>
              </w:rPr>
              <w:t>14</w:t>
            </w:r>
          </w:p>
        </w:tc>
        <w:tc>
          <w:tcPr>
            <w:tcW w:w="5585" w:type="dxa"/>
            <w:vAlign w:val="center"/>
          </w:tcPr>
          <w:p w14:paraId="3332DDD8" w14:textId="77777777" w:rsidR="00065E99" w:rsidRPr="00411C9F" w:rsidRDefault="00065E99" w:rsidP="00065E99">
            <w:pPr>
              <w:pStyle w:val="Prrafodelista"/>
              <w:numPr>
                <w:ilvl w:val="0"/>
                <w:numId w:val="23"/>
              </w:numPr>
              <w:jc w:val="both"/>
              <w:rPr>
                <w:rFonts w:ascii="Calibri" w:hAnsi="Calibri" w:cs="Calibri"/>
                <w:sz w:val="22"/>
                <w:szCs w:val="22"/>
              </w:rPr>
            </w:pPr>
            <w:r>
              <w:rPr>
                <w:rFonts w:ascii="Calibri" w:hAnsi="Calibri" w:cs="Calibri"/>
                <w:sz w:val="22"/>
                <w:szCs w:val="22"/>
              </w:rPr>
              <w:t xml:space="preserve">Análisis de mecánica de vuelo (videos, </w:t>
            </w:r>
            <w:proofErr w:type="spellStart"/>
            <w:r>
              <w:rPr>
                <w:rFonts w:ascii="Calibri" w:hAnsi="Calibri" w:cs="Calibri"/>
                <w:sz w:val="22"/>
                <w:szCs w:val="22"/>
              </w:rPr>
              <w:t>slow-motion</w:t>
            </w:r>
            <w:proofErr w:type="spellEnd"/>
            <w:r>
              <w:rPr>
                <w:rFonts w:ascii="Calibri" w:hAnsi="Calibri" w:cs="Calibri"/>
                <w:sz w:val="22"/>
                <w:szCs w:val="22"/>
              </w:rPr>
              <w:t>)</w:t>
            </w:r>
          </w:p>
          <w:p w14:paraId="41757D69" w14:textId="77777777" w:rsidR="00065E99" w:rsidRPr="00411C9F" w:rsidRDefault="00065E99" w:rsidP="00065E99">
            <w:pPr>
              <w:pStyle w:val="Prrafodelista"/>
              <w:numPr>
                <w:ilvl w:val="0"/>
                <w:numId w:val="23"/>
              </w:numPr>
              <w:jc w:val="both"/>
              <w:rPr>
                <w:rFonts w:ascii="Calibri" w:hAnsi="Calibri" w:cs="Calibri"/>
                <w:sz w:val="22"/>
                <w:szCs w:val="22"/>
              </w:rPr>
            </w:pPr>
            <w:r>
              <w:rPr>
                <w:rFonts w:ascii="Calibri" w:hAnsi="Calibri" w:cs="Calibri"/>
                <w:sz w:val="22"/>
                <w:szCs w:val="22"/>
              </w:rPr>
              <w:t>Recopilación de atlas anatómicos (veterinarios)</w:t>
            </w:r>
          </w:p>
          <w:p w14:paraId="53590C18" w14:textId="77777777" w:rsidR="00065E99" w:rsidRPr="00411C9F" w:rsidRDefault="00065E99" w:rsidP="00065E99">
            <w:pPr>
              <w:pStyle w:val="Prrafodelista"/>
              <w:numPr>
                <w:ilvl w:val="0"/>
                <w:numId w:val="23"/>
              </w:numPr>
              <w:jc w:val="both"/>
              <w:rPr>
                <w:rFonts w:ascii="Calibri" w:hAnsi="Calibri" w:cs="Calibri"/>
                <w:sz w:val="22"/>
                <w:szCs w:val="22"/>
              </w:rPr>
            </w:pPr>
            <w:r>
              <w:rPr>
                <w:rFonts w:ascii="Calibri" w:hAnsi="Calibri" w:cs="Calibri"/>
                <w:sz w:val="22"/>
                <w:szCs w:val="22"/>
              </w:rPr>
              <w:t xml:space="preserve">Descarga de </w:t>
            </w:r>
            <w:proofErr w:type="spellStart"/>
            <w:r>
              <w:rPr>
                <w:rFonts w:ascii="Calibri" w:hAnsi="Calibri" w:cs="Calibri"/>
                <w:sz w:val="22"/>
                <w:szCs w:val="22"/>
              </w:rPr>
              <w:t>papers</w:t>
            </w:r>
            <w:proofErr w:type="spellEnd"/>
            <w:r>
              <w:rPr>
                <w:rFonts w:ascii="Calibri" w:hAnsi="Calibri" w:cs="Calibri"/>
                <w:sz w:val="22"/>
                <w:szCs w:val="22"/>
              </w:rPr>
              <w:t xml:space="preserve"> científicos sobre biomecánica</w:t>
            </w:r>
          </w:p>
          <w:p w14:paraId="1A31E497" w14:textId="77777777" w:rsidR="00065E99" w:rsidRPr="00411C9F" w:rsidRDefault="00065E99" w:rsidP="00065E99">
            <w:pPr>
              <w:pStyle w:val="Prrafodelista"/>
              <w:numPr>
                <w:ilvl w:val="0"/>
                <w:numId w:val="23"/>
              </w:numPr>
              <w:jc w:val="both"/>
              <w:rPr>
                <w:rFonts w:ascii="Calibri" w:hAnsi="Calibri" w:cs="Calibri"/>
                <w:sz w:val="22"/>
                <w:szCs w:val="22"/>
              </w:rPr>
            </w:pPr>
            <w:r>
              <w:rPr>
                <w:rFonts w:ascii="Calibri" w:hAnsi="Calibri" w:cs="Calibri"/>
                <w:sz w:val="22"/>
                <w:szCs w:val="22"/>
              </w:rPr>
              <w:t>Fotografías de referencia de alta calidad</w:t>
            </w:r>
            <w:r>
              <w:rPr>
                <w:rFonts w:ascii="Calibri" w:hAnsi="Calibri" w:cs="Calibri"/>
                <w:sz w:val="22"/>
                <w:szCs w:val="22"/>
              </w:rPr>
              <w:br/>
              <w:t>Redacción del estado del arte</w:t>
            </w:r>
          </w:p>
        </w:tc>
      </w:tr>
      <w:tr w:rsidR="00065E99" w:rsidRPr="00411C9F" w14:paraId="16B58F03" w14:textId="77777777" w:rsidTr="00400AEB">
        <w:tc>
          <w:tcPr>
            <w:tcW w:w="549" w:type="dxa"/>
            <w:vAlign w:val="center"/>
          </w:tcPr>
          <w:p w14:paraId="38FDEA02" w14:textId="77777777" w:rsidR="00065E99" w:rsidRPr="00411C9F" w:rsidRDefault="00065E99" w:rsidP="00400AEB">
            <w:pPr>
              <w:jc w:val="center"/>
              <w:rPr>
                <w:rFonts w:ascii="Calibri" w:hAnsi="Calibri" w:cs="Calibri"/>
                <w:sz w:val="22"/>
                <w:szCs w:val="22"/>
              </w:rPr>
            </w:pPr>
            <w:r>
              <w:rPr>
                <w:rFonts w:ascii="Calibri" w:hAnsi="Calibri" w:cs="Calibri"/>
                <w:b/>
                <w:bCs/>
                <w:sz w:val="22"/>
                <w:szCs w:val="22"/>
              </w:rPr>
              <w:t>2</w:t>
            </w:r>
          </w:p>
        </w:tc>
        <w:tc>
          <w:tcPr>
            <w:tcW w:w="1701" w:type="dxa"/>
            <w:vAlign w:val="center"/>
          </w:tcPr>
          <w:p w14:paraId="00071803" w14:textId="77777777" w:rsidR="00065E99" w:rsidRPr="00411C9F" w:rsidRDefault="00065E99" w:rsidP="00400AEB">
            <w:pPr>
              <w:rPr>
                <w:rFonts w:ascii="Calibri" w:hAnsi="Calibri" w:cs="Calibri"/>
                <w:sz w:val="22"/>
                <w:szCs w:val="22"/>
              </w:rPr>
            </w:pPr>
            <w:r>
              <w:rPr>
                <w:rFonts w:ascii="Calibri" w:hAnsi="Calibri" w:cs="Calibri"/>
                <w:b/>
                <w:bCs/>
                <w:sz w:val="22"/>
                <w:szCs w:val="22"/>
              </w:rPr>
              <w:t xml:space="preserve">Preproducción y </w:t>
            </w:r>
            <w:proofErr w:type="spellStart"/>
            <w:r>
              <w:rPr>
                <w:rFonts w:ascii="Calibri" w:hAnsi="Calibri" w:cs="Calibri"/>
                <w:b/>
                <w:bCs/>
                <w:sz w:val="22"/>
                <w:szCs w:val="22"/>
              </w:rPr>
              <w:t>blocking</w:t>
            </w:r>
            <w:proofErr w:type="spellEnd"/>
          </w:p>
        </w:tc>
        <w:tc>
          <w:tcPr>
            <w:tcW w:w="810" w:type="dxa"/>
            <w:vAlign w:val="center"/>
          </w:tcPr>
          <w:p w14:paraId="2B30D0EE" w14:textId="77777777" w:rsidR="00065E99" w:rsidRPr="00411C9F" w:rsidRDefault="00065E99" w:rsidP="00400AEB">
            <w:pPr>
              <w:jc w:val="center"/>
              <w:rPr>
                <w:rFonts w:ascii="Calibri" w:hAnsi="Calibri" w:cs="Calibri"/>
                <w:sz w:val="22"/>
                <w:szCs w:val="22"/>
              </w:rPr>
            </w:pPr>
            <w:r>
              <w:rPr>
                <w:rFonts w:ascii="Calibri" w:hAnsi="Calibri" w:cs="Calibri"/>
                <w:sz w:val="22"/>
                <w:szCs w:val="22"/>
              </w:rPr>
              <w:t>23/01</w:t>
            </w:r>
          </w:p>
        </w:tc>
        <w:tc>
          <w:tcPr>
            <w:tcW w:w="810" w:type="dxa"/>
            <w:vAlign w:val="center"/>
          </w:tcPr>
          <w:p w14:paraId="0ACC09E4" w14:textId="77777777" w:rsidR="00065E99" w:rsidRPr="00411C9F" w:rsidRDefault="00065E99" w:rsidP="00400AEB">
            <w:pPr>
              <w:jc w:val="center"/>
              <w:rPr>
                <w:rFonts w:ascii="Calibri" w:hAnsi="Calibri" w:cs="Calibri"/>
                <w:sz w:val="22"/>
                <w:szCs w:val="22"/>
              </w:rPr>
            </w:pPr>
            <w:r>
              <w:rPr>
                <w:rFonts w:ascii="Calibri" w:hAnsi="Calibri" w:cs="Calibri"/>
                <w:sz w:val="22"/>
                <w:szCs w:val="22"/>
              </w:rPr>
              <w:t>03/02</w:t>
            </w:r>
          </w:p>
        </w:tc>
        <w:tc>
          <w:tcPr>
            <w:tcW w:w="625" w:type="dxa"/>
            <w:vAlign w:val="center"/>
          </w:tcPr>
          <w:p w14:paraId="50A41F42" w14:textId="77777777" w:rsidR="00065E99" w:rsidRPr="00411C9F" w:rsidRDefault="00065E99" w:rsidP="00400AEB">
            <w:pPr>
              <w:jc w:val="center"/>
              <w:rPr>
                <w:rFonts w:ascii="Calibri" w:hAnsi="Calibri" w:cs="Calibri"/>
                <w:sz w:val="22"/>
                <w:szCs w:val="22"/>
              </w:rPr>
            </w:pPr>
            <w:r>
              <w:rPr>
                <w:rFonts w:ascii="Calibri" w:hAnsi="Calibri" w:cs="Calibri"/>
                <w:sz w:val="22"/>
                <w:szCs w:val="22"/>
              </w:rPr>
              <w:t>11</w:t>
            </w:r>
          </w:p>
        </w:tc>
        <w:tc>
          <w:tcPr>
            <w:tcW w:w="5585" w:type="dxa"/>
            <w:vAlign w:val="center"/>
          </w:tcPr>
          <w:p w14:paraId="434FFFFE" w14:textId="77777777" w:rsidR="00065E99" w:rsidRPr="00411C9F" w:rsidRDefault="00065E99" w:rsidP="00065E99">
            <w:pPr>
              <w:pStyle w:val="Prrafodelista"/>
              <w:numPr>
                <w:ilvl w:val="0"/>
                <w:numId w:val="24"/>
              </w:numPr>
              <w:jc w:val="both"/>
              <w:rPr>
                <w:rFonts w:ascii="Calibri" w:hAnsi="Calibri" w:cs="Calibri"/>
                <w:sz w:val="22"/>
                <w:szCs w:val="22"/>
              </w:rPr>
            </w:pPr>
            <w:r>
              <w:rPr>
                <w:rFonts w:ascii="Calibri" w:hAnsi="Calibri" w:cs="Calibri"/>
                <w:sz w:val="22"/>
                <w:szCs w:val="22"/>
              </w:rPr>
              <w:t>Diseño de topología necesaria para deformación muscular</w:t>
            </w:r>
          </w:p>
          <w:p w14:paraId="6F1C8505" w14:textId="7D557519" w:rsidR="00065E99" w:rsidRPr="00411C9F" w:rsidRDefault="00065E99" w:rsidP="00065E99">
            <w:pPr>
              <w:pStyle w:val="Prrafodelista"/>
              <w:numPr>
                <w:ilvl w:val="0"/>
                <w:numId w:val="24"/>
              </w:numPr>
              <w:jc w:val="both"/>
              <w:rPr>
                <w:rFonts w:ascii="Calibri" w:hAnsi="Calibri" w:cs="Calibri"/>
                <w:sz w:val="22"/>
                <w:szCs w:val="22"/>
              </w:rPr>
            </w:pPr>
            <w:proofErr w:type="spellStart"/>
            <w:r>
              <w:rPr>
                <w:rFonts w:ascii="Calibri" w:hAnsi="Calibri" w:cs="Calibri"/>
                <w:sz w:val="22"/>
                <w:szCs w:val="22"/>
              </w:rPr>
              <w:t>Blocking</w:t>
            </w:r>
            <w:proofErr w:type="spellEnd"/>
            <w:r>
              <w:rPr>
                <w:rFonts w:ascii="Calibri" w:hAnsi="Calibri" w:cs="Calibri"/>
                <w:sz w:val="22"/>
                <w:szCs w:val="22"/>
              </w:rPr>
              <w:t xml:space="preserve"> de proporciones en </w:t>
            </w:r>
            <w:proofErr w:type="spellStart"/>
            <w:r>
              <w:rPr>
                <w:rFonts w:ascii="Calibri" w:hAnsi="Calibri" w:cs="Calibri"/>
                <w:sz w:val="22"/>
                <w:szCs w:val="22"/>
              </w:rPr>
              <w:t>ZBrush</w:t>
            </w:r>
            <w:proofErr w:type="spellEnd"/>
          </w:p>
          <w:p w14:paraId="3427F12D" w14:textId="77777777" w:rsidR="00065E99" w:rsidRPr="00411C9F" w:rsidRDefault="00065E99" w:rsidP="00065E99">
            <w:pPr>
              <w:pStyle w:val="Prrafodelista"/>
              <w:numPr>
                <w:ilvl w:val="0"/>
                <w:numId w:val="24"/>
              </w:numPr>
              <w:jc w:val="both"/>
              <w:rPr>
                <w:rFonts w:ascii="Calibri" w:hAnsi="Calibri" w:cs="Calibri"/>
                <w:sz w:val="22"/>
                <w:szCs w:val="22"/>
              </w:rPr>
            </w:pPr>
            <w:r>
              <w:rPr>
                <w:rFonts w:ascii="Calibri" w:hAnsi="Calibri" w:cs="Calibri"/>
                <w:sz w:val="22"/>
                <w:szCs w:val="22"/>
              </w:rPr>
              <w:t>Validación de escala y anatomía</w:t>
            </w:r>
          </w:p>
          <w:p w14:paraId="7B5C1599" w14:textId="77777777" w:rsidR="00065E99" w:rsidRPr="00411C9F" w:rsidRDefault="00065E99" w:rsidP="00065E99">
            <w:pPr>
              <w:pStyle w:val="Prrafodelista"/>
              <w:numPr>
                <w:ilvl w:val="0"/>
                <w:numId w:val="24"/>
              </w:numPr>
              <w:jc w:val="both"/>
              <w:rPr>
                <w:rFonts w:ascii="Calibri" w:hAnsi="Calibri" w:cs="Calibri"/>
                <w:sz w:val="22"/>
                <w:szCs w:val="22"/>
              </w:rPr>
            </w:pPr>
            <w:r>
              <w:rPr>
                <w:rFonts w:ascii="Calibri" w:hAnsi="Calibri" w:cs="Calibri"/>
                <w:sz w:val="22"/>
                <w:szCs w:val="22"/>
              </w:rPr>
              <w:t>Concept art y vistas ortogonales</w:t>
            </w:r>
            <w:r>
              <w:rPr>
                <w:rFonts w:ascii="Calibri" w:hAnsi="Calibri" w:cs="Calibri"/>
                <w:sz w:val="22"/>
                <w:szCs w:val="22"/>
              </w:rPr>
              <w:br/>
              <w:t xml:space="preserve">Planificación detallada del </w:t>
            </w:r>
            <w:proofErr w:type="spellStart"/>
            <w:r>
              <w:rPr>
                <w:rFonts w:ascii="Calibri" w:hAnsi="Calibri" w:cs="Calibri"/>
                <w:sz w:val="22"/>
                <w:szCs w:val="22"/>
              </w:rPr>
              <w:t>rigging</w:t>
            </w:r>
            <w:proofErr w:type="spellEnd"/>
          </w:p>
        </w:tc>
      </w:tr>
      <w:tr w:rsidR="00065E99" w:rsidRPr="00411C9F" w14:paraId="32620A67" w14:textId="77777777" w:rsidTr="00400AEB">
        <w:tc>
          <w:tcPr>
            <w:tcW w:w="549" w:type="dxa"/>
            <w:vAlign w:val="center"/>
          </w:tcPr>
          <w:p w14:paraId="4E3C2674" w14:textId="77777777" w:rsidR="00065E99" w:rsidRPr="00411C9F" w:rsidRDefault="00065E99" w:rsidP="00400AEB">
            <w:pPr>
              <w:jc w:val="center"/>
              <w:rPr>
                <w:rFonts w:ascii="Calibri" w:hAnsi="Calibri" w:cs="Calibri"/>
                <w:sz w:val="22"/>
                <w:szCs w:val="22"/>
              </w:rPr>
            </w:pPr>
            <w:r>
              <w:rPr>
                <w:rFonts w:ascii="Calibri" w:hAnsi="Calibri" w:cs="Calibri"/>
                <w:b/>
                <w:bCs/>
                <w:sz w:val="22"/>
                <w:szCs w:val="22"/>
              </w:rPr>
              <w:t>3</w:t>
            </w:r>
          </w:p>
        </w:tc>
        <w:tc>
          <w:tcPr>
            <w:tcW w:w="1701" w:type="dxa"/>
            <w:vAlign w:val="center"/>
          </w:tcPr>
          <w:p w14:paraId="749C0B1A" w14:textId="77777777" w:rsidR="00065E99" w:rsidRPr="00411C9F" w:rsidRDefault="00065E99" w:rsidP="00400AEB">
            <w:pPr>
              <w:rPr>
                <w:rFonts w:ascii="Calibri" w:hAnsi="Calibri" w:cs="Calibri"/>
                <w:sz w:val="22"/>
                <w:szCs w:val="22"/>
              </w:rPr>
            </w:pPr>
            <w:r>
              <w:rPr>
                <w:rFonts w:ascii="Calibri" w:hAnsi="Calibri" w:cs="Calibri"/>
                <w:b/>
                <w:bCs/>
                <w:sz w:val="22"/>
                <w:szCs w:val="22"/>
              </w:rPr>
              <w:t>Modelado High-</w:t>
            </w:r>
            <w:proofErr w:type="spellStart"/>
            <w:r>
              <w:rPr>
                <w:rFonts w:ascii="Calibri" w:hAnsi="Calibri" w:cs="Calibri"/>
                <w:b/>
                <w:bCs/>
                <w:sz w:val="22"/>
                <w:szCs w:val="22"/>
              </w:rPr>
              <w:t>Poly</w:t>
            </w:r>
            <w:proofErr w:type="spellEnd"/>
            <w:r>
              <w:rPr>
                <w:rFonts w:ascii="Calibri" w:hAnsi="Calibri" w:cs="Calibri"/>
                <w:b/>
                <w:bCs/>
                <w:sz w:val="22"/>
                <w:szCs w:val="22"/>
              </w:rPr>
              <w:t xml:space="preserve"> (</w:t>
            </w:r>
            <w:proofErr w:type="spellStart"/>
            <w:r>
              <w:rPr>
                <w:rFonts w:ascii="Calibri" w:hAnsi="Calibri" w:cs="Calibri"/>
                <w:b/>
                <w:bCs/>
                <w:sz w:val="22"/>
                <w:szCs w:val="22"/>
              </w:rPr>
              <w:t>zbrush</w:t>
            </w:r>
            <w:proofErr w:type="spellEnd"/>
            <w:r>
              <w:rPr>
                <w:rFonts w:ascii="Calibri" w:hAnsi="Calibri" w:cs="Calibri"/>
                <w:b/>
                <w:bCs/>
                <w:sz w:val="22"/>
                <w:szCs w:val="22"/>
              </w:rPr>
              <w:t>)</w:t>
            </w:r>
          </w:p>
        </w:tc>
        <w:tc>
          <w:tcPr>
            <w:tcW w:w="810" w:type="dxa"/>
            <w:vAlign w:val="center"/>
          </w:tcPr>
          <w:p w14:paraId="2162D1EB" w14:textId="77777777" w:rsidR="00065E99" w:rsidRPr="00411C9F" w:rsidRDefault="00065E99" w:rsidP="00400AEB">
            <w:pPr>
              <w:jc w:val="center"/>
              <w:rPr>
                <w:rFonts w:ascii="Calibri" w:hAnsi="Calibri" w:cs="Calibri"/>
                <w:sz w:val="22"/>
                <w:szCs w:val="22"/>
              </w:rPr>
            </w:pPr>
            <w:r>
              <w:rPr>
                <w:rFonts w:ascii="Calibri" w:hAnsi="Calibri" w:cs="Calibri"/>
                <w:sz w:val="22"/>
                <w:szCs w:val="22"/>
              </w:rPr>
              <w:t>03/02</w:t>
            </w:r>
          </w:p>
        </w:tc>
        <w:tc>
          <w:tcPr>
            <w:tcW w:w="810" w:type="dxa"/>
            <w:vAlign w:val="center"/>
          </w:tcPr>
          <w:p w14:paraId="671BE662" w14:textId="77777777" w:rsidR="00065E99" w:rsidRPr="00411C9F" w:rsidRDefault="00065E99" w:rsidP="00400AEB">
            <w:pPr>
              <w:jc w:val="center"/>
              <w:rPr>
                <w:rFonts w:ascii="Calibri" w:hAnsi="Calibri" w:cs="Calibri"/>
                <w:sz w:val="22"/>
                <w:szCs w:val="22"/>
              </w:rPr>
            </w:pPr>
            <w:r>
              <w:rPr>
                <w:rFonts w:ascii="Calibri" w:hAnsi="Calibri" w:cs="Calibri"/>
                <w:sz w:val="22"/>
                <w:szCs w:val="22"/>
              </w:rPr>
              <w:t>24/02</w:t>
            </w:r>
          </w:p>
        </w:tc>
        <w:tc>
          <w:tcPr>
            <w:tcW w:w="625" w:type="dxa"/>
            <w:vAlign w:val="center"/>
          </w:tcPr>
          <w:p w14:paraId="3462186A" w14:textId="77777777" w:rsidR="00065E99" w:rsidRPr="00411C9F" w:rsidRDefault="00065E99" w:rsidP="00400AEB">
            <w:pPr>
              <w:jc w:val="center"/>
              <w:rPr>
                <w:rFonts w:ascii="Calibri" w:hAnsi="Calibri" w:cs="Calibri"/>
                <w:sz w:val="22"/>
                <w:szCs w:val="22"/>
              </w:rPr>
            </w:pPr>
            <w:r>
              <w:rPr>
                <w:rFonts w:ascii="Calibri" w:hAnsi="Calibri" w:cs="Calibri"/>
                <w:sz w:val="22"/>
                <w:szCs w:val="22"/>
              </w:rPr>
              <w:t>21</w:t>
            </w:r>
          </w:p>
        </w:tc>
        <w:tc>
          <w:tcPr>
            <w:tcW w:w="5585" w:type="dxa"/>
            <w:vAlign w:val="center"/>
          </w:tcPr>
          <w:p w14:paraId="324F7A0B" w14:textId="77777777" w:rsidR="00065E99" w:rsidRPr="00411C9F" w:rsidRDefault="00065E99" w:rsidP="00065E99">
            <w:pPr>
              <w:pStyle w:val="Prrafodelista"/>
              <w:numPr>
                <w:ilvl w:val="0"/>
                <w:numId w:val="25"/>
              </w:numPr>
              <w:jc w:val="both"/>
              <w:rPr>
                <w:rFonts w:ascii="Calibri" w:hAnsi="Calibri" w:cs="Calibri"/>
                <w:sz w:val="22"/>
                <w:szCs w:val="22"/>
              </w:rPr>
            </w:pPr>
            <w:r>
              <w:rPr>
                <w:rFonts w:ascii="Calibri" w:hAnsi="Calibri" w:cs="Calibri"/>
                <w:sz w:val="22"/>
                <w:szCs w:val="22"/>
              </w:rPr>
              <w:t>Esculpido detallado del esqueleto completo</w:t>
            </w:r>
            <w:r>
              <w:rPr>
                <w:rFonts w:ascii="Calibri" w:hAnsi="Calibri" w:cs="Calibri"/>
                <w:sz w:val="22"/>
                <w:szCs w:val="22"/>
              </w:rPr>
              <w:br/>
              <w:t xml:space="preserve">(Húmero, radio, </w:t>
            </w:r>
            <w:proofErr w:type="spellStart"/>
            <w:r>
              <w:rPr>
                <w:rFonts w:ascii="Calibri" w:hAnsi="Calibri" w:cs="Calibri"/>
                <w:sz w:val="22"/>
                <w:szCs w:val="22"/>
              </w:rPr>
              <w:t>ulna</w:t>
            </w:r>
            <w:proofErr w:type="spellEnd"/>
            <w:r>
              <w:rPr>
                <w:rFonts w:ascii="Calibri" w:hAnsi="Calibri" w:cs="Calibri"/>
                <w:sz w:val="22"/>
                <w:szCs w:val="22"/>
              </w:rPr>
              <w:t xml:space="preserve">, </w:t>
            </w:r>
            <w:proofErr w:type="spellStart"/>
            <w:r>
              <w:rPr>
                <w:rFonts w:ascii="Calibri" w:hAnsi="Calibri" w:cs="Calibri"/>
                <w:sz w:val="22"/>
                <w:szCs w:val="22"/>
              </w:rPr>
              <w:t>carpometacarpo</w:t>
            </w:r>
            <w:proofErr w:type="spellEnd"/>
            <w:r>
              <w:rPr>
                <w:rFonts w:ascii="Calibri" w:hAnsi="Calibri" w:cs="Calibri"/>
                <w:sz w:val="22"/>
                <w:szCs w:val="22"/>
              </w:rPr>
              <w:t>, falanges)</w:t>
            </w:r>
          </w:p>
          <w:p w14:paraId="2E09C22D" w14:textId="77777777" w:rsidR="00065E99" w:rsidRPr="00411C9F" w:rsidRDefault="00065E99" w:rsidP="00065E99">
            <w:pPr>
              <w:pStyle w:val="Prrafodelista"/>
              <w:numPr>
                <w:ilvl w:val="0"/>
                <w:numId w:val="25"/>
              </w:numPr>
              <w:jc w:val="both"/>
              <w:rPr>
                <w:rFonts w:ascii="Calibri" w:hAnsi="Calibri" w:cs="Calibri"/>
                <w:sz w:val="22"/>
                <w:szCs w:val="22"/>
              </w:rPr>
            </w:pPr>
            <w:r>
              <w:rPr>
                <w:rFonts w:ascii="Calibri" w:hAnsi="Calibri" w:cs="Calibri"/>
                <w:sz w:val="22"/>
                <w:szCs w:val="22"/>
              </w:rPr>
              <w:t>Modelado del sistema muscular</w:t>
            </w:r>
            <w:r>
              <w:rPr>
                <w:rFonts w:ascii="Calibri" w:hAnsi="Calibri" w:cs="Calibri"/>
                <w:sz w:val="22"/>
                <w:szCs w:val="22"/>
              </w:rPr>
              <w:br/>
              <w:t xml:space="preserve">(Pectorales, </w:t>
            </w:r>
            <w:proofErr w:type="spellStart"/>
            <w:r>
              <w:rPr>
                <w:rFonts w:ascii="Calibri" w:hAnsi="Calibri" w:cs="Calibri"/>
                <w:sz w:val="22"/>
                <w:szCs w:val="22"/>
              </w:rPr>
              <w:t>supracoracoideus</w:t>
            </w:r>
            <w:proofErr w:type="spellEnd"/>
            <w:r>
              <w:rPr>
                <w:rFonts w:ascii="Calibri" w:hAnsi="Calibri" w:cs="Calibri"/>
                <w:sz w:val="22"/>
                <w:szCs w:val="22"/>
              </w:rPr>
              <w:t>, deltoides)</w:t>
            </w:r>
          </w:p>
          <w:p w14:paraId="476B0B71" w14:textId="1D8E39F2" w:rsidR="00065E99" w:rsidRPr="00411C9F" w:rsidRDefault="00065E99" w:rsidP="00065E99">
            <w:pPr>
              <w:pStyle w:val="Prrafodelista"/>
              <w:numPr>
                <w:ilvl w:val="0"/>
                <w:numId w:val="25"/>
              </w:numPr>
              <w:jc w:val="both"/>
              <w:rPr>
                <w:rFonts w:ascii="Calibri" w:hAnsi="Calibri" w:cs="Calibri"/>
                <w:sz w:val="22"/>
                <w:szCs w:val="22"/>
              </w:rPr>
            </w:pPr>
            <w:r>
              <w:rPr>
                <w:rFonts w:ascii="Calibri" w:hAnsi="Calibri" w:cs="Calibri"/>
                <w:sz w:val="22"/>
                <w:szCs w:val="22"/>
              </w:rPr>
              <w:t>Modelado individual de plumas</w:t>
            </w:r>
            <w:r>
              <w:rPr>
                <w:rFonts w:ascii="Calibri" w:hAnsi="Calibri" w:cs="Calibri"/>
                <w:sz w:val="22"/>
                <w:szCs w:val="22"/>
              </w:rPr>
              <w:br/>
              <w:t xml:space="preserve">(10 primarias, 11 secundarias, 2 </w:t>
            </w:r>
            <w:proofErr w:type="spellStart"/>
            <w:r>
              <w:rPr>
                <w:rFonts w:ascii="Calibri" w:hAnsi="Calibri" w:cs="Calibri"/>
                <w:sz w:val="22"/>
                <w:szCs w:val="22"/>
              </w:rPr>
              <w:t>alulas</w:t>
            </w:r>
            <w:proofErr w:type="spellEnd"/>
            <w:r>
              <w:rPr>
                <w:rFonts w:ascii="Calibri" w:hAnsi="Calibri" w:cs="Calibri"/>
                <w:sz w:val="22"/>
                <w:szCs w:val="22"/>
              </w:rPr>
              <w:t xml:space="preserve"> y 4 coberteras)</w:t>
            </w:r>
          </w:p>
          <w:p w14:paraId="70A2D8BF" w14:textId="77777777" w:rsidR="00065E99" w:rsidRPr="00411C9F" w:rsidRDefault="00065E99" w:rsidP="00065E99">
            <w:pPr>
              <w:pStyle w:val="Prrafodelista"/>
              <w:numPr>
                <w:ilvl w:val="0"/>
                <w:numId w:val="25"/>
              </w:numPr>
              <w:jc w:val="both"/>
              <w:rPr>
                <w:rFonts w:ascii="Calibri" w:hAnsi="Calibri" w:cs="Calibri"/>
                <w:sz w:val="22"/>
                <w:szCs w:val="22"/>
              </w:rPr>
            </w:pPr>
            <w:r>
              <w:rPr>
                <w:rFonts w:ascii="Calibri" w:hAnsi="Calibri" w:cs="Calibri"/>
                <w:sz w:val="22"/>
                <w:szCs w:val="22"/>
              </w:rPr>
              <w:t>Refinamiento anatómico y detalles finales</w:t>
            </w:r>
          </w:p>
        </w:tc>
      </w:tr>
      <w:tr w:rsidR="00065E99" w:rsidRPr="00411C9F" w14:paraId="5C994216" w14:textId="77777777" w:rsidTr="00400AEB">
        <w:tc>
          <w:tcPr>
            <w:tcW w:w="549" w:type="dxa"/>
            <w:vAlign w:val="center"/>
          </w:tcPr>
          <w:p w14:paraId="7635E45C" w14:textId="77777777" w:rsidR="00065E99" w:rsidRPr="00411C9F" w:rsidRDefault="00065E99" w:rsidP="00400AEB">
            <w:pPr>
              <w:jc w:val="center"/>
              <w:rPr>
                <w:rFonts w:ascii="Calibri" w:hAnsi="Calibri" w:cs="Calibri"/>
                <w:sz w:val="22"/>
                <w:szCs w:val="22"/>
              </w:rPr>
            </w:pPr>
            <w:r>
              <w:rPr>
                <w:rFonts w:ascii="Calibri" w:hAnsi="Calibri" w:cs="Calibri"/>
                <w:b/>
                <w:bCs/>
                <w:sz w:val="22"/>
                <w:szCs w:val="22"/>
              </w:rPr>
              <w:t>4</w:t>
            </w:r>
          </w:p>
        </w:tc>
        <w:tc>
          <w:tcPr>
            <w:tcW w:w="1701" w:type="dxa"/>
            <w:vAlign w:val="center"/>
          </w:tcPr>
          <w:p w14:paraId="0C86A08D" w14:textId="77777777" w:rsidR="00065E99" w:rsidRPr="00411C9F" w:rsidRDefault="00065E99" w:rsidP="00400AEB">
            <w:pPr>
              <w:rPr>
                <w:rFonts w:ascii="Calibri" w:hAnsi="Calibri" w:cs="Calibri"/>
                <w:sz w:val="22"/>
                <w:szCs w:val="22"/>
              </w:rPr>
            </w:pPr>
            <w:proofErr w:type="spellStart"/>
            <w:r>
              <w:rPr>
                <w:rFonts w:ascii="Calibri" w:hAnsi="Calibri" w:cs="Calibri"/>
                <w:b/>
                <w:bCs/>
                <w:sz w:val="22"/>
                <w:szCs w:val="22"/>
              </w:rPr>
              <w:t>Retopología</w:t>
            </w:r>
            <w:proofErr w:type="spellEnd"/>
            <w:r>
              <w:rPr>
                <w:rFonts w:ascii="Calibri" w:hAnsi="Calibri" w:cs="Calibri"/>
                <w:b/>
                <w:bCs/>
                <w:sz w:val="22"/>
                <w:szCs w:val="22"/>
              </w:rPr>
              <w:t xml:space="preserve"> y </w:t>
            </w:r>
            <w:proofErr w:type="spellStart"/>
            <w:r>
              <w:rPr>
                <w:rFonts w:ascii="Calibri" w:hAnsi="Calibri" w:cs="Calibri"/>
                <w:b/>
                <w:bCs/>
                <w:sz w:val="22"/>
                <w:szCs w:val="22"/>
              </w:rPr>
              <w:t>UVs</w:t>
            </w:r>
            <w:proofErr w:type="spellEnd"/>
          </w:p>
        </w:tc>
        <w:tc>
          <w:tcPr>
            <w:tcW w:w="810" w:type="dxa"/>
            <w:vAlign w:val="center"/>
          </w:tcPr>
          <w:p w14:paraId="23C9EFE8" w14:textId="77777777" w:rsidR="00065E99" w:rsidRPr="00411C9F" w:rsidRDefault="00065E99" w:rsidP="00400AEB">
            <w:pPr>
              <w:jc w:val="center"/>
              <w:rPr>
                <w:rFonts w:ascii="Calibri" w:hAnsi="Calibri" w:cs="Calibri"/>
                <w:sz w:val="22"/>
                <w:szCs w:val="22"/>
              </w:rPr>
            </w:pPr>
            <w:r>
              <w:rPr>
                <w:rFonts w:ascii="Calibri" w:hAnsi="Calibri" w:cs="Calibri"/>
                <w:sz w:val="22"/>
                <w:szCs w:val="22"/>
              </w:rPr>
              <w:t>24/02</w:t>
            </w:r>
          </w:p>
        </w:tc>
        <w:tc>
          <w:tcPr>
            <w:tcW w:w="810" w:type="dxa"/>
            <w:vAlign w:val="center"/>
          </w:tcPr>
          <w:p w14:paraId="150550FB" w14:textId="21AC40CA" w:rsidR="00065E99" w:rsidRPr="00411C9F" w:rsidRDefault="0039248E" w:rsidP="00400AEB">
            <w:pPr>
              <w:jc w:val="center"/>
              <w:rPr>
                <w:rFonts w:ascii="Calibri" w:hAnsi="Calibri" w:cs="Calibri"/>
                <w:sz w:val="22"/>
                <w:szCs w:val="22"/>
              </w:rPr>
            </w:pPr>
            <w:r>
              <w:rPr>
                <w:rFonts w:ascii="Calibri" w:hAnsi="Calibri" w:cs="Calibri"/>
                <w:sz w:val="22"/>
                <w:szCs w:val="22"/>
              </w:rPr>
              <w:t>27</w:t>
            </w:r>
            <w:r w:rsidR="00065E99">
              <w:rPr>
                <w:rFonts w:ascii="Calibri" w:hAnsi="Calibri" w:cs="Calibri"/>
                <w:sz w:val="22"/>
                <w:szCs w:val="22"/>
              </w:rPr>
              <w:t>/03</w:t>
            </w:r>
          </w:p>
        </w:tc>
        <w:tc>
          <w:tcPr>
            <w:tcW w:w="625" w:type="dxa"/>
            <w:vAlign w:val="center"/>
          </w:tcPr>
          <w:p w14:paraId="08005B6B" w14:textId="77777777" w:rsidR="00065E99" w:rsidRPr="00411C9F" w:rsidRDefault="00065E99" w:rsidP="00400AEB">
            <w:pPr>
              <w:jc w:val="center"/>
              <w:rPr>
                <w:rFonts w:ascii="Calibri" w:hAnsi="Calibri" w:cs="Calibri"/>
                <w:sz w:val="22"/>
                <w:szCs w:val="22"/>
              </w:rPr>
            </w:pPr>
            <w:r>
              <w:rPr>
                <w:rFonts w:ascii="Calibri" w:hAnsi="Calibri" w:cs="Calibri"/>
                <w:sz w:val="22"/>
                <w:szCs w:val="22"/>
              </w:rPr>
              <w:t>10</w:t>
            </w:r>
          </w:p>
        </w:tc>
        <w:tc>
          <w:tcPr>
            <w:tcW w:w="5585" w:type="dxa"/>
            <w:vAlign w:val="center"/>
          </w:tcPr>
          <w:p w14:paraId="10BFCE1F" w14:textId="67A20037" w:rsidR="00065E99" w:rsidRPr="00411C9F" w:rsidRDefault="00065E99" w:rsidP="00065E99">
            <w:pPr>
              <w:pStyle w:val="Prrafodelista"/>
              <w:numPr>
                <w:ilvl w:val="0"/>
                <w:numId w:val="25"/>
              </w:numPr>
              <w:jc w:val="both"/>
              <w:rPr>
                <w:rFonts w:ascii="Calibri" w:hAnsi="Calibri" w:cs="Calibri"/>
                <w:sz w:val="22"/>
                <w:szCs w:val="22"/>
              </w:rPr>
            </w:pPr>
            <w:r>
              <w:rPr>
                <w:rFonts w:ascii="Calibri" w:hAnsi="Calibri" w:cs="Calibri"/>
                <w:sz w:val="22"/>
                <w:szCs w:val="22"/>
              </w:rPr>
              <w:t xml:space="preserve">Creación de malla </w:t>
            </w:r>
            <w:proofErr w:type="spellStart"/>
            <w:r>
              <w:rPr>
                <w:rFonts w:ascii="Calibri" w:hAnsi="Calibri" w:cs="Calibri"/>
                <w:sz w:val="22"/>
                <w:szCs w:val="22"/>
              </w:rPr>
              <w:t>low-poly</w:t>
            </w:r>
            <w:proofErr w:type="spellEnd"/>
            <w:r>
              <w:rPr>
                <w:rFonts w:ascii="Calibri" w:hAnsi="Calibri" w:cs="Calibri"/>
                <w:sz w:val="22"/>
                <w:szCs w:val="22"/>
              </w:rPr>
              <w:t xml:space="preserve"> optimizada (70740 tris)</w:t>
            </w:r>
          </w:p>
          <w:p w14:paraId="29534238" w14:textId="77777777" w:rsidR="00065E99" w:rsidRPr="00411C9F" w:rsidRDefault="00065E99" w:rsidP="00065E99">
            <w:pPr>
              <w:pStyle w:val="Prrafodelista"/>
              <w:numPr>
                <w:ilvl w:val="0"/>
                <w:numId w:val="25"/>
              </w:numPr>
              <w:jc w:val="both"/>
              <w:rPr>
                <w:rFonts w:ascii="Calibri" w:hAnsi="Calibri" w:cs="Calibri"/>
                <w:sz w:val="22"/>
                <w:szCs w:val="22"/>
              </w:rPr>
            </w:pPr>
            <w:r>
              <w:rPr>
                <w:rFonts w:ascii="Calibri" w:hAnsi="Calibri" w:cs="Calibri"/>
                <w:sz w:val="22"/>
                <w:szCs w:val="22"/>
              </w:rPr>
              <w:t xml:space="preserve">Edge </w:t>
            </w:r>
            <w:proofErr w:type="spellStart"/>
            <w:r>
              <w:rPr>
                <w:rFonts w:ascii="Calibri" w:hAnsi="Calibri" w:cs="Calibri"/>
                <w:sz w:val="22"/>
                <w:szCs w:val="22"/>
              </w:rPr>
              <w:t>flow</w:t>
            </w:r>
            <w:proofErr w:type="spellEnd"/>
            <w:r>
              <w:rPr>
                <w:rFonts w:ascii="Calibri" w:hAnsi="Calibri" w:cs="Calibri"/>
                <w:sz w:val="22"/>
                <w:szCs w:val="22"/>
              </w:rPr>
              <w:t xml:space="preserve"> correcto para deformaciones musculares</w:t>
            </w:r>
          </w:p>
          <w:p w14:paraId="7A2038B4" w14:textId="4CEF3664" w:rsidR="00065E99" w:rsidRPr="00411C9F" w:rsidRDefault="00065E99" w:rsidP="00065E99">
            <w:pPr>
              <w:pStyle w:val="Prrafodelista"/>
              <w:numPr>
                <w:ilvl w:val="0"/>
                <w:numId w:val="25"/>
              </w:numPr>
              <w:jc w:val="both"/>
              <w:rPr>
                <w:rFonts w:ascii="Calibri" w:hAnsi="Calibri" w:cs="Calibri"/>
                <w:sz w:val="22"/>
                <w:szCs w:val="22"/>
              </w:rPr>
            </w:pPr>
            <w:r>
              <w:rPr>
                <w:rFonts w:ascii="Calibri" w:hAnsi="Calibri" w:cs="Calibri"/>
                <w:sz w:val="22"/>
                <w:szCs w:val="22"/>
              </w:rPr>
              <w:t xml:space="preserve">Desplegado de </w:t>
            </w:r>
            <w:proofErr w:type="spellStart"/>
            <w:r>
              <w:rPr>
                <w:rFonts w:ascii="Calibri" w:hAnsi="Calibri" w:cs="Calibri"/>
                <w:sz w:val="22"/>
                <w:szCs w:val="22"/>
              </w:rPr>
              <w:t>UVs</w:t>
            </w:r>
            <w:proofErr w:type="spellEnd"/>
            <w:r>
              <w:rPr>
                <w:rFonts w:ascii="Calibri" w:hAnsi="Calibri" w:cs="Calibri"/>
                <w:sz w:val="22"/>
                <w:szCs w:val="22"/>
              </w:rPr>
              <w:t xml:space="preserve"> maximizando resolución </w:t>
            </w:r>
          </w:p>
          <w:p w14:paraId="412C53D7" w14:textId="77777777" w:rsidR="00065E99" w:rsidRPr="00411C9F" w:rsidRDefault="00065E99" w:rsidP="00065E99">
            <w:pPr>
              <w:pStyle w:val="Prrafodelista"/>
              <w:numPr>
                <w:ilvl w:val="0"/>
                <w:numId w:val="25"/>
              </w:numPr>
              <w:jc w:val="both"/>
              <w:rPr>
                <w:rFonts w:ascii="Calibri" w:hAnsi="Calibri" w:cs="Calibri"/>
                <w:sz w:val="22"/>
                <w:szCs w:val="22"/>
              </w:rPr>
            </w:pPr>
            <w:proofErr w:type="spellStart"/>
            <w:r>
              <w:rPr>
                <w:rFonts w:ascii="Calibri" w:hAnsi="Calibri" w:cs="Calibri"/>
                <w:sz w:val="22"/>
                <w:szCs w:val="22"/>
              </w:rPr>
              <w:t>Baking</w:t>
            </w:r>
            <w:proofErr w:type="spellEnd"/>
            <w:r>
              <w:rPr>
                <w:rFonts w:ascii="Calibri" w:hAnsi="Calibri" w:cs="Calibri"/>
                <w:sz w:val="22"/>
                <w:szCs w:val="22"/>
              </w:rPr>
              <w:t xml:space="preserve"> preliminar de mapas de normales</w:t>
            </w:r>
          </w:p>
        </w:tc>
      </w:tr>
      <w:tr w:rsidR="00065E99" w:rsidRPr="00411C9F" w14:paraId="5698777F" w14:textId="77777777" w:rsidTr="00400AEB">
        <w:tc>
          <w:tcPr>
            <w:tcW w:w="549" w:type="dxa"/>
            <w:vAlign w:val="center"/>
          </w:tcPr>
          <w:p w14:paraId="7E891DCE" w14:textId="77777777" w:rsidR="00065E99" w:rsidRPr="00411C9F" w:rsidRDefault="00065E99" w:rsidP="00400AEB">
            <w:pPr>
              <w:jc w:val="center"/>
              <w:rPr>
                <w:rFonts w:ascii="Calibri" w:hAnsi="Calibri" w:cs="Calibri"/>
                <w:sz w:val="22"/>
                <w:szCs w:val="22"/>
              </w:rPr>
            </w:pPr>
            <w:r>
              <w:rPr>
                <w:rFonts w:ascii="Calibri" w:hAnsi="Calibri" w:cs="Calibri"/>
                <w:b/>
                <w:bCs/>
                <w:sz w:val="22"/>
                <w:szCs w:val="22"/>
              </w:rPr>
              <w:lastRenderedPageBreak/>
              <w:t>5</w:t>
            </w:r>
          </w:p>
        </w:tc>
        <w:tc>
          <w:tcPr>
            <w:tcW w:w="1701" w:type="dxa"/>
            <w:vAlign w:val="center"/>
          </w:tcPr>
          <w:p w14:paraId="6D49638A" w14:textId="77777777" w:rsidR="00065E99" w:rsidRPr="00411C9F" w:rsidRDefault="00065E99" w:rsidP="00400AEB">
            <w:pPr>
              <w:rPr>
                <w:rFonts w:ascii="Calibri" w:hAnsi="Calibri" w:cs="Calibri"/>
                <w:sz w:val="22"/>
                <w:szCs w:val="22"/>
              </w:rPr>
            </w:pPr>
            <w:proofErr w:type="spellStart"/>
            <w:r>
              <w:rPr>
                <w:rFonts w:ascii="Calibri" w:hAnsi="Calibri" w:cs="Calibri"/>
                <w:b/>
                <w:bCs/>
                <w:sz w:val="22"/>
                <w:szCs w:val="22"/>
              </w:rPr>
              <w:t>Rigging</w:t>
            </w:r>
            <w:proofErr w:type="spellEnd"/>
            <w:r>
              <w:rPr>
                <w:rFonts w:ascii="Calibri" w:hAnsi="Calibri" w:cs="Calibri"/>
                <w:b/>
                <w:bCs/>
                <w:sz w:val="22"/>
                <w:szCs w:val="22"/>
              </w:rPr>
              <w:t xml:space="preserve"> I: esqueleto base</w:t>
            </w:r>
          </w:p>
        </w:tc>
        <w:tc>
          <w:tcPr>
            <w:tcW w:w="810" w:type="dxa"/>
            <w:vAlign w:val="center"/>
          </w:tcPr>
          <w:p w14:paraId="337CA124" w14:textId="3690DC2A" w:rsidR="00065E99" w:rsidRPr="00411C9F" w:rsidRDefault="00065E99" w:rsidP="00400AEB">
            <w:pPr>
              <w:jc w:val="center"/>
              <w:rPr>
                <w:rFonts w:ascii="Calibri" w:hAnsi="Calibri" w:cs="Calibri"/>
                <w:sz w:val="22"/>
                <w:szCs w:val="22"/>
              </w:rPr>
            </w:pPr>
            <w:r>
              <w:rPr>
                <w:rFonts w:ascii="Calibri" w:hAnsi="Calibri" w:cs="Calibri"/>
                <w:sz w:val="22"/>
                <w:szCs w:val="22"/>
              </w:rPr>
              <w:t>2</w:t>
            </w:r>
            <w:r w:rsidR="0039248E">
              <w:rPr>
                <w:rFonts w:ascii="Calibri" w:hAnsi="Calibri" w:cs="Calibri"/>
                <w:sz w:val="22"/>
                <w:szCs w:val="22"/>
              </w:rPr>
              <w:t>7</w:t>
            </w:r>
            <w:r>
              <w:rPr>
                <w:rFonts w:ascii="Calibri" w:hAnsi="Calibri" w:cs="Calibri"/>
                <w:sz w:val="22"/>
                <w:szCs w:val="22"/>
              </w:rPr>
              <w:t>/02</w:t>
            </w:r>
          </w:p>
        </w:tc>
        <w:tc>
          <w:tcPr>
            <w:tcW w:w="810" w:type="dxa"/>
            <w:vAlign w:val="center"/>
          </w:tcPr>
          <w:p w14:paraId="4F3EAD3B" w14:textId="77777777" w:rsidR="00065E99" w:rsidRPr="00411C9F" w:rsidRDefault="00065E99" w:rsidP="00400AEB">
            <w:pPr>
              <w:jc w:val="center"/>
              <w:rPr>
                <w:rFonts w:ascii="Calibri" w:hAnsi="Calibri" w:cs="Calibri"/>
                <w:sz w:val="22"/>
                <w:szCs w:val="22"/>
              </w:rPr>
            </w:pPr>
            <w:r>
              <w:rPr>
                <w:rFonts w:ascii="Calibri" w:hAnsi="Calibri" w:cs="Calibri"/>
                <w:sz w:val="22"/>
                <w:szCs w:val="22"/>
              </w:rPr>
              <w:t>06/03</w:t>
            </w:r>
          </w:p>
        </w:tc>
        <w:tc>
          <w:tcPr>
            <w:tcW w:w="625" w:type="dxa"/>
            <w:vAlign w:val="center"/>
          </w:tcPr>
          <w:p w14:paraId="32889164" w14:textId="77777777" w:rsidR="00065E99" w:rsidRPr="00411C9F" w:rsidRDefault="00065E99" w:rsidP="00400AEB">
            <w:pPr>
              <w:jc w:val="center"/>
              <w:rPr>
                <w:rFonts w:ascii="Calibri" w:hAnsi="Calibri" w:cs="Calibri"/>
                <w:sz w:val="22"/>
                <w:szCs w:val="22"/>
              </w:rPr>
            </w:pPr>
            <w:r>
              <w:rPr>
                <w:rFonts w:ascii="Calibri" w:hAnsi="Calibri" w:cs="Calibri"/>
                <w:sz w:val="22"/>
                <w:szCs w:val="22"/>
              </w:rPr>
              <w:t>10</w:t>
            </w:r>
          </w:p>
        </w:tc>
        <w:tc>
          <w:tcPr>
            <w:tcW w:w="5585" w:type="dxa"/>
            <w:vAlign w:val="center"/>
          </w:tcPr>
          <w:p w14:paraId="3C3E84D1" w14:textId="77777777" w:rsidR="00065E99" w:rsidRPr="00411C9F" w:rsidRDefault="00065E99" w:rsidP="00065E99">
            <w:pPr>
              <w:pStyle w:val="Prrafodelista"/>
              <w:numPr>
                <w:ilvl w:val="0"/>
                <w:numId w:val="25"/>
              </w:numPr>
              <w:jc w:val="both"/>
              <w:rPr>
                <w:rFonts w:ascii="Calibri" w:hAnsi="Calibri" w:cs="Calibri"/>
                <w:sz w:val="22"/>
                <w:szCs w:val="22"/>
              </w:rPr>
            </w:pPr>
            <w:proofErr w:type="spellStart"/>
            <w:r>
              <w:rPr>
                <w:rFonts w:ascii="Calibri" w:hAnsi="Calibri" w:cs="Calibri"/>
                <w:sz w:val="22"/>
                <w:szCs w:val="22"/>
              </w:rPr>
              <w:t>Setup</w:t>
            </w:r>
            <w:proofErr w:type="spellEnd"/>
            <w:r>
              <w:rPr>
                <w:rFonts w:ascii="Calibri" w:hAnsi="Calibri" w:cs="Calibri"/>
                <w:sz w:val="22"/>
                <w:szCs w:val="22"/>
              </w:rPr>
              <w:t xml:space="preserve"> de jerarquías de huesos del ala</w:t>
            </w:r>
          </w:p>
          <w:p w14:paraId="457A1773" w14:textId="77777777" w:rsidR="00065E99" w:rsidRPr="00411C9F" w:rsidRDefault="00065E99" w:rsidP="00065E99">
            <w:pPr>
              <w:pStyle w:val="Prrafodelista"/>
              <w:numPr>
                <w:ilvl w:val="0"/>
                <w:numId w:val="25"/>
              </w:numPr>
              <w:jc w:val="both"/>
              <w:rPr>
                <w:rFonts w:ascii="Calibri" w:hAnsi="Calibri" w:cs="Calibri"/>
                <w:sz w:val="22"/>
                <w:szCs w:val="22"/>
              </w:rPr>
            </w:pPr>
            <w:r>
              <w:rPr>
                <w:rFonts w:ascii="Calibri" w:hAnsi="Calibri" w:cs="Calibri"/>
                <w:sz w:val="22"/>
                <w:szCs w:val="22"/>
              </w:rPr>
              <w:t>Creación de sistemas IK/FK básicos</w:t>
            </w:r>
          </w:p>
          <w:p w14:paraId="77E2623A" w14:textId="77777777" w:rsidR="00065E99" w:rsidRPr="00411C9F" w:rsidRDefault="00065E99" w:rsidP="00065E99">
            <w:pPr>
              <w:pStyle w:val="Prrafodelista"/>
              <w:numPr>
                <w:ilvl w:val="0"/>
                <w:numId w:val="25"/>
              </w:numPr>
              <w:jc w:val="both"/>
              <w:rPr>
                <w:rFonts w:ascii="Calibri" w:hAnsi="Calibri" w:cs="Calibri"/>
                <w:sz w:val="22"/>
                <w:szCs w:val="22"/>
              </w:rPr>
            </w:pPr>
            <w:r>
              <w:rPr>
                <w:rFonts w:ascii="Calibri" w:hAnsi="Calibri" w:cs="Calibri"/>
                <w:sz w:val="22"/>
                <w:szCs w:val="22"/>
              </w:rPr>
              <w:t>Configuración de controladores para animador</w:t>
            </w:r>
          </w:p>
          <w:p w14:paraId="42DF47E7" w14:textId="77777777" w:rsidR="00065E99" w:rsidRPr="00411C9F" w:rsidRDefault="00065E99" w:rsidP="00065E99">
            <w:pPr>
              <w:pStyle w:val="Prrafodelista"/>
              <w:numPr>
                <w:ilvl w:val="0"/>
                <w:numId w:val="25"/>
              </w:numPr>
              <w:jc w:val="both"/>
              <w:rPr>
                <w:rFonts w:ascii="Calibri" w:hAnsi="Calibri" w:cs="Calibri"/>
                <w:sz w:val="22"/>
                <w:szCs w:val="22"/>
              </w:rPr>
            </w:pPr>
            <w:r>
              <w:rPr>
                <w:rFonts w:ascii="Calibri" w:hAnsi="Calibri" w:cs="Calibri"/>
                <w:sz w:val="22"/>
                <w:szCs w:val="22"/>
              </w:rPr>
              <w:t xml:space="preserve">Skin </w:t>
            </w:r>
            <w:proofErr w:type="spellStart"/>
            <w:r>
              <w:rPr>
                <w:rFonts w:ascii="Calibri" w:hAnsi="Calibri" w:cs="Calibri"/>
                <w:sz w:val="22"/>
                <w:szCs w:val="22"/>
              </w:rPr>
              <w:t>weights</w:t>
            </w:r>
            <w:proofErr w:type="spellEnd"/>
            <w:r>
              <w:rPr>
                <w:rFonts w:ascii="Calibri" w:hAnsi="Calibri" w:cs="Calibri"/>
                <w:sz w:val="22"/>
                <w:szCs w:val="22"/>
              </w:rPr>
              <w:t xml:space="preserve"> básicos del esqueleto</w:t>
            </w:r>
          </w:p>
          <w:p w14:paraId="0AD63413" w14:textId="77777777" w:rsidR="00065E99" w:rsidRPr="00411C9F" w:rsidRDefault="00065E99" w:rsidP="00065E99">
            <w:pPr>
              <w:pStyle w:val="Prrafodelista"/>
              <w:numPr>
                <w:ilvl w:val="0"/>
                <w:numId w:val="25"/>
              </w:numPr>
              <w:jc w:val="both"/>
              <w:rPr>
                <w:rFonts w:ascii="Calibri" w:hAnsi="Calibri" w:cs="Calibri"/>
                <w:sz w:val="22"/>
                <w:szCs w:val="22"/>
              </w:rPr>
            </w:pPr>
            <w:proofErr w:type="spellStart"/>
            <w:r>
              <w:rPr>
                <w:rFonts w:ascii="Calibri" w:hAnsi="Calibri" w:cs="Calibri"/>
                <w:sz w:val="22"/>
                <w:szCs w:val="22"/>
              </w:rPr>
              <w:t>Testing</w:t>
            </w:r>
            <w:proofErr w:type="spellEnd"/>
            <w:r>
              <w:rPr>
                <w:rFonts w:ascii="Calibri" w:hAnsi="Calibri" w:cs="Calibri"/>
                <w:sz w:val="22"/>
                <w:szCs w:val="22"/>
              </w:rPr>
              <w:t xml:space="preserve"> de rangos de movimiento</w:t>
            </w:r>
          </w:p>
        </w:tc>
      </w:tr>
      <w:tr w:rsidR="00065E99" w:rsidRPr="00411C9F" w14:paraId="54E5646B" w14:textId="77777777" w:rsidTr="00400AEB">
        <w:tc>
          <w:tcPr>
            <w:tcW w:w="549" w:type="dxa"/>
            <w:vAlign w:val="center"/>
          </w:tcPr>
          <w:p w14:paraId="322D1EA0" w14:textId="77777777" w:rsidR="00065E99" w:rsidRPr="00411C9F" w:rsidRDefault="00065E99" w:rsidP="00400AEB">
            <w:pPr>
              <w:jc w:val="center"/>
              <w:rPr>
                <w:rFonts w:ascii="Calibri" w:hAnsi="Calibri" w:cs="Calibri"/>
                <w:sz w:val="22"/>
                <w:szCs w:val="22"/>
              </w:rPr>
            </w:pPr>
            <w:r>
              <w:rPr>
                <w:rFonts w:ascii="Calibri" w:hAnsi="Calibri" w:cs="Calibri"/>
                <w:b/>
                <w:bCs/>
                <w:sz w:val="22"/>
                <w:szCs w:val="22"/>
              </w:rPr>
              <w:t>6</w:t>
            </w:r>
          </w:p>
        </w:tc>
        <w:tc>
          <w:tcPr>
            <w:tcW w:w="1701" w:type="dxa"/>
            <w:vAlign w:val="center"/>
          </w:tcPr>
          <w:p w14:paraId="07FCB1A7" w14:textId="77777777" w:rsidR="00065E99" w:rsidRPr="00411C9F" w:rsidRDefault="00065E99" w:rsidP="00400AEB">
            <w:pPr>
              <w:rPr>
                <w:rFonts w:ascii="Calibri" w:hAnsi="Calibri" w:cs="Calibri"/>
                <w:sz w:val="22"/>
                <w:szCs w:val="22"/>
              </w:rPr>
            </w:pPr>
            <w:proofErr w:type="spellStart"/>
            <w:r>
              <w:rPr>
                <w:rFonts w:ascii="Calibri" w:hAnsi="Calibri" w:cs="Calibri"/>
                <w:b/>
                <w:bCs/>
                <w:sz w:val="22"/>
                <w:szCs w:val="22"/>
              </w:rPr>
              <w:t>Baking</w:t>
            </w:r>
            <w:proofErr w:type="spellEnd"/>
            <w:r>
              <w:rPr>
                <w:rFonts w:ascii="Calibri" w:hAnsi="Calibri" w:cs="Calibri"/>
                <w:b/>
                <w:bCs/>
                <w:sz w:val="22"/>
                <w:szCs w:val="22"/>
              </w:rPr>
              <w:t xml:space="preserve"> y texturizado</w:t>
            </w:r>
          </w:p>
        </w:tc>
        <w:tc>
          <w:tcPr>
            <w:tcW w:w="810" w:type="dxa"/>
            <w:vAlign w:val="center"/>
          </w:tcPr>
          <w:p w14:paraId="0437F8C3" w14:textId="77777777" w:rsidR="00065E99" w:rsidRPr="00411C9F" w:rsidRDefault="00065E99" w:rsidP="00400AEB">
            <w:pPr>
              <w:jc w:val="center"/>
              <w:rPr>
                <w:rFonts w:ascii="Calibri" w:hAnsi="Calibri" w:cs="Calibri"/>
                <w:sz w:val="22"/>
                <w:szCs w:val="22"/>
              </w:rPr>
            </w:pPr>
            <w:r>
              <w:rPr>
                <w:rFonts w:ascii="Calibri" w:hAnsi="Calibri" w:cs="Calibri"/>
                <w:sz w:val="22"/>
                <w:szCs w:val="22"/>
              </w:rPr>
              <w:t>06/03</w:t>
            </w:r>
          </w:p>
        </w:tc>
        <w:tc>
          <w:tcPr>
            <w:tcW w:w="810" w:type="dxa"/>
            <w:vAlign w:val="center"/>
          </w:tcPr>
          <w:p w14:paraId="724F00F1" w14:textId="77777777" w:rsidR="00065E99" w:rsidRPr="00411C9F" w:rsidRDefault="00065E99" w:rsidP="00400AEB">
            <w:pPr>
              <w:jc w:val="center"/>
              <w:rPr>
                <w:rFonts w:ascii="Calibri" w:hAnsi="Calibri" w:cs="Calibri"/>
                <w:sz w:val="22"/>
                <w:szCs w:val="22"/>
              </w:rPr>
            </w:pPr>
            <w:r>
              <w:rPr>
                <w:rFonts w:ascii="Calibri" w:hAnsi="Calibri" w:cs="Calibri"/>
                <w:sz w:val="22"/>
                <w:szCs w:val="22"/>
              </w:rPr>
              <w:t>17/03</w:t>
            </w:r>
          </w:p>
        </w:tc>
        <w:tc>
          <w:tcPr>
            <w:tcW w:w="625" w:type="dxa"/>
            <w:vAlign w:val="center"/>
          </w:tcPr>
          <w:p w14:paraId="5BE40EEA" w14:textId="77777777" w:rsidR="00065E99" w:rsidRPr="00411C9F" w:rsidRDefault="00065E99" w:rsidP="00400AEB">
            <w:pPr>
              <w:jc w:val="center"/>
              <w:rPr>
                <w:rFonts w:ascii="Calibri" w:hAnsi="Calibri" w:cs="Calibri"/>
                <w:sz w:val="22"/>
                <w:szCs w:val="22"/>
              </w:rPr>
            </w:pPr>
            <w:r>
              <w:rPr>
                <w:rFonts w:ascii="Calibri" w:hAnsi="Calibri" w:cs="Calibri"/>
                <w:sz w:val="22"/>
                <w:szCs w:val="22"/>
              </w:rPr>
              <w:t>11</w:t>
            </w:r>
          </w:p>
        </w:tc>
        <w:tc>
          <w:tcPr>
            <w:tcW w:w="5585" w:type="dxa"/>
            <w:vAlign w:val="center"/>
          </w:tcPr>
          <w:p w14:paraId="571D2077" w14:textId="3A9E8BAF" w:rsidR="00065E99" w:rsidRDefault="00065E99" w:rsidP="00065E99">
            <w:pPr>
              <w:pStyle w:val="Prrafodelista"/>
              <w:numPr>
                <w:ilvl w:val="0"/>
                <w:numId w:val="25"/>
              </w:numPr>
              <w:jc w:val="both"/>
              <w:rPr>
                <w:rFonts w:ascii="Calibri" w:hAnsi="Calibri" w:cs="Calibri"/>
                <w:sz w:val="22"/>
                <w:szCs w:val="22"/>
              </w:rPr>
            </w:pPr>
            <w:r>
              <w:rPr>
                <w:rFonts w:ascii="Calibri" w:hAnsi="Calibri" w:cs="Calibri"/>
                <w:sz w:val="22"/>
                <w:szCs w:val="22"/>
              </w:rPr>
              <w:t>Generación de mapas completos por grupos</w:t>
            </w:r>
            <w:r>
              <w:rPr>
                <w:rFonts w:ascii="Calibri" w:hAnsi="Calibri" w:cs="Calibri"/>
                <w:sz w:val="22"/>
                <w:szCs w:val="22"/>
              </w:rPr>
              <w:br/>
              <w:t xml:space="preserve">(Normal </w:t>
            </w:r>
            <w:proofErr w:type="spellStart"/>
            <w:r>
              <w:rPr>
                <w:rFonts w:ascii="Calibri" w:hAnsi="Calibri" w:cs="Calibri"/>
                <w:sz w:val="22"/>
                <w:szCs w:val="22"/>
              </w:rPr>
              <w:t>maps</w:t>
            </w:r>
            <w:proofErr w:type="spellEnd"/>
            <w:r>
              <w:rPr>
                <w:rFonts w:ascii="Calibri" w:hAnsi="Calibri" w:cs="Calibri"/>
                <w:sz w:val="22"/>
                <w:szCs w:val="22"/>
              </w:rPr>
              <w:t xml:space="preserve">, </w:t>
            </w:r>
            <w:proofErr w:type="spellStart"/>
            <w:r>
              <w:rPr>
                <w:rFonts w:ascii="Calibri" w:hAnsi="Calibri" w:cs="Calibri"/>
                <w:sz w:val="22"/>
                <w:szCs w:val="22"/>
              </w:rPr>
              <w:t>Ambient</w:t>
            </w:r>
            <w:proofErr w:type="spellEnd"/>
            <w:r>
              <w:rPr>
                <w:rFonts w:ascii="Calibri" w:hAnsi="Calibri" w:cs="Calibri"/>
                <w:sz w:val="22"/>
                <w:szCs w:val="22"/>
              </w:rPr>
              <w:t xml:space="preserve"> </w:t>
            </w:r>
            <w:proofErr w:type="spellStart"/>
            <w:r>
              <w:rPr>
                <w:rFonts w:ascii="Calibri" w:hAnsi="Calibri" w:cs="Calibri"/>
                <w:sz w:val="22"/>
                <w:szCs w:val="22"/>
              </w:rPr>
              <w:t>Occlusion</w:t>
            </w:r>
            <w:proofErr w:type="spellEnd"/>
            <w:r>
              <w:rPr>
                <w:rFonts w:ascii="Calibri" w:hAnsi="Calibri" w:cs="Calibri"/>
                <w:sz w:val="22"/>
                <w:szCs w:val="22"/>
              </w:rPr>
              <w:t xml:space="preserve">, </w:t>
            </w:r>
            <w:proofErr w:type="spellStart"/>
            <w:r>
              <w:rPr>
                <w:rFonts w:ascii="Calibri" w:hAnsi="Calibri" w:cs="Calibri"/>
                <w:sz w:val="22"/>
                <w:szCs w:val="22"/>
              </w:rPr>
              <w:t>Curvature</w:t>
            </w:r>
            <w:proofErr w:type="spellEnd"/>
            <w:r>
              <w:rPr>
                <w:rFonts w:ascii="Calibri" w:hAnsi="Calibri" w:cs="Calibri"/>
                <w:sz w:val="22"/>
                <w:szCs w:val="22"/>
              </w:rPr>
              <w:t>)</w:t>
            </w:r>
          </w:p>
          <w:p w14:paraId="620B0E25" w14:textId="0E1DD3F7" w:rsidR="00BF1703" w:rsidRPr="00411C9F" w:rsidRDefault="00BF1703" w:rsidP="00065E99">
            <w:pPr>
              <w:pStyle w:val="Prrafodelista"/>
              <w:numPr>
                <w:ilvl w:val="0"/>
                <w:numId w:val="25"/>
              </w:numPr>
              <w:jc w:val="both"/>
              <w:rPr>
                <w:rFonts w:ascii="Calibri" w:hAnsi="Calibri" w:cs="Calibri"/>
                <w:sz w:val="22"/>
                <w:szCs w:val="22"/>
              </w:rPr>
            </w:pPr>
            <w:r>
              <w:rPr>
                <w:rFonts w:ascii="Calibri" w:hAnsi="Calibri" w:cs="Calibri"/>
                <w:sz w:val="22"/>
                <w:szCs w:val="22"/>
              </w:rPr>
              <w:t>Corrección de mapas en Adobe Photoshop</w:t>
            </w:r>
          </w:p>
          <w:p w14:paraId="13735FEE" w14:textId="77777777" w:rsidR="00065E99" w:rsidRPr="00411C9F" w:rsidRDefault="00065E99" w:rsidP="00065E99">
            <w:pPr>
              <w:pStyle w:val="Prrafodelista"/>
              <w:numPr>
                <w:ilvl w:val="0"/>
                <w:numId w:val="25"/>
              </w:numPr>
              <w:jc w:val="both"/>
              <w:rPr>
                <w:rFonts w:ascii="Calibri" w:hAnsi="Calibri" w:cs="Calibri"/>
                <w:sz w:val="22"/>
                <w:szCs w:val="22"/>
              </w:rPr>
            </w:pPr>
            <w:r>
              <w:rPr>
                <w:rFonts w:ascii="Calibri" w:hAnsi="Calibri" w:cs="Calibri"/>
                <w:sz w:val="22"/>
                <w:szCs w:val="22"/>
              </w:rPr>
              <w:t xml:space="preserve">Texturizado realista en </w:t>
            </w:r>
            <w:proofErr w:type="spellStart"/>
            <w:r>
              <w:rPr>
                <w:rFonts w:ascii="Calibri" w:hAnsi="Calibri" w:cs="Calibri"/>
                <w:sz w:val="22"/>
                <w:szCs w:val="22"/>
              </w:rPr>
              <w:t>Substance</w:t>
            </w:r>
            <w:proofErr w:type="spellEnd"/>
            <w:r>
              <w:rPr>
                <w:rFonts w:ascii="Calibri" w:hAnsi="Calibri" w:cs="Calibri"/>
                <w:sz w:val="22"/>
                <w:szCs w:val="22"/>
              </w:rPr>
              <w:t xml:space="preserve"> </w:t>
            </w:r>
            <w:proofErr w:type="spellStart"/>
            <w:r>
              <w:rPr>
                <w:rFonts w:ascii="Calibri" w:hAnsi="Calibri" w:cs="Calibri"/>
                <w:sz w:val="22"/>
                <w:szCs w:val="22"/>
              </w:rPr>
              <w:t>Painter</w:t>
            </w:r>
            <w:proofErr w:type="spellEnd"/>
          </w:p>
          <w:p w14:paraId="4C33FA1D" w14:textId="77777777" w:rsidR="00065E99" w:rsidRPr="00411C9F" w:rsidRDefault="00065E99" w:rsidP="00065E99">
            <w:pPr>
              <w:pStyle w:val="Prrafodelista"/>
              <w:numPr>
                <w:ilvl w:val="0"/>
                <w:numId w:val="25"/>
              </w:numPr>
              <w:jc w:val="both"/>
              <w:rPr>
                <w:rFonts w:ascii="Calibri" w:hAnsi="Calibri" w:cs="Calibri"/>
                <w:sz w:val="22"/>
                <w:szCs w:val="22"/>
              </w:rPr>
            </w:pPr>
            <w:r>
              <w:rPr>
                <w:rFonts w:ascii="Calibri" w:hAnsi="Calibri" w:cs="Calibri"/>
                <w:sz w:val="22"/>
                <w:szCs w:val="22"/>
              </w:rPr>
              <w:t>Materiales de tejidos orgánicos</w:t>
            </w:r>
          </w:p>
          <w:p w14:paraId="010EFD69" w14:textId="77777777" w:rsidR="00065E99" w:rsidRPr="00411C9F" w:rsidRDefault="00065E99" w:rsidP="00065E99">
            <w:pPr>
              <w:pStyle w:val="Prrafodelista"/>
              <w:numPr>
                <w:ilvl w:val="0"/>
                <w:numId w:val="25"/>
              </w:numPr>
              <w:jc w:val="both"/>
              <w:rPr>
                <w:rFonts w:ascii="Calibri" w:hAnsi="Calibri" w:cs="Calibri"/>
                <w:sz w:val="22"/>
                <w:szCs w:val="22"/>
              </w:rPr>
            </w:pPr>
            <w:r>
              <w:rPr>
                <w:rFonts w:ascii="Calibri" w:hAnsi="Calibri" w:cs="Calibri"/>
                <w:sz w:val="22"/>
                <w:szCs w:val="22"/>
              </w:rPr>
              <w:t>Texturas de plumas con detalle</w:t>
            </w:r>
          </w:p>
          <w:p w14:paraId="371C5493" w14:textId="77777777" w:rsidR="00065E99" w:rsidRPr="00411C9F" w:rsidRDefault="00065E99" w:rsidP="00065E99">
            <w:pPr>
              <w:pStyle w:val="Prrafodelista"/>
              <w:numPr>
                <w:ilvl w:val="0"/>
                <w:numId w:val="25"/>
              </w:numPr>
              <w:jc w:val="both"/>
              <w:rPr>
                <w:rFonts w:ascii="Calibri" w:hAnsi="Calibri" w:cs="Calibri"/>
                <w:sz w:val="22"/>
                <w:szCs w:val="22"/>
              </w:rPr>
            </w:pPr>
            <w:r>
              <w:rPr>
                <w:rFonts w:ascii="Calibri" w:hAnsi="Calibri" w:cs="Calibri"/>
                <w:sz w:val="22"/>
                <w:szCs w:val="22"/>
              </w:rPr>
              <w:t xml:space="preserve">Ajuste de </w:t>
            </w:r>
            <w:proofErr w:type="spellStart"/>
            <w:r>
              <w:rPr>
                <w:rFonts w:ascii="Calibri" w:hAnsi="Calibri" w:cs="Calibri"/>
                <w:sz w:val="22"/>
                <w:szCs w:val="22"/>
              </w:rPr>
              <w:t>shaders</w:t>
            </w:r>
            <w:proofErr w:type="spellEnd"/>
            <w:r>
              <w:rPr>
                <w:rFonts w:ascii="Calibri" w:hAnsi="Calibri" w:cs="Calibri"/>
                <w:sz w:val="22"/>
                <w:szCs w:val="22"/>
              </w:rPr>
              <w:t xml:space="preserve"> y materiales</w:t>
            </w:r>
          </w:p>
        </w:tc>
      </w:tr>
      <w:tr w:rsidR="00065E99" w:rsidRPr="00411C9F" w14:paraId="09584ED8" w14:textId="77777777" w:rsidTr="00400AEB">
        <w:tc>
          <w:tcPr>
            <w:tcW w:w="549" w:type="dxa"/>
            <w:vAlign w:val="center"/>
          </w:tcPr>
          <w:p w14:paraId="7F4A3A14" w14:textId="77777777" w:rsidR="00065E99" w:rsidRPr="00411C9F" w:rsidRDefault="00065E99" w:rsidP="00400AEB">
            <w:pPr>
              <w:jc w:val="center"/>
              <w:rPr>
                <w:rFonts w:ascii="Calibri" w:hAnsi="Calibri" w:cs="Calibri"/>
                <w:sz w:val="22"/>
                <w:szCs w:val="22"/>
              </w:rPr>
            </w:pPr>
            <w:r>
              <w:rPr>
                <w:rFonts w:ascii="Calibri" w:hAnsi="Calibri" w:cs="Calibri"/>
                <w:b/>
                <w:bCs/>
                <w:sz w:val="22"/>
                <w:szCs w:val="22"/>
              </w:rPr>
              <w:t>7</w:t>
            </w:r>
          </w:p>
        </w:tc>
        <w:tc>
          <w:tcPr>
            <w:tcW w:w="1701" w:type="dxa"/>
            <w:vAlign w:val="center"/>
          </w:tcPr>
          <w:p w14:paraId="5DA30FF8" w14:textId="77777777" w:rsidR="00065E99" w:rsidRPr="00411C9F" w:rsidRDefault="00065E99" w:rsidP="00400AEB">
            <w:pPr>
              <w:rPr>
                <w:rFonts w:ascii="Calibri" w:hAnsi="Calibri" w:cs="Calibri"/>
                <w:sz w:val="22"/>
                <w:szCs w:val="22"/>
              </w:rPr>
            </w:pPr>
            <w:proofErr w:type="spellStart"/>
            <w:r>
              <w:rPr>
                <w:rFonts w:ascii="Calibri" w:hAnsi="Calibri" w:cs="Calibri"/>
                <w:b/>
                <w:bCs/>
                <w:sz w:val="22"/>
                <w:szCs w:val="22"/>
              </w:rPr>
              <w:t>Rigging</w:t>
            </w:r>
            <w:proofErr w:type="spellEnd"/>
            <w:r>
              <w:rPr>
                <w:rFonts w:ascii="Calibri" w:hAnsi="Calibri" w:cs="Calibri"/>
                <w:b/>
                <w:bCs/>
                <w:sz w:val="22"/>
                <w:szCs w:val="22"/>
              </w:rPr>
              <w:t xml:space="preserve"> II: sistema muscular</w:t>
            </w:r>
          </w:p>
        </w:tc>
        <w:tc>
          <w:tcPr>
            <w:tcW w:w="810" w:type="dxa"/>
            <w:vAlign w:val="center"/>
          </w:tcPr>
          <w:p w14:paraId="53A87CED" w14:textId="77777777" w:rsidR="00065E99" w:rsidRPr="00411C9F" w:rsidRDefault="00065E99" w:rsidP="00400AEB">
            <w:pPr>
              <w:jc w:val="center"/>
              <w:rPr>
                <w:rFonts w:ascii="Calibri" w:hAnsi="Calibri" w:cs="Calibri"/>
                <w:sz w:val="22"/>
                <w:szCs w:val="22"/>
              </w:rPr>
            </w:pPr>
            <w:r>
              <w:rPr>
                <w:rFonts w:ascii="Calibri" w:hAnsi="Calibri" w:cs="Calibri"/>
                <w:sz w:val="22"/>
                <w:szCs w:val="22"/>
              </w:rPr>
              <w:t>17/03</w:t>
            </w:r>
          </w:p>
        </w:tc>
        <w:tc>
          <w:tcPr>
            <w:tcW w:w="810" w:type="dxa"/>
            <w:vAlign w:val="center"/>
          </w:tcPr>
          <w:p w14:paraId="01CD7627" w14:textId="77777777" w:rsidR="00065E99" w:rsidRPr="00411C9F" w:rsidRDefault="00065E99" w:rsidP="00400AEB">
            <w:pPr>
              <w:jc w:val="center"/>
              <w:rPr>
                <w:rFonts w:ascii="Calibri" w:hAnsi="Calibri" w:cs="Calibri"/>
                <w:sz w:val="22"/>
                <w:szCs w:val="22"/>
              </w:rPr>
            </w:pPr>
            <w:r>
              <w:rPr>
                <w:rFonts w:ascii="Calibri" w:hAnsi="Calibri" w:cs="Calibri"/>
                <w:sz w:val="22"/>
                <w:szCs w:val="22"/>
              </w:rPr>
              <w:t>31/03</w:t>
            </w:r>
          </w:p>
        </w:tc>
        <w:tc>
          <w:tcPr>
            <w:tcW w:w="625" w:type="dxa"/>
            <w:vAlign w:val="center"/>
          </w:tcPr>
          <w:p w14:paraId="423A78C8" w14:textId="77777777" w:rsidR="00065E99" w:rsidRPr="00411C9F" w:rsidRDefault="00065E99" w:rsidP="00400AEB">
            <w:pPr>
              <w:jc w:val="center"/>
              <w:rPr>
                <w:rFonts w:ascii="Calibri" w:hAnsi="Calibri" w:cs="Calibri"/>
                <w:sz w:val="22"/>
                <w:szCs w:val="22"/>
              </w:rPr>
            </w:pPr>
            <w:r>
              <w:rPr>
                <w:rFonts w:ascii="Calibri" w:hAnsi="Calibri" w:cs="Calibri"/>
                <w:sz w:val="22"/>
                <w:szCs w:val="22"/>
              </w:rPr>
              <w:t>14</w:t>
            </w:r>
          </w:p>
        </w:tc>
        <w:tc>
          <w:tcPr>
            <w:tcW w:w="5585" w:type="dxa"/>
            <w:vAlign w:val="center"/>
          </w:tcPr>
          <w:p w14:paraId="045AF558" w14:textId="6CC00B98" w:rsidR="00065E99" w:rsidRPr="00411C9F" w:rsidRDefault="00065E99" w:rsidP="00065E99">
            <w:pPr>
              <w:pStyle w:val="Prrafodelista"/>
              <w:numPr>
                <w:ilvl w:val="0"/>
                <w:numId w:val="26"/>
              </w:numPr>
              <w:jc w:val="both"/>
              <w:rPr>
                <w:rFonts w:ascii="Calibri" w:hAnsi="Calibri" w:cs="Calibri"/>
                <w:sz w:val="22"/>
                <w:szCs w:val="22"/>
              </w:rPr>
            </w:pPr>
            <w:r>
              <w:rPr>
                <w:rFonts w:ascii="Calibri" w:hAnsi="Calibri" w:cs="Calibri"/>
                <w:sz w:val="22"/>
                <w:szCs w:val="22"/>
              </w:rPr>
              <w:t xml:space="preserve">Simulación de </w:t>
            </w:r>
            <w:proofErr w:type="spellStart"/>
            <w:r>
              <w:rPr>
                <w:rFonts w:ascii="Calibri" w:hAnsi="Calibri" w:cs="Calibri"/>
                <w:sz w:val="22"/>
                <w:szCs w:val="22"/>
              </w:rPr>
              <w:t>blend</w:t>
            </w:r>
            <w:proofErr w:type="spellEnd"/>
            <w:r>
              <w:rPr>
                <w:rFonts w:ascii="Calibri" w:hAnsi="Calibri" w:cs="Calibri"/>
                <w:sz w:val="22"/>
                <w:szCs w:val="22"/>
              </w:rPr>
              <w:t xml:space="preserve"> </w:t>
            </w:r>
            <w:proofErr w:type="spellStart"/>
            <w:r>
              <w:rPr>
                <w:rFonts w:ascii="Calibri" w:hAnsi="Calibri" w:cs="Calibri"/>
                <w:sz w:val="22"/>
                <w:szCs w:val="22"/>
              </w:rPr>
              <w:t>shapes</w:t>
            </w:r>
            <w:proofErr w:type="spellEnd"/>
            <w:r>
              <w:rPr>
                <w:rFonts w:ascii="Calibri" w:hAnsi="Calibri" w:cs="Calibri"/>
                <w:sz w:val="22"/>
                <w:szCs w:val="22"/>
              </w:rPr>
              <w:t xml:space="preserve"> correctivos</w:t>
            </w:r>
          </w:p>
          <w:p w14:paraId="3082F514" w14:textId="77777777" w:rsidR="00065E99" w:rsidRPr="00411C9F" w:rsidRDefault="00065E99" w:rsidP="00065E99">
            <w:pPr>
              <w:pStyle w:val="Prrafodelista"/>
              <w:numPr>
                <w:ilvl w:val="0"/>
                <w:numId w:val="26"/>
              </w:numPr>
              <w:jc w:val="both"/>
              <w:rPr>
                <w:rFonts w:ascii="Calibri" w:hAnsi="Calibri" w:cs="Calibri"/>
                <w:sz w:val="22"/>
                <w:szCs w:val="22"/>
              </w:rPr>
            </w:pPr>
            <w:r>
              <w:rPr>
                <w:rFonts w:ascii="Calibri" w:hAnsi="Calibri" w:cs="Calibri"/>
                <w:sz w:val="22"/>
                <w:szCs w:val="22"/>
              </w:rPr>
              <w:t xml:space="preserve">Skin </w:t>
            </w:r>
            <w:proofErr w:type="spellStart"/>
            <w:r>
              <w:rPr>
                <w:rFonts w:ascii="Calibri" w:hAnsi="Calibri" w:cs="Calibri"/>
                <w:sz w:val="22"/>
                <w:szCs w:val="22"/>
              </w:rPr>
              <w:t>weights</w:t>
            </w:r>
            <w:proofErr w:type="spellEnd"/>
            <w:r>
              <w:rPr>
                <w:rFonts w:ascii="Calibri" w:hAnsi="Calibri" w:cs="Calibri"/>
                <w:sz w:val="22"/>
                <w:szCs w:val="22"/>
              </w:rPr>
              <w:t xml:space="preserve"> detallados del sistema muscular</w:t>
            </w:r>
          </w:p>
          <w:p w14:paraId="2B00DE61" w14:textId="77777777" w:rsidR="00065E99" w:rsidRPr="00411C9F" w:rsidRDefault="00065E99" w:rsidP="00065E99">
            <w:pPr>
              <w:pStyle w:val="Prrafodelista"/>
              <w:numPr>
                <w:ilvl w:val="0"/>
                <w:numId w:val="26"/>
              </w:numPr>
              <w:jc w:val="both"/>
              <w:rPr>
                <w:rFonts w:ascii="Calibri" w:hAnsi="Calibri" w:cs="Calibri"/>
                <w:sz w:val="22"/>
                <w:szCs w:val="22"/>
              </w:rPr>
            </w:pPr>
            <w:proofErr w:type="spellStart"/>
            <w:r>
              <w:rPr>
                <w:rFonts w:ascii="Calibri" w:hAnsi="Calibri" w:cs="Calibri"/>
                <w:sz w:val="22"/>
                <w:szCs w:val="22"/>
              </w:rPr>
              <w:t>Testing</w:t>
            </w:r>
            <w:proofErr w:type="spellEnd"/>
            <w:r>
              <w:rPr>
                <w:rFonts w:ascii="Calibri" w:hAnsi="Calibri" w:cs="Calibri"/>
                <w:sz w:val="22"/>
                <w:szCs w:val="22"/>
              </w:rPr>
              <w:t xml:space="preserve"> de squash &amp; </w:t>
            </w:r>
            <w:proofErr w:type="spellStart"/>
            <w:r>
              <w:rPr>
                <w:rFonts w:ascii="Calibri" w:hAnsi="Calibri" w:cs="Calibri"/>
                <w:sz w:val="22"/>
                <w:szCs w:val="22"/>
              </w:rPr>
              <w:t>stretch</w:t>
            </w:r>
            <w:proofErr w:type="spellEnd"/>
            <w:r>
              <w:rPr>
                <w:rFonts w:ascii="Calibri" w:hAnsi="Calibri" w:cs="Calibri"/>
                <w:sz w:val="22"/>
                <w:szCs w:val="22"/>
              </w:rPr>
              <w:t xml:space="preserve"> en pectorales</w:t>
            </w:r>
          </w:p>
          <w:p w14:paraId="5B5FE81C" w14:textId="77777777" w:rsidR="00065E99" w:rsidRPr="00411C9F" w:rsidRDefault="00065E99" w:rsidP="00065E99">
            <w:pPr>
              <w:pStyle w:val="Prrafodelista"/>
              <w:numPr>
                <w:ilvl w:val="0"/>
                <w:numId w:val="26"/>
              </w:numPr>
              <w:jc w:val="both"/>
              <w:rPr>
                <w:rFonts w:ascii="Calibri" w:hAnsi="Calibri" w:cs="Calibri"/>
                <w:sz w:val="22"/>
                <w:szCs w:val="22"/>
              </w:rPr>
            </w:pPr>
            <w:r>
              <w:rPr>
                <w:rFonts w:ascii="Calibri" w:hAnsi="Calibri" w:cs="Calibri"/>
                <w:sz w:val="22"/>
                <w:szCs w:val="22"/>
              </w:rPr>
              <w:t>Ajuste de volumen durante deformación</w:t>
            </w:r>
          </w:p>
        </w:tc>
      </w:tr>
      <w:tr w:rsidR="00065E99" w:rsidRPr="00411C9F" w14:paraId="7698D5E4" w14:textId="77777777" w:rsidTr="00400AEB">
        <w:tc>
          <w:tcPr>
            <w:tcW w:w="549" w:type="dxa"/>
            <w:vAlign w:val="center"/>
          </w:tcPr>
          <w:p w14:paraId="1BD571B0" w14:textId="77777777" w:rsidR="00065E99" w:rsidRPr="00411C9F" w:rsidRDefault="00065E99" w:rsidP="00400AEB">
            <w:pPr>
              <w:jc w:val="center"/>
              <w:rPr>
                <w:rFonts w:ascii="Calibri" w:hAnsi="Calibri" w:cs="Calibri"/>
                <w:sz w:val="22"/>
                <w:szCs w:val="22"/>
              </w:rPr>
            </w:pPr>
            <w:r>
              <w:rPr>
                <w:rFonts w:ascii="Calibri" w:hAnsi="Calibri" w:cs="Calibri"/>
                <w:b/>
                <w:bCs/>
                <w:sz w:val="22"/>
                <w:szCs w:val="22"/>
              </w:rPr>
              <w:t>8</w:t>
            </w:r>
          </w:p>
        </w:tc>
        <w:tc>
          <w:tcPr>
            <w:tcW w:w="1701" w:type="dxa"/>
            <w:vAlign w:val="center"/>
          </w:tcPr>
          <w:p w14:paraId="66772FC6" w14:textId="77777777" w:rsidR="00065E99" w:rsidRPr="00411C9F" w:rsidRDefault="00065E99" w:rsidP="00400AEB">
            <w:pPr>
              <w:rPr>
                <w:rFonts w:ascii="Calibri" w:hAnsi="Calibri" w:cs="Calibri"/>
                <w:sz w:val="22"/>
                <w:szCs w:val="22"/>
              </w:rPr>
            </w:pPr>
            <w:proofErr w:type="spellStart"/>
            <w:r>
              <w:rPr>
                <w:rFonts w:ascii="Calibri" w:hAnsi="Calibri" w:cs="Calibri"/>
                <w:b/>
                <w:bCs/>
                <w:sz w:val="22"/>
                <w:szCs w:val="22"/>
              </w:rPr>
              <w:t>Rigging</w:t>
            </w:r>
            <w:proofErr w:type="spellEnd"/>
            <w:r>
              <w:rPr>
                <w:rFonts w:ascii="Calibri" w:hAnsi="Calibri" w:cs="Calibri"/>
                <w:b/>
                <w:bCs/>
                <w:sz w:val="22"/>
                <w:szCs w:val="22"/>
              </w:rPr>
              <w:t xml:space="preserve"> III: Sistema de plumas</w:t>
            </w:r>
          </w:p>
        </w:tc>
        <w:tc>
          <w:tcPr>
            <w:tcW w:w="810" w:type="dxa"/>
            <w:vAlign w:val="center"/>
          </w:tcPr>
          <w:p w14:paraId="057099AC" w14:textId="77777777" w:rsidR="00065E99" w:rsidRPr="00411C9F" w:rsidRDefault="00065E99" w:rsidP="00400AEB">
            <w:pPr>
              <w:jc w:val="center"/>
              <w:rPr>
                <w:rFonts w:ascii="Calibri" w:hAnsi="Calibri" w:cs="Calibri"/>
                <w:sz w:val="22"/>
                <w:szCs w:val="22"/>
              </w:rPr>
            </w:pPr>
            <w:r>
              <w:rPr>
                <w:rFonts w:ascii="Calibri" w:hAnsi="Calibri" w:cs="Calibri"/>
                <w:sz w:val="22"/>
                <w:szCs w:val="22"/>
              </w:rPr>
              <w:t>31/03</w:t>
            </w:r>
          </w:p>
        </w:tc>
        <w:tc>
          <w:tcPr>
            <w:tcW w:w="810" w:type="dxa"/>
            <w:vAlign w:val="center"/>
          </w:tcPr>
          <w:p w14:paraId="4BC40DB0" w14:textId="77777777" w:rsidR="00065E99" w:rsidRPr="00411C9F" w:rsidRDefault="00065E99" w:rsidP="00400AEB">
            <w:pPr>
              <w:jc w:val="center"/>
              <w:rPr>
                <w:rFonts w:ascii="Calibri" w:hAnsi="Calibri" w:cs="Calibri"/>
                <w:sz w:val="22"/>
                <w:szCs w:val="22"/>
              </w:rPr>
            </w:pPr>
            <w:r>
              <w:rPr>
                <w:rFonts w:ascii="Calibri" w:hAnsi="Calibri" w:cs="Calibri"/>
                <w:sz w:val="22"/>
                <w:szCs w:val="22"/>
              </w:rPr>
              <w:t>11/04</w:t>
            </w:r>
          </w:p>
        </w:tc>
        <w:tc>
          <w:tcPr>
            <w:tcW w:w="625" w:type="dxa"/>
            <w:vAlign w:val="center"/>
          </w:tcPr>
          <w:p w14:paraId="3B4DE73D" w14:textId="77777777" w:rsidR="00065E99" w:rsidRPr="00411C9F" w:rsidRDefault="00065E99" w:rsidP="00400AEB">
            <w:pPr>
              <w:jc w:val="center"/>
              <w:rPr>
                <w:rFonts w:ascii="Calibri" w:hAnsi="Calibri" w:cs="Calibri"/>
                <w:sz w:val="22"/>
                <w:szCs w:val="22"/>
              </w:rPr>
            </w:pPr>
            <w:r>
              <w:rPr>
                <w:rFonts w:ascii="Calibri" w:hAnsi="Calibri" w:cs="Calibri"/>
                <w:sz w:val="22"/>
                <w:szCs w:val="22"/>
              </w:rPr>
              <w:t>11</w:t>
            </w:r>
          </w:p>
        </w:tc>
        <w:tc>
          <w:tcPr>
            <w:tcW w:w="5585" w:type="dxa"/>
            <w:vAlign w:val="center"/>
          </w:tcPr>
          <w:p w14:paraId="36ACE1E2" w14:textId="77777777" w:rsidR="00065E99" w:rsidRPr="00411C9F" w:rsidRDefault="00065E99" w:rsidP="00065E99">
            <w:pPr>
              <w:pStyle w:val="Prrafodelista"/>
              <w:numPr>
                <w:ilvl w:val="0"/>
                <w:numId w:val="27"/>
              </w:numPr>
              <w:jc w:val="both"/>
              <w:rPr>
                <w:rFonts w:ascii="Calibri" w:hAnsi="Calibri" w:cs="Calibri"/>
                <w:sz w:val="22"/>
                <w:szCs w:val="22"/>
              </w:rPr>
            </w:pPr>
            <w:proofErr w:type="spellStart"/>
            <w:r>
              <w:rPr>
                <w:rFonts w:ascii="Calibri" w:hAnsi="Calibri" w:cs="Calibri"/>
                <w:sz w:val="22"/>
                <w:szCs w:val="22"/>
              </w:rPr>
              <w:t>Rigging</w:t>
            </w:r>
            <w:proofErr w:type="spellEnd"/>
            <w:r>
              <w:rPr>
                <w:rFonts w:ascii="Calibri" w:hAnsi="Calibri" w:cs="Calibri"/>
                <w:sz w:val="22"/>
                <w:szCs w:val="22"/>
              </w:rPr>
              <w:t xml:space="preserve"> técnico de plumas con Fan </w:t>
            </w:r>
            <w:proofErr w:type="spellStart"/>
            <w:r>
              <w:rPr>
                <w:rFonts w:ascii="Calibri" w:hAnsi="Calibri" w:cs="Calibri"/>
                <w:sz w:val="22"/>
                <w:szCs w:val="22"/>
              </w:rPr>
              <w:t>Rig</w:t>
            </w:r>
            <w:proofErr w:type="spellEnd"/>
          </w:p>
          <w:p w14:paraId="216262F6" w14:textId="77777777" w:rsidR="00065E99" w:rsidRPr="00411C9F" w:rsidRDefault="00065E99" w:rsidP="00065E99">
            <w:pPr>
              <w:pStyle w:val="Prrafodelista"/>
              <w:numPr>
                <w:ilvl w:val="0"/>
                <w:numId w:val="27"/>
              </w:numPr>
              <w:jc w:val="both"/>
              <w:rPr>
                <w:rFonts w:ascii="Calibri" w:hAnsi="Calibri" w:cs="Calibri"/>
                <w:sz w:val="22"/>
                <w:szCs w:val="22"/>
              </w:rPr>
            </w:pPr>
            <w:r>
              <w:rPr>
                <w:rFonts w:ascii="Calibri" w:hAnsi="Calibri" w:cs="Calibri"/>
                <w:sz w:val="22"/>
                <w:szCs w:val="22"/>
              </w:rPr>
              <w:t>Controles individuales para primarias y secundarias</w:t>
            </w:r>
          </w:p>
          <w:p w14:paraId="567B3243" w14:textId="77777777" w:rsidR="00065E99" w:rsidRPr="00411C9F" w:rsidRDefault="00065E99" w:rsidP="00065E99">
            <w:pPr>
              <w:pStyle w:val="Prrafodelista"/>
              <w:numPr>
                <w:ilvl w:val="0"/>
                <w:numId w:val="27"/>
              </w:numPr>
              <w:jc w:val="both"/>
              <w:rPr>
                <w:rFonts w:ascii="Calibri" w:hAnsi="Calibri" w:cs="Calibri"/>
                <w:sz w:val="22"/>
                <w:szCs w:val="22"/>
              </w:rPr>
            </w:pPr>
            <w:r>
              <w:rPr>
                <w:rFonts w:ascii="Calibri" w:hAnsi="Calibri" w:cs="Calibri"/>
                <w:sz w:val="22"/>
                <w:szCs w:val="22"/>
              </w:rPr>
              <w:t xml:space="preserve">Sistema de </w:t>
            </w:r>
            <w:proofErr w:type="spellStart"/>
            <w:r>
              <w:rPr>
                <w:rFonts w:ascii="Calibri" w:hAnsi="Calibri" w:cs="Calibri"/>
                <w:sz w:val="22"/>
                <w:szCs w:val="22"/>
              </w:rPr>
              <w:t>follower</w:t>
            </w:r>
            <w:proofErr w:type="spellEnd"/>
            <w:r>
              <w:rPr>
                <w:rFonts w:ascii="Calibri" w:hAnsi="Calibri" w:cs="Calibri"/>
                <w:sz w:val="22"/>
                <w:szCs w:val="22"/>
              </w:rPr>
              <w:t xml:space="preserve"> para coberteras</w:t>
            </w:r>
          </w:p>
          <w:p w14:paraId="4F440556" w14:textId="77777777" w:rsidR="00065E99" w:rsidRPr="00411C9F" w:rsidRDefault="00065E99" w:rsidP="00065E99">
            <w:pPr>
              <w:pStyle w:val="Prrafodelista"/>
              <w:numPr>
                <w:ilvl w:val="0"/>
                <w:numId w:val="27"/>
              </w:numPr>
              <w:jc w:val="both"/>
              <w:rPr>
                <w:rFonts w:ascii="Calibri" w:hAnsi="Calibri" w:cs="Calibri"/>
                <w:sz w:val="22"/>
                <w:szCs w:val="22"/>
              </w:rPr>
            </w:pPr>
            <w:r>
              <w:rPr>
                <w:rFonts w:ascii="Calibri" w:hAnsi="Calibri" w:cs="Calibri"/>
                <w:sz w:val="22"/>
                <w:szCs w:val="22"/>
              </w:rPr>
              <w:t xml:space="preserve">Solución de colisiones automáticas (evitar </w:t>
            </w:r>
            <w:proofErr w:type="spellStart"/>
            <w:r>
              <w:rPr>
                <w:rFonts w:ascii="Calibri" w:hAnsi="Calibri" w:cs="Calibri"/>
                <w:sz w:val="22"/>
                <w:szCs w:val="22"/>
              </w:rPr>
              <w:t>clipping</w:t>
            </w:r>
            <w:proofErr w:type="spellEnd"/>
            <w:r>
              <w:rPr>
                <w:rFonts w:ascii="Calibri" w:hAnsi="Calibri" w:cs="Calibri"/>
                <w:sz w:val="22"/>
                <w:szCs w:val="22"/>
              </w:rPr>
              <w:t>)</w:t>
            </w:r>
          </w:p>
          <w:p w14:paraId="7F8D9BA4" w14:textId="77777777" w:rsidR="00065E99" w:rsidRPr="00411C9F" w:rsidRDefault="00065E99" w:rsidP="00065E99">
            <w:pPr>
              <w:pStyle w:val="Prrafodelista"/>
              <w:numPr>
                <w:ilvl w:val="0"/>
                <w:numId w:val="27"/>
              </w:numPr>
              <w:jc w:val="both"/>
              <w:rPr>
                <w:rFonts w:ascii="Calibri" w:hAnsi="Calibri" w:cs="Calibri"/>
                <w:sz w:val="22"/>
                <w:szCs w:val="22"/>
              </w:rPr>
            </w:pPr>
            <w:r>
              <w:rPr>
                <w:rFonts w:ascii="Calibri" w:hAnsi="Calibri" w:cs="Calibri"/>
                <w:sz w:val="22"/>
                <w:szCs w:val="22"/>
              </w:rPr>
              <w:t>Integración completa de todos los sistemas</w:t>
            </w:r>
          </w:p>
        </w:tc>
      </w:tr>
      <w:tr w:rsidR="00065E99" w:rsidRPr="00411C9F" w14:paraId="0369541A" w14:textId="77777777" w:rsidTr="00400AEB">
        <w:tc>
          <w:tcPr>
            <w:tcW w:w="549" w:type="dxa"/>
            <w:vAlign w:val="center"/>
          </w:tcPr>
          <w:p w14:paraId="60527AA5" w14:textId="77777777" w:rsidR="00065E99" w:rsidRPr="00411C9F" w:rsidRDefault="00065E99" w:rsidP="00400AEB">
            <w:pPr>
              <w:jc w:val="center"/>
              <w:rPr>
                <w:rFonts w:ascii="Calibri" w:hAnsi="Calibri" w:cs="Calibri"/>
                <w:sz w:val="22"/>
                <w:szCs w:val="22"/>
              </w:rPr>
            </w:pPr>
            <w:r>
              <w:rPr>
                <w:rFonts w:ascii="Calibri" w:hAnsi="Calibri" w:cs="Calibri"/>
                <w:b/>
                <w:bCs/>
                <w:sz w:val="22"/>
                <w:szCs w:val="22"/>
              </w:rPr>
              <w:t>9</w:t>
            </w:r>
          </w:p>
        </w:tc>
        <w:tc>
          <w:tcPr>
            <w:tcW w:w="1701" w:type="dxa"/>
            <w:vAlign w:val="center"/>
          </w:tcPr>
          <w:p w14:paraId="5737FEA8" w14:textId="77777777" w:rsidR="00065E99" w:rsidRPr="00411C9F" w:rsidRDefault="00065E99" w:rsidP="00400AEB">
            <w:pPr>
              <w:rPr>
                <w:rFonts w:ascii="Calibri" w:hAnsi="Calibri" w:cs="Calibri"/>
                <w:sz w:val="22"/>
                <w:szCs w:val="22"/>
              </w:rPr>
            </w:pPr>
            <w:r>
              <w:rPr>
                <w:rFonts w:ascii="Calibri" w:hAnsi="Calibri" w:cs="Calibri"/>
                <w:b/>
                <w:bCs/>
                <w:sz w:val="22"/>
                <w:szCs w:val="22"/>
              </w:rPr>
              <w:t>Animación técnica</w:t>
            </w:r>
          </w:p>
        </w:tc>
        <w:tc>
          <w:tcPr>
            <w:tcW w:w="810" w:type="dxa"/>
            <w:vAlign w:val="center"/>
          </w:tcPr>
          <w:p w14:paraId="1A315065" w14:textId="77777777" w:rsidR="00065E99" w:rsidRPr="00411C9F" w:rsidRDefault="00065E99" w:rsidP="00400AEB">
            <w:pPr>
              <w:jc w:val="center"/>
              <w:rPr>
                <w:rFonts w:ascii="Calibri" w:hAnsi="Calibri" w:cs="Calibri"/>
                <w:sz w:val="22"/>
                <w:szCs w:val="22"/>
              </w:rPr>
            </w:pPr>
            <w:r>
              <w:rPr>
                <w:rFonts w:ascii="Calibri" w:hAnsi="Calibri" w:cs="Calibri"/>
                <w:sz w:val="22"/>
                <w:szCs w:val="22"/>
              </w:rPr>
              <w:t>11/04</w:t>
            </w:r>
          </w:p>
        </w:tc>
        <w:tc>
          <w:tcPr>
            <w:tcW w:w="810" w:type="dxa"/>
            <w:vAlign w:val="center"/>
          </w:tcPr>
          <w:p w14:paraId="70E5F29A" w14:textId="77777777" w:rsidR="00065E99" w:rsidRPr="00411C9F" w:rsidRDefault="00065E99" w:rsidP="00400AEB">
            <w:pPr>
              <w:jc w:val="center"/>
              <w:rPr>
                <w:rFonts w:ascii="Calibri" w:hAnsi="Calibri" w:cs="Calibri"/>
                <w:sz w:val="22"/>
                <w:szCs w:val="22"/>
              </w:rPr>
            </w:pPr>
            <w:r>
              <w:rPr>
                <w:rFonts w:ascii="Calibri" w:hAnsi="Calibri" w:cs="Calibri"/>
                <w:sz w:val="22"/>
                <w:szCs w:val="22"/>
              </w:rPr>
              <w:t>30/04</w:t>
            </w:r>
          </w:p>
        </w:tc>
        <w:tc>
          <w:tcPr>
            <w:tcW w:w="625" w:type="dxa"/>
            <w:vAlign w:val="center"/>
          </w:tcPr>
          <w:p w14:paraId="4098FBD3" w14:textId="77777777" w:rsidR="00065E99" w:rsidRPr="00411C9F" w:rsidRDefault="00065E99" w:rsidP="00400AEB">
            <w:pPr>
              <w:jc w:val="center"/>
              <w:rPr>
                <w:rFonts w:ascii="Calibri" w:hAnsi="Calibri" w:cs="Calibri"/>
                <w:sz w:val="22"/>
                <w:szCs w:val="22"/>
              </w:rPr>
            </w:pPr>
            <w:r>
              <w:rPr>
                <w:rFonts w:ascii="Calibri" w:hAnsi="Calibri" w:cs="Calibri"/>
                <w:sz w:val="22"/>
                <w:szCs w:val="22"/>
              </w:rPr>
              <w:t>19</w:t>
            </w:r>
          </w:p>
        </w:tc>
        <w:tc>
          <w:tcPr>
            <w:tcW w:w="5585" w:type="dxa"/>
            <w:vAlign w:val="center"/>
          </w:tcPr>
          <w:p w14:paraId="4801AD7C" w14:textId="313D7B97" w:rsidR="00065E99" w:rsidRPr="00065E99" w:rsidRDefault="00065E99" w:rsidP="00065E99">
            <w:pPr>
              <w:pStyle w:val="Prrafodelista"/>
              <w:numPr>
                <w:ilvl w:val="0"/>
                <w:numId w:val="28"/>
              </w:numPr>
              <w:jc w:val="both"/>
              <w:rPr>
                <w:rFonts w:ascii="Calibri" w:hAnsi="Calibri" w:cs="Calibri"/>
                <w:sz w:val="22"/>
                <w:szCs w:val="22"/>
              </w:rPr>
            </w:pPr>
            <w:r>
              <w:rPr>
                <w:rFonts w:ascii="Calibri" w:hAnsi="Calibri" w:cs="Calibri"/>
                <w:sz w:val="22"/>
                <w:szCs w:val="22"/>
              </w:rPr>
              <w:t>Ciclo de vuelo completo (</w:t>
            </w:r>
            <w:proofErr w:type="spellStart"/>
            <w:r>
              <w:rPr>
                <w:rFonts w:ascii="Calibri" w:hAnsi="Calibri" w:cs="Calibri"/>
                <w:sz w:val="22"/>
                <w:szCs w:val="22"/>
              </w:rPr>
              <w:t>loop</w:t>
            </w:r>
            <w:proofErr w:type="spellEnd"/>
            <w:r>
              <w:rPr>
                <w:rFonts w:ascii="Calibri" w:hAnsi="Calibri" w:cs="Calibri"/>
                <w:sz w:val="22"/>
                <w:szCs w:val="22"/>
              </w:rPr>
              <w:t>)</w:t>
            </w:r>
          </w:p>
        </w:tc>
      </w:tr>
      <w:tr w:rsidR="00065E99" w:rsidRPr="00411C9F" w14:paraId="0E3E6F8D" w14:textId="77777777" w:rsidTr="00400AEB">
        <w:tc>
          <w:tcPr>
            <w:tcW w:w="549" w:type="dxa"/>
            <w:vAlign w:val="center"/>
          </w:tcPr>
          <w:p w14:paraId="7ACC2C0E" w14:textId="77777777" w:rsidR="00065E99" w:rsidRPr="00411C9F" w:rsidRDefault="00065E99" w:rsidP="00400AEB">
            <w:pPr>
              <w:jc w:val="center"/>
              <w:rPr>
                <w:rFonts w:ascii="Calibri" w:hAnsi="Calibri" w:cs="Calibri"/>
                <w:sz w:val="22"/>
                <w:szCs w:val="22"/>
              </w:rPr>
            </w:pPr>
            <w:r>
              <w:rPr>
                <w:rFonts w:ascii="Calibri" w:hAnsi="Calibri" w:cs="Calibri"/>
                <w:b/>
                <w:bCs/>
                <w:sz w:val="22"/>
                <w:szCs w:val="22"/>
              </w:rPr>
              <w:t>10</w:t>
            </w:r>
          </w:p>
        </w:tc>
        <w:tc>
          <w:tcPr>
            <w:tcW w:w="1701" w:type="dxa"/>
            <w:vAlign w:val="center"/>
          </w:tcPr>
          <w:p w14:paraId="05C30149" w14:textId="77777777" w:rsidR="00065E99" w:rsidRPr="00411C9F" w:rsidRDefault="00065E99" w:rsidP="00400AEB">
            <w:pPr>
              <w:rPr>
                <w:rFonts w:ascii="Calibri" w:hAnsi="Calibri" w:cs="Calibri"/>
                <w:sz w:val="22"/>
                <w:szCs w:val="22"/>
              </w:rPr>
            </w:pPr>
            <w:proofErr w:type="spellStart"/>
            <w:r>
              <w:rPr>
                <w:rFonts w:ascii="Calibri" w:hAnsi="Calibri" w:cs="Calibri"/>
                <w:b/>
                <w:bCs/>
                <w:sz w:val="22"/>
                <w:szCs w:val="22"/>
              </w:rPr>
              <w:t>Testing</w:t>
            </w:r>
            <w:proofErr w:type="spellEnd"/>
            <w:r>
              <w:rPr>
                <w:rFonts w:ascii="Calibri" w:hAnsi="Calibri" w:cs="Calibri"/>
                <w:b/>
                <w:bCs/>
                <w:sz w:val="22"/>
                <w:szCs w:val="22"/>
              </w:rPr>
              <w:t xml:space="preserve"> y refinamiento</w:t>
            </w:r>
          </w:p>
        </w:tc>
        <w:tc>
          <w:tcPr>
            <w:tcW w:w="810" w:type="dxa"/>
            <w:vAlign w:val="center"/>
          </w:tcPr>
          <w:p w14:paraId="25150C16" w14:textId="77777777" w:rsidR="00065E99" w:rsidRPr="00411C9F" w:rsidRDefault="00065E99" w:rsidP="00400AEB">
            <w:pPr>
              <w:jc w:val="center"/>
              <w:rPr>
                <w:rFonts w:ascii="Calibri" w:hAnsi="Calibri" w:cs="Calibri"/>
                <w:sz w:val="22"/>
                <w:szCs w:val="22"/>
              </w:rPr>
            </w:pPr>
            <w:r>
              <w:rPr>
                <w:rFonts w:ascii="Calibri" w:hAnsi="Calibri" w:cs="Calibri"/>
                <w:sz w:val="22"/>
                <w:szCs w:val="22"/>
              </w:rPr>
              <w:t>30/04</w:t>
            </w:r>
          </w:p>
        </w:tc>
        <w:tc>
          <w:tcPr>
            <w:tcW w:w="810" w:type="dxa"/>
            <w:vAlign w:val="center"/>
          </w:tcPr>
          <w:p w14:paraId="337D752B" w14:textId="77777777" w:rsidR="00065E99" w:rsidRPr="00411C9F" w:rsidRDefault="00065E99" w:rsidP="00400AEB">
            <w:pPr>
              <w:jc w:val="center"/>
              <w:rPr>
                <w:rFonts w:ascii="Calibri" w:hAnsi="Calibri" w:cs="Calibri"/>
                <w:sz w:val="22"/>
                <w:szCs w:val="22"/>
              </w:rPr>
            </w:pPr>
            <w:r>
              <w:rPr>
                <w:rFonts w:ascii="Calibri" w:hAnsi="Calibri" w:cs="Calibri"/>
                <w:sz w:val="22"/>
                <w:szCs w:val="22"/>
              </w:rPr>
              <w:t>07/05</w:t>
            </w:r>
          </w:p>
        </w:tc>
        <w:tc>
          <w:tcPr>
            <w:tcW w:w="625" w:type="dxa"/>
            <w:vAlign w:val="center"/>
          </w:tcPr>
          <w:p w14:paraId="6F04CFE7" w14:textId="77777777" w:rsidR="00065E99" w:rsidRPr="00411C9F" w:rsidRDefault="00065E99" w:rsidP="00400AEB">
            <w:pPr>
              <w:jc w:val="center"/>
              <w:rPr>
                <w:rFonts w:ascii="Calibri" w:hAnsi="Calibri" w:cs="Calibri"/>
                <w:sz w:val="22"/>
                <w:szCs w:val="22"/>
              </w:rPr>
            </w:pPr>
            <w:r>
              <w:rPr>
                <w:rFonts w:ascii="Calibri" w:hAnsi="Calibri" w:cs="Calibri"/>
                <w:sz w:val="22"/>
                <w:szCs w:val="22"/>
              </w:rPr>
              <w:t>7</w:t>
            </w:r>
          </w:p>
        </w:tc>
        <w:tc>
          <w:tcPr>
            <w:tcW w:w="5585" w:type="dxa"/>
            <w:vAlign w:val="center"/>
          </w:tcPr>
          <w:p w14:paraId="26A8D698" w14:textId="77777777" w:rsidR="00065E99" w:rsidRPr="00411C9F" w:rsidRDefault="00065E99" w:rsidP="00065E99">
            <w:pPr>
              <w:pStyle w:val="Prrafodelista"/>
              <w:numPr>
                <w:ilvl w:val="0"/>
                <w:numId w:val="28"/>
              </w:numPr>
              <w:jc w:val="both"/>
              <w:rPr>
                <w:rFonts w:ascii="Calibri" w:hAnsi="Calibri" w:cs="Calibri"/>
                <w:sz w:val="22"/>
                <w:szCs w:val="22"/>
              </w:rPr>
            </w:pPr>
            <w:r>
              <w:rPr>
                <w:rFonts w:ascii="Calibri" w:hAnsi="Calibri" w:cs="Calibri"/>
                <w:sz w:val="22"/>
                <w:szCs w:val="22"/>
              </w:rPr>
              <w:t xml:space="preserve">Corrección de Skin </w:t>
            </w:r>
            <w:proofErr w:type="spellStart"/>
            <w:r>
              <w:rPr>
                <w:rFonts w:ascii="Calibri" w:hAnsi="Calibri" w:cs="Calibri"/>
                <w:sz w:val="22"/>
                <w:szCs w:val="22"/>
              </w:rPr>
              <w:t>Weights</w:t>
            </w:r>
            <w:proofErr w:type="spellEnd"/>
            <w:r>
              <w:rPr>
                <w:rFonts w:ascii="Calibri" w:hAnsi="Calibri" w:cs="Calibri"/>
                <w:sz w:val="22"/>
                <w:szCs w:val="22"/>
              </w:rPr>
              <w:t xml:space="preserve"> problemáticos</w:t>
            </w:r>
          </w:p>
          <w:p w14:paraId="363D3A7E" w14:textId="77777777" w:rsidR="00065E99" w:rsidRPr="00411C9F" w:rsidRDefault="00065E99" w:rsidP="00065E99">
            <w:pPr>
              <w:pStyle w:val="Prrafodelista"/>
              <w:numPr>
                <w:ilvl w:val="0"/>
                <w:numId w:val="28"/>
              </w:numPr>
              <w:jc w:val="both"/>
              <w:rPr>
                <w:rFonts w:ascii="Calibri" w:hAnsi="Calibri" w:cs="Calibri"/>
                <w:sz w:val="22"/>
                <w:szCs w:val="22"/>
              </w:rPr>
            </w:pPr>
            <w:r>
              <w:rPr>
                <w:rFonts w:ascii="Calibri" w:hAnsi="Calibri" w:cs="Calibri"/>
                <w:sz w:val="22"/>
                <w:szCs w:val="22"/>
              </w:rPr>
              <w:t>Ajuste de deformaciones extremas</w:t>
            </w:r>
          </w:p>
          <w:p w14:paraId="3C296802" w14:textId="77777777" w:rsidR="00065E99" w:rsidRPr="00411C9F" w:rsidRDefault="00065E99" w:rsidP="00065E99">
            <w:pPr>
              <w:pStyle w:val="Prrafodelista"/>
              <w:numPr>
                <w:ilvl w:val="0"/>
                <w:numId w:val="28"/>
              </w:numPr>
              <w:jc w:val="both"/>
              <w:rPr>
                <w:rFonts w:ascii="Calibri" w:hAnsi="Calibri" w:cs="Calibri"/>
                <w:sz w:val="22"/>
                <w:szCs w:val="22"/>
              </w:rPr>
            </w:pPr>
            <w:r>
              <w:rPr>
                <w:rFonts w:ascii="Calibri" w:hAnsi="Calibri" w:cs="Calibri"/>
                <w:sz w:val="22"/>
                <w:szCs w:val="22"/>
              </w:rPr>
              <w:t xml:space="preserve">Optimización final del </w:t>
            </w:r>
            <w:proofErr w:type="spellStart"/>
            <w:r>
              <w:rPr>
                <w:rFonts w:ascii="Calibri" w:hAnsi="Calibri" w:cs="Calibri"/>
                <w:sz w:val="22"/>
                <w:szCs w:val="22"/>
              </w:rPr>
              <w:t>rig</w:t>
            </w:r>
            <w:proofErr w:type="spellEnd"/>
          </w:p>
          <w:p w14:paraId="1B87EBF2" w14:textId="77777777" w:rsidR="00065E99" w:rsidRPr="00411C9F" w:rsidRDefault="00065E99" w:rsidP="00065E99">
            <w:pPr>
              <w:pStyle w:val="Prrafodelista"/>
              <w:numPr>
                <w:ilvl w:val="0"/>
                <w:numId w:val="28"/>
              </w:numPr>
              <w:jc w:val="both"/>
              <w:rPr>
                <w:rFonts w:ascii="Calibri" w:hAnsi="Calibri" w:cs="Calibri"/>
                <w:sz w:val="22"/>
                <w:szCs w:val="22"/>
              </w:rPr>
            </w:pPr>
            <w:proofErr w:type="spellStart"/>
            <w:r>
              <w:rPr>
                <w:rFonts w:ascii="Calibri" w:hAnsi="Calibri" w:cs="Calibri"/>
                <w:sz w:val="22"/>
                <w:szCs w:val="22"/>
              </w:rPr>
              <w:t>Testing</w:t>
            </w:r>
            <w:proofErr w:type="spellEnd"/>
            <w:r>
              <w:rPr>
                <w:rFonts w:ascii="Calibri" w:hAnsi="Calibri" w:cs="Calibri"/>
                <w:sz w:val="22"/>
                <w:szCs w:val="22"/>
              </w:rPr>
              <w:t xml:space="preserve"> exhaustivo de todas las animaciones</w:t>
            </w:r>
          </w:p>
          <w:p w14:paraId="487366E0" w14:textId="77777777" w:rsidR="00065E99" w:rsidRPr="00411C9F" w:rsidRDefault="00065E99" w:rsidP="00065E99">
            <w:pPr>
              <w:pStyle w:val="Prrafodelista"/>
              <w:numPr>
                <w:ilvl w:val="0"/>
                <w:numId w:val="28"/>
              </w:numPr>
              <w:jc w:val="both"/>
              <w:rPr>
                <w:rFonts w:ascii="Calibri" w:hAnsi="Calibri" w:cs="Calibri"/>
                <w:sz w:val="22"/>
                <w:szCs w:val="22"/>
              </w:rPr>
            </w:pPr>
            <w:r>
              <w:rPr>
                <w:rFonts w:ascii="Calibri" w:hAnsi="Calibri" w:cs="Calibri"/>
                <w:sz w:val="22"/>
                <w:szCs w:val="22"/>
              </w:rPr>
              <w:t xml:space="preserve">Corrección de bugs y </w:t>
            </w:r>
            <w:proofErr w:type="spellStart"/>
            <w:r>
              <w:rPr>
                <w:rFonts w:ascii="Calibri" w:hAnsi="Calibri" w:cs="Calibri"/>
                <w:sz w:val="22"/>
                <w:szCs w:val="22"/>
              </w:rPr>
              <w:t>glitches</w:t>
            </w:r>
            <w:proofErr w:type="spellEnd"/>
          </w:p>
        </w:tc>
      </w:tr>
      <w:tr w:rsidR="00065E99" w:rsidRPr="00411C9F" w14:paraId="11B9B91F" w14:textId="77777777" w:rsidTr="00400AEB">
        <w:tc>
          <w:tcPr>
            <w:tcW w:w="549" w:type="dxa"/>
            <w:vAlign w:val="center"/>
          </w:tcPr>
          <w:p w14:paraId="0C4A3557" w14:textId="77777777" w:rsidR="00065E99" w:rsidRPr="00411C9F" w:rsidRDefault="00065E99" w:rsidP="00400AEB">
            <w:pPr>
              <w:jc w:val="center"/>
              <w:rPr>
                <w:rFonts w:ascii="Calibri" w:hAnsi="Calibri" w:cs="Calibri"/>
                <w:sz w:val="22"/>
                <w:szCs w:val="22"/>
              </w:rPr>
            </w:pPr>
            <w:r>
              <w:rPr>
                <w:rFonts w:ascii="Calibri" w:hAnsi="Calibri" w:cs="Calibri"/>
                <w:b/>
                <w:bCs/>
                <w:sz w:val="22"/>
                <w:szCs w:val="22"/>
              </w:rPr>
              <w:t>11</w:t>
            </w:r>
          </w:p>
        </w:tc>
        <w:tc>
          <w:tcPr>
            <w:tcW w:w="1701" w:type="dxa"/>
            <w:vAlign w:val="center"/>
          </w:tcPr>
          <w:p w14:paraId="15ECF82A" w14:textId="77777777" w:rsidR="00065E99" w:rsidRPr="00411C9F" w:rsidRDefault="00065E99" w:rsidP="00400AEB">
            <w:pPr>
              <w:rPr>
                <w:rFonts w:ascii="Calibri" w:hAnsi="Calibri" w:cs="Calibri"/>
                <w:sz w:val="22"/>
                <w:szCs w:val="22"/>
              </w:rPr>
            </w:pPr>
            <w:r>
              <w:rPr>
                <w:rFonts w:ascii="Calibri" w:hAnsi="Calibri" w:cs="Calibri"/>
                <w:b/>
                <w:bCs/>
                <w:sz w:val="22"/>
                <w:szCs w:val="22"/>
              </w:rPr>
              <w:t>Documentación final</w:t>
            </w:r>
          </w:p>
        </w:tc>
        <w:tc>
          <w:tcPr>
            <w:tcW w:w="810" w:type="dxa"/>
            <w:vAlign w:val="center"/>
          </w:tcPr>
          <w:p w14:paraId="3EF92785" w14:textId="77777777" w:rsidR="00065E99" w:rsidRPr="00411C9F" w:rsidRDefault="00065E99" w:rsidP="00400AEB">
            <w:pPr>
              <w:jc w:val="center"/>
              <w:rPr>
                <w:rFonts w:ascii="Calibri" w:hAnsi="Calibri" w:cs="Calibri"/>
                <w:sz w:val="22"/>
                <w:szCs w:val="22"/>
              </w:rPr>
            </w:pPr>
            <w:r>
              <w:rPr>
                <w:rFonts w:ascii="Calibri" w:hAnsi="Calibri" w:cs="Calibri"/>
                <w:sz w:val="22"/>
                <w:szCs w:val="22"/>
              </w:rPr>
              <w:t>01/05</w:t>
            </w:r>
          </w:p>
        </w:tc>
        <w:tc>
          <w:tcPr>
            <w:tcW w:w="810" w:type="dxa"/>
            <w:vAlign w:val="center"/>
          </w:tcPr>
          <w:p w14:paraId="776DDEFF" w14:textId="77777777" w:rsidR="00065E99" w:rsidRPr="00411C9F" w:rsidRDefault="00065E99" w:rsidP="00400AEB">
            <w:pPr>
              <w:jc w:val="center"/>
              <w:rPr>
                <w:rFonts w:ascii="Calibri" w:hAnsi="Calibri" w:cs="Calibri"/>
                <w:sz w:val="22"/>
                <w:szCs w:val="22"/>
              </w:rPr>
            </w:pPr>
            <w:r>
              <w:rPr>
                <w:rFonts w:ascii="Calibri" w:hAnsi="Calibri" w:cs="Calibri"/>
                <w:sz w:val="22"/>
                <w:szCs w:val="22"/>
              </w:rPr>
              <w:t>10/05</w:t>
            </w:r>
          </w:p>
        </w:tc>
        <w:tc>
          <w:tcPr>
            <w:tcW w:w="625" w:type="dxa"/>
            <w:vAlign w:val="center"/>
          </w:tcPr>
          <w:p w14:paraId="4D10D9FE" w14:textId="77777777" w:rsidR="00065E99" w:rsidRPr="00411C9F" w:rsidRDefault="00065E99" w:rsidP="00400AEB">
            <w:pPr>
              <w:jc w:val="center"/>
              <w:rPr>
                <w:rFonts w:ascii="Calibri" w:hAnsi="Calibri" w:cs="Calibri"/>
                <w:sz w:val="22"/>
                <w:szCs w:val="22"/>
              </w:rPr>
            </w:pPr>
            <w:r>
              <w:rPr>
                <w:rFonts w:ascii="Calibri" w:hAnsi="Calibri" w:cs="Calibri"/>
                <w:sz w:val="22"/>
                <w:szCs w:val="22"/>
              </w:rPr>
              <w:t>9</w:t>
            </w:r>
          </w:p>
        </w:tc>
        <w:tc>
          <w:tcPr>
            <w:tcW w:w="5585" w:type="dxa"/>
            <w:vAlign w:val="center"/>
          </w:tcPr>
          <w:p w14:paraId="1A87BAC5" w14:textId="77777777" w:rsidR="00065E99" w:rsidRPr="00411C9F" w:rsidRDefault="00065E99" w:rsidP="00065E99">
            <w:pPr>
              <w:pStyle w:val="Prrafodelista"/>
              <w:numPr>
                <w:ilvl w:val="0"/>
                <w:numId w:val="28"/>
              </w:numPr>
              <w:jc w:val="both"/>
              <w:rPr>
                <w:rFonts w:ascii="Calibri" w:hAnsi="Calibri" w:cs="Calibri"/>
                <w:sz w:val="22"/>
                <w:szCs w:val="22"/>
              </w:rPr>
            </w:pPr>
            <w:r>
              <w:rPr>
                <w:rFonts w:ascii="Calibri" w:hAnsi="Calibri" w:cs="Calibri"/>
                <w:sz w:val="22"/>
                <w:szCs w:val="22"/>
              </w:rPr>
              <w:t>Redacción técnica completa del proceso</w:t>
            </w:r>
          </w:p>
          <w:p w14:paraId="6414D4B5" w14:textId="77777777" w:rsidR="00065E99" w:rsidRPr="00411C9F" w:rsidRDefault="00065E99" w:rsidP="00065E99">
            <w:pPr>
              <w:pStyle w:val="Prrafodelista"/>
              <w:numPr>
                <w:ilvl w:val="0"/>
                <w:numId w:val="28"/>
              </w:numPr>
              <w:jc w:val="both"/>
              <w:rPr>
                <w:rFonts w:ascii="Calibri" w:hAnsi="Calibri" w:cs="Calibri"/>
                <w:sz w:val="22"/>
                <w:szCs w:val="22"/>
              </w:rPr>
            </w:pPr>
            <w:r>
              <w:rPr>
                <w:rFonts w:ascii="Calibri" w:hAnsi="Calibri" w:cs="Calibri"/>
                <w:sz w:val="22"/>
                <w:szCs w:val="22"/>
              </w:rPr>
              <w:t>Comparativa de resultados vs anatomía real</w:t>
            </w:r>
          </w:p>
          <w:p w14:paraId="0E3105FD" w14:textId="77777777" w:rsidR="00065E99" w:rsidRPr="00411C9F" w:rsidRDefault="00065E99" w:rsidP="00065E99">
            <w:pPr>
              <w:pStyle w:val="Prrafodelista"/>
              <w:numPr>
                <w:ilvl w:val="0"/>
                <w:numId w:val="28"/>
              </w:numPr>
              <w:jc w:val="both"/>
              <w:rPr>
                <w:rFonts w:ascii="Calibri" w:hAnsi="Calibri" w:cs="Calibri"/>
                <w:sz w:val="22"/>
                <w:szCs w:val="22"/>
              </w:rPr>
            </w:pPr>
            <w:r>
              <w:rPr>
                <w:rFonts w:ascii="Calibri" w:hAnsi="Calibri" w:cs="Calibri"/>
                <w:sz w:val="22"/>
                <w:szCs w:val="22"/>
              </w:rPr>
              <w:t>Diagramas técnicos (</w:t>
            </w:r>
            <w:proofErr w:type="spellStart"/>
            <w:r>
              <w:rPr>
                <w:rFonts w:ascii="Calibri" w:hAnsi="Calibri" w:cs="Calibri"/>
                <w:sz w:val="22"/>
                <w:szCs w:val="22"/>
              </w:rPr>
              <w:t>wireframes</w:t>
            </w:r>
            <w:proofErr w:type="spellEnd"/>
            <w:r>
              <w:rPr>
                <w:rFonts w:ascii="Calibri" w:hAnsi="Calibri" w:cs="Calibri"/>
                <w:sz w:val="22"/>
                <w:szCs w:val="22"/>
              </w:rPr>
              <w:t xml:space="preserve">, </w:t>
            </w:r>
            <w:proofErr w:type="spellStart"/>
            <w:r>
              <w:rPr>
                <w:rFonts w:ascii="Calibri" w:hAnsi="Calibri" w:cs="Calibri"/>
                <w:sz w:val="22"/>
                <w:szCs w:val="22"/>
              </w:rPr>
              <w:t>rig</w:t>
            </w:r>
            <w:proofErr w:type="spellEnd"/>
            <w:r>
              <w:rPr>
                <w:rFonts w:ascii="Calibri" w:hAnsi="Calibri" w:cs="Calibri"/>
                <w:sz w:val="22"/>
                <w:szCs w:val="22"/>
              </w:rPr>
              <w:t>, jerarquía)</w:t>
            </w:r>
          </w:p>
          <w:p w14:paraId="09BF7369" w14:textId="77777777" w:rsidR="00065E99" w:rsidRPr="00411C9F" w:rsidRDefault="00065E99" w:rsidP="00065E99">
            <w:pPr>
              <w:pStyle w:val="Prrafodelista"/>
              <w:numPr>
                <w:ilvl w:val="0"/>
                <w:numId w:val="28"/>
              </w:numPr>
              <w:jc w:val="both"/>
              <w:rPr>
                <w:rFonts w:ascii="Calibri" w:hAnsi="Calibri" w:cs="Calibri"/>
                <w:sz w:val="22"/>
                <w:szCs w:val="22"/>
              </w:rPr>
            </w:pPr>
            <w:r>
              <w:rPr>
                <w:rFonts w:ascii="Calibri" w:hAnsi="Calibri" w:cs="Calibri"/>
                <w:sz w:val="22"/>
                <w:szCs w:val="22"/>
              </w:rPr>
              <w:t>Capturas del proceso (</w:t>
            </w:r>
            <w:proofErr w:type="spellStart"/>
            <w:r>
              <w:rPr>
                <w:rFonts w:ascii="Calibri" w:hAnsi="Calibri" w:cs="Calibri"/>
                <w:sz w:val="22"/>
                <w:szCs w:val="22"/>
              </w:rPr>
              <w:t>screenshots</w:t>
            </w:r>
            <w:proofErr w:type="spellEnd"/>
            <w:r>
              <w:rPr>
                <w:rFonts w:ascii="Calibri" w:hAnsi="Calibri" w:cs="Calibri"/>
                <w:sz w:val="22"/>
                <w:szCs w:val="22"/>
              </w:rPr>
              <w:t xml:space="preserve"> semanales)</w:t>
            </w:r>
          </w:p>
          <w:p w14:paraId="10BB34FA" w14:textId="77777777" w:rsidR="00065E99" w:rsidRPr="00411C9F" w:rsidRDefault="00065E99" w:rsidP="00065E99">
            <w:pPr>
              <w:pStyle w:val="Prrafodelista"/>
              <w:numPr>
                <w:ilvl w:val="0"/>
                <w:numId w:val="28"/>
              </w:numPr>
              <w:jc w:val="both"/>
              <w:rPr>
                <w:rFonts w:ascii="Calibri" w:hAnsi="Calibri" w:cs="Calibri"/>
                <w:sz w:val="22"/>
                <w:szCs w:val="22"/>
              </w:rPr>
            </w:pPr>
            <w:r>
              <w:rPr>
                <w:rFonts w:ascii="Calibri" w:hAnsi="Calibri" w:cs="Calibri"/>
                <w:sz w:val="22"/>
                <w:szCs w:val="22"/>
              </w:rPr>
              <w:t>Análisis de resultados y conclusiones</w:t>
            </w:r>
          </w:p>
          <w:p w14:paraId="78EC0647" w14:textId="77777777" w:rsidR="00065E99" w:rsidRPr="00411C9F" w:rsidRDefault="00065E99" w:rsidP="00065E99">
            <w:pPr>
              <w:pStyle w:val="Prrafodelista"/>
              <w:numPr>
                <w:ilvl w:val="0"/>
                <w:numId w:val="28"/>
              </w:numPr>
              <w:jc w:val="both"/>
              <w:rPr>
                <w:rFonts w:ascii="Calibri" w:hAnsi="Calibri" w:cs="Calibri"/>
                <w:sz w:val="22"/>
                <w:szCs w:val="22"/>
              </w:rPr>
            </w:pPr>
            <w:r>
              <w:rPr>
                <w:rFonts w:ascii="Calibri" w:hAnsi="Calibri" w:cs="Calibri"/>
                <w:sz w:val="22"/>
                <w:szCs w:val="22"/>
              </w:rPr>
              <w:t>Revisión y correcciones</w:t>
            </w:r>
          </w:p>
        </w:tc>
      </w:tr>
      <w:tr w:rsidR="00065E99" w:rsidRPr="00411C9F" w14:paraId="5A5B50C9" w14:textId="77777777" w:rsidTr="00400AEB">
        <w:tc>
          <w:tcPr>
            <w:tcW w:w="549" w:type="dxa"/>
            <w:vAlign w:val="center"/>
          </w:tcPr>
          <w:p w14:paraId="1CFFA052" w14:textId="77777777" w:rsidR="00065E99" w:rsidRPr="00411C9F" w:rsidRDefault="00065E99" w:rsidP="00400AEB">
            <w:pPr>
              <w:jc w:val="center"/>
              <w:rPr>
                <w:rFonts w:ascii="Calibri" w:hAnsi="Calibri" w:cs="Calibri"/>
                <w:sz w:val="22"/>
                <w:szCs w:val="22"/>
              </w:rPr>
            </w:pPr>
            <w:r>
              <w:rPr>
                <w:rFonts w:ascii="Calibri" w:hAnsi="Calibri" w:cs="Calibri"/>
                <w:b/>
                <w:bCs/>
                <w:sz w:val="22"/>
                <w:szCs w:val="22"/>
              </w:rPr>
              <w:t>12</w:t>
            </w:r>
          </w:p>
        </w:tc>
        <w:tc>
          <w:tcPr>
            <w:tcW w:w="1701" w:type="dxa"/>
            <w:vAlign w:val="center"/>
          </w:tcPr>
          <w:p w14:paraId="15B63D43" w14:textId="77777777" w:rsidR="00065E99" w:rsidRPr="00411C9F" w:rsidRDefault="00065E99" w:rsidP="00400AEB">
            <w:pPr>
              <w:rPr>
                <w:rFonts w:ascii="Calibri" w:hAnsi="Calibri" w:cs="Calibri"/>
                <w:sz w:val="22"/>
                <w:szCs w:val="22"/>
              </w:rPr>
            </w:pPr>
            <w:r>
              <w:rPr>
                <w:rFonts w:ascii="Calibri" w:hAnsi="Calibri" w:cs="Calibri"/>
                <w:b/>
                <w:bCs/>
                <w:sz w:val="22"/>
                <w:szCs w:val="22"/>
              </w:rPr>
              <w:t>Renders y presentación</w:t>
            </w:r>
          </w:p>
        </w:tc>
        <w:tc>
          <w:tcPr>
            <w:tcW w:w="810" w:type="dxa"/>
            <w:vAlign w:val="center"/>
          </w:tcPr>
          <w:p w14:paraId="0B58F428" w14:textId="77777777" w:rsidR="00065E99" w:rsidRPr="00411C9F" w:rsidRDefault="00065E99" w:rsidP="00400AEB">
            <w:pPr>
              <w:jc w:val="center"/>
              <w:rPr>
                <w:rFonts w:ascii="Calibri" w:hAnsi="Calibri" w:cs="Calibri"/>
                <w:sz w:val="22"/>
                <w:szCs w:val="22"/>
              </w:rPr>
            </w:pPr>
            <w:r>
              <w:rPr>
                <w:rFonts w:ascii="Calibri" w:hAnsi="Calibri" w:cs="Calibri"/>
                <w:sz w:val="22"/>
                <w:szCs w:val="22"/>
              </w:rPr>
              <w:t>07/05</w:t>
            </w:r>
          </w:p>
        </w:tc>
        <w:tc>
          <w:tcPr>
            <w:tcW w:w="810" w:type="dxa"/>
            <w:vAlign w:val="center"/>
          </w:tcPr>
          <w:p w14:paraId="6E9B5A93" w14:textId="77777777" w:rsidR="00065E99" w:rsidRPr="00411C9F" w:rsidRDefault="00065E99" w:rsidP="00400AEB">
            <w:pPr>
              <w:jc w:val="center"/>
              <w:rPr>
                <w:rFonts w:ascii="Calibri" w:hAnsi="Calibri" w:cs="Calibri"/>
                <w:sz w:val="22"/>
                <w:szCs w:val="22"/>
              </w:rPr>
            </w:pPr>
            <w:r>
              <w:rPr>
                <w:rFonts w:ascii="Calibri" w:hAnsi="Calibri" w:cs="Calibri"/>
                <w:sz w:val="22"/>
                <w:szCs w:val="22"/>
              </w:rPr>
              <w:t>10/05</w:t>
            </w:r>
          </w:p>
        </w:tc>
        <w:tc>
          <w:tcPr>
            <w:tcW w:w="625" w:type="dxa"/>
            <w:vAlign w:val="center"/>
          </w:tcPr>
          <w:p w14:paraId="58EEB482" w14:textId="77777777" w:rsidR="00065E99" w:rsidRPr="00411C9F" w:rsidRDefault="00065E99" w:rsidP="00400AEB">
            <w:pPr>
              <w:jc w:val="center"/>
              <w:rPr>
                <w:rFonts w:ascii="Calibri" w:hAnsi="Calibri" w:cs="Calibri"/>
                <w:sz w:val="22"/>
                <w:szCs w:val="22"/>
              </w:rPr>
            </w:pPr>
            <w:r>
              <w:rPr>
                <w:rFonts w:ascii="Calibri" w:hAnsi="Calibri" w:cs="Calibri"/>
                <w:sz w:val="22"/>
                <w:szCs w:val="22"/>
              </w:rPr>
              <w:t>3</w:t>
            </w:r>
          </w:p>
        </w:tc>
        <w:tc>
          <w:tcPr>
            <w:tcW w:w="5585" w:type="dxa"/>
            <w:vAlign w:val="center"/>
          </w:tcPr>
          <w:p w14:paraId="588FC9D9" w14:textId="7BA188CA" w:rsidR="00065E99" w:rsidRPr="00411C9F" w:rsidRDefault="00065E99" w:rsidP="00065E99">
            <w:pPr>
              <w:pStyle w:val="Prrafodelista"/>
              <w:numPr>
                <w:ilvl w:val="0"/>
                <w:numId w:val="28"/>
              </w:numPr>
              <w:jc w:val="both"/>
              <w:rPr>
                <w:rFonts w:ascii="Calibri" w:hAnsi="Calibri" w:cs="Calibri"/>
                <w:sz w:val="22"/>
                <w:szCs w:val="22"/>
              </w:rPr>
            </w:pPr>
            <w:r>
              <w:rPr>
                <w:rFonts w:ascii="Calibri" w:hAnsi="Calibri" w:cs="Calibri"/>
                <w:sz w:val="22"/>
                <w:szCs w:val="22"/>
              </w:rPr>
              <w:t>Renderizado en alta calidad (</w:t>
            </w:r>
            <w:proofErr w:type="spellStart"/>
            <w:r w:rsidR="00CA351C">
              <w:rPr>
                <w:rFonts w:ascii="Calibri" w:hAnsi="Calibri" w:cs="Calibri"/>
                <w:sz w:val="22"/>
                <w:szCs w:val="22"/>
              </w:rPr>
              <w:t>Marmoset</w:t>
            </w:r>
            <w:proofErr w:type="spellEnd"/>
            <w:r w:rsidR="00CA351C">
              <w:rPr>
                <w:rFonts w:ascii="Calibri" w:hAnsi="Calibri" w:cs="Calibri"/>
                <w:sz w:val="22"/>
                <w:szCs w:val="22"/>
              </w:rPr>
              <w:t xml:space="preserve"> </w:t>
            </w:r>
            <w:proofErr w:type="spellStart"/>
            <w:r w:rsidR="00CA351C">
              <w:rPr>
                <w:rFonts w:ascii="Calibri" w:hAnsi="Calibri" w:cs="Calibri"/>
                <w:sz w:val="22"/>
                <w:szCs w:val="22"/>
              </w:rPr>
              <w:t>Toolbag</w:t>
            </w:r>
            <w:proofErr w:type="spellEnd"/>
            <w:r w:rsidR="00CA351C">
              <w:rPr>
                <w:rFonts w:ascii="Calibri" w:hAnsi="Calibri" w:cs="Calibri"/>
                <w:sz w:val="22"/>
                <w:szCs w:val="22"/>
              </w:rPr>
              <w:t xml:space="preserve"> 4</w:t>
            </w:r>
            <w:r>
              <w:rPr>
                <w:rFonts w:ascii="Calibri" w:hAnsi="Calibri" w:cs="Calibri"/>
                <w:sz w:val="22"/>
                <w:szCs w:val="22"/>
              </w:rPr>
              <w:t>)</w:t>
            </w:r>
          </w:p>
          <w:p w14:paraId="1F3F75E2" w14:textId="31410612" w:rsidR="00065E99" w:rsidRPr="00411C9F" w:rsidRDefault="00065E99" w:rsidP="00065E99">
            <w:pPr>
              <w:pStyle w:val="Prrafodelista"/>
              <w:numPr>
                <w:ilvl w:val="0"/>
                <w:numId w:val="28"/>
              </w:numPr>
              <w:jc w:val="both"/>
              <w:rPr>
                <w:rFonts w:ascii="Calibri" w:hAnsi="Calibri" w:cs="Calibri"/>
                <w:sz w:val="22"/>
                <w:szCs w:val="22"/>
              </w:rPr>
            </w:pPr>
            <w:r>
              <w:rPr>
                <w:rFonts w:ascii="Calibri" w:hAnsi="Calibri" w:cs="Calibri"/>
                <w:sz w:val="22"/>
                <w:szCs w:val="22"/>
              </w:rPr>
              <w:t xml:space="preserve">Edición de Demo </w:t>
            </w:r>
            <w:proofErr w:type="spellStart"/>
            <w:r>
              <w:rPr>
                <w:rFonts w:ascii="Calibri" w:hAnsi="Calibri" w:cs="Calibri"/>
                <w:sz w:val="22"/>
                <w:szCs w:val="22"/>
              </w:rPr>
              <w:t>Reel</w:t>
            </w:r>
            <w:proofErr w:type="spellEnd"/>
            <w:r>
              <w:rPr>
                <w:rFonts w:ascii="Calibri" w:hAnsi="Calibri" w:cs="Calibri"/>
                <w:sz w:val="22"/>
                <w:szCs w:val="22"/>
              </w:rPr>
              <w:t xml:space="preserve"> del </w:t>
            </w:r>
            <w:proofErr w:type="spellStart"/>
            <w:r>
              <w:rPr>
                <w:rFonts w:ascii="Calibri" w:hAnsi="Calibri" w:cs="Calibri"/>
                <w:sz w:val="22"/>
                <w:szCs w:val="22"/>
              </w:rPr>
              <w:t>rig</w:t>
            </w:r>
            <w:proofErr w:type="spellEnd"/>
          </w:p>
          <w:p w14:paraId="609A0FBA" w14:textId="77777777" w:rsidR="00065E99" w:rsidRPr="00411C9F" w:rsidRDefault="00065E99" w:rsidP="00065E99">
            <w:pPr>
              <w:pStyle w:val="Prrafodelista"/>
              <w:numPr>
                <w:ilvl w:val="0"/>
                <w:numId w:val="28"/>
              </w:numPr>
              <w:jc w:val="both"/>
              <w:rPr>
                <w:rFonts w:ascii="Calibri" w:hAnsi="Calibri" w:cs="Calibri"/>
                <w:sz w:val="22"/>
                <w:szCs w:val="22"/>
              </w:rPr>
            </w:pPr>
            <w:r>
              <w:rPr>
                <w:rFonts w:ascii="Calibri" w:hAnsi="Calibri" w:cs="Calibri"/>
                <w:sz w:val="22"/>
                <w:szCs w:val="22"/>
              </w:rPr>
              <w:t>Preparación de presentación para defensa oral</w:t>
            </w:r>
          </w:p>
          <w:p w14:paraId="115A4E5B" w14:textId="77777777" w:rsidR="00065E99" w:rsidRPr="00411C9F" w:rsidRDefault="00065E99" w:rsidP="00065E99">
            <w:pPr>
              <w:pStyle w:val="Prrafodelista"/>
              <w:numPr>
                <w:ilvl w:val="0"/>
                <w:numId w:val="28"/>
              </w:numPr>
              <w:jc w:val="both"/>
              <w:rPr>
                <w:rFonts w:ascii="Calibri" w:hAnsi="Calibri" w:cs="Calibri"/>
                <w:sz w:val="22"/>
                <w:szCs w:val="22"/>
              </w:rPr>
            </w:pPr>
            <w:r>
              <w:rPr>
                <w:rFonts w:ascii="Calibri" w:hAnsi="Calibri" w:cs="Calibri"/>
                <w:sz w:val="22"/>
                <w:szCs w:val="22"/>
              </w:rPr>
              <w:t>Últimos ajustes visuales</w:t>
            </w:r>
          </w:p>
          <w:p w14:paraId="507CAF3B" w14:textId="77777777" w:rsidR="00065E99" w:rsidRPr="00411C9F" w:rsidRDefault="00065E99" w:rsidP="00065E99">
            <w:pPr>
              <w:pStyle w:val="Prrafodelista"/>
              <w:numPr>
                <w:ilvl w:val="0"/>
                <w:numId w:val="28"/>
              </w:numPr>
              <w:jc w:val="both"/>
              <w:rPr>
                <w:rFonts w:ascii="Calibri" w:hAnsi="Calibri" w:cs="Calibri"/>
                <w:sz w:val="22"/>
                <w:szCs w:val="22"/>
              </w:rPr>
            </w:pPr>
            <w:r>
              <w:rPr>
                <w:rFonts w:ascii="Calibri" w:hAnsi="Calibri" w:cs="Calibri"/>
                <w:sz w:val="22"/>
                <w:szCs w:val="22"/>
              </w:rPr>
              <w:t>Preparación de archivos de entrega</w:t>
            </w:r>
          </w:p>
        </w:tc>
      </w:tr>
      <w:tr w:rsidR="00065E99" w:rsidRPr="00411C9F" w14:paraId="672AE0D1" w14:textId="77777777" w:rsidTr="00400AEB">
        <w:tc>
          <w:tcPr>
            <w:tcW w:w="549" w:type="dxa"/>
            <w:vAlign w:val="center"/>
          </w:tcPr>
          <w:p w14:paraId="7C370D80" w14:textId="77777777" w:rsidR="00065E99" w:rsidRPr="00411C9F" w:rsidRDefault="00065E99" w:rsidP="00400AEB">
            <w:pPr>
              <w:jc w:val="center"/>
              <w:rPr>
                <w:rFonts w:ascii="Calibri" w:hAnsi="Calibri" w:cs="Calibri"/>
                <w:sz w:val="22"/>
                <w:szCs w:val="22"/>
              </w:rPr>
            </w:pPr>
            <w:r>
              <w:rPr>
                <w:rFonts w:ascii="Calibri" w:hAnsi="Calibri" w:cs="Calibri"/>
                <w:b/>
                <w:bCs/>
                <w:sz w:val="22"/>
                <w:szCs w:val="22"/>
              </w:rPr>
              <w:t>13</w:t>
            </w:r>
          </w:p>
        </w:tc>
        <w:tc>
          <w:tcPr>
            <w:tcW w:w="1701" w:type="dxa"/>
            <w:vAlign w:val="center"/>
          </w:tcPr>
          <w:p w14:paraId="670DE993" w14:textId="77777777" w:rsidR="00065E99" w:rsidRPr="00411C9F" w:rsidRDefault="00065E99" w:rsidP="00400AEB">
            <w:pPr>
              <w:rPr>
                <w:rFonts w:ascii="Calibri" w:hAnsi="Calibri" w:cs="Calibri"/>
                <w:sz w:val="22"/>
                <w:szCs w:val="22"/>
              </w:rPr>
            </w:pPr>
            <w:r>
              <w:rPr>
                <w:rFonts w:ascii="Calibri" w:hAnsi="Calibri" w:cs="Calibri"/>
                <w:b/>
                <w:bCs/>
                <w:sz w:val="22"/>
                <w:szCs w:val="22"/>
              </w:rPr>
              <w:t>Ajustes finales y depósito</w:t>
            </w:r>
          </w:p>
        </w:tc>
        <w:tc>
          <w:tcPr>
            <w:tcW w:w="810" w:type="dxa"/>
            <w:vAlign w:val="center"/>
          </w:tcPr>
          <w:p w14:paraId="1BC692D5" w14:textId="77777777" w:rsidR="00065E99" w:rsidRPr="00411C9F" w:rsidRDefault="00065E99" w:rsidP="00400AEB">
            <w:pPr>
              <w:jc w:val="center"/>
              <w:rPr>
                <w:rFonts w:ascii="Calibri" w:hAnsi="Calibri" w:cs="Calibri"/>
                <w:sz w:val="22"/>
                <w:szCs w:val="22"/>
              </w:rPr>
            </w:pPr>
            <w:r>
              <w:rPr>
                <w:rFonts w:ascii="Calibri" w:hAnsi="Calibri" w:cs="Calibri"/>
                <w:sz w:val="22"/>
                <w:szCs w:val="22"/>
              </w:rPr>
              <w:t>11/05</w:t>
            </w:r>
          </w:p>
        </w:tc>
        <w:tc>
          <w:tcPr>
            <w:tcW w:w="810" w:type="dxa"/>
            <w:vAlign w:val="center"/>
          </w:tcPr>
          <w:p w14:paraId="2BFBB478" w14:textId="77777777" w:rsidR="00065E99" w:rsidRPr="00411C9F" w:rsidRDefault="00065E99" w:rsidP="00400AEB">
            <w:pPr>
              <w:jc w:val="center"/>
              <w:rPr>
                <w:rFonts w:ascii="Calibri" w:hAnsi="Calibri" w:cs="Calibri"/>
                <w:sz w:val="22"/>
                <w:szCs w:val="22"/>
              </w:rPr>
            </w:pPr>
            <w:r>
              <w:rPr>
                <w:rFonts w:ascii="Calibri" w:hAnsi="Calibri" w:cs="Calibri"/>
                <w:sz w:val="22"/>
                <w:szCs w:val="22"/>
              </w:rPr>
              <w:t>22/05</w:t>
            </w:r>
          </w:p>
        </w:tc>
        <w:tc>
          <w:tcPr>
            <w:tcW w:w="625" w:type="dxa"/>
            <w:vAlign w:val="center"/>
          </w:tcPr>
          <w:p w14:paraId="7247372F" w14:textId="77777777" w:rsidR="00065E99" w:rsidRPr="00411C9F" w:rsidRDefault="00065E99" w:rsidP="00400AEB">
            <w:pPr>
              <w:jc w:val="center"/>
              <w:rPr>
                <w:rFonts w:ascii="Calibri" w:hAnsi="Calibri" w:cs="Calibri"/>
                <w:sz w:val="22"/>
                <w:szCs w:val="22"/>
              </w:rPr>
            </w:pPr>
            <w:r>
              <w:rPr>
                <w:rFonts w:ascii="Calibri" w:hAnsi="Calibri" w:cs="Calibri"/>
                <w:sz w:val="22"/>
                <w:szCs w:val="22"/>
              </w:rPr>
              <w:t>11</w:t>
            </w:r>
          </w:p>
        </w:tc>
        <w:tc>
          <w:tcPr>
            <w:tcW w:w="5585" w:type="dxa"/>
            <w:vAlign w:val="center"/>
          </w:tcPr>
          <w:p w14:paraId="311CECE1" w14:textId="77777777" w:rsidR="00065E99" w:rsidRPr="00411C9F" w:rsidRDefault="00065E99" w:rsidP="00065E99">
            <w:pPr>
              <w:pStyle w:val="Prrafodelista"/>
              <w:numPr>
                <w:ilvl w:val="0"/>
                <w:numId w:val="28"/>
              </w:numPr>
              <w:jc w:val="both"/>
              <w:rPr>
                <w:rFonts w:ascii="Calibri" w:hAnsi="Calibri" w:cs="Calibri"/>
                <w:sz w:val="22"/>
                <w:szCs w:val="22"/>
              </w:rPr>
            </w:pPr>
            <w:r>
              <w:rPr>
                <w:rFonts w:ascii="Calibri" w:hAnsi="Calibri" w:cs="Calibri"/>
                <w:sz w:val="22"/>
                <w:szCs w:val="22"/>
              </w:rPr>
              <w:t xml:space="preserve">Aplicación de correcciones según </w:t>
            </w:r>
            <w:proofErr w:type="spellStart"/>
            <w:r>
              <w:rPr>
                <w:rFonts w:ascii="Calibri" w:hAnsi="Calibri" w:cs="Calibri"/>
                <w:sz w:val="22"/>
                <w:szCs w:val="22"/>
              </w:rPr>
              <w:t>feedback</w:t>
            </w:r>
            <w:proofErr w:type="spellEnd"/>
          </w:p>
          <w:p w14:paraId="3DB82F4F" w14:textId="77777777" w:rsidR="00065E99" w:rsidRPr="00411C9F" w:rsidRDefault="00065E99" w:rsidP="00065E99">
            <w:pPr>
              <w:pStyle w:val="Prrafodelista"/>
              <w:numPr>
                <w:ilvl w:val="0"/>
                <w:numId w:val="28"/>
              </w:numPr>
              <w:jc w:val="both"/>
              <w:rPr>
                <w:rFonts w:ascii="Calibri" w:hAnsi="Calibri" w:cs="Calibri"/>
                <w:sz w:val="22"/>
                <w:szCs w:val="22"/>
              </w:rPr>
            </w:pPr>
            <w:r>
              <w:rPr>
                <w:rFonts w:ascii="Calibri" w:hAnsi="Calibri" w:cs="Calibri"/>
                <w:sz w:val="22"/>
                <w:szCs w:val="22"/>
              </w:rPr>
              <w:t>Renders adicionales si son necesarios</w:t>
            </w:r>
          </w:p>
          <w:p w14:paraId="5DFBACAF" w14:textId="77777777" w:rsidR="00065E99" w:rsidRPr="00411C9F" w:rsidRDefault="00065E99" w:rsidP="00065E99">
            <w:pPr>
              <w:pStyle w:val="Prrafodelista"/>
              <w:numPr>
                <w:ilvl w:val="0"/>
                <w:numId w:val="28"/>
              </w:numPr>
              <w:jc w:val="both"/>
              <w:rPr>
                <w:rFonts w:ascii="Calibri" w:hAnsi="Calibri" w:cs="Calibri"/>
                <w:sz w:val="22"/>
                <w:szCs w:val="22"/>
              </w:rPr>
            </w:pPr>
            <w:r>
              <w:rPr>
                <w:rFonts w:ascii="Calibri" w:hAnsi="Calibri" w:cs="Calibri"/>
                <w:sz w:val="22"/>
                <w:szCs w:val="22"/>
              </w:rPr>
              <w:t>Preparación de archivos para depósito</w:t>
            </w:r>
          </w:p>
          <w:p w14:paraId="1B1C9E40" w14:textId="77777777" w:rsidR="00065E99" w:rsidRPr="00411C9F" w:rsidRDefault="00065E99" w:rsidP="00065E99">
            <w:pPr>
              <w:pStyle w:val="Prrafodelista"/>
              <w:numPr>
                <w:ilvl w:val="0"/>
                <w:numId w:val="28"/>
              </w:numPr>
              <w:jc w:val="both"/>
              <w:rPr>
                <w:rFonts w:ascii="Calibri" w:hAnsi="Calibri" w:cs="Calibri"/>
                <w:sz w:val="22"/>
                <w:szCs w:val="22"/>
              </w:rPr>
            </w:pPr>
            <w:r>
              <w:rPr>
                <w:rFonts w:ascii="Calibri" w:hAnsi="Calibri" w:cs="Calibri"/>
                <w:sz w:val="22"/>
                <w:szCs w:val="22"/>
              </w:rPr>
              <w:t>Revisión final completa de documentación</w:t>
            </w:r>
          </w:p>
          <w:p w14:paraId="33EFCD93" w14:textId="77777777" w:rsidR="00065E99" w:rsidRPr="00411C9F" w:rsidRDefault="00065E99" w:rsidP="00065E99">
            <w:pPr>
              <w:pStyle w:val="Prrafodelista"/>
              <w:numPr>
                <w:ilvl w:val="0"/>
                <w:numId w:val="28"/>
              </w:numPr>
              <w:jc w:val="both"/>
              <w:rPr>
                <w:rFonts w:ascii="Calibri" w:hAnsi="Calibri" w:cs="Calibri"/>
                <w:sz w:val="22"/>
                <w:szCs w:val="22"/>
              </w:rPr>
            </w:pPr>
            <w:r>
              <w:rPr>
                <w:rFonts w:ascii="Calibri" w:hAnsi="Calibri" w:cs="Calibri"/>
                <w:sz w:val="22"/>
                <w:szCs w:val="22"/>
              </w:rPr>
              <w:t>Organización de archivos fuente</w:t>
            </w:r>
          </w:p>
          <w:p w14:paraId="11AE4F74" w14:textId="77777777" w:rsidR="00065E99" w:rsidRPr="00411C9F" w:rsidRDefault="00065E99" w:rsidP="00065E99">
            <w:pPr>
              <w:pStyle w:val="Prrafodelista"/>
              <w:numPr>
                <w:ilvl w:val="0"/>
                <w:numId w:val="28"/>
              </w:numPr>
              <w:jc w:val="both"/>
              <w:rPr>
                <w:rFonts w:ascii="Calibri" w:hAnsi="Calibri" w:cs="Calibri"/>
                <w:sz w:val="22"/>
                <w:szCs w:val="22"/>
              </w:rPr>
            </w:pPr>
            <w:proofErr w:type="spellStart"/>
            <w:r>
              <w:rPr>
                <w:rFonts w:ascii="Calibri" w:hAnsi="Calibri" w:cs="Calibri"/>
                <w:sz w:val="22"/>
                <w:szCs w:val="22"/>
              </w:rPr>
              <w:t>Backup</w:t>
            </w:r>
            <w:proofErr w:type="spellEnd"/>
            <w:r>
              <w:rPr>
                <w:rFonts w:ascii="Calibri" w:hAnsi="Calibri" w:cs="Calibri"/>
                <w:sz w:val="22"/>
                <w:szCs w:val="22"/>
              </w:rPr>
              <w:t xml:space="preserve"> completo del proyecto</w:t>
            </w:r>
          </w:p>
        </w:tc>
      </w:tr>
    </w:tbl>
    <w:p w14:paraId="2A5432DE" w14:textId="77777777" w:rsidR="00065E99" w:rsidRDefault="00065E99" w:rsidP="00065E99">
      <w:pPr>
        <w:rPr>
          <w:rFonts w:ascii="Calibri" w:hAnsi="Calibri" w:cs="Calibri"/>
          <w:b/>
          <w:bCs/>
          <w:sz w:val="22"/>
          <w:szCs w:val="22"/>
        </w:rPr>
      </w:pPr>
    </w:p>
    <w:p w14:paraId="7D2D3E72" w14:textId="2A4949D3" w:rsidR="00065E99" w:rsidRDefault="00263DE7" w:rsidP="00D67AF3">
      <w:pPr>
        <w:pStyle w:val="Prrafodelista"/>
        <w:numPr>
          <w:ilvl w:val="1"/>
          <w:numId w:val="35"/>
        </w:numPr>
        <w:outlineLvl w:val="1"/>
        <w:rPr>
          <w:rFonts w:ascii="Calibri" w:hAnsi="Calibri" w:cs="Calibri"/>
          <w:b/>
          <w:bCs/>
          <w:sz w:val="22"/>
          <w:szCs w:val="22"/>
        </w:rPr>
      </w:pPr>
      <w:bookmarkStart w:id="29" w:name="_Toc239189847"/>
      <w:r>
        <w:rPr>
          <w:rFonts w:ascii="Calibri" w:hAnsi="Calibri" w:cs="Calibri"/>
          <w:b/>
          <w:bCs/>
          <w:sz w:val="22"/>
          <w:szCs w:val="22"/>
        </w:rPr>
        <w:t>Metodología y herramientas empleadas</w:t>
      </w:r>
      <w:bookmarkEnd w:id="29"/>
    </w:p>
    <w:p w14:paraId="36E08911" w14:textId="2BD23709" w:rsidR="00263DE7" w:rsidRDefault="00263DE7" w:rsidP="00D67AF3">
      <w:pPr>
        <w:pStyle w:val="Prrafodelista"/>
        <w:numPr>
          <w:ilvl w:val="2"/>
          <w:numId w:val="35"/>
        </w:numPr>
        <w:outlineLvl w:val="2"/>
        <w:rPr>
          <w:rFonts w:ascii="Calibri" w:hAnsi="Calibri" w:cs="Calibri"/>
          <w:b/>
          <w:bCs/>
          <w:sz w:val="22"/>
          <w:szCs w:val="22"/>
        </w:rPr>
      </w:pPr>
      <w:bookmarkStart w:id="30" w:name="_Toc239189848"/>
      <w:r>
        <w:rPr>
          <w:rFonts w:ascii="Calibri" w:hAnsi="Calibri" w:cs="Calibri"/>
          <w:b/>
          <w:bCs/>
          <w:sz w:val="22"/>
          <w:szCs w:val="22"/>
        </w:rPr>
        <w:lastRenderedPageBreak/>
        <w:t>Enfoque metodológico</w:t>
      </w:r>
      <w:bookmarkEnd w:id="30"/>
    </w:p>
    <w:p w14:paraId="2558AF23" w14:textId="77777777" w:rsidR="00263DE7" w:rsidRPr="00263DE7" w:rsidRDefault="00263DE7" w:rsidP="00263DE7">
      <w:pPr>
        <w:jc w:val="both"/>
        <w:rPr>
          <w:rFonts w:ascii="Calibri" w:hAnsi="Calibri" w:cs="Calibri"/>
          <w:sz w:val="22"/>
          <w:szCs w:val="22"/>
        </w:rPr>
      </w:pPr>
      <w:r>
        <w:rPr>
          <w:rFonts w:ascii="Calibri" w:hAnsi="Calibri" w:cs="Calibri"/>
          <w:sz w:val="22"/>
          <w:szCs w:val="22"/>
        </w:rPr>
        <w:t xml:space="preserve">El presente TFG adopta una metodología de desarrollo iterativa estructurada en fases secuenciales con validación continua, característica de los pipelines de producción de personajes en la industria de videojuegos. Cada fase genera entregables específicos que alimentan la siguiente, lo que permite identificar y corregir errores antes de que se propaguen al proceso completo. Este enfoque garantiza que las decisiones técnicas tomadas en las etapas iniciales (especialmente en el modelado anatómico) sean sólidas antes de invertir tiempo en las fases de </w:t>
      </w:r>
      <w:proofErr w:type="spellStart"/>
      <w:r>
        <w:rPr>
          <w:rFonts w:ascii="Calibri" w:hAnsi="Calibri" w:cs="Calibri"/>
          <w:sz w:val="22"/>
          <w:szCs w:val="22"/>
        </w:rPr>
        <w:t>rigging</w:t>
      </w:r>
      <w:proofErr w:type="spellEnd"/>
      <w:r>
        <w:rPr>
          <w:rFonts w:ascii="Calibri" w:hAnsi="Calibri" w:cs="Calibri"/>
          <w:sz w:val="22"/>
          <w:szCs w:val="22"/>
        </w:rPr>
        <w:t xml:space="preserve"> y animación, que dependen directamente de la calidad de la geometría base.</w:t>
      </w:r>
    </w:p>
    <w:p w14:paraId="24445426" w14:textId="5643973F" w:rsidR="00263DE7" w:rsidRPr="00263DE7" w:rsidRDefault="00263DE7" w:rsidP="00263DE7">
      <w:pPr>
        <w:jc w:val="both"/>
        <w:rPr>
          <w:rFonts w:ascii="Calibri" w:hAnsi="Calibri" w:cs="Calibri"/>
          <w:sz w:val="22"/>
          <w:szCs w:val="22"/>
        </w:rPr>
      </w:pPr>
      <w:r>
        <w:rPr>
          <w:rFonts w:ascii="Calibri" w:hAnsi="Calibri" w:cs="Calibri"/>
          <w:sz w:val="22"/>
          <w:szCs w:val="22"/>
        </w:rPr>
        <w:t xml:space="preserve">La metodología combina cuatro pilares de trabajo interdependientes: la investigación anatómica aplicada, que fundamenta cada decisión técnica en fuentes científicas verificables; el desarrollo técnico profesional, que sigue un pipeline </w:t>
      </w:r>
      <w:proofErr w:type="spellStart"/>
      <w:r>
        <w:rPr>
          <w:rFonts w:ascii="Calibri" w:hAnsi="Calibri" w:cs="Calibri"/>
          <w:sz w:val="22"/>
          <w:szCs w:val="22"/>
        </w:rPr>
        <w:t>multi-software</w:t>
      </w:r>
      <w:proofErr w:type="spellEnd"/>
      <w:r>
        <w:rPr>
          <w:rFonts w:ascii="Calibri" w:hAnsi="Calibri" w:cs="Calibri"/>
          <w:sz w:val="22"/>
          <w:szCs w:val="22"/>
        </w:rPr>
        <w:t xml:space="preserve"> estándar de la industria; la iteración y el </w:t>
      </w:r>
      <w:proofErr w:type="spellStart"/>
      <w:r>
        <w:rPr>
          <w:rFonts w:ascii="Calibri" w:hAnsi="Calibri" w:cs="Calibri"/>
          <w:sz w:val="22"/>
          <w:szCs w:val="22"/>
        </w:rPr>
        <w:t>testing</w:t>
      </w:r>
      <w:proofErr w:type="spellEnd"/>
      <w:r>
        <w:rPr>
          <w:rFonts w:ascii="Calibri" w:hAnsi="Calibri" w:cs="Calibri"/>
          <w:sz w:val="22"/>
          <w:szCs w:val="22"/>
        </w:rPr>
        <w:t xml:space="preserve"> continuo, que valida cada fase antes de avanzar; y la documentación paralela, que registra el proceso desde el inicio para garantizar la trazabilidad de las decisiones tomadas.</w:t>
      </w:r>
    </w:p>
    <w:p w14:paraId="350C4840" w14:textId="10EDDD9F" w:rsidR="00A95A10" w:rsidRPr="00263DE7" w:rsidRDefault="00263DE7" w:rsidP="00D67AF3">
      <w:pPr>
        <w:pStyle w:val="Prrafodelista"/>
        <w:numPr>
          <w:ilvl w:val="2"/>
          <w:numId w:val="35"/>
        </w:numPr>
        <w:jc w:val="both"/>
        <w:outlineLvl w:val="2"/>
        <w:rPr>
          <w:rFonts w:ascii="Calibri" w:hAnsi="Calibri" w:cs="Calibri"/>
          <w:b/>
          <w:bCs/>
          <w:sz w:val="22"/>
          <w:szCs w:val="22"/>
        </w:rPr>
      </w:pPr>
      <w:bookmarkStart w:id="31" w:name="_Toc239189849"/>
      <w:r>
        <w:rPr>
          <w:rFonts w:ascii="Calibri" w:hAnsi="Calibri" w:cs="Calibri"/>
          <w:b/>
          <w:bCs/>
          <w:sz w:val="22"/>
          <w:szCs w:val="22"/>
        </w:rPr>
        <w:t>Metodología por fases</w:t>
      </w:r>
      <w:bookmarkEnd w:id="31"/>
    </w:p>
    <w:p w14:paraId="68ABBC71" w14:textId="4824370B" w:rsidR="00263DE7" w:rsidRPr="00D67AF3" w:rsidRDefault="00263DE7" w:rsidP="00D67AF3">
      <w:pPr>
        <w:pStyle w:val="Prrafodelista"/>
        <w:numPr>
          <w:ilvl w:val="0"/>
          <w:numId w:val="74"/>
        </w:numPr>
        <w:jc w:val="both"/>
        <w:rPr>
          <w:rFonts w:ascii="Calibri" w:hAnsi="Calibri" w:cs="Calibri"/>
          <w:b/>
          <w:bCs/>
          <w:sz w:val="22"/>
          <w:szCs w:val="22"/>
        </w:rPr>
      </w:pPr>
      <w:r>
        <w:rPr>
          <w:rFonts w:ascii="Calibri" w:hAnsi="Calibri" w:cs="Calibri"/>
          <w:b/>
          <w:bCs/>
          <w:sz w:val="22"/>
          <w:szCs w:val="22"/>
        </w:rPr>
        <w:t>Fase 1: Investigación y documentación</w:t>
      </w:r>
    </w:p>
    <w:p w14:paraId="1F2D8B2A" w14:textId="77777777" w:rsidR="00263DE7" w:rsidRPr="00263DE7" w:rsidRDefault="00263DE7" w:rsidP="00263DE7">
      <w:pPr>
        <w:jc w:val="both"/>
        <w:rPr>
          <w:rFonts w:ascii="Calibri" w:hAnsi="Calibri" w:cs="Calibri"/>
          <w:sz w:val="22"/>
          <w:szCs w:val="22"/>
        </w:rPr>
      </w:pPr>
      <w:r>
        <w:rPr>
          <w:rFonts w:ascii="Calibri" w:hAnsi="Calibri" w:cs="Calibri"/>
          <w:sz w:val="22"/>
          <w:szCs w:val="22"/>
        </w:rPr>
        <w:t xml:space="preserve">El proceso comenzó con una revisión bibliográfica de </w:t>
      </w:r>
      <w:proofErr w:type="spellStart"/>
      <w:r>
        <w:rPr>
          <w:rFonts w:ascii="Calibri" w:hAnsi="Calibri" w:cs="Calibri"/>
          <w:sz w:val="22"/>
          <w:szCs w:val="22"/>
        </w:rPr>
        <w:t>papers</w:t>
      </w:r>
      <w:proofErr w:type="spellEnd"/>
      <w:r>
        <w:rPr>
          <w:rFonts w:ascii="Calibri" w:hAnsi="Calibri" w:cs="Calibri"/>
          <w:sz w:val="22"/>
          <w:szCs w:val="22"/>
        </w:rPr>
        <w:t xml:space="preserve"> científicos sobre biomecánica aviar y anatomía veterinaria, complementada con el análisis </w:t>
      </w:r>
      <w:proofErr w:type="spellStart"/>
      <w:r>
        <w:rPr>
          <w:rFonts w:ascii="Calibri" w:hAnsi="Calibri" w:cs="Calibri"/>
          <w:sz w:val="22"/>
          <w:szCs w:val="22"/>
        </w:rPr>
        <w:t>frame</w:t>
      </w:r>
      <w:proofErr w:type="spellEnd"/>
      <w:r>
        <w:rPr>
          <w:rFonts w:ascii="Calibri" w:hAnsi="Calibri" w:cs="Calibri"/>
          <w:sz w:val="22"/>
          <w:szCs w:val="22"/>
        </w:rPr>
        <w:t xml:space="preserve"> a </w:t>
      </w:r>
      <w:proofErr w:type="spellStart"/>
      <w:r>
        <w:rPr>
          <w:rFonts w:ascii="Calibri" w:hAnsi="Calibri" w:cs="Calibri"/>
          <w:sz w:val="22"/>
          <w:szCs w:val="22"/>
        </w:rPr>
        <w:t>frame</w:t>
      </w:r>
      <w:proofErr w:type="spellEnd"/>
      <w:r>
        <w:rPr>
          <w:rFonts w:ascii="Calibri" w:hAnsi="Calibri" w:cs="Calibri"/>
          <w:sz w:val="22"/>
          <w:szCs w:val="22"/>
        </w:rPr>
        <w:t xml:space="preserve"> de vídeos de vuelo de la </w:t>
      </w:r>
      <w:proofErr w:type="spellStart"/>
      <w:r>
        <w:rPr>
          <w:rFonts w:ascii="Calibri" w:hAnsi="Calibri" w:cs="Calibri"/>
          <w:sz w:val="22"/>
          <w:szCs w:val="22"/>
        </w:rPr>
        <w:t>Tyto</w:t>
      </w:r>
      <w:proofErr w:type="spellEnd"/>
      <w:r>
        <w:rPr>
          <w:rFonts w:ascii="Calibri" w:hAnsi="Calibri" w:cs="Calibri"/>
          <w:sz w:val="22"/>
          <w:szCs w:val="22"/>
        </w:rPr>
        <w:t xml:space="preserve"> alba en cámara lenta. A partir de este material se elaboró un atlas anatómico propio que sintetiza visualmente la información recopilada y actúa como documento de referencia durante todas las fases de modelado. Los criterios de validación establecidos para esta fase incluyen un mínimo de cinco fuentes científicas, referencias visuales de resolución mínima de 1080p y validación del atlas por parte del tutor.</w:t>
      </w:r>
    </w:p>
    <w:p w14:paraId="314087DA" w14:textId="58DA950D" w:rsidR="00263DE7" w:rsidRPr="00D67AF3" w:rsidRDefault="00263DE7" w:rsidP="00D67AF3">
      <w:pPr>
        <w:pStyle w:val="Prrafodelista"/>
        <w:numPr>
          <w:ilvl w:val="0"/>
          <w:numId w:val="74"/>
        </w:numPr>
        <w:jc w:val="both"/>
        <w:rPr>
          <w:rFonts w:ascii="Calibri" w:hAnsi="Calibri" w:cs="Calibri"/>
          <w:b/>
          <w:bCs/>
          <w:sz w:val="22"/>
          <w:szCs w:val="22"/>
        </w:rPr>
      </w:pPr>
      <w:r>
        <w:rPr>
          <w:rFonts w:ascii="Calibri" w:hAnsi="Calibri" w:cs="Calibri"/>
          <w:b/>
          <w:bCs/>
          <w:sz w:val="22"/>
          <w:szCs w:val="22"/>
        </w:rPr>
        <w:t xml:space="preserve">Fase 2: Preproducción y </w:t>
      </w:r>
      <w:proofErr w:type="spellStart"/>
      <w:r>
        <w:rPr>
          <w:rFonts w:ascii="Calibri" w:hAnsi="Calibri" w:cs="Calibri"/>
          <w:b/>
          <w:bCs/>
          <w:sz w:val="22"/>
          <w:szCs w:val="22"/>
        </w:rPr>
        <w:t>blocking</w:t>
      </w:r>
      <w:proofErr w:type="spellEnd"/>
    </w:p>
    <w:p w14:paraId="40B0E8B9" w14:textId="77777777" w:rsidR="00263DE7" w:rsidRPr="00263DE7" w:rsidRDefault="00263DE7" w:rsidP="00263DE7">
      <w:pPr>
        <w:jc w:val="both"/>
        <w:rPr>
          <w:rFonts w:ascii="Calibri" w:hAnsi="Calibri" w:cs="Calibri"/>
          <w:sz w:val="22"/>
          <w:szCs w:val="22"/>
        </w:rPr>
      </w:pPr>
      <w:r>
        <w:rPr>
          <w:rFonts w:ascii="Calibri" w:hAnsi="Calibri" w:cs="Calibri"/>
          <w:sz w:val="22"/>
          <w:szCs w:val="22"/>
        </w:rPr>
        <w:t xml:space="preserve">En esta fase se tradujo la investigación anatómica en concept art técnico y se diseñó el </w:t>
      </w:r>
      <w:proofErr w:type="spellStart"/>
      <w:r>
        <w:rPr>
          <w:rFonts w:ascii="Calibri" w:hAnsi="Calibri" w:cs="Calibri"/>
          <w:sz w:val="22"/>
          <w:szCs w:val="22"/>
        </w:rPr>
        <w:t>edge</w:t>
      </w:r>
      <w:proofErr w:type="spellEnd"/>
      <w:r>
        <w:rPr>
          <w:rFonts w:ascii="Calibri" w:hAnsi="Calibri" w:cs="Calibri"/>
          <w:sz w:val="22"/>
          <w:szCs w:val="22"/>
        </w:rPr>
        <w:t xml:space="preserve"> </w:t>
      </w:r>
      <w:proofErr w:type="spellStart"/>
      <w:r>
        <w:rPr>
          <w:rFonts w:ascii="Calibri" w:hAnsi="Calibri" w:cs="Calibri"/>
          <w:sz w:val="22"/>
          <w:szCs w:val="22"/>
        </w:rPr>
        <w:t>flow</w:t>
      </w:r>
      <w:proofErr w:type="spellEnd"/>
      <w:r>
        <w:rPr>
          <w:rFonts w:ascii="Calibri" w:hAnsi="Calibri" w:cs="Calibri"/>
          <w:sz w:val="22"/>
          <w:szCs w:val="22"/>
        </w:rPr>
        <w:t xml:space="preserve"> de la topología antes de comenzar el modelado. El </w:t>
      </w:r>
      <w:proofErr w:type="spellStart"/>
      <w:r>
        <w:rPr>
          <w:rFonts w:ascii="Calibri" w:hAnsi="Calibri" w:cs="Calibri"/>
          <w:sz w:val="22"/>
          <w:szCs w:val="22"/>
        </w:rPr>
        <w:t>blocking</w:t>
      </w:r>
      <w:proofErr w:type="spellEnd"/>
      <w:r>
        <w:rPr>
          <w:rFonts w:ascii="Calibri" w:hAnsi="Calibri" w:cs="Calibri"/>
          <w:sz w:val="22"/>
          <w:szCs w:val="22"/>
        </w:rPr>
        <w:t xml:space="preserve"> tridimensional en </w:t>
      </w:r>
      <w:proofErr w:type="spellStart"/>
      <w:r>
        <w:rPr>
          <w:rFonts w:ascii="Calibri" w:hAnsi="Calibri" w:cs="Calibri"/>
          <w:sz w:val="22"/>
          <w:szCs w:val="22"/>
        </w:rPr>
        <w:t>ZBrush</w:t>
      </w:r>
      <w:proofErr w:type="spellEnd"/>
      <w:r>
        <w:rPr>
          <w:rFonts w:ascii="Calibri" w:hAnsi="Calibri" w:cs="Calibri"/>
          <w:sz w:val="22"/>
          <w:szCs w:val="22"/>
        </w:rPr>
        <w:t xml:space="preserve"> permitió validar proporciones y escala contra las referencias, y el resultado fue revisado con el tutor antes de proceder al modelado definitivo.</w:t>
      </w:r>
    </w:p>
    <w:p w14:paraId="5DDCDBA5" w14:textId="26362A0E" w:rsidR="00263DE7" w:rsidRPr="00D67AF3" w:rsidRDefault="00263DE7" w:rsidP="00D67AF3">
      <w:pPr>
        <w:pStyle w:val="Prrafodelista"/>
        <w:numPr>
          <w:ilvl w:val="0"/>
          <w:numId w:val="74"/>
        </w:numPr>
        <w:jc w:val="both"/>
        <w:rPr>
          <w:rFonts w:ascii="Calibri" w:hAnsi="Calibri" w:cs="Calibri"/>
          <w:b/>
          <w:bCs/>
          <w:sz w:val="22"/>
          <w:szCs w:val="22"/>
        </w:rPr>
      </w:pPr>
      <w:r>
        <w:rPr>
          <w:rFonts w:ascii="Calibri" w:hAnsi="Calibri" w:cs="Calibri"/>
          <w:b/>
          <w:bCs/>
          <w:sz w:val="22"/>
          <w:szCs w:val="22"/>
        </w:rPr>
        <w:t xml:space="preserve">Fases 3 y 4: Modelado </w:t>
      </w:r>
      <w:proofErr w:type="spellStart"/>
      <w:r>
        <w:rPr>
          <w:rFonts w:ascii="Calibri" w:hAnsi="Calibri" w:cs="Calibri"/>
          <w:b/>
          <w:bCs/>
          <w:sz w:val="22"/>
          <w:szCs w:val="22"/>
        </w:rPr>
        <w:t>high-poly</w:t>
      </w:r>
      <w:proofErr w:type="spellEnd"/>
      <w:r>
        <w:rPr>
          <w:rFonts w:ascii="Calibri" w:hAnsi="Calibri" w:cs="Calibri"/>
          <w:b/>
          <w:bCs/>
          <w:sz w:val="22"/>
          <w:szCs w:val="22"/>
        </w:rPr>
        <w:t xml:space="preserve"> y </w:t>
      </w:r>
      <w:proofErr w:type="spellStart"/>
      <w:r>
        <w:rPr>
          <w:rFonts w:ascii="Calibri" w:hAnsi="Calibri" w:cs="Calibri"/>
          <w:b/>
          <w:bCs/>
          <w:sz w:val="22"/>
          <w:szCs w:val="22"/>
        </w:rPr>
        <w:t>retopología</w:t>
      </w:r>
      <w:proofErr w:type="spellEnd"/>
    </w:p>
    <w:p w14:paraId="321BB46C" w14:textId="20C61126" w:rsidR="00263DE7" w:rsidRPr="00263DE7" w:rsidRDefault="00263DE7" w:rsidP="00263DE7">
      <w:pPr>
        <w:jc w:val="both"/>
        <w:rPr>
          <w:rFonts w:ascii="Calibri" w:hAnsi="Calibri" w:cs="Calibri"/>
          <w:sz w:val="22"/>
          <w:szCs w:val="22"/>
        </w:rPr>
      </w:pPr>
      <w:r>
        <w:rPr>
          <w:rFonts w:ascii="Calibri" w:hAnsi="Calibri" w:cs="Calibri"/>
          <w:sz w:val="22"/>
          <w:szCs w:val="22"/>
        </w:rPr>
        <w:t xml:space="preserve">El modelado </w:t>
      </w:r>
      <w:proofErr w:type="spellStart"/>
      <w:r>
        <w:rPr>
          <w:rFonts w:ascii="Calibri" w:hAnsi="Calibri" w:cs="Calibri"/>
          <w:sz w:val="22"/>
          <w:szCs w:val="22"/>
        </w:rPr>
        <w:t>high-poly</w:t>
      </w:r>
      <w:proofErr w:type="spellEnd"/>
      <w:r>
        <w:rPr>
          <w:rFonts w:ascii="Calibri" w:hAnsi="Calibri" w:cs="Calibri"/>
          <w:sz w:val="22"/>
          <w:szCs w:val="22"/>
        </w:rPr>
        <w:t xml:space="preserve"> se realizó en </w:t>
      </w:r>
      <w:proofErr w:type="spellStart"/>
      <w:r>
        <w:rPr>
          <w:rFonts w:ascii="Calibri" w:hAnsi="Calibri" w:cs="Calibri"/>
          <w:sz w:val="22"/>
          <w:szCs w:val="22"/>
        </w:rPr>
        <w:t>ZBrush</w:t>
      </w:r>
      <w:proofErr w:type="spellEnd"/>
      <w:r>
        <w:rPr>
          <w:rFonts w:ascii="Calibri" w:hAnsi="Calibri" w:cs="Calibri"/>
          <w:sz w:val="22"/>
          <w:szCs w:val="22"/>
        </w:rPr>
        <w:t xml:space="preserve"> 2025.3 (Maxon, 2025), siguiendo una aproximación de anatomía por capas. En primer </w:t>
      </w:r>
      <w:proofErr w:type="gramStart"/>
      <w:r>
        <w:rPr>
          <w:rFonts w:ascii="Calibri" w:hAnsi="Calibri" w:cs="Calibri"/>
          <w:sz w:val="22"/>
          <w:szCs w:val="22"/>
        </w:rPr>
        <w:t>lugar</w:t>
      </w:r>
      <w:proofErr w:type="gramEnd"/>
      <w:r>
        <w:rPr>
          <w:rFonts w:ascii="Calibri" w:hAnsi="Calibri" w:cs="Calibri"/>
          <w:sz w:val="22"/>
          <w:szCs w:val="22"/>
        </w:rPr>
        <w:t xml:space="preserve"> se estableció la estructura ósea como base volumétrica; sobre ella se esculpió el sistema muscular completo (incluyendo pectorales, </w:t>
      </w:r>
      <w:proofErr w:type="spellStart"/>
      <w:r>
        <w:rPr>
          <w:rFonts w:ascii="Calibri" w:hAnsi="Calibri" w:cs="Calibri"/>
          <w:sz w:val="22"/>
          <w:szCs w:val="22"/>
        </w:rPr>
        <w:t>supracoracoideus</w:t>
      </w:r>
      <w:proofErr w:type="spellEnd"/>
      <w:r>
        <w:rPr>
          <w:rFonts w:ascii="Calibri" w:hAnsi="Calibri" w:cs="Calibri"/>
          <w:sz w:val="22"/>
          <w:szCs w:val="22"/>
        </w:rPr>
        <w:t xml:space="preserve"> y deltoides) de forma que la musculatura subyacente quedara definida por debajo del plumaje. Este enfoque, denominado </w:t>
      </w:r>
      <w:proofErr w:type="spellStart"/>
      <w:r>
        <w:rPr>
          <w:rFonts w:ascii="Calibri" w:hAnsi="Calibri" w:cs="Calibri"/>
          <w:sz w:val="22"/>
          <w:szCs w:val="22"/>
        </w:rPr>
        <w:t>anatomical</w:t>
      </w:r>
      <w:proofErr w:type="spellEnd"/>
      <w:r>
        <w:rPr>
          <w:rFonts w:ascii="Calibri" w:hAnsi="Calibri" w:cs="Calibri"/>
          <w:sz w:val="22"/>
          <w:szCs w:val="22"/>
        </w:rPr>
        <w:t xml:space="preserve"> </w:t>
      </w:r>
      <w:proofErr w:type="spellStart"/>
      <w:r>
        <w:rPr>
          <w:rFonts w:ascii="Calibri" w:hAnsi="Calibri" w:cs="Calibri"/>
          <w:sz w:val="22"/>
          <w:szCs w:val="22"/>
        </w:rPr>
        <w:t>sculpting</w:t>
      </w:r>
      <w:proofErr w:type="spellEnd"/>
      <w:r>
        <w:rPr>
          <w:rFonts w:ascii="Calibri" w:hAnsi="Calibri" w:cs="Calibri"/>
          <w:sz w:val="22"/>
          <w:szCs w:val="22"/>
        </w:rPr>
        <w:t xml:space="preserve">, permite que la información de volumen muscular se transfiera al modelo de baja resolución mediante </w:t>
      </w:r>
      <w:proofErr w:type="spellStart"/>
      <w:r>
        <w:rPr>
          <w:rFonts w:ascii="Calibri" w:hAnsi="Calibri" w:cs="Calibri"/>
          <w:sz w:val="22"/>
          <w:szCs w:val="22"/>
        </w:rPr>
        <w:t>baking</w:t>
      </w:r>
      <w:proofErr w:type="spellEnd"/>
      <w:r>
        <w:rPr>
          <w:rFonts w:ascii="Calibri" w:hAnsi="Calibri" w:cs="Calibri"/>
          <w:sz w:val="22"/>
          <w:szCs w:val="22"/>
        </w:rPr>
        <w:t xml:space="preserve"> de normal </w:t>
      </w:r>
      <w:proofErr w:type="spellStart"/>
      <w:r>
        <w:rPr>
          <w:rFonts w:ascii="Calibri" w:hAnsi="Calibri" w:cs="Calibri"/>
          <w:sz w:val="22"/>
          <w:szCs w:val="22"/>
        </w:rPr>
        <w:t>maps</w:t>
      </w:r>
      <w:proofErr w:type="spellEnd"/>
      <w:r>
        <w:rPr>
          <w:rFonts w:ascii="Calibri" w:hAnsi="Calibri" w:cs="Calibri"/>
          <w:sz w:val="22"/>
          <w:szCs w:val="22"/>
        </w:rPr>
        <w:t xml:space="preserve">, sin necesidad de sistemas de simulación muscular externa. Las plumas rémiges primarias (10) y secundarias (11) fueron modeladas individualmente. Como decisión técnica relevante, la cobertera principal que cubre el conjunto del ala fue diseñada como un elemento de malla independiente, lo que permite mostrarla u ocultarla para exponer la estructura subyacente </w:t>
      </w:r>
      <w:r>
        <w:rPr>
          <w:rFonts w:ascii="Calibri" w:hAnsi="Calibri" w:cs="Calibri"/>
          <w:sz w:val="22"/>
          <w:szCs w:val="22"/>
        </w:rPr>
        <w:lastRenderedPageBreak/>
        <w:t xml:space="preserve">durante la presentación del </w:t>
      </w:r>
      <w:proofErr w:type="spellStart"/>
      <w:r>
        <w:rPr>
          <w:rFonts w:ascii="Calibri" w:hAnsi="Calibri" w:cs="Calibri"/>
          <w:sz w:val="22"/>
          <w:szCs w:val="22"/>
        </w:rPr>
        <w:t>rig</w:t>
      </w:r>
      <w:proofErr w:type="spellEnd"/>
      <w:r>
        <w:rPr>
          <w:rFonts w:ascii="Calibri" w:hAnsi="Calibri" w:cs="Calibri"/>
          <w:sz w:val="22"/>
          <w:szCs w:val="22"/>
        </w:rPr>
        <w:t>, facilitando además su control independiente en el sistema de animación.</w:t>
      </w:r>
    </w:p>
    <w:p w14:paraId="6BE56487" w14:textId="69DE16CD" w:rsidR="00263DE7" w:rsidRPr="00263DE7" w:rsidRDefault="00263DE7" w:rsidP="00263DE7">
      <w:pPr>
        <w:jc w:val="both"/>
        <w:rPr>
          <w:rFonts w:ascii="Calibri" w:hAnsi="Calibri" w:cs="Calibri"/>
          <w:sz w:val="22"/>
          <w:szCs w:val="22"/>
        </w:rPr>
      </w:pPr>
      <w:r>
        <w:rPr>
          <w:rFonts w:ascii="Calibri" w:hAnsi="Calibri" w:cs="Calibri"/>
          <w:sz w:val="22"/>
          <w:szCs w:val="22"/>
        </w:rPr>
        <w:t xml:space="preserve">La </w:t>
      </w:r>
      <w:proofErr w:type="spellStart"/>
      <w:r>
        <w:rPr>
          <w:rFonts w:ascii="Calibri" w:hAnsi="Calibri" w:cs="Calibri"/>
          <w:sz w:val="22"/>
          <w:szCs w:val="22"/>
        </w:rPr>
        <w:t>retopología</w:t>
      </w:r>
      <w:proofErr w:type="spellEnd"/>
      <w:r>
        <w:rPr>
          <w:rFonts w:ascii="Calibri" w:hAnsi="Calibri" w:cs="Calibri"/>
          <w:sz w:val="22"/>
          <w:szCs w:val="22"/>
        </w:rPr>
        <w:t xml:space="preserve"> y el desplegado de </w:t>
      </w:r>
      <w:proofErr w:type="spellStart"/>
      <w:r>
        <w:rPr>
          <w:rFonts w:ascii="Calibri" w:hAnsi="Calibri" w:cs="Calibri"/>
          <w:sz w:val="22"/>
          <w:szCs w:val="22"/>
        </w:rPr>
        <w:t>UVs</w:t>
      </w:r>
      <w:proofErr w:type="spellEnd"/>
      <w:r>
        <w:rPr>
          <w:rFonts w:ascii="Calibri" w:hAnsi="Calibri" w:cs="Calibri"/>
          <w:sz w:val="22"/>
          <w:szCs w:val="22"/>
        </w:rPr>
        <w:t xml:space="preserve"> se realizaron en Autodesk Maya, generando una malla </w:t>
      </w:r>
      <w:proofErr w:type="spellStart"/>
      <w:r>
        <w:rPr>
          <w:rFonts w:ascii="Calibri" w:hAnsi="Calibri" w:cs="Calibri"/>
          <w:sz w:val="22"/>
          <w:szCs w:val="22"/>
        </w:rPr>
        <w:t>low-poly</w:t>
      </w:r>
      <w:proofErr w:type="spellEnd"/>
      <w:r>
        <w:rPr>
          <w:rFonts w:ascii="Calibri" w:hAnsi="Calibri" w:cs="Calibri"/>
          <w:sz w:val="22"/>
          <w:szCs w:val="22"/>
        </w:rPr>
        <w:t xml:space="preserve"> de 70.740 triángulos con </w:t>
      </w:r>
      <w:proofErr w:type="spellStart"/>
      <w:r>
        <w:rPr>
          <w:rFonts w:ascii="Calibri" w:hAnsi="Calibri" w:cs="Calibri"/>
          <w:sz w:val="22"/>
          <w:szCs w:val="22"/>
        </w:rPr>
        <w:t>edge</w:t>
      </w:r>
      <w:proofErr w:type="spellEnd"/>
      <w:r>
        <w:rPr>
          <w:rFonts w:ascii="Calibri" w:hAnsi="Calibri" w:cs="Calibri"/>
          <w:sz w:val="22"/>
          <w:szCs w:val="22"/>
        </w:rPr>
        <w:t xml:space="preserve"> </w:t>
      </w:r>
      <w:proofErr w:type="spellStart"/>
      <w:r>
        <w:rPr>
          <w:rFonts w:ascii="Calibri" w:hAnsi="Calibri" w:cs="Calibri"/>
          <w:sz w:val="22"/>
          <w:szCs w:val="22"/>
        </w:rPr>
        <w:t>loops</w:t>
      </w:r>
      <w:proofErr w:type="spellEnd"/>
      <w:r>
        <w:rPr>
          <w:rFonts w:ascii="Calibri" w:hAnsi="Calibri" w:cs="Calibri"/>
          <w:sz w:val="22"/>
          <w:szCs w:val="22"/>
        </w:rPr>
        <w:t xml:space="preserve"> continuos en las zonas críticas de deformación. Los criterios técnicos de esta fase establecen un aprovechamiento mínimo del 85% del espacio UV.</w:t>
      </w:r>
    </w:p>
    <w:p w14:paraId="5A4E9251" w14:textId="211439D7" w:rsidR="00263DE7" w:rsidRPr="00D67AF3" w:rsidRDefault="00263DE7" w:rsidP="00D67AF3">
      <w:pPr>
        <w:pStyle w:val="Prrafodelista"/>
        <w:numPr>
          <w:ilvl w:val="0"/>
          <w:numId w:val="74"/>
        </w:numPr>
        <w:jc w:val="both"/>
        <w:rPr>
          <w:rFonts w:ascii="Calibri" w:hAnsi="Calibri" w:cs="Calibri"/>
          <w:b/>
          <w:bCs/>
          <w:sz w:val="22"/>
          <w:szCs w:val="22"/>
        </w:rPr>
      </w:pPr>
      <w:r>
        <w:rPr>
          <w:rFonts w:ascii="Calibri" w:hAnsi="Calibri" w:cs="Calibri"/>
          <w:b/>
          <w:bCs/>
          <w:sz w:val="22"/>
          <w:szCs w:val="22"/>
        </w:rPr>
        <w:t xml:space="preserve">Fases 5 a 8: </w:t>
      </w:r>
      <w:proofErr w:type="spellStart"/>
      <w:r>
        <w:rPr>
          <w:rFonts w:ascii="Calibri" w:hAnsi="Calibri" w:cs="Calibri"/>
          <w:b/>
          <w:bCs/>
          <w:sz w:val="22"/>
          <w:szCs w:val="22"/>
        </w:rPr>
        <w:t>Rigging</w:t>
      </w:r>
      <w:proofErr w:type="spellEnd"/>
      <w:r>
        <w:rPr>
          <w:rFonts w:ascii="Calibri" w:hAnsi="Calibri" w:cs="Calibri"/>
          <w:b/>
          <w:bCs/>
          <w:sz w:val="22"/>
          <w:szCs w:val="22"/>
        </w:rPr>
        <w:t xml:space="preserve"> multinivel</w:t>
      </w:r>
    </w:p>
    <w:p w14:paraId="018C7DDC" w14:textId="77777777" w:rsidR="00263DE7" w:rsidRPr="00263DE7" w:rsidRDefault="00263DE7" w:rsidP="00263DE7">
      <w:pPr>
        <w:jc w:val="both"/>
        <w:rPr>
          <w:rFonts w:ascii="Calibri" w:hAnsi="Calibri" w:cs="Calibri"/>
          <w:sz w:val="22"/>
          <w:szCs w:val="22"/>
        </w:rPr>
      </w:pPr>
      <w:r>
        <w:rPr>
          <w:rFonts w:ascii="Calibri" w:hAnsi="Calibri" w:cs="Calibri"/>
          <w:sz w:val="22"/>
          <w:szCs w:val="22"/>
        </w:rPr>
        <w:t xml:space="preserve">El </w:t>
      </w:r>
      <w:proofErr w:type="spellStart"/>
      <w:r>
        <w:rPr>
          <w:rFonts w:ascii="Calibri" w:hAnsi="Calibri" w:cs="Calibri"/>
          <w:sz w:val="22"/>
          <w:szCs w:val="22"/>
        </w:rPr>
        <w:t>rigging</w:t>
      </w:r>
      <w:proofErr w:type="spellEnd"/>
      <w:r>
        <w:rPr>
          <w:rFonts w:ascii="Calibri" w:hAnsi="Calibri" w:cs="Calibri"/>
          <w:sz w:val="22"/>
          <w:szCs w:val="22"/>
        </w:rPr>
        <w:t xml:space="preserve"> se desarrolla íntegramente en Autodesk Maya, decisión adoptada por ser el software estándar de la industria para el </w:t>
      </w:r>
      <w:proofErr w:type="spellStart"/>
      <w:r>
        <w:rPr>
          <w:rFonts w:ascii="Calibri" w:hAnsi="Calibri" w:cs="Calibri"/>
          <w:sz w:val="22"/>
          <w:szCs w:val="22"/>
        </w:rPr>
        <w:t>rigging</w:t>
      </w:r>
      <w:proofErr w:type="spellEnd"/>
      <w:r>
        <w:rPr>
          <w:rFonts w:ascii="Calibri" w:hAnsi="Calibri" w:cs="Calibri"/>
          <w:sz w:val="22"/>
          <w:szCs w:val="22"/>
        </w:rPr>
        <w:t xml:space="preserve"> de personajes y criaturas, y por ofrecer mayor estabilidad y control en la gestión de jerarquías complejas respecto a otras alternativas como </w:t>
      </w:r>
      <w:proofErr w:type="spellStart"/>
      <w:r>
        <w:rPr>
          <w:rFonts w:ascii="Calibri" w:hAnsi="Calibri" w:cs="Calibri"/>
          <w:sz w:val="22"/>
          <w:szCs w:val="22"/>
        </w:rPr>
        <w:t>Blender</w:t>
      </w:r>
      <w:proofErr w:type="spellEnd"/>
      <w:r>
        <w:rPr>
          <w:rFonts w:ascii="Calibri" w:hAnsi="Calibri" w:cs="Calibri"/>
          <w:sz w:val="22"/>
          <w:szCs w:val="22"/>
        </w:rPr>
        <w:t>, inicialmente considerado en la planificación.</w:t>
      </w:r>
    </w:p>
    <w:p w14:paraId="05C51826" w14:textId="19BD8F61" w:rsidR="00263DE7" w:rsidRPr="00263DE7" w:rsidRDefault="00263DE7" w:rsidP="00263DE7">
      <w:pPr>
        <w:jc w:val="both"/>
        <w:rPr>
          <w:rFonts w:ascii="Calibri" w:hAnsi="Calibri" w:cs="Calibri"/>
          <w:sz w:val="22"/>
          <w:szCs w:val="22"/>
        </w:rPr>
      </w:pPr>
      <w:r>
        <w:rPr>
          <w:rFonts w:ascii="Calibri" w:hAnsi="Calibri" w:cs="Calibri"/>
          <w:sz w:val="22"/>
          <w:szCs w:val="22"/>
        </w:rPr>
        <w:t xml:space="preserve">El sistema se articula en tres niveles de complejidad creciente. El primer nivel establece el esqueleto base mediante un sistema híbrido IK/FK, que combina el control posicional de la cinemática inversa con la expresividad de la cinemática directa, permitiendo al animador alternar entre ambos modos según la necesidad de cada pose. El segundo nivel gestiona las deformaciones de volumen: dado que la musculatura fue definida durante el </w:t>
      </w:r>
      <w:proofErr w:type="spellStart"/>
      <w:r>
        <w:rPr>
          <w:rFonts w:ascii="Calibri" w:hAnsi="Calibri" w:cs="Calibri"/>
          <w:sz w:val="22"/>
          <w:szCs w:val="22"/>
        </w:rPr>
        <w:t>sculpting</w:t>
      </w:r>
      <w:proofErr w:type="spellEnd"/>
      <w:r>
        <w:rPr>
          <w:rFonts w:ascii="Calibri" w:hAnsi="Calibri" w:cs="Calibri"/>
          <w:sz w:val="22"/>
          <w:szCs w:val="22"/>
        </w:rPr>
        <w:t xml:space="preserve">, se planteó inicialmente la corrección de volumen en articulaciones críticas mediante </w:t>
      </w:r>
      <w:proofErr w:type="spellStart"/>
      <w:r>
        <w:rPr>
          <w:rFonts w:ascii="Calibri" w:hAnsi="Calibri" w:cs="Calibri"/>
          <w:sz w:val="22"/>
          <w:szCs w:val="22"/>
        </w:rPr>
        <w:t>blend</w:t>
      </w:r>
      <w:proofErr w:type="spellEnd"/>
      <w:r>
        <w:rPr>
          <w:rFonts w:ascii="Calibri" w:hAnsi="Calibri" w:cs="Calibri"/>
          <w:sz w:val="22"/>
          <w:szCs w:val="22"/>
        </w:rPr>
        <w:t xml:space="preserve"> </w:t>
      </w:r>
      <w:proofErr w:type="spellStart"/>
      <w:r>
        <w:rPr>
          <w:rFonts w:ascii="Calibri" w:hAnsi="Calibri" w:cs="Calibri"/>
          <w:sz w:val="22"/>
          <w:szCs w:val="22"/>
        </w:rPr>
        <w:t>shapes</w:t>
      </w:r>
      <w:proofErr w:type="spellEnd"/>
      <w:r>
        <w:rPr>
          <w:rFonts w:ascii="Calibri" w:hAnsi="Calibri" w:cs="Calibri"/>
          <w:sz w:val="22"/>
          <w:szCs w:val="22"/>
        </w:rPr>
        <w:t xml:space="preserve"> correctivos y huesos auxiliares, técnicas habituales en la industria para preservar el volumen anatómico en rotaciones extremas como el plegado del codo o la muñeca del ala. Esta línea de desarrollo, sin embargo, quedó fuera del alcance final del proyecto por motivos de tiempo, priorizando el desarrollo del sistema de plumas sobre el refinamiento del volumen muscular. En su lugar, la gestión del volumen en las articulaciones se resolvió a través del método de </w:t>
      </w:r>
      <w:proofErr w:type="spellStart"/>
      <w:r>
        <w:rPr>
          <w:rFonts w:ascii="Calibri" w:hAnsi="Calibri" w:cs="Calibri"/>
          <w:sz w:val="22"/>
          <w:szCs w:val="22"/>
        </w:rPr>
        <w:t>skinning</w:t>
      </w:r>
      <w:proofErr w:type="spellEnd"/>
      <w:r>
        <w:rPr>
          <w:rFonts w:ascii="Calibri" w:hAnsi="Calibri" w:cs="Calibri"/>
          <w:sz w:val="22"/>
          <w:szCs w:val="22"/>
        </w:rPr>
        <w:t xml:space="preserve"> Dual </w:t>
      </w:r>
      <w:proofErr w:type="spellStart"/>
      <w:r>
        <w:rPr>
          <w:rFonts w:ascii="Calibri" w:hAnsi="Calibri" w:cs="Calibri"/>
          <w:sz w:val="22"/>
          <w:szCs w:val="22"/>
        </w:rPr>
        <w:t>Quaternion</w:t>
      </w:r>
      <w:proofErr w:type="spellEnd"/>
      <w:r>
        <w:rPr>
          <w:rFonts w:ascii="Calibri" w:hAnsi="Calibri" w:cs="Calibri"/>
          <w:sz w:val="22"/>
          <w:szCs w:val="22"/>
        </w:rPr>
        <w:t xml:space="preserve">, que representa las transformaciones de los huesos mediante </w:t>
      </w:r>
      <w:proofErr w:type="spellStart"/>
      <w:r>
        <w:rPr>
          <w:rFonts w:ascii="Calibri" w:hAnsi="Calibri" w:cs="Calibri"/>
          <w:sz w:val="22"/>
          <w:szCs w:val="22"/>
        </w:rPr>
        <w:t>cuaterniones</w:t>
      </w:r>
      <w:proofErr w:type="spellEnd"/>
      <w:r>
        <w:rPr>
          <w:rFonts w:ascii="Calibri" w:hAnsi="Calibri" w:cs="Calibri"/>
          <w:sz w:val="22"/>
          <w:szCs w:val="22"/>
        </w:rPr>
        <w:t xml:space="preserve"> duales en lugar de matrices lineales, eliminando matemáticamente gran parte del colapso geométrico (el denominado </w:t>
      </w:r>
      <w:proofErr w:type="spellStart"/>
      <w:r>
        <w:rPr>
          <w:rFonts w:ascii="Calibri" w:hAnsi="Calibri" w:cs="Calibri"/>
          <w:sz w:val="22"/>
          <w:szCs w:val="22"/>
        </w:rPr>
        <w:t>candy-wrapper</w:t>
      </w:r>
      <w:proofErr w:type="spellEnd"/>
      <w:r>
        <w:rPr>
          <w:rFonts w:ascii="Calibri" w:hAnsi="Calibri" w:cs="Calibri"/>
          <w:sz w:val="22"/>
          <w:szCs w:val="22"/>
        </w:rPr>
        <w:t xml:space="preserve"> </w:t>
      </w:r>
      <w:proofErr w:type="spellStart"/>
      <w:r>
        <w:rPr>
          <w:rFonts w:ascii="Calibri" w:hAnsi="Calibri" w:cs="Calibri"/>
          <w:sz w:val="22"/>
          <w:szCs w:val="22"/>
        </w:rPr>
        <w:t>effect</w:t>
      </w:r>
      <w:proofErr w:type="spellEnd"/>
      <w:r>
        <w:rPr>
          <w:rFonts w:ascii="Calibri" w:hAnsi="Calibri" w:cs="Calibri"/>
          <w:sz w:val="22"/>
          <w:szCs w:val="22"/>
        </w:rPr>
        <w:t xml:space="preserve">) que el Linear </w:t>
      </w:r>
      <w:proofErr w:type="spellStart"/>
      <w:r>
        <w:rPr>
          <w:rFonts w:ascii="Calibri" w:hAnsi="Calibri" w:cs="Calibri"/>
          <w:sz w:val="22"/>
          <w:szCs w:val="22"/>
        </w:rPr>
        <w:t>Blend</w:t>
      </w:r>
      <w:proofErr w:type="spellEnd"/>
      <w:r>
        <w:rPr>
          <w:rFonts w:ascii="Calibri" w:hAnsi="Calibri" w:cs="Calibri"/>
          <w:sz w:val="22"/>
          <w:szCs w:val="22"/>
        </w:rPr>
        <w:t xml:space="preserve"> </w:t>
      </w:r>
      <w:proofErr w:type="spellStart"/>
      <w:r>
        <w:rPr>
          <w:rFonts w:ascii="Calibri" w:hAnsi="Calibri" w:cs="Calibri"/>
          <w:sz w:val="22"/>
          <w:szCs w:val="22"/>
        </w:rPr>
        <w:t>Skinning</w:t>
      </w:r>
      <w:proofErr w:type="spellEnd"/>
      <w:r>
        <w:rPr>
          <w:rFonts w:ascii="Calibri" w:hAnsi="Calibri" w:cs="Calibri"/>
          <w:sz w:val="22"/>
          <w:szCs w:val="22"/>
        </w:rPr>
        <w:t xml:space="preserve"> no puede resolver por sí solo. Si bien este método no sustituye por completo la precisión que aportarían los correctivos manuales, ofrece un resultado técnicamente sólido y suficiente para el alcance del proyecto. La incorporación de </w:t>
      </w:r>
      <w:proofErr w:type="spellStart"/>
      <w:r>
        <w:rPr>
          <w:rFonts w:ascii="Calibri" w:hAnsi="Calibri" w:cs="Calibri"/>
          <w:sz w:val="22"/>
          <w:szCs w:val="22"/>
        </w:rPr>
        <w:t>blend</w:t>
      </w:r>
      <w:proofErr w:type="spellEnd"/>
      <w:r>
        <w:rPr>
          <w:rFonts w:ascii="Calibri" w:hAnsi="Calibri" w:cs="Calibri"/>
          <w:sz w:val="22"/>
          <w:szCs w:val="22"/>
        </w:rPr>
        <w:t xml:space="preserve"> </w:t>
      </w:r>
      <w:proofErr w:type="spellStart"/>
      <w:r>
        <w:rPr>
          <w:rFonts w:ascii="Calibri" w:hAnsi="Calibri" w:cs="Calibri"/>
          <w:sz w:val="22"/>
          <w:szCs w:val="22"/>
        </w:rPr>
        <w:t>shapes</w:t>
      </w:r>
      <w:proofErr w:type="spellEnd"/>
      <w:r>
        <w:rPr>
          <w:rFonts w:ascii="Calibri" w:hAnsi="Calibri" w:cs="Calibri"/>
          <w:sz w:val="22"/>
          <w:szCs w:val="22"/>
        </w:rPr>
        <w:t xml:space="preserve"> correctivos y huesos auxiliares de volumen queda planteada como línea de mejora futura, especialmente relevante de cara a una eventual optimización del </w:t>
      </w:r>
      <w:proofErr w:type="spellStart"/>
      <w:r>
        <w:rPr>
          <w:rFonts w:ascii="Calibri" w:hAnsi="Calibri" w:cs="Calibri"/>
          <w:sz w:val="22"/>
          <w:szCs w:val="22"/>
        </w:rPr>
        <w:t>rig</w:t>
      </w:r>
      <w:proofErr w:type="spellEnd"/>
      <w:r>
        <w:rPr>
          <w:rFonts w:ascii="Calibri" w:hAnsi="Calibri" w:cs="Calibri"/>
          <w:sz w:val="22"/>
          <w:szCs w:val="22"/>
        </w:rPr>
        <w:t xml:space="preserve"> para producción. El tercer nivel comprende el sistema de plumas, planificado mediante un Fan </w:t>
      </w:r>
      <w:proofErr w:type="spellStart"/>
      <w:r>
        <w:rPr>
          <w:rFonts w:ascii="Calibri" w:hAnsi="Calibri" w:cs="Calibri"/>
          <w:sz w:val="22"/>
          <w:szCs w:val="22"/>
        </w:rPr>
        <w:t>Rig</w:t>
      </w:r>
      <w:proofErr w:type="spellEnd"/>
      <w:r>
        <w:rPr>
          <w:rFonts w:ascii="Calibri" w:hAnsi="Calibri" w:cs="Calibri"/>
          <w:sz w:val="22"/>
          <w:szCs w:val="22"/>
        </w:rPr>
        <w:t xml:space="preserve"> basado en Set </w:t>
      </w:r>
      <w:proofErr w:type="spellStart"/>
      <w:r>
        <w:rPr>
          <w:rFonts w:ascii="Calibri" w:hAnsi="Calibri" w:cs="Calibri"/>
          <w:sz w:val="22"/>
          <w:szCs w:val="22"/>
        </w:rPr>
        <w:t>Driven</w:t>
      </w:r>
      <w:proofErr w:type="spellEnd"/>
      <w:r>
        <w:rPr>
          <w:rFonts w:ascii="Calibri" w:hAnsi="Calibri" w:cs="Calibri"/>
          <w:sz w:val="22"/>
          <w:szCs w:val="22"/>
        </w:rPr>
        <w:t xml:space="preserve"> </w:t>
      </w:r>
      <w:proofErr w:type="spellStart"/>
      <w:r>
        <w:rPr>
          <w:rFonts w:ascii="Calibri" w:hAnsi="Calibri" w:cs="Calibri"/>
          <w:sz w:val="22"/>
          <w:szCs w:val="22"/>
        </w:rPr>
        <w:t>Keys</w:t>
      </w:r>
      <w:proofErr w:type="spellEnd"/>
      <w:r>
        <w:rPr>
          <w:rFonts w:ascii="Calibri" w:hAnsi="Calibri" w:cs="Calibri"/>
          <w:sz w:val="22"/>
          <w:szCs w:val="22"/>
        </w:rPr>
        <w:t xml:space="preserve"> para las rémiges primarias y secundarias, y un sistema de </w:t>
      </w:r>
      <w:proofErr w:type="spellStart"/>
      <w:r>
        <w:rPr>
          <w:rFonts w:ascii="Calibri" w:hAnsi="Calibri" w:cs="Calibri"/>
          <w:sz w:val="22"/>
          <w:szCs w:val="22"/>
        </w:rPr>
        <w:t>constraints</w:t>
      </w:r>
      <w:proofErr w:type="spellEnd"/>
      <w:r>
        <w:rPr>
          <w:rFonts w:ascii="Calibri" w:hAnsi="Calibri" w:cs="Calibri"/>
          <w:sz w:val="22"/>
          <w:szCs w:val="22"/>
        </w:rPr>
        <w:t xml:space="preserve"> con offset para las coberteras. La cobertera principal, al ser una malla independiente, dispone de su propio controlador de visibilidad y deformación.</w:t>
      </w:r>
    </w:p>
    <w:p w14:paraId="753C1842" w14:textId="77777777" w:rsidR="00263DE7" w:rsidRPr="00263DE7" w:rsidRDefault="00263DE7" w:rsidP="00263DE7">
      <w:pPr>
        <w:jc w:val="both"/>
        <w:rPr>
          <w:rFonts w:ascii="Calibri" w:hAnsi="Calibri" w:cs="Calibri"/>
          <w:sz w:val="22"/>
          <w:szCs w:val="22"/>
        </w:rPr>
      </w:pPr>
      <w:r>
        <w:rPr>
          <w:rFonts w:ascii="Calibri" w:hAnsi="Calibri" w:cs="Calibri"/>
          <w:sz w:val="22"/>
          <w:szCs w:val="22"/>
        </w:rPr>
        <w:t xml:space="preserve">Los criterios de validación del </w:t>
      </w:r>
      <w:proofErr w:type="spellStart"/>
      <w:r>
        <w:rPr>
          <w:rFonts w:ascii="Calibri" w:hAnsi="Calibri" w:cs="Calibri"/>
          <w:sz w:val="22"/>
          <w:szCs w:val="22"/>
        </w:rPr>
        <w:t>rig</w:t>
      </w:r>
      <w:proofErr w:type="spellEnd"/>
      <w:r>
        <w:rPr>
          <w:rFonts w:ascii="Calibri" w:hAnsi="Calibri" w:cs="Calibri"/>
          <w:sz w:val="22"/>
          <w:szCs w:val="22"/>
        </w:rPr>
        <w:t xml:space="preserve"> incluyen superar un test de poses extremas sin artefactos geométricos, mantener coherencia volumétrica anatómica durante las deformaciones y garantizar que los controladores presenten nomenclatura clara y jerarquía lógica.</w:t>
      </w:r>
    </w:p>
    <w:p w14:paraId="1D7B98FE" w14:textId="5F756CFA" w:rsidR="00263DE7" w:rsidRPr="00D67AF3" w:rsidRDefault="00263DE7" w:rsidP="00D67AF3">
      <w:pPr>
        <w:pStyle w:val="Prrafodelista"/>
        <w:numPr>
          <w:ilvl w:val="0"/>
          <w:numId w:val="74"/>
        </w:numPr>
        <w:jc w:val="both"/>
        <w:rPr>
          <w:rFonts w:ascii="Calibri" w:hAnsi="Calibri" w:cs="Calibri"/>
          <w:b/>
          <w:bCs/>
          <w:sz w:val="22"/>
          <w:szCs w:val="22"/>
        </w:rPr>
      </w:pPr>
      <w:r>
        <w:rPr>
          <w:rFonts w:ascii="Calibri" w:hAnsi="Calibri" w:cs="Calibri"/>
          <w:b/>
          <w:bCs/>
          <w:sz w:val="22"/>
          <w:szCs w:val="22"/>
        </w:rPr>
        <w:t>Fase 9: Animación técnica</w:t>
      </w:r>
    </w:p>
    <w:p w14:paraId="26B1DD22" w14:textId="72D825DC" w:rsidR="008530A4" w:rsidRPr="008530A4" w:rsidRDefault="008530A4" w:rsidP="008530A4">
      <w:pPr>
        <w:jc w:val="both"/>
        <w:rPr>
          <w:rFonts w:ascii="Calibri" w:hAnsi="Calibri" w:cs="Calibri"/>
          <w:sz w:val="22"/>
          <w:szCs w:val="22"/>
        </w:rPr>
      </w:pPr>
      <w:r w:rsidRPr="008530A4">
        <w:rPr>
          <w:rFonts w:ascii="Calibri" w:hAnsi="Calibri" w:cs="Calibri"/>
          <w:sz w:val="22"/>
          <w:szCs w:val="22"/>
        </w:rPr>
        <w:t>En esta fase se desarroll</w:t>
      </w:r>
      <w:r>
        <w:rPr>
          <w:rFonts w:ascii="Calibri" w:hAnsi="Calibri" w:cs="Calibri"/>
          <w:sz w:val="22"/>
          <w:szCs w:val="22"/>
        </w:rPr>
        <w:t>ó</w:t>
      </w:r>
      <w:r w:rsidRPr="008530A4">
        <w:rPr>
          <w:rFonts w:ascii="Calibri" w:hAnsi="Calibri" w:cs="Calibri"/>
          <w:sz w:val="22"/>
          <w:szCs w:val="22"/>
        </w:rPr>
        <w:t xml:space="preserve"> en Autodesk Maya la secuencia de animación principal del proyecto: un ciclo continuo en </w:t>
      </w:r>
      <w:proofErr w:type="spellStart"/>
      <w:r w:rsidRPr="008530A4">
        <w:rPr>
          <w:rFonts w:ascii="Calibri" w:hAnsi="Calibri" w:cs="Calibri"/>
          <w:sz w:val="22"/>
          <w:szCs w:val="22"/>
        </w:rPr>
        <w:t>loop</w:t>
      </w:r>
      <w:proofErr w:type="spellEnd"/>
      <w:r w:rsidRPr="008530A4">
        <w:rPr>
          <w:rFonts w:ascii="Calibri" w:hAnsi="Calibri" w:cs="Calibri"/>
          <w:sz w:val="22"/>
          <w:szCs w:val="22"/>
        </w:rPr>
        <w:t xml:space="preserve"> de 507 fotogramas a 24 </w:t>
      </w:r>
      <w:proofErr w:type="spellStart"/>
      <w:r w:rsidRPr="008530A4">
        <w:rPr>
          <w:rFonts w:ascii="Calibri" w:hAnsi="Calibri" w:cs="Calibri"/>
          <w:sz w:val="22"/>
          <w:szCs w:val="22"/>
        </w:rPr>
        <w:t>fps</w:t>
      </w:r>
      <w:proofErr w:type="spellEnd"/>
      <w:r w:rsidRPr="008530A4">
        <w:rPr>
          <w:rFonts w:ascii="Calibri" w:hAnsi="Calibri" w:cs="Calibri"/>
          <w:sz w:val="22"/>
          <w:szCs w:val="22"/>
        </w:rPr>
        <w:t xml:space="preserve"> que integra cuatro comportamientos </w:t>
      </w:r>
      <w:r w:rsidRPr="008530A4">
        <w:rPr>
          <w:rFonts w:ascii="Calibri" w:hAnsi="Calibri" w:cs="Calibri"/>
          <w:sz w:val="22"/>
          <w:szCs w:val="22"/>
        </w:rPr>
        <w:lastRenderedPageBreak/>
        <w:t>encadenados (aleteo inicial, planeo con virajes a izquierda y derecha, reanudación del aleteo y maniobra de ataque con captura de presa en pleno vuelo).</w:t>
      </w:r>
    </w:p>
    <w:p w14:paraId="54F0EDD9" w14:textId="107D25C4" w:rsidR="00263DE7" w:rsidRPr="00263DE7" w:rsidRDefault="008530A4" w:rsidP="008530A4">
      <w:pPr>
        <w:jc w:val="both"/>
        <w:rPr>
          <w:rFonts w:ascii="Calibri" w:hAnsi="Calibri" w:cs="Calibri"/>
          <w:sz w:val="22"/>
          <w:szCs w:val="22"/>
        </w:rPr>
      </w:pPr>
      <w:r w:rsidRPr="008530A4">
        <w:rPr>
          <w:rFonts w:ascii="Calibri" w:hAnsi="Calibri" w:cs="Calibri"/>
          <w:sz w:val="22"/>
          <w:szCs w:val="22"/>
        </w:rPr>
        <w:t xml:space="preserve">El flujo de trabajo parte del análisis fotograma a fotograma de grabaciones reales de la </w:t>
      </w:r>
      <w:proofErr w:type="spellStart"/>
      <w:r w:rsidRPr="008530A4">
        <w:rPr>
          <w:rFonts w:ascii="Calibri" w:hAnsi="Calibri" w:cs="Calibri"/>
          <w:sz w:val="22"/>
          <w:szCs w:val="22"/>
        </w:rPr>
        <w:t>Tyto</w:t>
      </w:r>
      <w:proofErr w:type="spellEnd"/>
      <w:r w:rsidRPr="008530A4">
        <w:rPr>
          <w:rFonts w:ascii="Calibri" w:hAnsi="Calibri" w:cs="Calibri"/>
          <w:sz w:val="22"/>
          <w:szCs w:val="22"/>
        </w:rPr>
        <w:t xml:space="preserve"> alba, a partir de las cuales se establecen las poses clave (</w:t>
      </w:r>
      <w:proofErr w:type="spellStart"/>
      <w:r w:rsidRPr="008530A4">
        <w:rPr>
          <w:rFonts w:ascii="Calibri" w:hAnsi="Calibri" w:cs="Calibri"/>
          <w:sz w:val="22"/>
          <w:szCs w:val="22"/>
        </w:rPr>
        <w:t>keyframes</w:t>
      </w:r>
      <w:proofErr w:type="spellEnd"/>
      <w:r w:rsidRPr="008530A4">
        <w:rPr>
          <w:rFonts w:ascii="Calibri" w:hAnsi="Calibri" w:cs="Calibri"/>
          <w:sz w:val="22"/>
          <w:szCs w:val="22"/>
        </w:rPr>
        <w:t xml:space="preserve">), los cambios de silueta y el timing general en una etapa de </w:t>
      </w:r>
      <w:proofErr w:type="spellStart"/>
      <w:r w:rsidRPr="008530A4">
        <w:rPr>
          <w:rFonts w:ascii="Calibri" w:hAnsi="Calibri" w:cs="Calibri"/>
          <w:sz w:val="22"/>
          <w:szCs w:val="22"/>
        </w:rPr>
        <w:t>blocking</w:t>
      </w:r>
      <w:proofErr w:type="spellEnd"/>
      <w:r w:rsidRPr="008530A4">
        <w:rPr>
          <w:rFonts w:ascii="Calibri" w:hAnsi="Calibri" w:cs="Calibri"/>
          <w:sz w:val="22"/>
          <w:szCs w:val="22"/>
        </w:rPr>
        <w:t>. Sobre esta estructura se aborda el refinamiento de curvas, el espaciado (</w:t>
      </w:r>
      <w:proofErr w:type="spellStart"/>
      <w:r w:rsidRPr="008530A4">
        <w:rPr>
          <w:rFonts w:ascii="Calibri" w:hAnsi="Calibri" w:cs="Calibri"/>
          <w:sz w:val="22"/>
          <w:szCs w:val="22"/>
        </w:rPr>
        <w:t>spacing</w:t>
      </w:r>
      <w:proofErr w:type="spellEnd"/>
      <w:r w:rsidRPr="008530A4">
        <w:rPr>
          <w:rFonts w:ascii="Calibri" w:hAnsi="Calibri" w:cs="Calibri"/>
          <w:sz w:val="22"/>
          <w:szCs w:val="22"/>
        </w:rPr>
        <w:t>), el solapamiento (</w:t>
      </w:r>
      <w:proofErr w:type="spellStart"/>
      <w:r w:rsidRPr="008530A4">
        <w:rPr>
          <w:rFonts w:ascii="Calibri" w:hAnsi="Calibri" w:cs="Calibri"/>
          <w:sz w:val="22"/>
          <w:szCs w:val="22"/>
        </w:rPr>
        <w:t>overlapping</w:t>
      </w:r>
      <w:proofErr w:type="spellEnd"/>
      <w:r w:rsidRPr="008530A4">
        <w:rPr>
          <w:rFonts w:ascii="Calibri" w:hAnsi="Calibri" w:cs="Calibri"/>
          <w:sz w:val="22"/>
          <w:szCs w:val="22"/>
        </w:rPr>
        <w:t>) y la continuidad (</w:t>
      </w:r>
      <w:proofErr w:type="spellStart"/>
      <w:r w:rsidRPr="008530A4">
        <w:rPr>
          <w:rFonts w:ascii="Calibri" w:hAnsi="Calibri" w:cs="Calibri"/>
          <w:sz w:val="22"/>
          <w:szCs w:val="22"/>
        </w:rPr>
        <w:t>follow-through</w:t>
      </w:r>
      <w:proofErr w:type="spellEnd"/>
      <w:r w:rsidRPr="008530A4">
        <w:rPr>
          <w:rFonts w:ascii="Calibri" w:hAnsi="Calibri" w:cs="Calibri"/>
          <w:sz w:val="22"/>
          <w:szCs w:val="22"/>
        </w:rPr>
        <w:t>), prestando especial atención a la inercia de las plumas coberteras respecto a la estructura del ala y a las transiciones cinemáticas entre el vuelo estable y el ataque. Por último, se aplica una exageración controlada de entre un 20 % y un 30 % en los arcos de movimiento y las deformaciones, optimizando la legibilidad y el impacto visual en pantalla sin comprometer la coherencia anatómica del ave.</w:t>
      </w:r>
    </w:p>
    <w:p w14:paraId="39E18DDA" w14:textId="7228762A" w:rsidR="00263DE7" w:rsidRPr="00D67AF3" w:rsidRDefault="00263DE7" w:rsidP="00D67AF3">
      <w:pPr>
        <w:pStyle w:val="Prrafodelista"/>
        <w:numPr>
          <w:ilvl w:val="0"/>
          <w:numId w:val="74"/>
        </w:numPr>
        <w:jc w:val="both"/>
        <w:rPr>
          <w:rFonts w:ascii="Calibri" w:hAnsi="Calibri" w:cs="Calibri"/>
          <w:b/>
          <w:bCs/>
          <w:sz w:val="22"/>
          <w:szCs w:val="22"/>
        </w:rPr>
      </w:pPr>
      <w:r>
        <w:rPr>
          <w:rFonts w:ascii="Calibri" w:hAnsi="Calibri" w:cs="Calibri"/>
          <w:b/>
          <w:bCs/>
          <w:sz w:val="22"/>
          <w:szCs w:val="22"/>
        </w:rPr>
        <w:t>Fases 10 a 13: Finalización, documentación y entrega</w:t>
      </w:r>
    </w:p>
    <w:p w14:paraId="6247CCAD" w14:textId="02B85703" w:rsidR="00445147" w:rsidRPr="00445147" w:rsidRDefault="00445147" w:rsidP="00445147">
      <w:pPr>
        <w:jc w:val="both"/>
        <w:rPr>
          <w:rFonts w:ascii="Calibri" w:hAnsi="Calibri" w:cs="Calibri"/>
          <w:sz w:val="22"/>
          <w:szCs w:val="22"/>
        </w:rPr>
      </w:pPr>
      <w:r w:rsidRPr="00445147">
        <w:rPr>
          <w:rFonts w:ascii="Calibri" w:hAnsi="Calibri" w:cs="Calibri"/>
          <w:sz w:val="22"/>
          <w:szCs w:val="22"/>
        </w:rPr>
        <w:t>La fase de evaluación técnica (</w:t>
      </w:r>
      <w:proofErr w:type="spellStart"/>
      <w:r w:rsidRPr="00445147">
        <w:rPr>
          <w:rFonts w:ascii="Calibri" w:hAnsi="Calibri" w:cs="Calibri"/>
          <w:sz w:val="22"/>
          <w:szCs w:val="22"/>
        </w:rPr>
        <w:t>testing</w:t>
      </w:r>
      <w:proofErr w:type="spellEnd"/>
      <w:r w:rsidRPr="00445147">
        <w:rPr>
          <w:rFonts w:ascii="Calibri" w:hAnsi="Calibri" w:cs="Calibri"/>
          <w:sz w:val="22"/>
          <w:szCs w:val="22"/>
        </w:rPr>
        <w:t xml:space="preserve">) se enfoca en la depuración y pulido de los pesos de influencia (skin </w:t>
      </w:r>
      <w:proofErr w:type="spellStart"/>
      <w:r w:rsidRPr="00445147">
        <w:rPr>
          <w:rFonts w:ascii="Calibri" w:hAnsi="Calibri" w:cs="Calibri"/>
          <w:sz w:val="22"/>
          <w:szCs w:val="22"/>
        </w:rPr>
        <w:t>weights</w:t>
      </w:r>
      <w:proofErr w:type="spellEnd"/>
      <w:r w:rsidRPr="00445147">
        <w:rPr>
          <w:rFonts w:ascii="Calibri" w:hAnsi="Calibri" w:cs="Calibri"/>
          <w:sz w:val="22"/>
          <w:szCs w:val="22"/>
        </w:rPr>
        <w:t>), corrigiendo deformaciones críticas en poses extremas y verificando la estabilidad biomecánica de los elementos alares y coberteros a lo largo de toda la secuencia de vuelo.</w:t>
      </w:r>
    </w:p>
    <w:p w14:paraId="1D34223A" w14:textId="16CF3A66" w:rsidR="00445147" w:rsidRPr="00445147" w:rsidRDefault="00445147" w:rsidP="00445147">
      <w:pPr>
        <w:jc w:val="both"/>
        <w:rPr>
          <w:rFonts w:ascii="Calibri" w:hAnsi="Calibri" w:cs="Calibri"/>
          <w:sz w:val="22"/>
          <w:szCs w:val="22"/>
        </w:rPr>
      </w:pPr>
      <w:r w:rsidRPr="00445147">
        <w:rPr>
          <w:rFonts w:ascii="Calibri" w:hAnsi="Calibri" w:cs="Calibri"/>
          <w:sz w:val="22"/>
          <w:szCs w:val="22"/>
        </w:rPr>
        <w:t xml:space="preserve">En paralelo, a partir de la fase 11 se elabora la documentación técnica del proyecto, recopilando análisis comparativos frente a la anatomía real del ave, diagramas estructurales de la jerarquía del </w:t>
      </w:r>
      <w:proofErr w:type="spellStart"/>
      <w:r w:rsidRPr="00445147">
        <w:rPr>
          <w:rFonts w:ascii="Calibri" w:hAnsi="Calibri" w:cs="Calibri"/>
          <w:sz w:val="22"/>
          <w:szCs w:val="22"/>
        </w:rPr>
        <w:t>rig</w:t>
      </w:r>
      <w:proofErr w:type="spellEnd"/>
      <w:r w:rsidRPr="00445147">
        <w:rPr>
          <w:rFonts w:ascii="Calibri" w:hAnsi="Calibri" w:cs="Calibri"/>
          <w:sz w:val="22"/>
          <w:szCs w:val="22"/>
        </w:rPr>
        <w:t xml:space="preserve">, esquemas de </w:t>
      </w:r>
      <w:proofErr w:type="spellStart"/>
      <w:r w:rsidRPr="00445147">
        <w:rPr>
          <w:rFonts w:ascii="Calibri" w:hAnsi="Calibri" w:cs="Calibri"/>
          <w:sz w:val="22"/>
          <w:szCs w:val="22"/>
        </w:rPr>
        <w:t>UVs</w:t>
      </w:r>
      <w:proofErr w:type="spellEnd"/>
      <w:r w:rsidRPr="00445147">
        <w:rPr>
          <w:rFonts w:ascii="Calibri" w:hAnsi="Calibri" w:cs="Calibri"/>
          <w:sz w:val="22"/>
          <w:szCs w:val="22"/>
        </w:rPr>
        <w:t xml:space="preserve"> y texturizado, así como el registro visual de las etapas de desarrollo.</w:t>
      </w:r>
    </w:p>
    <w:p w14:paraId="589DC6EB" w14:textId="7411D638" w:rsidR="00263DE7" w:rsidRDefault="00445147" w:rsidP="00445147">
      <w:pPr>
        <w:jc w:val="both"/>
        <w:rPr>
          <w:rFonts w:ascii="Calibri" w:hAnsi="Calibri" w:cs="Calibri"/>
          <w:sz w:val="22"/>
          <w:szCs w:val="22"/>
        </w:rPr>
      </w:pPr>
      <w:r w:rsidRPr="00445147">
        <w:rPr>
          <w:rFonts w:ascii="Calibri" w:hAnsi="Calibri" w:cs="Calibri"/>
          <w:sz w:val="22"/>
          <w:szCs w:val="22"/>
        </w:rPr>
        <w:t xml:space="preserve">Finalmente, para la presentación audiovisual se exporta el modelo animado junto con su jerarquía de deformación en formato FBX hacia </w:t>
      </w:r>
      <w:proofErr w:type="spellStart"/>
      <w:r w:rsidRPr="00445147">
        <w:rPr>
          <w:rFonts w:ascii="Calibri" w:hAnsi="Calibri" w:cs="Calibri"/>
          <w:sz w:val="22"/>
          <w:szCs w:val="22"/>
        </w:rPr>
        <w:t>Marmoset</w:t>
      </w:r>
      <w:proofErr w:type="spellEnd"/>
      <w:r w:rsidRPr="00445147">
        <w:rPr>
          <w:rFonts w:ascii="Calibri" w:hAnsi="Calibri" w:cs="Calibri"/>
          <w:sz w:val="22"/>
          <w:szCs w:val="22"/>
        </w:rPr>
        <w:t xml:space="preserve"> </w:t>
      </w:r>
      <w:proofErr w:type="spellStart"/>
      <w:r w:rsidRPr="00445147">
        <w:rPr>
          <w:rFonts w:ascii="Calibri" w:hAnsi="Calibri" w:cs="Calibri"/>
          <w:sz w:val="22"/>
          <w:szCs w:val="22"/>
        </w:rPr>
        <w:t>Toolbag</w:t>
      </w:r>
      <w:proofErr w:type="spellEnd"/>
      <w:r w:rsidRPr="00445147">
        <w:rPr>
          <w:rFonts w:ascii="Calibri" w:hAnsi="Calibri" w:cs="Calibri"/>
          <w:sz w:val="22"/>
          <w:szCs w:val="22"/>
        </w:rPr>
        <w:t xml:space="preserve"> 4. Este software fue seleccionado por la fidelidad de su motor de renderizado y </w:t>
      </w:r>
      <w:proofErr w:type="spellStart"/>
      <w:r w:rsidRPr="00445147">
        <w:rPr>
          <w:rFonts w:ascii="Calibri" w:hAnsi="Calibri" w:cs="Calibri"/>
          <w:sz w:val="22"/>
          <w:szCs w:val="22"/>
        </w:rPr>
        <w:t>viewport</w:t>
      </w:r>
      <w:proofErr w:type="spellEnd"/>
      <w:r w:rsidRPr="00445147">
        <w:rPr>
          <w:rFonts w:ascii="Calibri" w:hAnsi="Calibri" w:cs="Calibri"/>
          <w:sz w:val="22"/>
          <w:szCs w:val="22"/>
        </w:rPr>
        <w:t xml:space="preserve"> en tiempo real, permitiendo una previsualización interactiva ágil, un control preciso de la iluminación física (PBR) y una captura fluida de la secuencia de animación completa (los 507 fotogramas del ciclo de vuelo, virajes y ataque) con una óptima eficiencia en tiempos de entrega y calidad visual.</w:t>
      </w:r>
    </w:p>
    <w:p w14:paraId="2C1029BC" w14:textId="5A36EBA2" w:rsidR="00D67AF3" w:rsidRPr="00D67AF3" w:rsidRDefault="00D67AF3" w:rsidP="00D67AF3">
      <w:pPr>
        <w:pStyle w:val="Prrafodelista"/>
        <w:numPr>
          <w:ilvl w:val="2"/>
          <w:numId w:val="35"/>
        </w:numPr>
        <w:jc w:val="both"/>
        <w:outlineLvl w:val="2"/>
        <w:rPr>
          <w:rFonts w:ascii="Calibri" w:hAnsi="Calibri" w:cs="Calibri"/>
          <w:b/>
          <w:bCs/>
          <w:sz w:val="22"/>
          <w:szCs w:val="22"/>
        </w:rPr>
      </w:pPr>
      <w:bookmarkStart w:id="32" w:name="_Toc239189850"/>
      <w:r>
        <w:rPr>
          <w:rFonts w:ascii="Calibri" w:hAnsi="Calibri" w:cs="Calibri"/>
          <w:b/>
          <w:bCs/>
          <w:sz w:val="22"/>
          <w:szCs w:val="22"/>
        </w:rPr>
        <w:t>Herramientas empleadas</w:t>
      </w:r>
      <w:bookmarkEnd w:id="32"/>
    </w:p>
    <w:p w14:paraId="7230C601" w14:textId="5CE0270D" w:rsidR="0082332E" w:rsidRPr="0082332E" w:rsidRDefault="0082332E" w:rsidP="0082332E">
      <w:pPr>
        <w:pStyle w:val="Descripcin"/>
        <w:keepNext/>
        <w:jc w:val="center"/>
        <w:rPr>
          <w:rFonts w:ascii="Calibri" w:hAnsi="Calibri" w:cs="Calibri"/>
          <w:color w:val="auto"/>
          <w:sz w:val="22"/>
          <w:szCs w:val="22"/>
        </w:rPr>
      </w:pPr>
      <w:bookmarkStart w:id="33" w:name="_Toc235528361"/>
      <w:r w:rsidRPr="0082332E">
        <w:rPr>
          <w:rFonts w:ascii="Calibri" w:hAnsi="Calibri" w:cs="Calibri"/>
          <w:b/>
          <w:bCs/>
          <w:color w:val="auto"/>
          <w:sz w:val="22"/>
          <w:szCs w:val="22"/>
        </w:rPr>
        <w:t xml:space="preserve">Tabla </w:t>
      </w:r>
      <w:r w:rsidRPr="0082332E">
        <w:rPr>
          <w:rFonts w:ascii="Calibri" w:hAnsi="Calibri" w:cs="Calibri"/>
          <w:b/>
          <w:bCs/>
          <w:color w:val="auto"/>
          <w:sz w:val="22"/>
          <w:szCs w:val="22"/>
        </w:rPr>
        <w:fldChar w:fldCharType="begin"/>
      </w:r>
      <w:r w:rsidRPr="0082332E">
        <w:rPr>
          <w:rFonts w:ascii="Calibri" w:hAnsi="Calibri" w:cs="Calibri"/>
          <w:b/>
          <w:bCs/>
          <w:color w:val="auto"/>
          <w:sz w:val="22"/>
          <w:szCs w:val="22"/>
        </w:rPr>
        <w:instrText xml:space="preserve"> SEQ Tabla \* ARABIC </w:instrText>
      </w:r>
      <w:r w:rsidRPr="0082332E">
        <w:rPr>
          <w:rFonts w:ascii="Calibri" w:hAnsi="Calibri" w:cs="Calibri"/>
          <w:b/>
          <w:bCs/>
          <w:color w:val="auto"/>
          <w:sz w:val="22"/>
          <w:szCs w:val="22"/>
        </w:rPr>
        <w:fldChar w:fldCharType="separate"/>
      </w:r>
      <w:r w:rsidR="003263E3">
        <w:rPr>
          <w:rFonts w:ascii="Calibri" w:hAnsi="Calibri" w:cs="Calibri"/>
          <w:b/>
          <w:bCs/>
          <w:noProof/>
          <w:color w:val="auto"/>
          <w:sz w:val="22"/>
          <w:szCs w:val="22"/>
        </w:rPr>
        <w:t>3</w:t>
      </w:r>
      <w:r w:rsidRPr="0082332E">
        <w:rPr>
          <w:rFonts w:ascii="Calibri" w:hAnsi="Calibri" w:cs="Calibri"/>
          <w:b/>
          <w:bCs/>
          <w:color w:val="auto"/>
          <w:sz w:val="22"/>
          <w:szCs w:val="22"/>
        </w:rPr>
        <w:fldChar w:fldCharType="end"/>
      </w:r>
      <w:r w:rsidRPr="0082332E">
        <w:rPr>
          <w:rFonts w:ascii="Calibri" w:hAnsi="Calibri" w:cs="Calibri"/>
          <w:b/>
          <w:bCs/>
          <w:color w:val="auto"/>
          <w:sz w:val="22"/>
          <w:szCs w:val="22"/>
        </w:rPr>
        <w:t>.</w:t>
      </w:r>
      <w:r w:rsidRPr="0082332E">
        <w:rPr>
          <w:rFonts w:ascii="Calibri" w:hAnsi="Calibri" w:cs="Calibri"/>
          <w:color w:val="auto"/>
          <w:sz w:val="22"/>
          <w:szCs w:val="22"/>
        </w:rPr>
        <w:t xml:space="preserve"> Herramientas de software empleadas en el proyecto</w:t>
      </w:r>
      <w:bookmarkEnd w:id="33"/>
    </w:p>
    <w:tbl>
      <w:tblPr>
        <w:tblStyle w:val="Tablaconcuadrcula"/>
        <w:tblW w:w="0" w:type="auto"/>
        <w:tblLook w:val="04A0" w:firstRow="1" w:lastRow="0" w:firstColumn="1" w:lastColumn="0" w:noHBand="0" w:noVBand="1"/>
      </w:tblPr>
      <w:tblGrid>
        <w:gridCol w:w="2245"/>
        <w:gridCol w:w="1170"/>
        <w:gridCol w:w="5079"/>
      </w:tblGrid>
      <w:tr w:rsidR="00D67AF3" w:rsidRPr="00411C9F" w14:paraId="57C33FDC" w14:textId="77777777" w:rsidTr="00D67AF3">
        <w:tc>
          <w:tcPr>
            <w:tcW w:w="2245" w:type="dxa"/>
            <w:vAlign w:val="center"/>
          </w:tcPr>
          <w:p w14:paraId="4CC9B971" w14:textId="77777777" w:rsidR="00D67AF3" w:rsidRPr="00411C9F" w:rsidRDefault="00D67AF3" w:rsidP="00400AEB">
            <w:pPr>
              <w:jc w:val="center"/>
              <w:rPr>
                <w:rFonts w:ascii="Calibri" w:hAnsi="Calibri" w:cs="Calibri"/>
                <w:sz w:val="22"/>
                <w:szCs w:val="22"/>
              </w:rPr>
            </w:pPr>
            <w:r>
              <w:rPr>
                <w:rFonts w:ascii="Calibri" w:hAnsi="Calibri" w:cs="Calibri"/>
                <w:b/>
                <w:bCs/>
                <w:sz w:val="22"/>
                <w:szCs w:val="22"/>
              </w:rPr>
              <w:t>Software</w:t>
            </w:r>
          </w:p>
        </w:tc>
        <w:tc>
          <w:tcPr>
            <w:tcW w:w="1170" w:type="dxa"/>
            <w:vAlign w:val="center"/>
          </w:tcPr>
          <w:p w14:paraId="71DC0155" w14:textId="77777777" w:rsidR="00D67AF3" w:rsidRPr="00411C9F" w:rsidRDefault="00D67AF3" w:rsidP="00D67AF3">
            <w:pPr>
              <w:jc w:val="center"/>
              <w:rPr>
                <w:rFonts w:ascii="Calibri" w:hAnsi="Calibri" w:cs="Calibri"/>
                <w:sz w:val="22"/>
                <w:szCs w:val="22"/>
              </w:rPr>
            </w:pPr>
            <w:r>
              <w:rPr>
                <w:rFonts w:ascii="Calibri" w:hAnsi="Calibri" w:cs="Calibri"/>
                <w:b/>
                <w:bCs/>
                <w:sz w:val="22"/>
                <w:szCs w:val="22"/>
              </w:rPr>
              <w:t>Versión</w:t>
            </w:r>
          </w:p>
        </w:tc>
        <w:tc>
          <w:tcPr>
            <w:tcW w:w="5079" w:type="dxa"/>
            <w:vAlign w:val="center"/>
          </w:tcPr>
          <w:p w14:paraId="202C1F8E" w14:textId="5A5D02FA" w:rsidR="00D67AF3" w:rsidRPr="00411C9F" w:rsidRDefault="00D67AF3" w:rsidP="00400AEB">
            <w:pPr>
              <w:jc w:val="center"/>
              <w:rPr>
                <w:rFonts w:ascii="Calibri" w:hAnsi="Calibri" w:cs="Calibri"/>
                <w:sz w:val="22"/>
                <w:szCs w:val="22"/>
              </w:rPr>
            </w:pPr>
            <w:r>
              <w:rPr>
                <w:rFonts w:ascii="Calibri" w:hAnsi="Calibri" w:cs="Calibri"/>
                <w:b/>
                <w:bCs/>
                <w:sz w:val="22"/>
                <w:szCs w:val="22"/>
              </w:rPr>
              <w:t>Uso en el proyecto</w:t>
            </w:r>
          </w:p>
        </w:tc>
      </w:tr>
      <w:tr w:rsidR="00D67AF3" w:rsidRPr="00411C9F" w14:paraId="3DC97A7D" w14:textId="77777777" w:rsidTr="00D67AF3">
        <w:tc>
          <w:tcPr>
            <w:tcW w:w="2245" w:type="dxa"/>
            <w:vAlign w:val="center"/>
          </w:tcPr>
          <w:p w14:paraId="7875BA61" w14:textId="77777777" w:rsidR="00D67AF3" w:rsidRPr="00411C9F" w:rsidRDefault="00D67AF3" w:rsidP="00D67AF3">
            <w:pPr>
              <w:rPr>
                <w:rFonts w:ascii="Calibri" w:hAnsi="Calibri" w:cs="Calibri"/>
                <w:sz w:val="22"/>
                <w:szCs w:val="22"/>
              </w:rPr>
            </w:pPr>
            <w:proofErr w:type="spellStart"/>
            <w:r>
              <w:rPr>
                <w:rFonts w:ascii="Calibri" w:hAnsi="Calibri" w:cs="Calibri"/>
                <w:b/>
                <w:bCs/>
                <w:sz w:val="22"/>
                <w:szCs w:val="22"/>
              </w:rPr>
              <w:t>ZBrush</w:t>
            </w:r>
            <w:proofErr w:type="spellEnd"/>
          </w:p>
        </w:tc>
        <w:tc>
          <w:tcPr>
            <w:tcW w:w="1170" w:type="dxa"/>
            <w:vAlign w:val="center"/>
          </w:tcPr>
          <w:p w14:paraId="577C04D0" w14:textId="466045AC" w:rsidR="00D67AF3" w:rsidRPr="00411C9F" w:rsidRDefault="00D67AF3" w:rsidP="00D67AF3">
            <w:pPr>
              <w:jc w:val="center"/>
              <w:rPr>
                <w:rFonts w:ascii="Calibri" w:hAnsi="Calibri" w:cs="Calibri"/>
                <w:sz w:val="22"/>
                <w:szCs w:val="22"/>
              </w:rPr>
            </w:pPr>
            <w:r>
              <w:rPr>
                <w:rFonts w:ascii="Calibri" w:hAnsi="Calibri" w:cs="Calibri"/>
                <w:sz w:val="22"/>
                <w:szCs w:val="22"/>
              </w:rPr>
              <w:t>2025.3</w:t>
            </w:r>
          </w:p>
        </w:tc>
        <w:tc>
          <w:tcPr>
            <w:tcW w:w="5079" w:type="dxa"/>
            <w:vAlign w:val="center"/>
          </w:tcPr>
          <w:p w14:paraId="4BD176DB" w14:textId="09730F07" w:rsidR="00D67AF3" w:rsidRPr="00411C9F" w:rsidRDefault="00D67AF3" w:rsidP="00D67AF3">
            <w:pPr>
              <w:rPr>
                <w:rFonts w:ascii="Calibri" w:hAnsi="Calibri" w:cs="Calibri"/>
                <w:sz w:val="22"/>
                <w:szCs w:val="22"/>
              </w:rPr>
            </w:pPr>
            <w:proofErr w:type="spellStart"/>
            <w:r>
              <w:rPr>
                <w:rFonts w:ascii="Calibri" w:hAnsi="Calibri" w:cs="Calibri"/>
                <w:sz w:val="22"/>
                <w:szCs w:val="22"/>
              </w:rPr>
              <w:t>Blocking</w:t>
            </w:r>
            <w:proofErr w:type="spellEnd"/>
            <w:r>
              <w:rPr>
                <w:rFonts w:ascii="Calibri" w:hAnsi="Calibri" w:cs="Calibri"/>
                <w:sz w:val="22"/>
                <w:szCs w:val="22"/>
              </w:rPr>
              <w:t xml:space="preserve"> inicial, esculpido anatómico </w:t>
            </w:r>
            <w:proofErr w:type="spellStart"/>
            <w:r>
              <w:rPr>
                <w:rFonts w:ascii="Calibri" w:hAnsi="Calibri" w:cs="Calibri"/>
                <w:sz w:val="22"/>
                <w:szCs w:val="22"/>
              </w:rPr>
              <w:t>high-poly</w:t>
            </w:r>
            <w:proofErr w:type="spellEnd"/>
            <w:r>
              <w:rPr>
                <w:rFonts w:ascii="Calibri" w:hAnsi="Calibri" w:cs="Calibri"/>
                <w:sz w:val="22"/>
                <w:szCs w:val="22"/>
              </w:rPr>
              <w:t xml:space="preserve"> (musculatura, plumas)</w:t>
            </w:r>
          </w:p>
        </w:tc>
      </w:tr>
      <w:tr w:rsidR="00D67AF3" w:rsidRPr="00411C9F" w14:paraId="70E3DA5B" w14:textId="77777777" w:rsidTr="00D67AF3">
        <w:tc>
          <w:tcPr>
            <w:tcW w:w="2245" w:type="dxa"/>
            <w:vAlign w:val="center"/>
          </w:tcPr>
          <w:p w14:paraId="756CD976" w14:textId="77777777" w:rsidR="00D67AF3" w:rsidRPr="00411C9F" w:rsidRDefault="00D67AF3" w:rsidP="00D67AF3">
            <w:pPr>
              <w:rPr>
                <w:rFonts w:ascii="Calibri" w:hAnsi="Calibri" w:cs="Calibri"/>
                <w:sz w:val="22"/>
                <w:szCs w:val="22"/>
              </w:rPr>
            </w:pPr>
            <w:r>
              <w:rPr>
                <w:rFonts w:ascii="Calibri" w:hAnsi="Calibri" w:cs="Calibri"/>
                <w:b/>
                <w:bCs/>
                <w:sz w:val="22"/>
                <w:szCs w:val="22"/>
              </w:rPr>
              <w:t>Autodesk Maya</w:t>
            </w:r>
          </w:p>
        </w:tc>
        <w:tc>
          <w:tcPr>
            <w:tcW w:w="1170" w:type="dxa"/>
            <w:vAlign w:val="center"/>
          </w:tcPr>
          <w:p w14:paraId="6BDF6BB7" w14:textId="77777777" w:rsidR="00D67AF3" w:rsidRPr="00411C9F" w:rsidRDefault="00D67AF3" w:rsidP="00D67AF3">
            <w:pPr>
              <w:jc w:val="center"/>
              <w:rPr>
                <w:rFonts w:ascii="Calibri" w:hAnsi="Calibri" w:cs="Calibri"/>
                <w:sz w:val="22"/>
                <w:szCs w:val="22"/>
              </w:rPr>
            </w:pPr>
            <w:r>
              <w:rPr>
                <w:rFonts w:ascii="Calibri" w:hAnsi="Calibri" w:cs="Calibri"/>
                <w:sz w:val="22"/>
                <w:szCs w:val="22"/>
              </w:rPr>
              <w:t>2026</w:t>
            </w:r>
          </w:p>
        </w:tc>
        <w:tc>
          <w:tcPr>
            <w:tcW w:w="5079" w:type="dxa"/>
            <w:vAlign w:val="center"/>
          </w:tcPr>
          <w:p w14:paraId="75344264" w14:textId="71CFD3B9" w:rsidR="00D67AF3" w:rsidRPr="00411C9F" w:rsidRDefault="00D67AF3" w:rsidP="00D67AF3">
            <w:pPr>
              <w:rPr>
                <w:rFonts w:ascii="Calibri" w:hAnsi="Calibri" w:cs="Calibri"/>
                <w:sz w:val="22"/>
                <w:szCs w:val="22"/>
              </w:rPr>
            </w:pPr>
            <w:proofErr w:type="spellStart"/>
            <w:r>
              <w:rPr>
                <w:rFonts w:ascii="Calibri" w:hAnsi="Calibri" w:cs="Calibri"/>
                <w:sz w:val="22"/>
                <w:szCs w:val="22"/>
              </w:rPr>
              <w:t>Retopología</w:t>
            </w:r>
            <w:proofErr w:type="spellEnd"/>
            <w:r>
              <w:rPr>
                <w:rFonts w:ascii="Calibri" w:hAnsi="Calibri" w:cs="Calibri"/>
                <w:sz w:val="22"/>
                <w:szCs w:val="22"/>
              </w:rPr>
              <w:t xml:space="preserve">, UV </w:t>
            </w:r>
            <w:proofErr w:type="spellStart"/>
            <w:r>
              <w:rPr>
                <w:rFonts w:ascii="Calibri" w:hAnsi="Calibri" w:cs="Calibri"/>
                <w:sz w:val="22"/>
                <w:szCs w:val="22"/>
              </w:rPr>
              <w:t>mapping</w:t>
            </w:r>
            <w:proofErr w:type="spellEnd"/>
            <w:r>
              <w:rPr>
                <w:rFonts w:ascii="Calibri" w:hAnsi="Calibri" w:cs="Calibri"/>
                <w:sz w:val="22"/>
                <w:szCs w:val="22"/>
              </w:rPr>
              <w:t xml:space="preserve">, </w:t>
            </w:r>
            <w:proofErr w:type="spellStart"/>
            <w:r>
              <w:rPr>
                <w:rFonts w:ascii="Calibri" w:hAnsi="Calibri" w:cs="Calibri"/>
                <w:sz w:val="22"/>
                <w:szCs w:val="22"/>
              </w:rPr>
              <w:t>rigging</w:t>
            </w:r>
            <w:proofErr w:type="spellEnd"/>
            <w:r>
              <w:rPr>
                <w:rFonts w:ascii="Calibri" w:hAnsi="Calibri" w:cs="Calibri"/>
                <w:sz w:val="22"/>
                <w:szCs w:val="22"/>
              </w:rPr>
              <w:t xml:space="preserve"> completo, animación</w:t>
            </w:r>
          </w:p>
        </w:tc>
      </w:tr>
      <w:tr w:rsidR="00D67AF3" w:rsidRPr="00411C9F" w14:paraId="38CCBC08" w14:textId="77777777" w:rsidTr="00D67AF3">
        <w:tc>
          <w:tcPr>
            <w:tcW w:w="2245" w:type="dxa"/>
            <w:vAlign w:val="center"/>
          </w:tcPr>
          <w:p w14:paraId="03E45D8E" w14:textId="77777777" w:rsidR="00D67AF3" w:rsidRPr="00411C9F" w:rsidRDefault="00D67AF3" w:rsidP="00D67AF3">
            <w:pPr>
              <w:rPr>
                <w:rFonts w:ascii="Calibri" w:hAnsi="Calibri" w:cs="Calibri"/>
                <w:sz w:val="22"/>
                <w:szCs w:val="22"/>
              </w:rPr>
            </w:pPr>
            <w:proofErr w:type="spellStart"/>
            <w:r>
              <w:rPr>
                <w:rFonts w:ascii="Calibri" w:hAnsi="Calibri" w:cs="Calibri"/>
                <w:b/>
                <w:bCs/>
                <w:sz w:val="22"/>
                <w:szCs w:val="22"/>
              </w:rPr>
              <w:t>Substance</w:t>
            </w:r>
            <w:proofErr w:type="spellEnd"/>
            <w:r>
              <w:rPr>
                <w:rFonts w:ascii="Calibri" w:hAnsi="Calibri" w:cs="Calibri"/>
                <w:b/>
                <w:bCs/>
                <w:sz w:val="22"/>
                <w:szCs w:val="22"/>
              </w:rPr>
              <w:t xml:space="preserve"> 3D </w:t>
            </w:r>
            <w:proofErr w:type="spellStart"/>
            <w:r>
              <w:rPr>
                <w:rFonts w:ascii="Calibri" w:hAnsi="Calibri" w:cs="Calibri"/>
                <w:b/>
                <w:bCs/>
                <w:sz w:val="22"/>
                <w:szCs w:val="22"/>
              </w:rPr>
              <w:t>Painter</w:t>
            </w:r>
            <w:proofErr w:type="spellEnd"/>
          </w:p>
        </w:tc>
        <w:tc>
          <w:tcPr>
            <w:tcW w:w="1170" w:type="dxa"/>
            <w:vAlign w:val="center"/>
          </w:tcPr>
          <w:p w14:paraId="6AE5CBED" w14:textId="77777777" w:rsidR="00D67AF3" w:rsidRPr="00411C9F" w:rsidRDefault="00D67AF3" w:rsidP="00D67AF3">
            <w:pPr>
              <w:jc w:val="center"/>
              <w:rPr>
                <w:rFonts w:ascii="Calibri" w:hAnsi="Calibri" w:cs="Calibri"/>
                <w:sz w:val="22"/>
                <w:szCs w:val="22"/>
              </w:rPr>
            </w:pPr>
            <w:r>
              <w:rPr>
                <w:rFonts w:ascii="Calibri" w:hAnsi="Calibri" w:cs="Calibri"/>
                <w:sz w:val="22"/>
                <w:szCs w:val="22"/>
              </w:rPr>
              <w:t>2025</w:t>
            </w:r>
          </w:p>
        </w:tc>
        <w:tc>
          <w:tcPr>
            <w:tcW w:w="5079" w:type="dxa"/>
            <w:vAlign w:val="center"/>
          </w:tcPr>
          <w:p w14:paraId="0CCD3DE9" w14:textId="123435BB" w:rsidR="00D67AF3" w:rsidRPr="00411C9F" w:rsidRDefault="00D67AF3" w:rsidP="00D67AF3">
            <w:pPr>
              <w:rPr>
                <w:rFonts w:ascii="Calibri" w:hAnsi="Calibri" w:cs="Calibri"/>
                <w:sz w:val="22"/>
                <w:szCs w:val="22"/>
              </w:rPr>
            </w:pPr>
            <w:proofErr w:type="spellStart"/>
            <w:r>
              <w:rPr>
                <w:rFonts w:ascii="Calibri" w:hAnsi="Calibri" w:cs="Calibri"/>
                <w:sz w:val="22"/>
                <w:szCs w:val="22"/>
              </w:rPr>
              <w:t>Baking</w:t>
            </w:r>
            <w:proofErr w:type="spellEnd"/>
            <w:r>
              <w:rPr>
                <w:rFonts w:ascii="Calibri" w:hAnsi="Calibri" w:cs="Calibri"/>
                <w:sz w:val="22"/>
                <w:szCs w:val="22"/>
              </w:rPr>
              <w:t xml:space="preserve"> de mapas (normal, AO, </w:t>
            </w:r>
            <w:proofErr w:type="spellStart"/>
            <w:r>
              <w:rPr>
                <w:rFonts w:ascii="Calibri" w:hAnsi="Calibri" w:cs="Calibri"/>
                <w:sz w:val="22"/>
                <w:szCs w:val="22"/>
              </w:rPr>
              <w:t>curvature</w:t>
            </w:r>
            <w:proofErr w:type="spellEnd"/>
            <w:r>
              <w:rPr>
                <w:rFonts w:ascii="Calibri" w:hAnsi="Calibri" w:cs="Calibri"/>
                <w:sz w:val="22"/>
                <w:szCs w:val="22"/>
              </w:rPr>
              <w:t>) y texturizado PBR</w:t>
            </w:r>
          </w:p>
        </w:tc>
      </w:tr>
      <w:tr w:rsidR="00D67AF3" w:rsidRPr="00411C9F" w14:paraId="6A03D565" w14:textId="77777777" w:rsidTr="00D67AF3">
        <w:tc>
          <w:tcPr>
            <w:tcW w:w="2245" w:type="dxa"/>
            <w:vAlign w:val="center"/>
          </w:tcPr>
          <w:p w14:paraId="21565513" w14:textId="77777777" w:rsidR="00D67AF3" w:rsidRPr="00411C9F" w:rsidRDefault="00D67AF3" w:rsidP="00D67AF3">
            <w:pPr>
              <w:rPr>
                <w:rFonts w:ascii="Calibri" w:hAnsi="Calibri" w:cs="Calibri"/>
                <w:sz w:val="22"/>
                <w:szCs w:val="22"/>
              </w:rPr>
            </w:pPr>
            <w:proofErr w:type="spellStart"/>
            <w:r>
              <w:rPr>
                <w:rFonts w:ascii="Calibri" w:hAnsi="Calibri" w:cs="Calibri"/>
                <w:b/>
                <w:bCs/>
                <w:sz w:val="22"/>
                <w:szCs w:val="22"/>
              </w:rPr>
              <w:t>PureRef</w:t>
            </w:r>
            <w:proofErr w:type="spellEnd"/>
          </w:p>
        </w:tc>
        <w:tc>
          <w:tcPr>
            <w:tcW w:w="1170" w:type="dxa"/>
            <w:vAlign w:val="center"/>
          </w:tcPr>
          <w:p w14:paraId="080A8F66" w14:textId="77777777" w:rsidR="00D67AF3" w:rsidRPr="00411C9F" w:rsidRDefault="00D67AF3" w:rsidP="00D67AF3">
            <w:pPr>
              <w:jc w:val="center"/>
              <w:rPr>
                <w:rFonts w:ascii="Calibri" w:hAnsi="Calibri" w:cs="Calibri"/>
                <w:sz w:val="22"/>
                <w:szCs w:val="22"/>
              </w:rPr>
            </w:pPr>
            <w:r>
              <w:rPr>
                <w:rFonts w:ascii="Calibri" w:hAnsi="Calibri" w:cs="Calibri"/>
                <w:sz w:val="22"/>
                <w:szCs w:val="22"/>
              </w:rPr>
              <w:t>-</w:t>
            </w:r>
          </w:p>
        </w:tc>
        <w:tc>
          <w:tcPr>
            <w:tcW w:w="5079" w:type="dxa"/>
            <w:vAlign w:val="center"/>
          </w:tcPr>
          <w:p w14:paraId="182BF933" w14:textId="77777777" w:rsidR="00D67AF3" w:rsidRPr="00411C9F" w:rsidRDefault="00D67AF3" w:rsidP="00D67AF3">
            <w:pPr>
              <w:rPr>
                <w:rFonts w:ascii="Calibri" w:hAnsi="Calibri" w:cs="Calibri"/>
                <w:sz w:val="22"/>
                <w:szCs w:val="22"/>
              </w:rPr>
            </w:pPr>
            <w:r>
              <w:rPr>
                <w:rFonts w:ascii="Calibri" w:hAnsi="Calibri" w:cs="Calibri"/>
                <w:sz w:val="22"/>
                <w:szCs w:val="22"/>
              </w:rPr>
              <w:t>Gestión y organización de referencias visuales</w:t>
            </w:r>
          </w:p>
        </w:tc>
      </w:tr>
      <w:tr w:rsidR="00D67AF3" w:rsidRPr="00411C9F" w14:paraId="53E84CD7" w14:textId="77777777" w:rsidTr="00D67AF3">
        <w:trPr>
          <w:trHeight w:val="70"/>
        </w:trPr>
        <w:tc>
          <w:tcPr>
            <w:tcW w:w="2245" w:type="dxa"/>
            <w:vAlign w:val="center"/>
          </w:tcPr>
          <w:p w14:paraId="301E628D" w14:textId="7A715AC0" w:rsidR="00D67AF3" w:rsidRPr="00411C9F" w:rsidRDefault="00445147" w:rsidP="00D67AF3">
            <w:pPr>
              <w:rPr>
                <w:rFonts w:ascii="Calibri" w:hAnsi="Calibri" w:cs="Calibri"/>
                <w:sz w:val="22"/>
                <w:szCs w:val="22"/>
              </w:rPr>
            </w:pPr>
            <w:proofErr w:type="spellStart"/>
            <w:r>
              <w:rPr>
                <w:rFonts w:ascii="Calibri" w:hAnsi="Calibri" w:cs="Calibri"/>
                <w:b/>
                <w:bCs/>
                <w:sz w:val="22"/>
                <w:szCs w:val="22"/>
              </w:rPr>
              <w:t>Marmoset</w:t>
            </w:r>
            <w:proofErr w:type="spellEnd"/>
            <w:r>
              <w:rPr>
                <w:rFonts w:ascii="Calibri" w:hAnsi="Calibri" w:cs="Calibri"/>
                <w:b/>
                <w:bCs/>
                <w:sz w:val="22"/>
                <w:szCs w:val="22"/>
              </w:rPr>
              <w:t xml:space="preserve"> </w:t>
            </w:r>
            <w:proofErr w:type="spellStart"/>
            <w:r>
              <w:rPr>
                <w:rFonts w:ascii="Calibri" w:hAnsi="Calibri" w:cs="Calibri"/>
                <w:b/>
                <w:bCs/>
                <w:sz w:val="22"/>
                <w:szCs w:val="22"/>
              </w:rPr>
              <w:t>Toolbag</w:t>
            </w:r>
            <w:proofErr w:type="spellEnd"/>
            <w:r>
              <w:rPr>
                <w:rFonts w:ascii="Calibri" w:hAnsi="Calibri" w:cs="Calibri"/>
                <w:b/>
                <w:bCs/>
                <w:sz w:val="22"/>
                <w:szCs w:val="22"/>
              </w:rPr>
              <w:t xml:space="preserve"> 4</w:t>
            </w:r>
          </w:p>
        </w:tc>
        <w:tc>
          <w:tcPr>
            <w:tcW w:w="1170" w:type="dxa"/>
            <w:vAlign w:val="center"/>
          </w:tcPr>
          <w:p w14:paraId="18B7936A" w14:textId="23F9C0BC" w:rsidR="00D67AF3" w:rsidRPr="00411C9F" w:rsidRDefault="00445147" w:rsidP="00D67AF3">
            <w:pPr>
              <w:jc w:val="center"/>
              <w:rPr>
                <w:rFonts w:ascii="Calibri" w:hAnsi="Calibri" w:cs="Calibri"/>
                <w:sz w:val="22"/>
                <w:szCs w:val="22"/>
              </w:rPr>
            </w:pPr>
            <w:r>
              <w:rPr>
                <w:rFonts w:ascii="Calibri" w:hAnsi="Calibri" w:cs="Calibri"/>
                <w:sz w:val="22"/>
                <w:szCs w:val="22"/>
              </w:rPr>
              <w:t>-</w:t>
            </w:r>
          </w:p>
        </w:tc>
        <w:tc>
          <w:tcPr>
            <w:tcW w:w="5079" w:type="dxa"/>
            <w:vAlign w:val="center"/>
          </w:tcPr>
          <w:p w14:paraId="559F1B54" w14:textId="6C541C55" w:rsidR="00D67AF3" w:rsidRPr="00411C9F" w:rsidRDefault="00D67AF3" w:rsidP="00D67AF3">
            <w:pPr>
              <w:rPr>
                <w:rFonts w:ascii="Calibri" w:hAnsi="Calibri" w:cs="Calibri"/>
                <w:sz w:val="22"/>
                <w:szCs w:val="22"/>
              </w:rPr>
            </w:pPr>
            <w:r>
              <w:rPr>
                <w:rFonts w:ascii="Calibri" w:hAnsi="Calibri" w:cs="Calibri"/>
                <w:sz w:val="22"/>
                <w:szCs w:val="22"/>
              </w:rPr>
              <w:t>Motor de render</w:t>
            </w:r>
          </w:p>
        </w:tc>
      </w:tr>
      <w:tr w:rsidR="00E94B30" w:rsidRPr="00411C9F" w14:paraId="101189F7" w14:textId="77777777" w:rsidTr="00D67AF3">
        <w:trPr>
          <w:trHeight w:val="70"/>
        </w:trPr>
        <w:tc>
          <w:tcPr>
            <w:tcW w:w="2245" w:type="dxa"/>
            <w:vAlign w:val="center"/>
          </w:tcPr>
          <w:p w14:paraId="129EA9AF" w14:textId="23E90028" w:rsidR="00E94B30" w:rsidRPr="00D67AF3" w:rsidRDefault="00E94B30" w:rsidP="00D67AF3">
            <w:pPr>
              <w:rPr>
                <w:rFonts w:ascii="Calibri" w:hAnsi="Calibri" w:cs="Calibri"/>
                <w:b/>
                <w:bCs/>
                <w:sz w:val="22"/>
                <w:szCs w:val="22"/>
              </w:rPr>
            </w:pPr>
            <w:r>
              <w:rPr>
                <w:rFonts w:ascii="Calibri" w:hAnsi="Calibri" w:cs="Calibri"/>
                <w:b/>
                <w:bCs/>
                <w:sz w:val="22"/>
                <w:szCs w:val="22"/>
              </w:rPr>
              <w:t>Adobe Photoshop</w:t>
            </w:r>
          </w:p>
        </w:tc>
        <w:tc>
          <w:tcPr>
            <w:tcW w:w="1170" w:type="dxa"/>
            <w:vAlign w:val="center"/>
          </w:tcPr>
          <w:p w14:paraId="6BE06142" w14:textId="424F12B6" w:rsidR="00E94B30" w:rsidRPr="00D67AF3" w:rsidRDefault="00E94B30" w:rsidP="00D67AF3">
            <w:pPr>
              <w:jc w:val="center"/>
              <w:rPr>
                <w:rFonts w:ascii="Calibri" w:hAnsi="Calibri" w:cs="Calibri"/>
                <w:sz w:val="22"/>
                <w:szCs w:val="22"/>
              </w:rPr>
            </w:pPr>
            <w:r>
              <w:rPr>
                <w:rFonts w:ascii="Calibri" w:hAnsi="Calibri" w:cs="Calibri"/>
                <w:sz w:val="22"/>
                <w:szCs w:val="22"/>
              </w:rPr>
              <w:t>2021</w:t>
            </w:r>
          </w:p>
        </w:tc>
        <w:tc>
          <w:tcPr>
            <w:tcW w:w="5079" w:type="dxa"/>
            <w:vAlign w:val="center"/>
          </w:tcPr>
          <w:p w14:paraId="1A001425" w14:textId="59252B70" w:rsidR="00E94B30" w:rsidRPr="00D67AF3" w:rsidRDefault="00FD3AC6" w:rsidP="00D67AF3">
            <w:pPr>
              <w:rPr>
                <w:rFonts w:ascii="Calibri" w:hAnsi="Calibri" w:cs="Calibri"/>
                <w:sz w:val="22"/>
                <w:szCs w:val="22"/>
              </w:rPr>
            </w:pPr>
            <w:r>
              <w:rPr>
                <w:rFonts w:ascii="Calibri" w:hAnsi="Calibri" w:cs="Calibri"/>
                <w:sz w:val="22"/>
                <w:szCs w:val="22"/>
              </w:rPr>
              <w:t xml:space="preserve">Corrección de mapas generados en </w:t>
            </w:r>
            <w:proofErr w:type="spellStart"/>
            <w:r>
              <w:rPr>
                <w:rFonts w:ascii="Calibri" w:hAnsi="Calibri" w:cs="Calibri"/>
                <w:sz w:val="22"/>
                <w:szCs w:val="22"/>
              </w:rPr>
              <w:t>Substance</w:t>
            </w:r>
            <w:proofErr w:type="spellEnd"/>
            <w:r>
              <w:rPr>
                <w:rFonts w:ascii="Calibri" w:hAnsi="Calibri" w:cs="Calibri"/>
                <w:sz w:val="22"/>
                <w:szCs w:val="22"/>
              </w:rPr>
              <w:t xml:space="preserve"> </w:t>
            </w:r>
            <w:proofErr w:type="spellStart"/>
            <w:r>
              <w:rPr>
                <w:rFonts w:ascii="Calibri" w:hAnsi="Calibri" w:cs="Calibri"/>
                <w:sz w:val="22"/>
                <w:szCs w:val="22"/>
              </w:rPr>
              <w:t>Painter</w:t>
            </w:r>
            <w:proofErr w:type="spellEnd"/>
          </w:p>
        </w:tc>
      </w:tr>
    </w:tbl>
    <w:p w14:paraId="102086EC" w14:textId="1FB45BC6" w:rsidR="00D67AF3" w:rsidRPr="00FD3AC6" w:rsidRDefault="00D67AF3" w:rsidP="00FD3AC6">
      <w:pPr>
        <w:pStyle w:val="Prrafodelista"/>
        <w:numPr>
          <w:ilvl w:val="1"/>
          <w:numId w:val="35"/>
        </w:numPr>
        <w:jc w:val="both"/>
        <w:outlineLvl w:val="1"/>
        <w:rPr>
          <w:rFonts w:ascii="Calibri" w:hAnsi="Calibri" w:cs="Calibri"/>
          <w:b/>
          <w:bCs/>
          <w:sz w:val="22"/>
          <w:szCs w:val="22"/>
        </w:rPr>
      </w:pPr>
      <w:bookmarkStart w:id="34" w:name="_Toc239189851"/>
      <w:r>
        <w:rPr>
          <w:rFonts w:ascii="Calibri" w:hAnsi="Calibri" w:cs="Calibri"/>
          <w:b/>
          <w:bCs/>
          <w:sz w:val="22"/>
          <w:szCs w:val="22"/>
        </w:rPr>
        <w:t>Desarrollo</w:t>
      </w:r>
      <w:bookmarkEnd w:id="34"/>
    </w:p>
    <w:p w14:paraId="0EB81E93" w14:textId="522AE0BB" w:rsidR="006C164E" w:rsidRPr="006C164E" w:rsidRDefault="006C164E" w:rsidP="00FD3AC6">
      <w:pPr>
        <w:pStyle w:val="Prrafodelista"/>
        <w:numPr>
          <w:ilvl w:val="2"/>
          <w:numId w:val="35"/>
        </w:numPr>
        <w:jc w:val="both"/>
        <w:outlineLvl w:val="2"/>
        <w:rPr>
          <w:rFonts w:ascii="Calibri" w:hAnsi="Calibri" w:cs="Calibri"/>
          <w:b/>
          <w:bCs/>
          <w:sz w:val="22"/>
          <w:szCs w:val="22"/>
        </w:rPr>
      </w:pPr>
      <w:bookmarkStart w:id="35" w:name="_Toc239189852"/>
      <w:r>
        <w:rPr>
          <w:rFonts w:ascii="Calibri" w:hAnsi="Calibri" w:cs="Calibri"/>
          <w:b/>
          <w:bCs/>
          <w:sz w:val="22"/>
          <w:szCs w:val="22"/>
        </w:rPr>
        <w:t>Fase 1: Investigación y documentación</w:t>
      </w:r>
      <w:bookmarkEnd w:id="35"/>
    </w:p>
    <w:p w14:paraId="4879B8A1" w14:textId="4EB6B636" w:rsidR="006C164E" w:rsidRPr="006C164E" w:rsidRDefault="006C164E" w:rsidP="006C164E">
      <w:pPr>
        <w:jc w:val="both"/>
        <w:rPr>
          <w:rFonts w:ascii="Calibri" w:hAnsi="Calibri" w:cs="Calibri"/>
          <w:sz w:val="22"/>
          <w:szCs w:val="22"/>
        </w:rPr>
      </w:pPr>
      <w:r>
        <w:rPr>
          <w:rFonts w:ascii="Calibri" w:hAnsi="Calibri" w:cs="Calibri"/>
          <w:sz w:val="22"/>
          <w:szCs w:val="22"/>
        </w:rPr>
        <w:lastRenderedPageBreak/>
        <w:t xml:space="preserve">El proceso de desarrollo comenzó con una fase de investigación aplicada cuyo objetivo era construir una base de conocimiento anatómico suficientemente sólida como para fundamentar cada decisión técnica posterior. Se recopilaron atlas anatómicos veterinarios, </w:t>
      </w:r>
      <w:proofErr w:type="spellStart"/>
      <w:r>
        <w:rPr>
          <w:rFonts w:ascii="Calibri" w:hAnsi="Calibri" w:cs="Calibri"/>
          <w:sz w:val="22"/>
          <w:szCs w:val="22"/>
        </w:rPr>
        <w:t>papers</w:t>
      </w:r>
      <w:proofErr w:type="spellEnd"/>
      <w:r>
        <w:rPr>
          <w:rFonts w:ascii="Calibri" w:hAnsi="Calibri" w:cs="Calibri"/>
          <w:sz w:val="22"/>
          <w:szCs w:val="22"/>
        </w:rPr>
        <w:t xml:space="preserve"> científicos sobre biomecánica aviar y registros fotográficos y videográficos de la </w:t>
      </w:r>
      <w:proofErr w:type="spellStart"/>
      <w:r>
        <w:rPr>
          <w:rFonts w:ascii="Calibri" w:hAnsi="Calibri" w:cs="Calibri"/>
          <w:sz w:val="22"/>
          <w:szCs w:val="22"/>
        </w:rPr>
        <w:t>Tyto</w:t>
      </w:r>
      <w:proofErr w:type="spellEnd"/>
      <w:r>
        <w:rPr>
          <w:rFonts w:ascii="Calibri" w:hAnsi="Calibri" w:cs="Calibri"/>
          <w:sz w:val="22"/>
          <w:szCs w:val="22"/>
        </w:rPr>
        <w:t xml:space="preserve"> alba en vuelo, prestando especial atención al material en cámara lenta que permite analizar la dinámica del plumaje durante el ciclo de aleteo (</w:t>
      </w:r>
      <w:proofErr w:type="spellStart"/>
      <w:r>
        <w:rPr>
          <w:rFonts w:ascii="Calibri" w:hAnsi="Calibri" w:cs="Calibri"/>
          <w:sz w:val="22"/>
          <w:szCs w:val="22"/>
        </w:rPr>
        <w:t>König</w:t>
      </w:r>
      <w:proofErr w:type="spellEnd"/>
      <w:r>
        <w:rPr>
          <w:rFonts w:ascii="Calibri" w:hAnsi="Calibri" w:cs="Calibri"/>
          <w:sz w:val="22"/>
          <w:szCs w:val="22"/>
        </w:rPr>
        <w:t xml:space="preserve"> y </w:t>
      </w:r>
      <w:proofErr w:type="spellStart"/>
      <w:r>
        <w:rPr>
          <w:rFonts w:ascii="Calibri" w:hAnsi="Calibri" w:cs="Calibri"/>
          <w:sz w:val="22"/>
          <w:szCs w:val="22"/>
        </w:rPr>
        <w:t>Liebich</w:t>
      </w:r>
      <w:proofErr w:type="spellEnd"/>
      <w:r>
        <w:rPr>
          <w:rFonts w:ascii="Calibri" w:hAnsi="Calibri" w:cs="Calibri"/>
          <w:sz w:val="22"/>
          <w:szCs w:val="22"/>
        </w:rPr>
        <w:t xml:space="preserve">, 2020). Este material fue organizado en </w:t>
      </w:r>
      <w:proofErr w:type="spellStart"/>
      <w:r>
        <w:rPr>
          <w:rFonts w:ascii="Calibri" w:hAnsi="Calibri" w:cs="Calibri"/>
          <w:sz w:val="22"/>
          <w:szCs w:val="22"/>
        </w:rPr>
        <w:t>PureRef</w:t>
      </w:r>
      <w:proofErr w:type="spellEnd"/>
      <w:r>
        <w:rPr>
          <w:rFonts w:ascii="Calibri" w:hAnsi="Calibri" w:cs="Calibri"/>
          <w:sz w:val="22"/>
          <w:szCs w:val="22"/>
        </w:rPr>
        <w:t xml:space="preserve"> como atlas anatómico de referencia propio, que permaneció activo como documento de consulta durante todas las fases de modelado y </w:t>
      </w:r>
      <w:proofErr w:type="spellStart"/>
      <w:r>
        <w:rPr>
          <w:rFonts w:ascii="Calibri" w:hAnsi="Calibri" w:cs="Calibri"/>
          <w:sz w:val="22"/>
          <w:szCs w:val="22"/>
        </w:rPr>
        <w:t>rigging</w:t>
      </w:r>
      <w:proofErr w:type="spellEnd"/>
      <w:r>
        <w:rPr>
          <w:rFonts w:ascii="Calibri" w:hAnsi="Calibri" w:cs="Calibri"/>
          <w:sz w:val="22"/>
          <w:szCs w:val="22"/>
        </w:rPr>
        <w:t>.</w:t>
      </w:r>
    </w:p>
    <w:p w14:paraId="00ACE06B" w14:textId="45E5653C" w:rsidR="006C164E" w:rsidRPr="006C164E" w:rsidRDefault="006C164E" w:rsidP="00FD3AC6">
      <w:pPr>
        <w:pStyle w:val="Prrafodelista"/>
        <w:numPr>
          <w:ilvl w:val="2"/>
          <w:numId w:val="35"/>
        </w:numPr>
        <w:jc w:val="both"/>
        <w:outlineLvl w:val="2"/>
        <w:rPr>
          <w:rFonts w:ascii="Calibri" w:hAnsi="Calibri" w:cs="Calibri"/>
          <w:b/>
          <w:bCs/>
          <w:sz w:val="22"/>
          <w:szCs w:val="22"/>
        </w:rPr>
      </w:pPr>
      <w:bookmarkStart w:id="36" w:name="_Toc239189853"/>
      <w:r>
        <w:rPr>
          <w:rFonts w:ascii="Calibri" w:hAnsi="Calibri" w:cs="Calibri"/>
          <w:b/>
          <w:bCs/>
          <w:sz w:val="22"/>
          <w:szCs w:val="22"/>
        </w:rPr>
        <w:t xml:space="preserve">Fases 2, 3 y 4: Modelado </w:t>
      </w:r>
      <w:proofErr w:type="spellStart"/>
      <w:r>
        <w:rPr>
          <w:rFonts w:ascii="Calibri" w:hAnsi="Calibri" w:cs="Calibri"/>
          <w:b/>
          <w:bCs/>
          <w:sz w:val="22"/>
          <w:szCs w:val="22"/>
        </w:rPr>
        <w:t>high-poly</w:t>
      </w:r>
      <w:proofErr w:type="spellEnd"/>
      <w:r>
        <w:rPr>
          <w:rFonts w:ascii="Calibri" w:hAnsi="Calibri" w:cs="Calibri"/>
          <w:b/>
          <w:bCs/>
          <w:sz w:val="22"/>
          <w:szCs w:val="22"/>
        </w:rPr>
        <w:t xml:space="preserve">, revisión y </w:t>
      </w:r>
      <w:proofErr w:type="spellStart"/>
      <w:r>
        <w:rPr>
          <w:rFonts w:ascii="Calibri" w:hAnsi="Calibri" w:cs="Calibri"/>
          <w:b/>
          <w:bCs/>
          <w:sz w:val="22"/>
          <w:szCs w:val="22"/>
        </w:rPr>
        <w:t>retopología</w:t>
      </w:r>
      <w:bookmarkEnd w:id="36"/>
      <w:proofErr w:type="spellEnd"/>
    </w:p>
    <w:p w14:paraId="032A19E1" w14:textId="3EEA3348" w:rsidR="006C164E" w:rsidRPr="00EC76A8" w:rsidRDefault="006C164E" w:rsidP="00FD3AC6">
      <w:pPr>
        <w:pStyle w:val="Prrafodelista"/>
        <w:numPr>
          <w:ilvl w:val="3"/>
          <w:numId w:val="35"/>
        </w:numPr>
        <w:jc w:val="both"/>
        <w:outlineLvl w:val="3"/>
        <w:rPr>
          <w:rFonts w:ascii="Calibri" w:hAnsi="Calibri" w:cs="Calibri"/>
          <w:b/>
          <w:bCs/>
          <w:sz w:val="22"/>
          <w:szCs w:val="22"/>
        </w:rPr>
      </w:pPr>
      <w:proofErr w:type="spellStart"/>
      <w:r>
        <w:rPr>
          <w:rFonts w:ascii="Calibri" w:hAnsi="Calibri" w:cs="Calibri"/>
          <w:b/>
          <w:bCs/>
          <w:sz w:val="22"/>
          <w:szCs w:val="22"/>
        </w:rPr>
        <w:t>Blocking</w:t>
      </w:r>
      <w:proofErr w:type="spellEnd"/>
      <w:r>
        <w:rPr>
          <w:rFonts w:ascii="Calibri" w:hAnsi="Calibri" w:cs="Calibri"/>
          <w:b/>
          <w:bCs/>
          <w:sz w:val="22"/>
          <w:szCs w:val="22"/>
        </w:rPr>
        <w:t xml:space="preserve"> y construcción inicial</w:t>
      </w:r>
    </w:p>
    <w:p w14:paraId="012F7847" w14:textId="77777777" w:rsidR="006C164E" w:rsidRPr="006C164E" w:rsidRDefault="006C164E" w:rsidP="006C164E">
      <w:pPr>
        <w:jc w:val="both"/>
        <w:rPr>
          <w:rFonts w:ascii="Calibri" w:hAnsi="Calibri" w:cs="Calibri"/>
          <w:sz w:val="22"/>
          <w:szCs w:val="22"/>
        </w:rPr>
      </w:pPr>
      <w:r>
        <w:rPr>
          <w:rFonts w:ascii="Calibri" w:hAnsi="Calibri" w:cs="Calibri"/>
          <w:sz w:val="22"/>
          <w:szCs w:val="22"/>
        </w:rPr>
        <w:t xml:space="preserve">El modelado comenzó en </w:t>
      </w:r>
      <w:proofErr w:type="spellStart"/>
      <w:r>
        <w:rPr>
          <w:rFonts w:ascii="Calibri" w:hAnsi="Calibri" w:cs="Calibri"/>
          <w:sz w:val="22"/>
          <w:szCs w:val="22"/>
        </w:rPr>
        <w:t>ZBrush</w:t>
      </w:r>
      <w:proofErr w:type="spellEnd"/>
      <w:r>
        <w:rPr>
          <w:rFonts w:ascii="Calibri" w:hAnsi="Calibri" w:cs="Calibri"/>
          <w:sz w:val="22"/>
          <w:szCs w:val="22"/>
        </w:rPr>
        <w:t xml:space="preserve"> 2025.3 a partir de primitivas básicas del software (esferas, cilindros y formas simples) que fueron desplazadas y deformadas progresivamente para construir los volúmenes principales del ave. Siguiendo un orden anatómico lógico, se modelaron en primer lugar el cuerpo con su musculatura, los ojos con sus cristalinos y las garras, y a continuación las plumas: 10 rémiges primarias, 11 secundarias, 2 álulas, 4 coberteras y 6 plumas de cola por lado. Cada pluma fue creada como </w:t>
      </w:r>
      <w:proofErr w:type="spellStart"/>
      <w:r>
        <w:rPr>
          <w:rFonts w:ascii="Calibri" w:hAnsi="Calibri" w:cs="Calibri"/>
          <w:sz w:val="22"/>
          <w:szCs w:val="22"/>
        </w:rPr>
        <w:t>SubTool</w:t>
      </w:r>
      <w:proofErr w:type="spellEnd"/>
      <w:r>
        <w:rPr>
          <w:rFonts w:ascii="Calibri" w:hAnsi="Calibri" w:cs="Calibri"/>
          <w:sz w:val="22"/>
          <w:szCs w:val="22"/>
        </w:rPr>
        <w:t xml:space="preserve"> independiente, organizada dentro del sistema de carpetas de </w:t>
      </w:r>
      <w:proofErr w:type="spellStart"/>
      <w:r>
        <w:rPr>
          <w:rFonts w:ascii="Calibri" w:hAnsi="Calibri" w:cs="Calibri"/>
          <w:sz w:val="22"/>
          <w:szCs w:val="22"/>
        </w:rPr>
        <w:t>ZBrush</w:t>
      </w:r>
      <w:proofErr w:type="spellEnd"/>
      <w:r>
        <w:rPr>
          <w:rFonts w:ascii="Calibri" w:hAnsi="Calibri" w:cs="Calibri"/>
          <w:sz w:val="22"/>
          <w:szCs w:val="22"/>
        </w:rPr>
        <w:t xml:space="preserve"> en grupos temáticos: primarias, secundarias, extras y cola.</w:t>
      </w:r>
    </w:p>
    <w:p w14:paraId="1525E8DD" w14:textId="77777777" w:rsidR="006C164E" w:rsidRPr="006C164E" w:rsidRDefault="006C164E" w:rsidP="006C164E">
      <w:pPr>
        <w:jc w:val="both"/>
        <w:rPr>
          <w:rFonts w:ascii="Calibri" w:hAnsi="Calibri" w:cs="Calibri"/>
          <w:sz w:val="22"/>
          <w:szCs w:val="22"/>
        </w:rPr>
      </w:pPr>
      <w:r>
        <w:rPr>
          <w:rFonts w:ascii="Calibri" w:hAnsi="Calibri" w:cs="Calibri"/>
          <w:sz w:val="22"/>
          <w:szCs w:val="22"/>
        </w:rPr>
        <w:t xml:space="preserve">Para garantizar la simetría bilateral del ave, cada </w:t>
      </w:r>
      <w:proofErr w:type="spellStart"/>
      <w:r>
        <w:rPr>
          <w:rFonts w:ascii="Calibri" w:hAnsi="Calibri" w:cs="Calibri"/>
          <w:sz w:val="22"/>
          <w:szCs w:val="22"/>
        </w:rPr>
        <w:t>SubTool</w:t>
      </w:r>
      <w:proofErr w:type="spellEnd"/>
      <w:r>
        <w:rPr>
          <w:rFonts w:ascii="Calibri" w:hAnsi="Calibri" w:cs="Calibri"/>
          <w:sz w:val="22"/>
          <w:szCs w:val="22"/>
        </w:rPr>
        <w:t xml:space="preserve"> fue duplicada en espejo sobre el eje correspondiente, de modo que cada pluma contiene su versión izquierda y derecha en un mismo elemento. Las plumas de la cola constituyeron la excepción a esta regla: dado que el espejado generaba </w:t>
      </w:r>
      <w:proofErr w:type="spellStart"/>
      <w:r>
        <w:rPr>
          <w:rFonts w:ascii="Calibri" w:hAnsi="Calibri" w:cs="Calibri"/>
          <w:sz w:val="22"/>
          <w:szCs w:val="22"/>
        </w:rPr>
        <w:t>merges</w:t>
      </w:r>
      <w:proofErr w:type="spellEnd"/>
      <w:r>
        <w:rPr>
          <w:rFonts w:ascii="Calibri" w:hAnsi="Calibri" w:cs="Calibri"/>
          <w:sz w:val="22"/>
          <w:szCs w:val="22"/>
        </w:rPr>
        <w:t xml:space="preserve"> no deseados en esa zona, las 12 plumas caudales se mantuvieron como </w:t>
      </w:r>
      <w:proofErr w:type="spellStart"/>
      <w:r>
        <w:rPr>
          <w:rFonts w:ascii="Calibri" w:hAnsi="Calibri" w:cs="Calibri"/>
          <w:sz w:val="22"/>
          <w:szCs w:val="22"/>
        </w:rPr>
        <w:t>SubTools</w:t>
      </w:r>
      <w:proofErr w:type="spellEnd"/>
      <w:r>
        <w:rPr>
          <w:rFonts w:ascii="Calibri" w:hAnsi="Calibri" w:cs="Calibri"/>
          <w:sz w:val="22"/>
          <w:szCs w:val="22"/>
        </w:rPr>
        <w:t xml:space="preserve"> independientes sin operación de </w:t>
      </w:r>
      <w:proofErr w:type="spellStart"/>
      <w:r>
        <w:rPr>
          <w:rFonts w:ascii="Calibri" w:hAnsi="Calibri" w:cs="Calibri"/>
          <w:sz w:val="22"/>
          <w:szCs w:val="22"/>
        </w:rPr>
        <w:t>mirror</w:t>
      </w:r>
      <w:proofErr w:type="spellEnd"/>
      <w:r>
        <w:rPr>
          <w:rFonts w:ascii="Calibri" w:hAnsi="Calibri" w:cs="Calibri"/>
          <w:sz w:val="22"/>
          <w:szCs w:val="22"/>
        </w:rPr>
        <w:t>.</w:t>
      </w:r>
    </w:p>
    <w:p w14:paraId="6A631FCC" w14:textId="35BA29D4" w:rsidR="006C164E" w:rsidRPr="00EC76A8" w:rsidRDefault="006C164E" w:rsidP="00FD3AC6">
      <w:pPr>
        <w:pStyle w:val="Prrafodelista"/>
        <w:numPr>
          <w:ilvl w:val="3"/>
          <w:numId w:val="35"/>
        </w:numPr>
        <w:jc w:val="both"/>
        <w:outlineLvl w:val="3"/>
        <w:rPr>
          <w:rFonts w:ascii="Calibri" w:hAnsi="Calibri" w:cs="Calibri"/>
          <w:b/>
          <w:bCs/>
          <w:sz w:val="22"/>
          <w:szCs w:val="22"/>
        </w:rPr>
      </w:pPr>
      <w:r>
        <w:rPr>
          <w:rFonts w:ascii="Calibri" w:hAnsi="Calibri" w:cs="Calibri"/>
          <w:b/>
          <w:bCs/>
          <w:sz w:val="22"/>
          <w:szCs w:val="22"/>
        </w:rPr>
        <w:t>Revisión intermedia e iteración</w:t>
      </w:r>
    </w:p>
    <w:p w14:paraId="77C7D597" w14:textId="77777777" w:rsidR="006C164E" w:rsidRPr="006C164E" w:rsidRDefault="006C164E" w:rsidP="006C164E">
      <w:pPr>
        <w:jc w:val="both"/>
        <w:rPr>
          <w:rFonts w:ascii="Calibri" w:hAnsi="Calibri" w:cs="Calibri"/>
          <w:sz w:val="22"/>
          <w:szCs w:val="22"/>
        </w:rPr>
      </w:pPr>
      <w:r>
        <w:rPr>
          <w:rFonts w:ascii="Calibri" w:hAnsi="Calibri" w:cs="Calibri"/>
          <w:sz w:val="22"/>
          <w:szCs w:val="22"/>
        </w:rPr>
        <w:t xml:space="preserve">Una vez completado el </w:t>
      </w:r>
      <w:proofErr w:type="spellStart"/>
      <w:r>
        <w:rPr>
          <w:rFonts w:ascii="Calibri" w:hAnsi="Calibri" w:cs="Calibri"/>
          <w:sz w:val="22"/>
          <w:szCs w:val="22"/>
        </w:rPr>
        <w:t>blocking</w:t>
      </w:r>
      <w:proofErr w:type="spellEnd"/>
      <w:r>
        <w:rPr>
          <w:rFonts w:ascii="Calibri" w:hAnsi="Calibri" w:cs="Calibri"/>
          <w:sz w:val="22"/>
          <w:szCs w:val="22"/>
        </w:rPr>
        <w:t xml:space="preserve"> general, la revisión del conjunto reveló que la transición entre el brazo del ave y las plumas principales carecía de la segunda capa de plumas intermedias característica de la anatomía real de la </w:t>
      </w:r>
      <w:proofErr w:type="spellStart"/>
      <w:r>
        <w:rPr>
          <w:rFonts w:ascii="Calibri" w:hAnsi="Calibri" w:cs="Calibri"/>
          <w:sz w:val="22"/>
          <w:szCs w:val="22"/>
        </w:rPr>
        <w:t>Tyto</w:t>
      </w:r>
      <w:proofErr w:type="spellEnd"/>
      <w:r>
        <w:rPr>
          <w:rFonts w:ascii="Calibri" w:hAnsi="Calibri" w:cs="Calibri"/>
          <w:sz w:val="22"/>
          <w:szCs w:val="22"/>
        </w:rPr>
        <w:t xml:space="preserve"> alba. Para corregirlo, se modeló un bloque de plumas intermedias en la zona de unión entre las rémiges primarias y el cuerpo, y otro equivalente para las secundarias. Estos bloques fueron integrados en el modelo mediante la operación </w:t>
      </w:r>
      <w:proofErr w:type="spellStart"/>
      <w:r>
        <w:rPr>
          <w:rFonts w:ascii="Calibri" w:hAnsi="Calibri" w:cs="Calibri"/>
          <w:sz w:val="22"/>
          <w:szCs w:val="22"/>
        </w:rPr>
        <w:t>Merge</w:t>
      </w:r>
      <w:proofErr w:type="spellEnd"/>
      <w:r>
        <w:rPr>
          <w:rFonts w:ascii="Calibri" w:hAnsi="Calibri" w:cs="Calibri"/>
          <w:sz w:val="22"/>
          <w:szCs w:val="22"/>
        </w:rPr>
        <w:t xml:space="preserve"> </w:t>
      </w:r>
      <w:proofErr w:type="spellStart"/>
      <w:r>
        <w:rPr>
          <w:rFonts w:ascii="Calibri" w:hAnsi="Calibri" w:cs="Calibri"/>
          <w:sz w:val="22"/>
          <w:szCs w:val="22"/>
        </w:rPr>
        <w:t>Mesh</w:t>
      </w:r>
      <w:proofErr w:type="spellEnd"/>
      <w:r>
        <w:rPr>
          <w:rFonts w:ascii="Calibri" w:hAnsi="Calibri" w:cs="Calibri"/>
          <w:sz w:val="22"/>
          <w:szCs w:val="22"/>
        </w:rPr>
        <w:t xml:space="preserve"> de </w:t>
      </w:r>
      <w:proofErr w:type="spellStart"/>
      <w:r>
        <w:rPr>
          <w:rFonts w:ascii="Calibri" w:hAnsi="Calibri" w:cs="Calibri"/>
          <w:sz w:val="22"/>
          <w:szCs w:val="22"/>
        </w:rPr>
        <w:t>ZBrush</w:t>
      </w:r>
      <w:proofErr w:type="spellEnd"/>
      <w:r>
        <w:rPr>
          <w:rFonts w:ascii="Calibri" w:hAnsi="Calibri" w:cs="Calibri"/>
          <w:sz w:val="22"/>
          <w:szCs w:val="22"/>
        </w:rPr>
        <w:t>, unificándolos con el cuerpo para asegurar la continuidad superficial.</w:t>
      </w:r>
    </w:p>
    <w:p w14:paraId="4859F745" w14:textId="77777777" w:rsidR="006C164E" w:rsidRPr="006C164E" w:rsidRDefault="006C164E" w:rsidP="006C164E">
      <w:pPr>
        <w:jc w:val="both"/>
        <w:rPr>
          <w:rFonts w:ascii="Calibri" w:hAnsi="Calibri" w:cs="Calibri"/>
          <w:sz w:val="22"/>
          <w:szCs w:val="22"/>
        </w:rPr>
      </w:pPr>
      <w:r>
        <w:rPr>
          <w:rFonts w:ascii="Calibri" w:hAnsi="Calibri" w:cs="Calibri"/>
          <w:sz w:val="22"/>
          <w:szCs w:val="22"/>
        </w:rPr>
        <w:t xml:space="preserve">Durante este mismo proceso de revisión se detectó que la forma de la cabeza no reproducía con suficiente fidelidad la silueta característica de la </w:t>
      </w:r>
      <w:proofErr w:type="spellStart"/>
      <w:r>
        <w:rPr>
          <w:rFonts w:ascii="Calibri" w:hAnsi="Calibri" w:cs="Calibri"/>
          <w:sz w:val="22"/>
          <w:szCs w:val="22"/>
        </w:rPr>
        <w:t>Tyto</w:t>
      </w:r>
      <w:proofErr w:type="spellEnd"/>
      <w:r>
        <w:rPr>
          <w:rFonts w:ascii="Calibri" w:hAnsi="Calibri" w:cs="Calibri"/>
          <w:sz w:val="22"/>
          <w:szCs w:val="22"/>
        </w:rPr>
        <w:t xml:space="preserve"> alba. Tras consultar referencias de cráneos reales de la especie, se realizó una corrección de la forma mediante el sistema de </w:t>
      </w:r>
      <w:proofErr w:type="spellStart"/>
      <w:r>
        <w:rPr>
          <w:rFonts w:ascii="Calibri" w:hAnsi="Calibri" w:cs="Calibri"/>
          <w:sz w:val="22"/>
          <w:szCs w:val="22"/>
        </w:rPr>
        <w:t>layers</w:t>
      </w:r>
      <w:proofErr w:type="spellEnd"/>
      <w:r>
        <w:rPr>
          <w:rFonts w:ascii="Calibri" w:hAnsi="Calibri" w:cs="Calibri"/>
          <w:sz w:val="22"/>
          <w:szCs w:val="22"/>
        </w:rPr>
        <w:t xml:space="preserve"> de </w:t>
      </w:r>
      <w:proofErr w:type="spellStart"/>
      <w:r>
        <w:rPr>
          <w:rFonts w:ascii="Calibri" w:hAnsi="Calibri" w:cs="Calibri"/>
          <w:sz w:val="22"/>
          <w:szCs w:val="22"/>
        </w:rPr>
        <w:t>ZBrush</w:t>
      </w:r>
      <w:proofErr w:type="spellEnd"/>
      <w:r>
        <w:rPr>
          <w:rFonts w:ascii="Calibri" w:hAnsi="Calibri" w:cs="Calibri"/>
          <w:sz w:val="22"/>
          <w:szCs w:val="22"/>
        </w:rPr>
        <w:t>, que permite modificar la geometría de forma no destructiva sobre capas independientes sin alterar el estado base del modelo.</w:t>
      </w:r>
    </w:p>
    <w:p w14:paraId="3E6FDDD2" w14:textId="15EE38CD" w:rsidR="006C164E" w:rsidRPr="00EC76A8" w:rsidRDefault="006C164E" w:rsidP="00FD3AC6">
      <w:pPr>
        <w:pStyle w:val="Prrafodelista"/>
        <w:numPr>
          <w:ilvl w:val="3"/>
          <w:numId w:val="35"/>
        </w:numPr>
        <w:jc w:val="both"/>
        <w:outlineLvl w:val="3"/>
        <w:rPr>
          <w:rFonts w:ascii="Calibri" w:hAnsi="Calibri" w:cs="Calibri"/>
          <w:b/>
          <w:bCs/>
          <w:sz w:val="22"/>
          <w:szCs w:val="22"/>
        </w:rPr>
      </w:pPr>
      <w:r>
        <w:rPr>
          <w:rFonts w:ascii="Calibri" w:hAnsi="Calibri" w:cs="Calibri"/>
          <w:b/>
          <w:bCs/>
          <w:sz w:val="22"/>
          <w:szCs w:val="22"/>
        </w:rPr>
        <w:t>Esculpido detallado</w:t>
      </w:r>
    </w:p>
    <w:p w14:paraId="649D8D44" w14:textId="77777777" w:rsidR="006C164E" w:rsidRPr="006C164E" w:rsidRDefault="006C164E" w:rsidP="006C164E">
      <w:pPr>
        <w:jc w:val="both"/>
        <w:rPr>
          <w:rFonts w:ascii="Calibri" w:hAnsi="Calibri" w:cs="Calibri"/>
          <w:sz w:val="22"/>
          <w:szCs w:val="22"/>
        </w:rPr>
      </w:pPr>
      <w:r>
        <w:rPr>
          <w:rFonts w:ascii="Calibri" w:hAnsi="Calibri" w:cs="Calibri"/>
          <w:sz w:val="22"/>
          <w:szCs w:val="22"/>
        </w:rPr>
        <w:t xml:space="preserve">Con la estructura general validada, se procedió al esculpido manual de alta resolución. Las uniones entre segmentos y la musculatura subyacente (pectorales, </w:t>
      </w:r>
      <w:proofErr w:type="spellStart"/>
      <w:r>
        <w:rPr>
          <w:rFonts w:ascii="Calibri" w:hAnsi="Calibri" w:cs="Calibri"/>
          <w:sz w:val="22"/>
          <w:szCs w:val="22"/>
        </w:rPr>
        <w:t>supracoracoideus</w:t>
      </w:r>
      <w:proofErr w:type="spellEnd"/>
      <w:r>
        <w:rPr>
          <w:rFonts w:ascii="Calibri" w:hAnsi="Calibri" w:cs="Calibri"/>
          <w:sz w:val="22"/>
          <w:szCs w:val="22"/>
        </w:rPr>
        <w:t xml:space="preserve"> y deltoides) fueron suavizadas y refinadas hasta alcanzar un nivel de detalle anatómicamente coherente, sin llegar a exageraciones que distorsionaran la silueta del ave. Cada pluma fue </w:t>
      </w:r>
      <w:r>
        <w:rPr>
          <w:rFonts w:ascii="Calibri" w:hAnsi="Calibri" w:cs="Calibri"/>
          <w:sz w:val="22"/>
          <w:szCs w:val="22"/>
        </w:rPr>
        <w:lastRenderedPageBreak/>
        <w:t>esculpida individualmente, definiendo el cálamo central y las bárbulas laterales que confieren al plumaje de la lechuza su textura característica.</w:t>
      </w:r>
    </w:p>
    <w:p w14:paraId="0B414A97" w14:textId="77777777" w:rsidR="006C164E" w:rsidRPr="006C164E" w:rsidRDefault="006C164E" w:rsidP="006C164E">
      <w:pPr>
        <w:jc w:val="both"/>
        <w:rPr>
          <w:rFonts w:ascii="Calibri" w:hAnsi="Calibri" w:cs="Calibri"/>
          <w:sz w:val="22"/>
          <w:szCs w:val="22"/>
        </w:rPr>
      </w:pPr>
      <w:r>
        <w:rPr>
          <w:rFonts w:ascii="Calibri" w:hAnsi="Calibri" w:cs="Calibri"/>
          <w:sz w:val="22"/>
          <w:szCs w:val="22"/>
        </w:rPr>
        <w:t xml:space="preserve">Como decisión técnica relevante, se creó la cobertera mayor (tectrices </w:t>
      </w:r>
      <w:proofErr w:type="spellStart"/>
      <w:r>
        <w:rPr>
          <w:rFonts w:ascii="Calibri" w:hAnsi="Calibri" w:cs="Calibri"/>
          <w:sz w:val="22"/>
          <w:szCs w:val="22"/>
        </w:rPr>
        <w:t>majores</w:t>
      </w:r>
      <w:proofErr w:type="spellEnd"/>
      <w:r>
        <w:rPr>
          <w:rFonts w:ascii="Calibri" w:hAnsi="Calibri" w:cs="Calibri"/>
          <w:sz w:val="22"/>
          <w:szCs w:val="22"/>
        </w:rPr>
        <w:t xml:space="preserve">) como una malla independiente que cubre el dorso del ala ocultando la estructura muscular y de plumas subyacente. Al tratarse de un elemento separado, puede activarse o desactivarse durante la presentación del </w:t>
      </w:r>
      <w:proofErr w:type="spellStart"/>
      <w:r>
        <w:rPr>
          <w:rFonts w:ascii="Calibri" w:hAnsi="Calibri" w:cs="Calibri"/>
          <w:sz w:val="22"/>
          <w:szCs w:val="22"/>
        </w:rPr>
        <w:t>rig</w:t>
      </w:r>
      <w:proofErr w:type="spellEnd"/>
      <w:r>
        <w:rPr>
          <w:rFonts w:ascii="Calibri" w:hAnsi="Calibri" w:cs="Calibri"/>
          <w:sz w:val="22"/>
          <w:szCs w:val="22"/>
        </w:rPr>
        <w:t>, lo que permite mostrar la anatomía interna del ala sin necesidad de eliminar geometría. Esta decisión, tomada durante la fase de revisión, resultó determinante para el planteamiento de la demostración final del proyecto.</w:t>
      </w:r>
    </w:p>
    <w:p w14:paraId="62D73102" w14:textId="77777777" w:rsidR="006C164E" w:rsidRPr="006C164E" w:rsidRDefault="006C164E" w:rsidP="006C164E">
      <w:pPr>
        <w:jc w:val="both"/>
        <w:rPr>
          <w:rFonts w:ascii="Calibri" w:hAnsi="Calibri" w:cs="Calibri"/>
          <w:sz w:val="22"/>
          <w:szCs w:val="22"/>
        </w:rPr>
      </w:pPr>
      <w:r>
        <w:rPr>
          <w:rFonts w:ascii="Calibri" w:hAnsi="Calibri" w:cs="Calibri"/>
          <w:sz w:val="22"/>
          <w:szCs w:val="22"/>
        </w:rPr>
        <w:t xml:space="preserve">El resultado final del </w:t>
      </w:r>
      <w:proofErr w:type="spellStart"/>
      <w:r>
        <w:rPr>
          <w:rFonts w:ascii="Calibri" w:hAnsi="Calibri" w:cs="Calibri"/>
          <w:sz w:val="22"/>
          <w:szCs w:val="22"/>
        </w:rPr>
        <w:t>high-poly</w:t>
      </w:r>
      <w:proofErr w:type="spellEnd"/>
      <w:r>
        <w:rPr>
          <w:rFonts w:ascii="Calibri" w:hAnsi="Calibri" w:cs="Calibri"/>
          <w:sz w:val="22"/>
          <w:szCs w:val="22"/>
        </w:rPr>
        <w:t>, visible en las vistas frontal y dorsal del modelo, muestra el ave en postura de vuelo con las alas completamente extendidas, con toda la musculatura y el plumaje integrados en una única composición coherente.</w:t>
      </w:r>
    </w:p>
    <w:p w14:paraId="748015BB" w14:textId="1F95D7B0" w:rsidR="006C164E" w:rsidRPr="00EC76A8" w:rsidRDefault="006C164E" w:rsidP="00FD3AC6">
      <w:pPr>
        <w:pStyle w:val="Prrafodelista"/>
        <w:numPr>
          <w:ilvl w:val="3"/>
          <w:numId w:val="35"/>
        </w:numPr>
        <w:jc w:val="both"/>
        <w:outlineLvl w:val="3"/>
        <w:rPr>
          <w:rFonts w:ascii="Calibri" w:hAnsi="Calibri" w:cs="Calibri"/>
          <w:b/>
          <w:bCs/>
          <w:sz w:val="22"/>
          <w:szCs w:val="22"/>
        </w:rPr>
      </w:pPr>
      <w:r>
        <w:rPr>
          <w:rFonts w:ascii="Calibri" w:hAnsi="Calibri" w:cs="Calibri"/>
          <w:b/>
          <w:bCs/>
          <w:sz w:val="22"/>
          <w:szCs w:val="22"/>
        </w:rPr>
        <w:t>Exportación a Maya</w:t>
      </w:r>
    </w:p>
    <w:p w14:paraId="40B87504" w14:textId="63E2C545" w:rsidR="006C164E" w:rsidRPr="006C164E" w:rsidRDefault="006C164E" w:rsidP="006C164E">
      <w:pPr>
        <w:jc w:val="both"/>
        <w:rPr>
          <w:rFonts w:ascii="Calibri" w:hAnsi="Calibri" w:cs="Calibri"/>
          <w:sz w:val="22"/>
          <w:szCs w:val="22"/>
        </w:rPr>
      </w:pPr>
      <w:r>
        <w:rPr>
          <w:rFonts w:ascii="Calibri" w:hAnsi="Calibri" w:cs="Calibri"/>
          <w:sz w:val="22"/>
          <w:szCs w:val="22"/>
        </w:rPr>
        <w:t xml:space="preserve">El modelo fue exportado a Autodesk Maya mediante la herramienta </w:t>
      </w:r>
      <w:proofErr w:type="spellStart"/>
      <w:r>
        <w:rPr>
          <w:rFonts w:ascii="Calibri" w:hAnsi="Calibri" w:cs="Calibri"/>
          <w:sz w:val="22"/>
          <w:szCs w:val="22"/>
        </w:rPr>
        <w:t>Export</w:t>
      </w:r>
      <w:proofErr w:type="spellEnd"/>
      <w:r>
        <w:rPr>
          <w:rFonts w:ascii="Calibri" w:hAnsi="Calibri" w:cs="Calibri"/>
          <w:sz w:val="22"/>
          <w:szCs w:val="22"/>
        </w:rPr>
        <w:t xml:space="preserve"> Master del plugin nativo de </w:t>
      </w:r>
      <w:proofErr w:type="spellStart"/>
      <w:r>
        <w:rPr>
          <w:rFonts w:ascii="Calibri" w:hAnsi="Calibri" w:cs="Calibri"/>
          <w:sz w:val="22"/>
          <w:szCs w:val="22"/>
        </w:rPr>
        <w:t>ZBrush</w:t>
      </w:r>
      <w:proofErr w:type="spellEnd"/>
      <w:r>
        <w:rPr>
          <w:rFonts w:ascii="Calibri" w:hAnsi="Calibri" w:cs="Calibri"/>
          <w:sz w:val="22"/>
          <w:szCs w:val="22"/>
        </w:rPr>
        <w:t xml:space="preserve">, con un nivel de subdivisión suficiente para preservar el detalle escultórico en el </w:t>
      </w:r>
      <w:proofErr w:type="spellStart"/>
      <w:r>
        <w:rPr>
          <w:rFonts w:ascii="Calibri" w:hAnsi="Calibri" w:cs="Calibri"/>
          <w:sz w:val="22"/>
          <w:szCs w:val="22"/>
        </w:rPr>
        <w:t>baking</w:t>
      </w:r>
      <w:proofErr w:type="spellEnd"/>
      <w:r>
        <w:rPr>
          <w:rFonts w:ascii="Calibri" w:hAnsi="Calibri" w:cs="Calibri"/>
          <w:sz w:val="22"/>
          <w:szCs w:val="22"/>
        </w:rPr>
        <w:t xml:space="preserve"> posterior. Los elementos exportados se organizaron en los siguientes grupos:</w:t>
      </w:r>
    </w:p>
    <w:p w14:paraId="7F6DE1B5" w14:textId="77777777" w:rsidR="006C164E" w:rsidRPr="006C164E" w:rsidRDefault="006C164E" w:rsidP="006C164E">
      <w:pPr>
        <w:pStyle w:val="Prrafodelista"/>
        <w:numPr>
          <w:ilvl w:val="0"/>
          <w:numId w:val="74"/>
        </w:numPr>
        <w:jc w:val="both"/>
        <w:rPr>
          <w:rFonts w:ascii="Calibri" w:hAnsi="Calibri" w:cs="Calibri"/>
          <w:sz w:val="22"/>
          <w:szCs w:val="22"/>
        </w:rPr>
      </w:pPr>
      <w:r>
        <w:rPr>
          <w:rFonts w:ascii="Calibri" w:hAnsi="Calibri" w:cs="Calibri"/>
          <w:sz w:val="22"/>
          <w:szCs w:val="22"/>
        </w:rPr>
        <w:t xml:space="preserve">Cuerpo (incluyendo las plumas intermedias integradas mediante </w:t>
      </w:r>
      <w:proofErr w:type="spellStart"/>
      <w:r>
        <w:rPr>
          <w:rFonts w:ascii="Calibri" w:hAnsi="Calibri" w:cs="Calibri"/>
          <w:sz w:val="22"/>
          <w:szCs w:val="22"/>
        </w:rPr>
        <w:t>merge</w:t>
      </w:r>
      <w:proofErr w:type="spellEnd"/>
      <w:r>
        <w:rPr>
          <w:rFonts w:ascii="Calibri" w:hAnsi="Calibri" w:cs="Calibri"/>
          <w:sz w:val="22"/>
          <w:szCs w:val="22"/>
        </w:rPr>
        <w:t>)</w:t>
      </w:r>
    </w:p>
    <w:p w14:paraId="3578D2FE" w14:textId="77777777" w:rsidR="006C164E" w:rsidRPr="006C164E" w:rsidRDefault="006C164E" w:rsidP="006C164E">
      <w:pPr>
        <w:pStyle w:val="Prrafodelista"/>
        <w:numPr>
          <w:ilvl w:val="0"/>
          <w:numId w:val="74"/>
        </w:numPr>
        <w:jc w:val="both"/>
        <w:rPr>
          <w:rFonts w:ascii="Calibri" w:hAnsi="Calibri" w:cs="Calibri"/>
          <w:sz w:val="22"/>
          <w:szCs w:val="22"/>
        </w:rPr>
      </w:pPr>
      <w:r>
        <w:rPr>
          <w:rFonts w:ascii="Calibri" w:hAnsi="Calibri" w:cs="Calibri"/>
          <w:sz w:val="22"/>
          <w:szCs w:val="22"/>
        </w:rPr>
        <w:t>Ojos y cristalinos</w:t>
      </w:r>
    </w:p>
    <w:p w14:paraId="77432606" w14:textId="77777777" w:rsidR="006C164E" w:rsidRPr="006C164E" w:rsidRDefault="006C164E" w:rsidP="006C164E">
      <w:pPr>
        <w:pStyle w:val="Prrafodelista"/>
        <w:numPr>
          <w:ilvl w:val="0"/>
          <w:numId w:val="74"/>
        </w:numPr>
        <w:jc w:val="both"/>
        <w:rPr>
          <w:rFonts w:ascii="Calibri" w:hAnsi="Calibri" w:cs="Calibri"/>
          <w:sz w:val="22"/>
          <w:szCs w:val="22"/>
        </w:rPr>
      </w:pPr>
      <w:r>
        <w:rPr>
          <w:rFonts w:ascii="Calibri" w:hAnsi="Calibri" w:cs="Calibri"/>
          <w:sz w:val="22"/>
          <w:szCs w:val="22"/>
        </w:rPr>
        <w:t>Cobertera mayor</w:t>
      </w:r>
    </w:p>
    <w:p w14:paraId="6616A685" w14:textId="77777777" w:rsidR="006C164E" w:rsidRPr="006C164E" w:rsidRDefault="006C164E" w:rsidP="006C164E">
      <w:pPr>
        <w:pStyle w:val="Prrafodelista"/>
        <w:numPr>
          <w:ilvl w:val="0"/>
          <w:numId w:val="74"/>
        </w:numPr>
        <w:jc w:val="both"/>
        <w:rPr>
          <w:rFonts w:ascii="Calibri" w:hAnsi="Calibri" w:cs="Calibri"/>
          <w:sz w:val="22"/>
          <w:szCs w:val="22"/>
        </w:rPr>
      </w:pPr>
      <w:r>
        <w:rPr>
          <w:rFonts w:ascii="Calibri" w:hAnsi="Calibri" w:cs="Calibri"/>
          <w:sz w:val="22"/>
          <w:szCs w:val="22"/>
        </w:rPr>
        <w:t>Rémiges primarias (10, de un lado)</w:t>
      </w:r>
    </w:p>
    <w:p w14:paraId="0DFF1D5A" w14:textId="77777777" w:rsidR="006C164E" w:rsidRPr="006C164E" w:rsidRDefault="006C164E" w:rsidP="006C164E">
      <w:pPr>
        <w:pStyle w:val="Prrafodelista"/>
        <w:numPr>
          <w:ilvl w:val="0"/>
          <w:numId w:val="74"/>
        </w:numPr>
        <w:jc w:val="both"/>
        <w:rPr>
          <w:rFonts w:ascii="Calibri" w:hAnsi="Calibri" w:cs="Calibri"/>
          <w:sz w:val="22"/>
          <w:szCs w:val="22"/>
        </w:rPr>
      </w:pPr>
      <w:r>
        <w:rPr>
          <w:rFonts w:ascii="Calibri" w:hAnsi="Calibri" w:cs="Calibri"/>
          <w:sz w:val="22"/>
          <w:szCs w:val="22"/>
        </w:rPr>
        <w:t>Rémiges secundarias (11, de un lado)</w:t>
      </w:r>
    </w:p>
    <w:p w14:paraId="0F15C1CB" w14:textId="77777777" w:rsidR="006C164E" w:rsidRPr="006C164E" w:rsidRDefault="006C164E" w:rsidP="006C164E">
      <w:pPr>
        <w:pStyle w:val="Prrafodelista"/>
        <w:numPr>
          <w:ilvl w:val="0"/>
          <w:numId w:val="74"/>
        </w:numPr>
        <w:jc w:val="both"/>
        <w:rPr>
          <w:rFonts w:ascii="Calibri" w:hAnsi="Calibri" w:cs="Calibri"/>
          <w:sz w:val="22"/>
          <w:szCs w:val="22"/>
        </w:rPr>
      </w:pPr>
      <w:r>
        <w:rPr>
          <w:rFonts w:ascii="Calibri" w:hAnsi="Calibri" w:cs="Calibri"/>
          <w:sz w:val="22"/>
          <w:szCs w:val="22"/>
        </w:rPr>
        <w:t>Álulas (2)</w:t>
      </w:r>
    </w:p>
    <w:p w14:paraId="50B82FC8" w14:textId="77777777" w:rsidR="006C164E" w:rsidRPr="006C164E" w:rsidRDefault="006C164E" w:rsidP="006C164E">
      <w:pPr>
        <w:pStyle w:val="Prrafodelista"/>
        <w:numPr>
          <w:ilvl w:val="0"/>
          <w:numId w:val="74"/>
        </w:numPr>
        <w:jc w:val="both"/>
        <w:rPr>
          <w:rFonts w:ascii="Calibri" w:hAnsi="Calibri" w:cs="Calibri"/>
          <w:sz w:val="22"/>
          <w:szCs w:val="22"/>
        </w:rPr>
      </w:pPr>
      <w:r>
        <w:rPr>
          <w:rFonts w:ascii="Calibri" w:hAnsi="Calibri" w:cs="Calibri"/>
          <w:sz w:val="22"/>
          <w:szCs w:val="22"/>
        </w:rPr>
        <w:t>Plumas coberteras (4, de un lado)</w:t>
      </w:r>
    </w:p>
    <w:p w14:paraId="450DFDD9" w14:textId="77777777" w:rsidR="006C164E" w:rsidRPr="006C164E" w:rsidRDefault="006C164E" w:rsidP="006C164E">
      <w:pPr>
        <w:pStyle w:val="Prrafodelista"/>
        <w:numPr>
          <w:ilvl w:val="0"/>
          <w:numId w:val="74"/>
        </w:numPr>
        <w:jc w:val="both"/>
        <w:rPr>
          <w:rFonts w:ascii="Calibri" w:hAnsi="Calibri" w:cs="Calibri"/>
          <w:sz w:val="22"/>
          <w:szCs w:val="22"/>
        </w:rPr>
      </w:pPr>
      <w:r>
        <w:rPr>
          <w:rFonts w:ascii="Calibri" w:hAnsi="Calibri" w:cs="Calibri"/>
          <w:sz w:val="22"/>
          <w:szCs w:val="22"/>
        </w:rPr>
        <w:t>Plumas de cola (12 en total)</w:t>
      </w:r>
    </w:p>
    <w:p w14:paraId="0451EF0F" w14:textId="6A6DCE89" w:rsidR="006C164E" w:rsidRDefault="006C164E" w:rsidP="006C164E">
      <w:pPr>
        <w:pStyle w:val="Prrafodelista"/>
        <w:numPr>
          <w:ilvl w:val="0"/>
          <w:numId w:val="74"/>
        </w:numPr>
        <w:jc w:val="both"/>
        <w:rPr>
          <w:rFonts w:ascii="Calibri" w:hAnsi="Calibri" w:cs="Calibri"/>
          <w:sz w:val="22"/>
          <w:szCs w:val="22"/>
        </w:rPr>
      </w:pPr>
      <w:r>
        <w:rPr>
          <w:rFonts w:ascii="Calibri" w:hAnsi="Calibri" w:cs="Calibri"/>
          <w:sz w:val="22"/>
          <w:szCs w:val="22"/>
        </w:rPr>
        <w:t>Garras (un único grupo para ambas patas)</w:t>
      </w:r>
    </w:p>
    <w:p w14:paraId="435CF67A" w14:textId="77777777" w:rsidR="00EC76A8" w:rsidRPr="00EC76A8" w:rsidRDefault="00EC76A8" w:rsidP="00EC76A8">
      <w:pPr>
        <w:jc w:val="both"/>
        <w:rPr>
          <w:rFonts w:ascii="Calibri" w:hAnsi="Calibri" w:cs="Calibri"/>
          <w:sz w:val="22"/>
          <w:szCs w:val="22"/>
        </w:rPr>
      </w:pPr>
    </w:p>
    <w:p w14:paraId="564CC0FB" w14:textId="36A7AB9D" w:rsidR="006C164E" w:rsidRPr="00EC76A8" w:rsidRDefault="006C164E" w:rsidP="00FD3AC6">
      <w:pPr>
        <w:pStyle w:val="Prrafodelista"/>
        <w:numPr>
          <w:ilvl w:val="3"/>
          <w:numId w:val="35"/>
        </w:numPr>
        <w:jc w:val="both"/>
        <w:outlineLvl w:val="3"/>
        <w:rPr>
          <w:rFonts w:ascii="Calibri" w:hAnsi="Calibri" w:cs="Calibri"/>
          <w:b/>
          <w:bCs/>
          <w:sz w:val="22"/>
          <w:szCs w:val="22"/>
        </w:rPr>
      </w:pPr>
      <w:proofErr w:type="spellStart"/>
      <w:r>
        <w:rPr>
          <w:rFonts w:ascii="Calibri" w:hAnsi="Calibri" w:cs="Calibri"/>
          <w:b/>
          <w:bCs/>
          <w:sz w:val="22"/>
          <w:szCs w:val="22"/>
        </w:rPr>
        <w:t>Retopología</w:t>
      </w:r>
      <w:proofErr w:type="spellEnd"/>
      <w:r>
        <w:rPr>
          <w:rFonts w:ascii="Calibri" w:hAnsi="Calibri" w:cs="Calibri"/>
          <w:b/>
          <w:bCs/>
          <w:sz w:val="22"/>
          <w:szCs w:val="22"/>
        </w:rPr>
        <w:t xml:space="preserve"> y </w:t>
      </w:r>
      <w:proofErr w:type="spellStart"/>
      <w:r>
        <w:rPr>
          <w:rFonts w:ascii="Calibri" w:hAnsi="Calibri" w:cs="Calibri"/>
          <w:b/>
          <w:bCs/>
          <w:sz w:val="22"/>
          <w:szCs w:val="22"/>
        </w:rPr>
        <w:t>UVs</w:t>
      </w:r>
      <w:proofErr w:type="spellEnd"/>
      <w:r>
        <w:rPr>
          <w:rFonts w:ascii="Calibri" w:hAnsi="Calibri" w:cs="Calibri"/>
          <w:b/>
          <w:bCs/>
          <w:sz w:val="22"/>
          <w:szCs w:val="22"/>
        </w:rPr>
        <w:t xml:space="preserve"> en Maya</w:t>
      </w:r>
    </w:p>
    <w:p w14:paraId="2D2D5373" w14:textId="3029E46B" w:rsidR="00CA351C" w:rsidRPr="00CA351C" w:rsidRDefault="00CA351C" w:rsidP="00CA351C">
      <w:pPr>
        <w:jc w:val="both"/>
        <w:rPr>
          <w:rFonts w:ascii="Calibri" w:hAnsi="Calibri" w:cs="Calibri"/>
          <w:sz w:val="22"/>
          <w:szCs w:val="22"/>
        </w:rPr>
      </w:pPr>
      <w:r w:rsidRPr="00CA351C">
        <w:rPr>
          <w:rFonts w:ascii="Calibri" w:hAnsi="Calibri" w:cs="Calibri"/>
          <w:sz w:val="22"/>
          <w:szCs w:val="22"/>
        </w:rPr>
        <w:t xml:space="preserve">La </w:t>
      </w:r>
      <w:proofErr w:type="spellStart"/>
      <w:r w:rsidRPr="00CA351C">
        <w:rPr>
          <w:rFonts w:ascii="Calibri" w:hAnsi="Calibri" w:cs="Calibri"/>
          <w:sz w:val="22"/>
          <w:szCs w:val="22"/>
        </w:rPr>
        <w:t>retopología</w:t>
      </w:r>
      <w:proofErr w:type="spellEnd"/>
      <w:r w:rsidRPr="00CA351C">
        <w:rPr>
          <w:rFonts w:ascii="Calibri" w:hAnsi="Calibri" w:cs="Calibri"/>
          <w:sz w:val="22"/>
          <w:szCs w:val="22"/>
        </w:rPr>
        <w:t xml:space="preserve"> se realizó manualmente en Autodesk Maya tomando como referencia la geometría de alta resolución (</w:t>
      </w:r>
      <w:proofErr w:type="spellStart"/>
      <w:r w:rsidRPr="00CA351C">
        <w:rPr>
          <w:rFonts w:ascii="Calibri" w:hAnsi="Calibri" w:cs="Calibri"/>
          <w:i/>
          <w:iCs/>
          <w:sz w:val="22"/>
          <w:szCs w:val="22"/>
        </w:rPr>
        <w:t>high-poly</w:t>
      </w:r>
      <w:proofErr w:type="spellEnd"/>
      <w:r w:rsidRPr="00CA351C">
        <w:rPr>
          <w:rFonts w:ascii="Calibri" w:hAnsi="Calibri" w:cs="Calibri"/>
          <w:sz w:val="22"/>
          <w:szCs w:val="22"/>
        </w:rPr>
        <w:t xml:space="preserve">). El criterio principal para la distribución y dirección de los </w:t>
      </w:r>
      <w:proofErr w:type="spellStart"/>
      <w:r w:rsidRPr="00CA351C">
        <w:rPr>
          <w:rFonts w:ascii="Calibri" w:hAnsi="Calibri" w:cs="Calibri"/>
          <w:i/>
          <w:iCs/>
          <w:sz w:val="22"/>
          <w:szCs w:val="22"/>
        </w:rPr>
        <w:t>edge</w:t>
      </w:r>
      <w:proofErr w:type="spellEnd"/>
      <w:r w:rsidRPr="00CA351C">
        <w:rPr>
          <w:rFonts w:ascii="Calibri" w:hAnsi="Calibri" w:cs="Calibri"/>
          <w:i/>
          <w:iCs/>
          <w:sz w:val="22"/>
          <w:szCs w:val="22"/>
        </w:rPr>
        <w:t xml:space="preserve"> </w:t>
      </w:r>
      <w:proofErr w:type="spellStart"/>
      <w:r w:rsidRPr="00CA351C">
        <w:rPr>
          <w:rFonts w:ascii="Calibri" w:hAnsi="Calibri" w:cs="Calibri"/>
          <w:i/>
          <w:iCs/>
          <w:sz w:val="22"/>
          <w:szCs w:val="22"/>
        </w:rPr>
        <w:t>loops</w:t>
      </w:r>
      <w:proofErr w:type="spellEnd"/>
      <w:r w:rsidRPr="00CA351C">
        <w:rPr>
          <w:rFonts w:ascii="Calibri" w:hAnsi="Calibri" w:cs="Calibri"/>
          <w:sz w:val="22"/>
          <w:szCs w:val="22"/>
        </w:rPr>
        <w:t xml:space="preserve"> fue el flujo muscular de las extremidades alares, garantizando bucles continuos y limpios en los puntos de flexión crítica </w:t>
      </w:r>
      <w:r>
        <w:rPr>
          <w:rFonts w:ascii="Calibri" w:hAnsi="Calibri" w:cs="Calibri"/>
          <w:sz w:val="22"/>
          <w:szCs w:val="22"/>
        </w:rPr>
        <w:t>(</w:t>
      </w:r>
      <w:r w:rsidRPr="00CA351C">
        <w:rPr>
          <w:rFonts w:ascii="Calibri" w:hAnsi="Calibri" w:cs="Calibri"/>
          <w:sz w:val="22"/>
          <w:szCs w:val="22"/>
        </w:rPr>
        <w:t>principalmente codo y carpo</w:t>
      </w:r>
      <w:r>
        <w:rPr>
          <w:rFonts w:ascii="Calibri" w:hAnsi="Calibri" w:cs="Calibri"/>
          <w:sz w:val="22"/>
          <w:szCs w:val="22"/>
        </w:rPr>
        <w:t>)</w:t>
      </w:r>
      <w:r w:rsidRPr="00CA351C">
        <w:rPr>
          <w:rFonts w:ascii="Calibri" w:hAnsi="Calibri" w:cs="Calibri"/>
          <w:sz w:val="22"/>
          <w:szCs w:val="22"/>
        </w:rPr>
        <w:t xml:space="preserve"> para evitar colapsos de volumen o artefactos de pellizco durante las deformaciones extremas. El modelo final optimizado alcanza un total de 70.740 triángulos, cifra que engloba la totalidad de los elementos del ave y se encuadra en los estándares de densidad poligonal para personajes principales de alta fidelidad (</w:t>
      </w:r>
      <w:proofErr w:type="spellStart"/>
      <w:r w:rsidRPr="00CA351C">
        <w:rPr>
          <w:rFonts w:ascii="Calibri" w:hAnsi="Calibri" w:cs="Calibri"/>
          <w:i/>
          <w:iCs/>
          <w:sz w:val="22"/>
          <w:szCs w:val="22"/>
        </w:rPr>
        <w:t>hero</w:t>
      </w:r>
      <w:proofErr w:type="spellEnd"/>
      <w:r w:rsidRPr="00CA351C">
        <w:rPr>
          <w:rFonts w:ascii="Calibri" w:hAnsi="Calibri" w:cs="Calibri"/>
          <w:i/>
          <w:iCs/>
          <w:sz w:val="22"/>
          <w:szCs w:val="22"/>
        </w:rPr>
        <w:t xml:space="preserve"> </w:t>
      </w:r>
      <w:proofErr w:type="spellStart"/>
      <w:r w:rsidRPr="00CA351C">
        <w:rPr>
          <w:rFonts w:ascii="Calibri" w:hAnsi="Calibri" w:cs="Calibri"/>
          <w:i/>
          <w:iCs/>
          <w:sz w:val="22"/>
          <w:szCs w:val="22"/>
        </w:rPr>
        <w:t>assets</w:t>
      </w:r>
      <w:proofErr w:type="spellEnd"/>
      <w:r w:rsidRPr="00CA351C">
        <w:rPr>
          <w:rFonts w:ascii="Calibri" w:hAnsi="Calibri" w:cs="Calibri"/>
          <w:sz w:val="22"/>
          <w:szCs w:val="22"/>
        </w:rPr>
        <w:t>) en motores de tiempo real.</w:t>
      </w:r>
    </w:p>
    <w:p w14:paraId="3EE73041" w14:textId="25091030" w:rsidR="00CA351C" w:rsidRPr="00CA351C" w:rsidRDefault="00CA351C" w:rsidP="00CA351C">
      <w:pPr>
        <w:jc w:val="both"/>
        <w:rPr>
          <w:rFonts w:ascii="Calibri" w:hAnsi="Calibri" w:cs="Calibri"/>
          <w:sz w:val="22"/>
          <w:szCs w:val="22"/>
        </w:rPr>
      </w:pPr>
      <w:r w:rsidRPr="00CA351C">
        <w:rPr>
          <w:rFonts w:ascii="Calibri" w:hAnsi="Calibri" w:cs="Calibri"/>
          <w:sz w:val="22"/>
          <w:szCs w:val="22"/>
        </w:rPr>
        <w:t>El desplegado y empaquetado de coordenadas UV se estructuró a través de siete grupos de materiales independientes (</w:t>
      </w:r>
      <w:proofErr w:type="spellStart"/>
      <w:r w:rsidRPr="00CA351C">
        <w:rPr>
          <w:rFonts w:ascii="Calibri" w:hAnsi="Calibri" w:cs="Calibri"/>
          <w:sz w:val="22"/>
          <w:szCs w:val="22"/>
        </w:rPr>
        <w:t>Texture</w:t>
      </w:r>
      <w:proofErr w:type="spellEnd"/>
      <w:r w:rsidRPr="00CA351C">
        <w:rPr>
          <w:rFonts w:ascii="Calibri" w:hAnsi="Calibri" w:cs="Calibri"/>
          <w:sz w:val="22"/>
          <w:szCs w:val="22"/>
        </w:rPr>
        <w:t xml:space="preserve"> sets) para su posterior tratamiento en Adobe </w:t>
      </w:r>
      <w:proofErr w:type="spellStart"/>
      <w:r w:rsidRPr="00CA351C">
        <w:rPr>
          <w:rFonts w:ascii="Calibri" w:hAnsi="Calibri" w:cs="Calibri"/>
          <w:sz w:val="22"/>
          <w:szCs w:val="22"/>
        </w:rPr>
        <w:t>Substance</w:t>
      </w:r>
      <w:proofErr w:type="spellEnd"/>
      <w:r w:rsidRPr="00CA351C">
        <w:rPr>
          <w:rFonts w:ascii="Calibri" w:hAnsi="Calibri" w:cs="Calibri"/>
          <w:sz w:val="22"/>
          <w:szCs w:val="22"/>
        </w:rPr>
        <w:t xml:space="preserve"> 3D </w:t>
      </w:r>
      <w:proofErr w:type="spellStart"/>
      <w:r w:rsidRPr="00CA351C">
        <w:rPr>
          <w:rFonts w:ascii="Calibri" w:hAnsi="Calibri" w:cs="Calibri"/>
          <w:sz w:val="22"/>
          <w:szCs w:val="22"/>
        </w:rPr>
        <w:t>Painter</w:t>
      </w:r>
      <w:proofErr w:type="spellEnd"/>
      <w:r w:rsidRPr="00CA351C">
        <w:rPr>
          <w:rFonts w:ascii="Calibri" w:hAnsi="Calibri" w:cs="Calibri"/>
          <w:sz w:val="22"/>
          <w:szCs w:val="22"/>
        </w:rPr>
        <w:t>. Durante las primeras pruebas de horneado (</w:t>
      </w:r>
      <w:proofErr w:type="spellStart"/>
      <w:r w:rsidRPr="00CA351C">
        <w:rPr>
          <w:rFonts w:ascii="Calibri" w:hAnsi="Calibri" w:cs="Calibri"/>
          <w:i/>
          <w:iCs/>
          <w:sz w:val="22"/>
          <w:szCs w:val="22"/>
        </w:rPr>
        <w:t>baking</w:t>
      </w:r>
      <w:proofErr w:type="spellEnd"/>
      <w:r w:rsidRPr="00CA351C">
        <w:rPr>
          <w:rFonts w:ascii="Calibri" w:hAnsi="Calibri" w:cs="Calibri"/>
          <w:sz w:val="22"/>
          <w:szCs w:val="22"/>
        </w:rPr>
        <w:t xml:space="preserve">), la división inicial por tipología anatómica (primarias, secundarias y coberteras) provocó proyecciones erróneas y sangrado de </w:t>
      </w:r>
      <w:r w:rsidRPr="00CA351C">
        <w:rPr>
          <w:rFonts w:ascii="Calibri" w:hAnsi="Calibri" w:cs="Calibri"/>
          <w:sz w:val="22"/>
          <w:szCs w:val="22"/>
        </w:rPr>
        <w:lastRenderedPageBreak/>
        <w:t>información en los mapas de oclusión ambiental (</w:t>
      </w:r>
      <w:proofErr w:type="spellStart"/>
      <w:r w:rsidRPr="00CA351C">
        <w:rPr>
          <w:rFonts w:ascii="Calibri" w:hAnsi="Calibri" w:cs="Calibri"/>
          <w:i/>
          <w:iCs/>
          <w:sz w:val="22"/>
          <w:szCs w:val="22"/>
        </w:rPr>
        <w:t>Ambient</w:t>
      </w:r>
      <w:proofErr w:type="spellEnd"/>
      <w:r w:rsidRPr="00CA351C">
        <w:rPr>
          <w:rFonts w:ascii="Calibri" w:hAnsi="Calibri" w:cs="Calibri"/>
          <w:i/>
          <w:iCs/>
          <w:sz w:val="22"/>
          <w:szCs w:val="22"/>
        </w:rPr>
        <w:t xml:space="preserve"> </w:t>
      </w:r>
      <w:proofErr w:type="spellStart"/>
      <w:r w:rsidRPr="00CA351C">
        <w:rPr>
          <w:rFonts w:ascii="Calibri" w:hAnsi="Calibri" w:cs="Calibri"/>
          <w:i/>
          <w:iCs/>
          <w:sz w:val="22"/>
          <w:szCs w:val="22"/>
        </w:rPr>
        <w:t>Occlusion</w:t>
      </w:r>
      <w:proofErr w:type="spellEnd"/>
      <w:r w:rsidRPr="00CA351C">
        <w:rPr>
          <w:rFonts w:ascii="Calibri" w:hAnsi="Calibri" w:cs="Calibri"/>
          <w:sz w:val="22"/>
          <w:szCs w:val="22"/>
        </w:rPr>
        <w:t>) y normales, a causa de la proximidad y el solapamiento geométrico de las plumas contiguas.</w:t>
      </w:r>
    </w:p>
    <w:p w14:paraId="46330069" w14:textId="77777777" w:rsidR="00CA351C" w:rsidRPr="00CA351C" w:rsidRDefault="00CA351C" w:rsidP="00CA351C">
      <w:pPr>
        <w:jc w:val="both"/>
        <w:rPr>
          <w:rFonts w:ascii="Calibri" w:hAnsi="Calibri" w:cs="Calibri"/>
          <w:sz w:val="22"/>
          <w:szCs w:val="22"/>
        </w:rPr>
      </w:pPr>
      <w:r w:rsidRPr="00CA351C">
        <w:rPr>
          <w:rFonts w:ascii="Calibri" w:hAnsi="Calibri" w:cs="Calibri"/>
          <w:sz w:val="22"/>
          <w:szCs w:val="22"/>
        </w:rPr>
        <w:t>Para solventar este problema y garantizar un horneado limpio sin oclusiones cruzadas, se implementó una estrategia de partición modular alternada con paso de tres:</w:t>
      </w:r>
    </w:p>
    <w:p w14:paraId="2DA38AF8" w14:textId="77777777" w:rsidR="00CA351C" w:rsidRPr="00CA351C" w:rsidRDefault="00CA351C" w:rsidP="00CA351C">
      <w:pPr>
        <w:pStyle w:val="Prrafodelista"/>
        <w:numPr>
          <w:ilvl w:val="0"/>
          <w:numId w:val="77"/>
        </w:numPr>
        <w:rPr>
          <w:rFonts w:ascii="Calibri" w:hAnsi="Calibri" w:cs="Calibri"/>
          <w:sz w:val="22"/>
          <w:szCs w:val="22"/>
        </w:rPr>
      </w:pPr>
      <w:proofErr w:type="spellStart"/>
      <w:r w:rsidRPr="00CA351C">
        <w:rPr>
          <w:rFonts w:ascii="Calibri" w:hAnsi="Calibri" w:cs="Calibri"/>
          <w:b/>
          <w:bCs/>
          <w:sz w:val="22"/>
          <w:szCs w:val="22"/>
        </w:rPr>
        <w:t>Body</w:t>
      </w:r>
      <w:proofErr w:type="spellEnd"/>
      <w:r w:rsidRPr="00CA351C">
        <w:rPr>
          <w:rFonts w:ascii="Calibri" w:hAnsi="Calibri" w:cs="Calibri"/>
          <w:b/>
          <w:bCs/>
          <w:sz w:val="22"/>
          <w:szCs w:val="22"/>
        </w:rPr>
        <w:t>:</w:t>
      </w:r>
      <w:r w:rsidRPr="00CA351C">
        <w:rPr>
          <w:rFonts w:ascii="Calibri" w:hAnsi="Calibri" w:cs="Calibri"/>
          <w:sz w:val="22"/>
          <w:szCs w:val="22"/>
        </w:rPr>
        <w:t xml:space="preserve"> Malla principal del cuerpo, cabeza y garras.</w:t>
      </w:r>
    </w:p>
    <w:p w14:paraId="7617293A" w14:textId="77777777" w:rsidR="00CA351C" w:rsidRPr="00CA351C" w:rsidRDefault="00CA351C" w:rsidP="00CA351C">
      <w:pPr>
        <w:pStyle w:val="Prrafodelista"/>
        <w:numPr>
          <w:ilvl w:val="0"/>
          <w:numId w:val="77"/>
        </w:numPr>
        <w:rPr>
          <w:rFonts w:ascii="Calibri" w:hAnsi="Calibri" w:cs="Calibri"/>
          <w:sz w:val="22"/>
          <w:szCs w:val="22"/>
        </w:rPr>
      </w:pPr>
      <w:proofErr w:type="spellStart"/>
      <w:r w:rsidRPr="00CA351C">
        <w:rPr>
          <w:rFonts w:ascii="Calibri" w:hAnsi="Calibri" w:cs="Calibri"/>
          <w:b/>
          <w:bCs/>
          <w:sz w:val="22"/>
          <w:szCs w:val="22"/>
        </w:rPr>
        <w:t>Eyes</w:t>
      </w:r>
      <w:proofErr w:type="spellEnd"/>
      <w:r w:rsidRPr="00CA351C">
        <w:rPr>
          <w:rFonts w:ascii="Calibri" w:hAnsi="Calibri" w:cs="Calibri"/>
          <w:b/>
          <w:bCs/>
          <w:sz w:val="22"/>
          <w:szCs w:val="22"/>
        </w:rPr>
        <w:t>:</w:t>
      </w:r>
      <w:r w:rsidRPr="00CA351C">
        <w:rPr>
          <w:rFonts w:ascii="Calibri" w:hAnsi="Calibri" w:cs="Calibri"/>
          <w:sz w:val="22"/>
          <w:szCs w:val="22"/>
        </w:rPr>
        <w:t xml:space="preserve"> Estructuras oculares y cristalinos.</w:t>
      </w:r>
    </w:p>
    <w:p w14:paraId="71958DCE" w14:textId="77777777" w:rsidR="00CA351C" w:rsidRPr="00CA351C" w:rsidRDefault="00CA351C" w:rsidP="00CA351C">
      <w:pPr>
        <w:pStyle w:val="Prrafodelista"/>
        <w:numPr>
          <w:ilvl w:val="0"/>
          <w:numId w:val="77"/>
        </w:numPr>
        <w:rPr>
          <w:rFonts w:ascii="Calibri" w:hAnsi="Calibri" w:cs="Calibri"/>
          <w:sz w:val="22"/>
          <w:szCs w:val="22"/>
          <w:lang w:val="en-US"/>
        </w:rPr>
      </w:pPr>
      <w:r w:rsidRPr="00CA351C">
        <w:rPr>
          <w:rFonts w:ascii="Calibri" w:hAnsi="Calibri" w:cs="Calibri"/>
          <w:b/>
          <w:bCs/>
          <w:sz w:val="22"/>
          <w:szCs w:val="22"/>
          <w:lang w:val="en-US"/>
        </w:rPr>
        <w:t>Feathers1:</w:t>
      </w:r>
      <w:r w:rsidRPr="00CA351C">
        <w:rPr>
          <w:rFonts w:ascii="Calibri" w:hAnsi="Calibri" w:cs="Calibri"/>
          <w:sz w:val="22"/>
          <w:szCs w:val="22"/>
          <w:lang w:val="en-US"/>
        </w:rPr>
        <w:t xml:space="preserve"> Primer </w:t>
      </w:r>
      <w:proofErr w:type="spellStart"/>
      <w:r w:rsidRPr="00CA351C">
        <w:rPr>
          <w:rFonts w:ascii="Calibri" w:hAnsi="Calibri" w:cs="Calibri"/>
          <w:sz w:val="22"/>
          <w:szCs w:val="22"/>
          <w:lang w:val="en-US"/>
        </w:rPr>
        <w:t>grupo</w:t>
      </w:r>
      <w:proofErr w:type="spellEnd"/>
      <w:r w:rsidRPr="00CA351C">
        <w:rPr>
          <w:rFonts w:ascii="Calibri" w:hAnsi="Calibri" w:cs="Calibri"/>
          <w:sz w:val="22"/>
          <w:szCs w:val="22"/>
          <w:lang w:val="en-US"/>
        </w:rPr>
        <w:t xml:space="preserve"> de </w:t>
      </w:r>
      <w:proofErr w:type="spellStart"/>
      <w:r w:rsidRPr="00CA351C">
        <w:rPr>
          <w:rFonts w:ascii="Calibri" w:hAnsi="Calibri" w:cs="Calibri"/>
          <w:sz w:val="22"/>
          <w:szCs w:val="22"/>
          <w:lang w:val="en-US"/>
        </w:rPr>
        <w:t>plumas</w:t>
      </w:r>
      <w:proofErr w:type="spellEnd"/>
      <w:r w:rsidRPr="00CA351C">
        <w:rPr>
          <w:rFonts w:ascii="Calibri" w:hAnsi="Calibri" w:cs="Calibri"/>
          <w:sz w:val="22"/>
          <w:szCs w:val="22"/>
          <w:lang w:val="en-US"/>
        </w:rPr>
        <w:t xml:space="preserve"> </w:t>
      </w:r>
      <w:proofErr w:type="spellStart"/>
      <w:r w:rsidRPr="00CA351C">
        <w:rPr>
          <w:rFonts w:ascii="Calibri" w:hAnsi="Calibri" w:cs="Calibri"/>
          <w:sz w:val="22"/>
          <w:szCs w:val="22"/>
          <w:lang w:val="en-US"/>
        </w:rPr>
        <w:t>alternadas</w:t>
      </w:r>
      <w:proofErr w:type="spellEnd"/>
      <w:r w:rsidRPr="00CA351C">
        <w:rPr>
          <w:rFonts w:ascii="Calibri" w:hAnsi="Calibri" w:cs="Calibri"/>
          <w:sz w:val="22"/>
          <w:szCs w:val="22"/>
          <w:lang w:val="en-US"/>
        </w:rPr>
        <w:t xml:space="preserve"> (</w:t>
      </w:r>
      <w:r w:rsidRPr="00CA351C">
        <w:rPr>
          <w:rFonts w:ascii="Calibri" w:hAnsi="Calibri" w:cs="Calibri"/>
          <w:i/>
          <w:iCs/>
          <w:sz w:val="22"/>
          <w:szCs w:val="22"/>
          <w:lang w:val="en-US"/>
        </w:rPr>
        <w:t>Feather_01</w:t>
      </w:r>
      <w:r w:rsidRPr="00CA351C">
        <w:rPr>
          <w:rFonts w:ascii="Calibri" w:hAnsi="Calibri" w:cs="Calibri"/>
          <w:sz w:val="22"/>
          <w:szCs w:val="22"/>
          <w:lang w:val="en-US"/>
        </w:rPr>
        <w:t xml:space="preserve">, </w:t>
      </w:r>
      <w:r w:rsidRPr="00CA351C">
        <w:rPr>
          <w:rFonts w:ascii="Calibri" w:hAnsi="Calibri" w:cs="Calibri"/>
          <w:i/>
          <w:iCs/>
          <w:sz w:val="22"/>
          <w:szCs w:val="22"/>
          <w:lang w:val="en-US"/>
        </w:rPr>
        <w:t>Feather_04</w:t>
      </w:r>
      <w:r w:rsidRPr="00CA351C">
        <w:rPr>
          <w:rFonts w:ascii="Calibri" w:hAnsi="Calibri" w:cs="Calibri"/>
          <w:sz w:val="22"/>
          <w:szCs w:val="22"/>
          <w:lang w:val="en-US"/>
        </w:rPr>
        <w:t xml:space="preserve">, </w:t>
      </w:r>
      <w:r w:rsidRPr="00CA351C">
        <w:rPr>
          <w:rFonts w:ascii="Calibri" w:hAnsi="Calibri" w:cs="Calibri"/>
          <w:i/>
          <w:iCs/>
          <w:sz w:val="22"/>
          <w:szCs w:val="22"/>
          <w:lang w:val="en-US"/>
        </w:rPr>
        <w:t>Feather_07</w:t>
      </w:r>
      <w:r w:rsidRPr="00CA351C">
        <w:rPr>
          <w:rFonts w:ascii="Calibri" w:hAnsi="Calibri" w:cs="Calibri"/>
          <w:sz w:val="22"/>
          <w:szCs w:val="22"/>
          <w:lang w:val="en-US"/>
        </w:rPr>
        <w:t>, etc.).</w:t>
      </w:r>
    </w:p>
    <w:p w14:paraId="116DFBDE" w14:textId="77777777" w:rsidR="00CA351C" w:rsidRPr="00CA351C" w:rsidRDefault="00CA351C" w:rsidP="00CA351C">
      <w:pPr>
        <w:pStyle w:val="Prrafodelista"/>
        <w:numPr>
          <w:ilvl w:val="0"/>
          <w:numId w:val="77"/>
        </w:numPr>
        <w:rPr>
          <w:rFonts w:ascii="Calibri" w:hAnsi="Calibri" w:cs="Calibri"/>
          <w:sz w:val="22"/>
          <w:szCs w:val="22"/>
          <w:lang w:val="en-US"/>
        </w:rPr>
      </w:pPr>
      <w:r w:rsidRPr="00CA351C">
        <w:rPr>
          <w:rFonts w:ascii="Calibri" w:hAnsi="Calibri" w:cs="Calibri"/>
          <w:b/>
          <w:bCs/>
          <w:sz w:val="22"/>
          <w:szCs w:val="22"/>
          <w:lang w:val="en-US"/>
        </w:rPr>
        <w:t>Feathers2:</w:t>
      </w:r>
      <w:r w:rsidRPr="00CA351C">
        <w:rPr>
          <w:rFonts w:ascii="Calibri" w:hAnsi="Calibri" w:cs="Calibri"/>
          <w:sz w:val="22"/>
          <w:szCs w:val="22"/>
          <w:lang w:val="en-US"/>
        </w:rPr>
        <w:t xml:space="preserve"> Segundo </w:t>
      </w:r>
      <w:proofErr w:type="spellStart"/>
      <w:r w:rsidRPr="00CA351C">
        <w:rPr>
          <w:rFonts w:ascii="Calibri" w:hAnsi="Calibri" w:cs="Calibri"/>
          <w:sz w:val="22"/>
          <w:szCs w:val="22"/>
          <w:lang w:val="en-US"/>
        </w:rPr>
        <w:t>grupo</w:t>
      </w:r>
      <w:proofErr w:type="spellEnd"/>
      <w:r w:rsidRPr="00CA351C">
        <w:rPr>
          <w:rFonts w:ascii="Calibri" w:hAnsi="Calibri" w:cs="Calibri"/>
          <w:sz w:val="22"/>
          <w:szCs w:val="22"/>
          <w:lang w:val="en-US"/>
        </w:rPr>
        <w:t xml:space="preserve"> de </w:t>
      </w:r>
      <w:proofErr w:type="spellStart"/>
      <w:r w:rsidRPr="00CA351C">
        <w:rPr>
          <w:rFonts w:ascii="Calibri" w:hAnsi="Calibri" w:cs="Calibri"/>
          <w:sz w:val="22"/>
          <w:szCs w:val="22"/>
          <w:lang w:val="en-US"/>
        </w:rPr>
        <w:t>plumas</w:t>
      </w:r>
      <w:proofErr w:type="spellEnd"/>
      <w:r w:rsidRPr="00CA351C">
        <w:rPr>
          <w:rFonts w:ascii="Calibri" w:hAnsi="Calibri" w:cs="Calibri"/>
          <w:sz w:val="22"/>
          <w:szCs w:val="22"/>
          <w:lang w:val="en-US"/>
        </w:rPr>
        <w:t xml:space="preserve"> </w:t>
      </w:r>
      <w:proofErr w:type="spellStart"/>
      <w:r w:rsidRPr="00CA351C">
        <w:rPr>
          <w:rFonts w:ascii="Calibri" w:hAnsi="Calibri" w:cs="Calibri"/>
          <w:sz w:val="22"/>
          <w:szCs w:val="22"/>
          <w:lang w:val="en-US"/>
        </w:rPr>
        <w:t>alternadas</w:t>
      </w:r>
      <w:proofErr w:type="spellEnd"/>
      <w:r w:rsidRPr="00CA351C">
        <w:rPr>
          <w:rFonts w:ascii="Calibri" w:hAnsi="Calibri" w:cs="Calibri"/>
          <w:sz w:val="22"/>
          <w:szCs w:val="22"/>
          <w:lang w:val="en-US"/>
        </w:rPr>
        <w:t xml:space="preserve"> (</w:t>
      </w:r>
      <w:r w:rsidRPr="00CA351C">
        <w:rPr>
          <w:rFonts w:ascii="Calibri" w:hAnsi="Calibri" w:cs="Calibri"/>
          <w:i/>
          <w:iCs/>
          <w:sz w:val="22"/>
          <w:szCs w:val="22"/>
          <w:lang w:val="en-US"/>
        </w:rPr>
        <w:t>Feather_02</w:t>
      </w:r>
      <w:r w:rsidRPr="00CA351C">
        <w:rPr>
          <w:rFonts w:ascii="Calibri" w:hAnsi="Calibri" w:cs="Calibri"/>
          <w:sz w:val="22"/>
          <w:szCs w:val="22"/>
          <w:lang w:val="en-US"/>
        </w:rPr>
        <w:t xml:space="preserve">, </w:t>
      </w:r>
      <w:r w:rsidRPr="00CA351C">
        <w:rPr>
          <w:rFonts w:ascii="Calibri" w:hAnsi="Calibri" w:cs="Calibri"/>
          <w:i/>
          <w:iCs/>
          <w:sz w:val="22"/>
          <w:szCs w:val="22"/>
          <w:lang w:val="en-US"/>
        </w:rPr>
        <w:t>Feather_05</w:t>
      </w:r>
      <w:r w:rsidRPr="00CA351C">
        <w:rPr>
          <w:rFonts w:ascii="Calibri" w:hAnsi="Calibri" w:cs="Calibri"/>
          <w:sz w:val="22"/>
          <w:szCs w:val="22"/>
          <w:lang w:val="en-US"/>
        </w:rPr>
        <w:t xml:space="preserve">, </w:t>
      </w:r>
      <w:r w:rsidRPr="00CA351C">
        <w:rPr>
          <w:rFonts w:ascii="Calibri" w:hAnsi="Calibri" w:cs="Calibri"/>
          <w:i/>
          <w:iCs/>
          <w:sz w:val="22"/>
          <w:szCs w:val="22"/>
          <w:lang w:val="en-US"/>
        </w:rPr>
        <w:t>Feather_08</w:t>
      </w:r>
      <w:r w:rsidRPr="00CA351C">
        <w:rPr>
          <w:rFonts w:ascii="Calibri" w:hAnsi="Calibri" w:cs="Calibri"/>
          <w:sz w:val="22"/>
          <w:szCs w:val="22"/>
          <w:lang w:val="en-US"/>
        </w:rPr>
        <w:t>, etc.).</w:t>
      </w:r>
    </w:p>
    <w:p w14:paraId="43643A02" w14:textId="77777777" w:rsidR="00CA351C" w:rsidRPr="00CA351C" w:rsidRDefault="00CA351C" w:rsidP="00CA351C">
      <w:pPr>
        <w:pStyle w:val="Prrafodelista"/>
        <w:numPr>
          <w:ilvl w:val="0"/>
          <w:numId w:val="77"/>
        </w:numPr>
        <w:rPr>
          <w:rFonts w:ascii="Calibri" w:hAnsi="Calibri" w:cs="Calibri"/>
          <w:sz w:val="22"/>
          <w:szCs w:val="22"/>
          <w:lang w:val="en-US"/>
        </w:rPr>
      </w:pPr>
      <w:r w:rsidRPr="00CA351C">
        <w:rPr>
          <w:rFonts w:ascii="Calibri" w:hAnsi="Calibri" w:cs="Calibri"/>
          <w:b/>
          <w:bCs/>
          <w:sz w:val="22"/>
          <w:szCs w:val="22"/>
          <w:lang w:val="en-US"/>
        </w:rPr>
        <w:t>Feathers3:</w:t>
      </w:r>
      <w:r w:rsidRPr="00CA351C">
        <w:rPr>
          <w:rFonts w:ascii="Calibri" w:hAnsi="Calibri" w:cs="Calibri"/>
          <w:sz w:val="22"/>
          <w:szCs w:val="22"/>
          <w:lang w:val="en-US"/>
        </w:rPr>
        <w:t xml:space="preserve"> </w:t>
      </w:r>
      <w:proofErr w:type="spellStart"/>
      <w:r w:rsidRPr="00CA351C">
        <w:rPr>
          <w:rFonts w:ascii="Calibri" w:hAnsi="Calibri" w:cs="Calibri"/>
          <w:sz w:val="22"/>
          <w:szCs w:val="22"/>
          <w:lang w:val="en-US"/>
        </w:rPr>
        <w:t>Tercer</w:t>
      </w:r>
      <w:proofErr w:type="spellEnd"/>
      <w:r w:rsidRPr="00CA351C">
        <w:rPr>
          <w:rFonts w:ascii="Calibri" w:hAnsi="Calibri" w:cs="Calibri"/>
          <w:sz w:val="22"/>
          <w:szCs w:val="22"/>
          <w:lang w:val="en-US"/>
        </w:rPr>
        <w:t xml:space="preserve"> </w:t>
      </w:r>
      <w:proofErr w:type="spellStart"/>
      <w:r w:rsidRPr="00CA351C">
        <w:rPr>
          <w:rFonts w:ascii="Calibri" w:hAnsi="Calibri" w:cs="Calibri"/>
          <w:sz w:val="22"/>
          <w:szCs w:val="22"/>
          <w:lang w:val="en-US"/>
        </w:rPr>
        <w:t>grupo</w:t>
      </w:r>
      <w:proofErr w:type="spellEnd"/>
      <w:r w:rsidRPr="00CA351C">
        <w:rPr>
          <w:rFonts w:ascii="Calibri" w:hAnsi="Calibri" w:cs="Calibri"/>
          <w:sz w:val="22"/>
          <w:szCs w:val="22"/>
          <w:lang w:val="en-US"/>
        </w:rPr>
        <w:t xml:space="preserve"> de </w:t>
      </w:r>
      <w:proofErr w:type="spellStart"/>
      <w:r w:rsidRPr="00CA351C">
        <w:rPr>
          <w:rFonts w:ascii="Calibri" w:hAnsi="Calibri" w:cs="Calibri"/>
          <w:sz w:val="22"/>
          <w:szCs w:val="22"/>
          <w:lang w:val="en-US"/>
        </w:rPr>
        <w:t>plumas</w:t>
      </w:r>
      <w:proofErr w:type="spellEnd"/>
      <w:r w:rsidRPr="00CA351C">
        <w:rPr>
          <w:rFonts w:ascii="Calibri" w:hAnsi="Calibri" w:cs="Calibri"/>
          <w:sz w:val="22"/>
          <w:szCs w:val="22"/>
          <w:lang w:val="en-US"/>
        </w:rPr>
        <w:t xml:space="preserve"> </w:t>
      </w:r>
      <w:proofErr w:type="spellStart"/>
      <w:r w:rsidRPr="00CA351C">
        <w:rPr>
          <w:rFonts w:ascii="Calibri" w:hAnsi="Calibri" w:cs="Calibri"/>
          <w:sz w:val="22"/>
          <w:szCs w:val="22"/>
          <w:lang w:val="en-US"/>
        </w:rPr>
        <w:t>alternadas</w:t>
      </w:r>
      <w:proofErr w:type="spellEnd"/>
      <w:r w:rsidRPr="00CA351C">
        <w:rPr>
          <w:rFonts w:ascii="Calibri" w:hAnsi="Calibri" w:cs="Calibri"/>
          <w:sz w:val="22"/>
          <w:szCs w:val="22"/>
          <w:lang w:val="en-US"/>
        </w:rPr>
        <w:t xml:space="preserve"> (</w:t>
      </w:r>
      <w:r w:rsidRPr="00CA351C">
        <w:rPr>
          <w:rFonts w:ascii="Calibri" w:hAnsi="Calibri" w:cs="Calibri"/>
          <w:i/>
          <w:iCs/>
          <w:sz w:val="22"/>
          <w:szCs w:val="22"/>
          <w:lang w:val="en-US"/>
        </w:rPr>
        <w:t>Feather_03</w:t>
      </w:r>
      <w:r w:rsidRPr="00CA351C">
        <w:rPr>
          <w:rFonts w:ascii="Calibri" w:hAnsi="Calibri" w:cs="Calibri"/>
          <w:sz w:val="22"/>
          <w:szCs w:val="22"/>
          <w:lang w:val="en-US"/>
        </w:rPr>
        <w:t xml:space="preserve">, </w:t>
      </w:r>
      <w:r w:rsidRPr="00CA351C">
        <w:rPr>
          <w:rFonts w:ascii="Calibri" w:hAnsi="Calibri" w:cs="Calibri"/>
          <w:i/>
          <w:iCs/>
          <w:sz w:val="22"/>
          <w:szCs w:val="22"/>
          <w:lang w:val="en-US"/>
        </w:rPr>
        <w:t>Feather_06</w:t>
      </w:r>
      <w:r w:rsidRPr="00CA351C">
        <w:rPr>
          <w:rFonts w:ascii="Calibri" w:hAnsi="Calibri" w:cs="Calibri"/>
          <w:sz w:val="22"/>
          <w:szCs w:val="22"/>
          <w:lang w:val="en-US"/>
        </w:rPr>
        <w:t xml:space="preserve">, </w:t>
      </w:r>
      <w:r w:rsidRPr="00CA351C">
        <w:rPr>
          <w:rFonts w:ascii="Calibri" w:hAnsi="Calibri" w:cs="Calibri"/>
          <w:i/>
          <w:iCs/>
          <w:sz w:val="22"/>
          <w:szCs w:val="22"/>
          <w:lang w:val="en-US"/>
        </w:rPr>
        <w:t>Feather_09</w:t>
      </w:r>
      <w:r w:rsidRPr="00CA351C">
        <w:rPr>
          <w:rFonts w:ascii="Calibri" w:hAnsi="Calibri" w:cs="Calibri"/>
          <w:sz w:val="22"/>
          <w:szCs w:val="22"/>
          <w:lang w:val="en-US"/>
        </w:rPr>
        <w:t>, etc.).</w:t>
      </w:r>
    </w:p>
    <w:p w14:paraId="771227B4" w14:textId="77777777" w:rsidR="00CA351C" w:rsidRPr="00CA351C" w:rsidRDefault="00CA351C" w:rsidP="00CA351C">
      <w:pPr>
        <w:pStyle w:val="Prrafodelista"/>
        <w:numPr>
          <w:ilvl w:val="0"/>
          <w:numId w:val="77"/>
        </w:numPr>
        <w:rPr>
          <w:rFonts w:ascii="Calibri" w:hAnsi="Calibri" w:cs="Calibri"/>
          <w:sz w:val="22"/>
          <w:szCs w:val="22"/>
        </w:rPr>
      </w:pPr>
      <w:proofErr w:type="spellStart"/>
      <w:r w:rsidRPr="00CA351C">
        <w:rPr>
          <w:rFonts w:ascii="Calibri" w:hAnsi="Calibri" w:cs="Calibri"/>
          <w:b/>
          <w:bCs/>
          <w:sz w:val="22"/>
          <w:szCs w:val="22"/>
        </w:rPr>
        <w:t>MidCover</w:t>
      </w:r>
      <w:proofErr w:type="spellEnd"/>
      <w:r w:rsidRPr="00CA351C">
        <w:rPr>
          <w:rFonts w:ascii="Calibri" w:hAnsi="Calibri" w:cs="Calibri"/>
          <w:b/>
          <w:bCs/>
          <w:sz w:val="22"/>
          <w:szCs w:val="22"/>
        </w:rPr>
        <w:t>:</w:t>
      </w:r>
      <w:r w:rsidRPr="00CA351C">
        <w:rPr>
          <w:rFonts w:ascii="Calibri" w:hAnsi="Calibri" w:cs="Calibri"/>
          <w:sz w:val="22"/>
          <w:szCs w:val="22"/>
        </w:rPr>
        <w:t xml:space="preserve"> Malla unificada correspondiente a la cobertera media.</w:t>
      </w:r>
    </w:p>
    <w:p w14:paraId="0E8A2173" w14:textId="77777777" w:rsidR="00CA351C" w:rsidRPr="00CA351C" w:rsidRDefault="00CA351C" w:rsidP="00CA351C">
      <w:pPr>
        <w:pStyle w:val="Prrafodelista"/>
        <w:numPr>
          <w:ilvl w:val="0"/>
          <w:numId w:val="77"/>
        </w:numPr>
        <w:rPr>
          <w:rFonts w:ascii="Calibri" w:hAnsi="Calibri" w:cs="Calibri"/>
          <w:sz w:val="22"/>
          <w:szCs w:val="22"/>
        </w:rPr>
      </w:pPr>
      <w:proofErr w:type="spellStart"/>
      <w:r w:rsidRPr="00CA351C">
        <w:rPr>
          <w:rFonts w:ascii="Calibri" w:hAnsi="Calibri" w:cs="Calibri"/>
          <w:b/>
          <w:bCs/>
          <w:sz w:val="22"/>
          <w:szCs w:val="22"/>
        </w:rPr>
        <w:t>UpperCover</w:t>
      </w:r>
      <w:proofErr w:type="spellEnd"/>
      <w:r w:rsidRPr="00CA351C">
        <w:rPr>
          <w:rFonts w:ascii="Calibri" w:hAnsi="Calibri" w:cs="Calibri"/>
          <w:b/>
          <w:bCs/>
          <w:sz w:val="22"/>
          <w:szCs w:val="22"/>
        </w:rPr>
        <w:t>:</w:t>
      </w:r>
      <w:r w:rsidRPr="00CA351C">
        <w:rPr>
          <w:rFonts w:ascii="Calibri" w:hAnsi="Calibri" w:cs="Calibri"/>
          <w:sz w:val="22"/>
          <w:szCs w:val="22"/>
        </w:rPr>
        <w:t xml:space="preserve"> Cobertera superior junto con la integración de las tres plumas directrices de la cola.</w:t>
      </w:r>
    </w:p>
    <w:p w14:paraId="64A8F646" w14:textId="06E4490F" w:rsidR="00D67AF3" w:rsidRDefault="00CA351C" w:rsidP="006C164E">
      <w:pPr>
        <w:jc w:val="both"/>
        <w:rPr>
          <w:rFonts w:ascii="Calibri" w:hAnsi="Calibri" w:cs="Calibri"/>
          <w:sz w:val="22"/>
          <w:szCs w:val="22"/>
        </w:rPr>
      </w:pPr>
      <w:r w:rsidRPr="00CA351C">
        <w:rPr>
          <w:rFonts w:ascii="Calibri" w:hAnsi="Calibri" w:cs="Calibri"/>
          <w:sz w:val="22"/>
          <w:szCs w:val="22"/>
        </w:rPr>
        <w:t xml:space="preserve">Esta sectorización no solo resolvió los errores de transferencia en el cálculo de mapas dentro de </w:t>
      </w:r>
      <w:proofErr w:type="spellStart"/>
      <w:r w:rsidRPr="00CA351C">
        <w:rPr>
          <w:rFonts w:ascii="Calibri" w:hAnsi="Calibri" w:cs="Calibri"/>
          <w:sz w:val="22"/>
          <w:szCs w:val="22"/>
        </w:rPr>
        <w:t>Substance</w:t>
      </w:r>
      <w:proofErr w:type="spellEnd"/>
      <w:r w:rsidRPr="00CA351C">
        <w:rPr>
          <w:rFonts w:ascii="Calibri" w:hAnsi="Calibri" w:cs="Calibri"/>
          <w:sz w:val="22"/>
          <w:szCs w:val="22"/>
        </w:rPr>
        <w:t xml:space="preserve"> 3D </w:t>
      </w:r>
      <w:proofErr w:type="spellStart"/>
      <w:r w:rsidRPr="00CA351C">
        <w:rPr>
          <w:rFonts w:ascii="Calibri" w:hAnsi="Calibri" w:cs="Calibri"/>
          <w:sz w:val="22"/>
          <w:szCs w:val="22"/>
        </w:rPr>
        <w:t>Painter</w:t>
      </w:r>
      <w:proofErr w:type="spellEnd"/>
      <w:r w:rsidRPr="00CA351C">
        <w:rPr>
          <w:rFonts w:ascii="Calibri" w:hAnsi="Calibri" w:cs="Calibri"/>
          <w:sz w:val="22"/>
          <w:szCs w:val="22"/>
        </w:rPr>
        <w:t>, sino que permitió maximizar el uso del espacio UV y distribuir la densidad de resolución (</w:t>
      </w:r>
      <w:proofErr w:type="spellStart"/>
      <w:r w:rsidRPr="00CA351C">
        <w:rPr>
          <w:rFonts w:ascii="Calibri" w:hAnsi="Calibri" w:cs="Calibri"/>
          <w:i/>
          <w:iCs/>
          <w:sz w:val="22"/>
          <w:szCs w:val="22"/>
        </w:rPr>
        <w:t>texel</w:t>
      </w:r>
      <w:proofErr w:type="spellEnd"/>
      <w:r w:rsidRPr="00CA351C">
        <w:rPr>
          <w:rFonts w:ascii="Calibri" w:hAnsi="Calibri" w:cs="Calibri"/>
          <w:i/>
          <w:iCs/>
          <w:sz w:val="22"/>
          <w:szCs w:val="22"/>
        </w:rPr>
        <w:t xml:space="preserve"> </w:t>
      </w:r>
      <w:proofErr w:type="spellStart"/>
      <w:r w:rsidRPr="00CA351C">
        <w:rPr>
          <w:rFonts w:ascii="Calibri" w:hAnsi="Calibri" w:cs="Calibri"/>
          <w:i/>
          <w:iCs/>
          <w:sz w:val="22"/>
          <w:szCs w:val="22"/>
        </w:rPr>
        <w:t>density</w:t>
      </w:r>
      <w:proofErr w:type="spellEnd"/>
      <w:r w:rsidRPr="00CA351C">
        <w:rPr>
          <w:rFonts w:ascii="Calibri" w:hAnsi="Calibri" w:cs="Calibri"/>
          <w:sz w:val="22"/>
          <w:szCs w:val="22"/>
        </w:rPr>
        <w:t>) de forma equilibrada según la jerarquía visual de cada elemento.</w:t>
      </w:r>
    </w:p>
    <w:p w14:paraId="0079D00B" w14:textId="5B0D2E87" w:rsidR="006C164E" w:rsidRPr="006C164E" w:rsidRDefault="006C164E" w:rsidP="00FD3AC6">
      <w:pPr>
        <w:pStyle w:val="Prrafodelista"/>
        <w:numPr>
          <w:ilvl w:val="2"/>
          <w:numId w:val="35"/>
        </w:numPr>
        <w:jc w:val="both"/>
        <w:outlineLvl w:val="2"/>
        <w:rPr>
          <w:rFonts w:ascii="Calibri" w:hAnsi="Calibri" w:cs="Calibri"/>
          <w:b/>
          <w:bCs/>
          <w:sz w:val="22"/>
          <w:szCs w:val="22"/>
        </w:rPr>
      </w:pPr>
      <w:bookmarkStart w:id="37" w:name="_Toc239189854"/>
      <w:r>
        <w:rPr>
          <w:rFonts w:ascii="Calibri" w:hAnsi="Calibri" w:cs="Calibri"/>
          <w:b/>
          <w:bCs/>
          <w:sz w:val="22"/>
          <w:szCs w:val="22"/>
        </w:rPr>
        <w:t xml:space="preserve">Fases 5, 6, 7 y 8: </w:t>
      </w:r>
      <w:proofErr w:type="spellStart"/>
      <w:r>
        <w:rPr>
          <w:rFonts w:ascii="Calibri" w:hAnsi="Calibri" w:cs="Calibri"/>
          <w:b/>
          <w:bCs/>
          <w:sz w:val="22"/>
          <w:szCs w:val="22"/>
        </w:rPr>
        <w:t>Baking</w:t>
      </w:r>
      <w:proofErr w:type="spellEnd"/>
      <w:r>
        <w:rPr>
          <w:rFonts w:ascii="Calibri" w:hAnsi="Calibri" w:cs="Calibri"/>
          <w:b/>
          <w:bCs/>
          <w:sz w:val="22"/>
          <w:szCs w:val="22"/>
        </w:rPr>
        <w:t xml:space="preserve">, texturizado y </w:t>
      </w:r>
      <w:proofErr w:type="spellStart"/>
      <w:r>
        <w:rPr>
          <w:rFonts w:ascii="Calibri" w:hAnsi="Calibri" w:cs="Calibri"/>
          <w:b/>
          <w:bCs/>
          <w:sz w:val="22"/>
          <w:szCs w:val="22"/>
        </w:rPr>
        <w:t>rigging</w:t>
      </w:r>
      <w:bookmarkEnd w:id="37"/>
      <w:proofErr w:type="spellEnd"/>
    </w:p>
    <w:p w14:paraId="2F4D350A" w14:textId="353CD613" w:rsidR="006C164E" w:rsidRPr="00EC76A8" w:rsidRDefault="006C164E" w:rsidP="00FD3AC6">
      <w:pPr>
        <w:pStyle w:val="Prrafodelista"/>
        <w:numPr>
          <w:ilvl w:val="3"/>
          <w:numId w:val="35"/>
        </w:numPr>
        <w:jc w:val="both"/>
        <w:outlineLvl w:val="3"/>
        <w:rPr>
          <w:rFonts w:ascii="Calibri" w:hAnsi="Calibri" w:cs="Calibri"/>
          <w:b/>
          <w:bCs/>
          <w:sz w:val="22"/>
          <w:szCs w:val="22"/>
        </w:rPr>
      </w:pPr>
      <w:proofErr w:type="spellStart"/>
      <w:r>
        <w:rPr>
          <w:rFonts w:ascii="Calibri" w:hAnsi="Calibri" w:cs="Calibri"/>
          <w:b/>
          <w:bCs/>
          <w:sz w:val="22"/>
          <w:szCs w:val="22"/>
        </w:rPr>
        <w:t>Baking</w:t>
      </w:r>
      <w:proofErr w:type="spellEnd"/>
      <w:r>
        <w:rPr>
          <w:rFonts w:ascii="Calibri" w:hAnsi="Calibri" w:cs="Calibri"/>
          <w:b/>
          <w:bCs/>
          <w:sz w:val="22"/>
          <w:szCs w:val="22"/>
        </w:rPr>
        <w:t xml:space="preserve"> y texturizado</w:t>
      </w:r>
    </w:p>
    <w:p w14:paraId="3FF892D4" w14:textId="77777777" w:rsidR="006C164E" w:rsidRPr="006C164E" w:rsidRDefault="006C164E" w:rsidP="006C164E">
      <w:pPr>
        <w:jc w:val="both"/>
        <w:rPr>
          <w:rFonts w:ascii="Calibri" w:hAnsi="Calibri" w:cs="Calibri"/>
          <w:sz w:val="22"/>
          <w:szCs w:val="22"/>
        </w:rPr>
      </w:pPr>
      <w:r>
        <w:rPr>
          <w:rFonts w:ascii="Calibri" w:hAnsi="Calibri" w:cs="Calibri"/>
          <w:sz w:val="22"/>
          <w:szCs w:val="22"/>
        </w:rPr>
        <w:t xml:space="preserve">Los elementos </w:t>
      </w:r>
      <w:proofErr w:type="spellStart"/>
      <w:r>
        <w:rPr>
          <w:rFonts w:ascii="Calibri" w:hAnsi="Calibri" w:cs="Calibri"/>
          <w:sz w:val="22"/>
          <w:szCs w:val="22"/>
        </w:rPr>
        <w:t>retopologizados</w:t>
      </w:r>
      <w:proofErr w:type="spellEnd"/>
      <w:r>
        <w:rPr>
          <w:rFonts w:ascii="Calibri" w:hAnsi="Calibri" w:cs="Calibri"/>
          <w:sz w:val="22"/>
          <w:szCs w:val="22"/>
        </w:rPr>
        <w:t xml:space="preserve"> fueron importados en </w:t>
      </w:r>
      <w:proofErr w:type="spellStart"/>
      <w:r>
        <w:rPr>
          <w:rFonts w:ascii="Calibri" w:hAnsi="Calibri" w:cs="Calibri"/>
          <w:sz w:val="22"/>
          <w:szCs w:val="22"/>
        </w:rPr>
        <w:t>Substance</w:t>
      </w:r>
      <w:proofErr w:type="spellEnd"/>
      <w:r>
        <w:rPr>
          <w:rFonts w:ascii="Calibri" w:hAnsi="Calibri" w:cs="Calibri"/>
          <w:sz w:val="22"/>
          <w:szCs w:val="22"/>
        </w:rPr>
        <w:t xml:space="preserve"> 3D </w:t>
      </w:r>
      <w:proofErr w:type="spellStart"/>
      <w:r>
        <w:rPr>
          <w:rFonts w:ascii="Calibri" w:hAnsi="Calibri" w:cs="Calibri"/>
          <w:sz w:val="22"/>
          <w:szCs w:val="22"/>
        </w:rPr>
        <w:t>Painter</w:t>
      </w:r>
      <w:proofErr w:type="spellEnd"/>
      <w:r>
        <w:rPr>
          <w:rFonts w:ascii="Calibri" w:hAnsi="Calibri" w:cs="Calibri"/>
          <w:sz w:val="22"/>
          <w:szCs w:val="22"/>
        </w:rPr>
        <w:t xml:space="preserve"> 2025 para el proceso de </w:t>
      </w:r>
      <w:proofErr w:type="spellStart"/>
      <w:r>
        <w:rPr>
          <w:rFonts w:ascii="Calibri" w:hAnsi="Calibri" w:cs="Calibri"/>
          <w:sz w:val="22"/>
          <w:szCs w:val="22"/>
        </w:rPr>
        <w:t>baking</w:t>
      </w:r>
      <w:proofErr w:type="spellEnd"/>
      <w:r>
        <w:rPr>
          <w:rFonts w:ascii="Calibri" w:hAnsi="Calibri" w:cs="Calibri"/>
          <w:sz w:val="22"/>
          <w:szCs w:val="22"/>
        </w:rPr>
        <w:t xml:space="preserve">. Con el fin de evitar errores en los mapas de oclusión ambiental (concretamente las zonas de sombra incorrectas que la cobertera mayor generaría sobre la musculatura subyacente si se procesara junto al resto), el </w:t>
      </w:r>
      <w:proofErr w:type="spellStart"/>
      <w:r>
        <w:rPr>
          <w:rFonts w:ascii="Calibri" w:hAnsi="Calibri" w:cs="Calibri"/>
          <w:sz w:val="22"/>
          <w:szCs w:val="22"/>
        </w:rPr>
        <w:t>baking</w:t>
      </w:r>
      <w:proofErr w:type="spellEnd"/>
      <w:r>
        <w:rPr>
          <w:rFonts w:ascii="Calibri" w:hAnsi="Calibri" w:cs="Calibri"/>
          <w:sz w:val="22"/>
          <w:szCs w:val="22"/>
        </w:rPr>
        <w:t xml:space="preserve"> se realizó por grupos de elementos separados, respetando la misma segmentación establecida durante el UV </w:t>
      </w:r>
      <w:proofErr w:type="spellStart"/>
      <w:r>
        <w:rPr>
          <w:rFonts w:ascii="Calibri" w:hAnsi="Calibri" w:cs="Calibri"/>
          <w:sz w:val="22"/>
          <w:szCs w:val="22"/>
        </w:rPr>
        <w:t>mapping</w:t>
      </w:r>
      <w:proofErr w:type="spellEnd"/>
      <w:r>
        <w:rPr>
          <w:rFonts w:ascii="Calibri" w:hAnsi="Calibri" w:cs="Calibri"/>
          <w:sz w:val="22"/>
          <w:szCs w:val="22"/>
        </w:rPr>
        <w:t>. Este enfoque garantizó que cada grupo de mapas reflejara únicamente las interacciones de oclusión entre sus propios elementos, sin contaminación de geometría adyacente.</w:t>
      </w:r>
    </w:p>
    <w:p w14:paraId="3E25B2D2" w14:textId="77777777" w:rsidR="006C164E" w:rsidRPr="006C164E" w:rsidRDefault="006C164E" w:rsidP="006C164E">
      <w:pPr>
        <w:jc w:val="both"/>
        <w:rPr>
          <w:rFonts w:ascii="Calibri" w:hAnsi="Calibri" w:cs="Calibri"/>
          <w:sz w:val="22"/>
          <w:szCs w:val="22"/>
        </w:rPr>
      </w:pPr>
      <w:r>
        <w:rPr>
          <w:rFonts w:ascii="Calibri" w:hAnsi="Calibri" w:cs="Calibri"/>
          <w:sz w:val="22"/>
          <w:szCs w:val="22"/>
        </w:rPr>
        <w:t xml:space="preserve">Una vez generados los mapas de </w:t>
      </w:r>
      <w:proofErr w:type="spellStart"/>
      <w:r>
        <w:rPr>
          <w:rFonts w:ascii="Calibri" w:hAnsi="Calibri" w:cs="Calibri"/>
          <w:sz w:val="22"/>
          <w:szCs w:val="22"/>
        </w:rPr>
        <w:t>baking</w:t>
      </w:r>
      <w:proofErr w:type="spellEnd"/>
      <w:r>
        <w:rPr>
          <w:rFonts w:ascii="Calibri" w:hAnsi="Calibri" w:cs="Calibri"/>
          <w:sz w:val="22"/>
          <w:szCs w:val="22"/>
        </w:rPr>
        <w:t xml:space="preserve">, se realizó una limpieza de artefactos en Adobe Photoshop, corrigiendo imperfecciones residuales del proceso de transferencia antes de proceder al texturizado. El texturizado PBR se llevó a cabo en </w:t>
      </w:r>
      <w:proofErr w:type="spellStart"/>
      <w:r>
        <w:rPr>
          <w:rFonts w:ascii="Calibri" w:hAnsi="Calibri" w:cs="Calibri"/>
          <w:sz w:val="22"/>
          <w:szCs w:val="22"/>
        </w:rPr>
        <w:t>Substance</w:t>
      </w:r>
      <w:proofErr w:type="spellEnd"/>
      <w:r>
        <w:rPr>
          <w:rFonts w:ascii="Calibri" w:hAnsi="Calibri" w:cs="Calibri"/>
          <w:sz w:val="22"/>
          <w:szCs w:val="22"/>
        </w:rPr>
        <w:t xml:space="preserve"> 3D </w:t>
      </w:r>
      <w:proofErr w:type="spellStart"/>
      <w:r>
        <w:rPr>
          <w:rFonts w:ascii="Calibri" w:hAnsi="Calibri" w:cs="Calibri"/>
          <w:sz w:val="22"/>
          <w:szCs w:val="22"/>
        </w:rPr>
        <w:t>Painter</w:t>
      </w:r>
      <w:proofErr w:type="spellEnd"/>
      <w:r>
        <w:rPr>
          <w:rFonts w:ascii="Calibri" w:hAnsi="Calibri" w:cs="Calibri"/>
          <w:sz w:val="22"/>
          <w:szCs w:val="22"/>
        </w:rPr>
        <w:t xml:space="preserve"> mediante un sistema de capas, aplicando materiales diferenciados para los tejidos orgánicos del cuerpo, el plumaje y las garras, y aprovechando los mapas de curvatura y oclusión para guiar la distribución de color, </w:t>
      </w:r>
      <w:proofErr w:type="spellStart"/>
      <w:r>
        <w:rPr>
          <w:rFonts w:ascii="Calibri" w:hAnsi="Calibri" w:cs="Calibri"/>
          <w:sz w:val="22"/>
          <w:szCs w:val="22"/>
        </w:rPr>
        <w:t>roughness</w:t>
      </w:r>
      <w:proofErr w:type="spellEnd"/>
      <w:r>
        <w:rPr>
          <w:rFonts w:ascii="Calibri" w:hAnsi="Calibri" w:cs="Calibri"/>
          <w:sz w:val="22"/>
          <w:szCs w:val="22"/>
        </w:rPr>
        <w:t xml:space="preserve"> y detalle de superficie. Los mapas finales fueron exportados de vuelta a Maya para su asignación a los materiales del modelo.</w:t>
      </w:r>
    </w:p>
    <w:p w14:paraId="4749FA08" w14:textId="1D894737" w:rsidR="006C164E" w:rsidRPr="00EC76A8" w:rsidRDefault="006C164E" w:rsidP="00FD3AC6">
      <w:pPr>
        <w:pStyle w:val="Prrafodelista"/>
        <w:numPr>
          <w:ilvl w:val="3"/>
          <w:numId w:val="35"/>
        </w:numPr>
        <w:jc w:val="both"/>
        <w:outlineLvl w:val="3"/>
        <w:rPr>
          <w:rFonts w:ascii="Calibri" w:hAnsi="Calibri" w:cs="Calibri"/>
          <w:b/>
          <w:bCs/>
          <w:sz w:val="22"/>
          <w:szCs w:val="22"/>
        </w:rPr>
      </w:pPr>
      <w:r>
        <w:rPr>
          <w:rFonts w:ascii="Calibri" w:hAnsi="Calibri" w:cs="Calibri"/>
          <w:b/>
          <w:bCs/>
          <w:sz w:val="22"/>
          <w:szCs w:val="22"/>
        </w:rPr>
        <w:t xml:space="preserve">Construcción del sistema de </w:t>
      </w:r>
      <w:proofErr w:type="spellStart"/>
      <w:r>
        <w:rPr>
          <w:rFonts w:ascii="Calibri" w:hAnsi="Calibri" w:cs="Calibri"/>
          <w:b/>
          <w:bCs/>
          <w:sz w:val="22"/>
          <w:szCs w:val="22"/>
        </w:rPr>
        <w:t>rigging</w:t>
      </w:r>
      <w:proofErr w:type="spellEnd"/>
    </w:p>
    <w:p w14:paraId="7C09D347" w14:textId="77777777" w:rsidR="006C164E" w:rsidRPr="006C164E" w:rsidRDefault="006C164E" w:rsidP="006C164E">
      <w:pPr>
        <w:jc w:val="both"/>
        <w:rPr>
          <w:rFonts w:ascii="Calibri" w:hAnsi="Calibri" w:cs="Calibri"/>
          <w:sz w:val="22"/>
          <w:szCs w:val="22"/>
        </w:rPr>
      </w:pPr>
      <w:r>
        <w:rPr>
          <w:rFonts w:ascii="Calibri" w:hAnsi="Calibri" w:cs="Calibri"/>
          <w:sz w:val="22"/>
          <w:szCs w:val="22"/>
        </w:rPr>
        <w:t xml:space="preserve">El </w:t>
      </w:r>
      <w:proofErr w:type="spellStart"/>
      <w:r>
        <w:rPr>
          <w:rFonts w:ascii="Calibri" w:hAnsi="Calibri" w:cs="Calibri"/>
          <w:sz w:val="22"/>
          <w:szCs w:val="22"/>
        </w:rPr>
        <w:t>rigging</w:t>
      </w:r>
      <w:proofErr w:type="spellEnd"/>
      <w:r>
        <w:rPr>
          <w:rFonts w:ascii="Calibri" w:hAnsi="Calibri" w:cs="Calibri"/>
          <w:sz w:val="22"/>
          <w:szCs w:val="22"/>
        </w:rPr>
        <w:t xml:space="preserve"> se desarrolló íntegramente en Autodesk Maya, siguiendo una construcción progresiva por capas que comenzó con el esqueleto principal del cuerpo y avanzó hacia los sistemas más complejos de las alas y el plumaje.</w:t>
      </w:r>
    </w:p>
    <w:p w14:paraId="1FFB4AD9" w14:textId="5DC37F3E" w:rsidR="006C164E" w:rsidRPr="00EC76A8" w:rsidRDefault="006C164E" w:rsidP="00FD3AC6">
      <w:pPr>
        <w:pStyle w:val="Prrafodelista"/>
        <w:numPr>
          <w:ilvl w:val="3"/>
          <w:numId w:val="35"/>
        </w:numPr>
        <w:jc w:val="both"/>
        <w:outlineLvl w:val="3"/>
        <w:rPr>
          <w:rFonts w:ascii="Calibri" w:hAnsi="Calibri" w:cs="Calibri"/>
          <w:b/>
          <w:bCs/>
          <w:sz w:val="22"/>
          <w:szCs w:val="22"/>
        </w:rPr>
      </w:pPr>
      <w:r>
        <w:rPr>
          <w:rFonts w:ascii="Calibri" w:hAnsi="Calibri" w:cs="Calibri"/>
          <w:b/>
          <w:bCs/>
          <w:sz w:val="22"/>
          <w:szCs w:val="22"/>
        </w:rPr>
        <w:lastRenderedPageBreak/>
        <w:t>Esqueleto principal</w:t>
      </w:r>
    </w:p>
    <w:p w14:paraId="06732AA5" w14:textId="77777777" w:rsidR="006C164E" w:rsidRPr="006C164E" w:rsidRDefault="006C164E" w:rsidP="006C164E">
      <w:pPr>
        <w:jc w:val="both"/>
        <w:rPr>
          <w:rFonts w:ascii="Calibri" w:hAnsi="Calibri" w:cs="Calibri"/>
          <w:sz w:val="22"/>
          <w:szCs w:val="22"/>
        </w:rPr>
      </w:pPr>
      <w:r>
        <w:rPr>
          <w:rFonts w:ascii="Calibri" w:hAnsi="Calibri" w:cs="Calibri"/>
          <w:sz w:val="22"/>
          <w:szCs w:val="22"/>
        </w:rPr>
        <w:t xml:space="preserve">La jerarquía de </w:t>
      </w:r>
      <w:proofErr w:type="spellStart"/>
      <w:r>
        <w:rPr>
          <w:rFonts w:ascii="Calibri" w:hAnsi="Calibri" w:cs="Calibri"/>
          <w:sz w:val="22"/>
          <w:szCs w:val="22"/>
        </w:rPr>
        <w:t>joints</w:t>
      </w:r>
      <w:proofErr w:type="spellEnd"/>
      <w:r>
        <w:rPr>
          <w:rFonts w:ascii="Calibri" w:hAnsi="Calibri" w:cs="Calibri"/>
          <w:sz w:val="22"/>
          <w:szCs w:val="22"/>
        </w:rPr>
        <w:t xml:space="preserve"> parte de un nodo raíz (</w:t>
      </w:r>
      <w:proofErr w:type="spellStart"/>
      <w:r>
        <w:rPr>
          <w:rFonts w:ascii="Calibri" w:hAnsi="Calibri" w:cs="Calibri"/>
          <w:sz w:val="22"/>
          <w:szCs w:val="22"/>
        </w:rPr>
        <w:t>root_jnt</w:t>
      </w:r>
      <w:proofErr w:type="spellEnd"/>
      <w:r>
        <w:rPr>
          <w:rFonts w:ascii="Calibri" w:hAnsi="Calibri" w:cs="Calibri"/>
          <w:sz w:val="22"/>
          <w:szCs w:val="22"/>
        </w:rPr>
        <w:t>) anclado en el origen de coordenadas (0,0,0), punto de referencia global del personaje. Desde el centro de gravedad (</w:t>
      </w:r>
      <w:proofErr w:type="spellStart"/>
      <w:r>
        <w:rPr>
          <w:rFonts w:ascii="Calibri" w:hAnsi="Calibri" w:cs="Calibri"/>
          <w:sz w:val="22"/>
          <w:szCs w:val="22"/>
        </w:rPr>
        <w:t>cog_jnt</w:t>
      </w:r>
      <w:proofErr w:type="spellEnd"/>
      <w:r>
        <w:rPr>
          <w:rFonts w:ascii="Calibri" w:hAnsi="Calibri" w:cs="Calibri"/>
          <w:sz w:val="22"/>
          <w:szCs w:val="22"/>
        </w:rPr>
        <w:t xml:space="preserve">) se articula la columna vertebral en tres </w:t>
      </w:r>
      <w:proofErr w:type="spellStart"/>
      <w:r>
        <w:rPr>
          <w:rFonts w:ascii="Calibri" w:hAnsi="Calibri" w:cs="Calibri"/>
          <w:sz w:val="22"/>
          <w:szCs w:val="22"/>
        </w:rPr>
        <w:t>joints</w:t>
      </w:r>
      <w:proofErr w:type="spellEnd"/>
      <w:r>
        <w:rPr>
          <w:rFonts w:ascii="Calibri" w:hAnsi="Calibri" w:cs="Calibri"/>
          <w:sz w:val="22"/>
          <w:szCs w:val="22"/>
        </w:rPr>
        <w:t xml:space="preserve"> (spine01_c_jnt, spine02_c_jnt, spine03_c_jnt), seguida del cuello (</w:t>
      </w:r>
      <w:proofErr w:type="spellStart"/>
      <w:r>
        <w:rPr>
          <w:rFonts w:ascii="Calibri" w:hAnsi="Calibri" w:cs="Calibri"/>
          <w:sz w:val="22"/>
          <w:szCs w:val="22"/>
        </w:rPr>
        <w:t>neck_c_jnt</w:t>
      </w:r>
      <w:proofErr w:type="spellEnd"/>
      <w:r>
        <w:rPr>
          <w:rFonts w:ascii="Calibri" w:hAnsi="Calibri" w:cs="Calibri"/>
          <w:sz w:val="22"/>
          <w:szCs w:val="22"/>
        </w:rPr>
        <w:t xml:space="preserve">) y la cabeza, dividida en dos </w:t>
      </w:r>
      <w:proofErr w:type="spellStart"/>
      <w:r>
        <w:rPr>
          <w:rFonts w:ascii="Calibri" w:hAnsi="Calibri" w:cs="Calibri"/>
          <w:sz w:val="22"/>
          <w:szCs w:val="22"/>
        </w:rPr>
        <w:t>joints</w:t>
      </w:r>
      <w:proofErr w:type="spellEnd"/>
      <w:r>
        <w:rPr>
          <w:rFonts w:ascii="Calibri" w:hAnsi="Calibri" w:cs="Calibri"/>
          <w:sz w:val="22"/>
          <w:szCs w:val="22"/>
        </w:rPr>
        <w:t xml:space="preserve"> (</w:t>
      </w:r>
      <w:proofErr w:type="spellStart"/>
      <w:r>
        <w:rPr>
          <w:rFonts w:ascii="Calibri" w:hAnsi="Calibri" w:cs="Calibri"/>
          <w:sz w:val="22"/>
          <w:szCs w:val="22"/>
        </w:rPr>
        <w:t>midHead_c_jnt</w:t>
      </w:r>
      <w:proofErr w:type="spellEnd"/>
      <w:r>
        <w:rPr>
          <w:rFonts w:ascii="Calibri" w:hAnsi="Calibri" w:cs="Calibri"/>
          <w:sz w:val="22"/>
          <w:szCs w:val="22"/>
        </w:rPr>
        <w:t xml:space="preserve"> y </w:t>
      </w:r>
      <w:proofErr w:type="spellStart"/>
      <w:r>
        <w:rPr>
          <w:rFonts w:ascii="Calibri" w:hAnsi="Calibri" w:cs="Calibri"/>
          <w:sz w:val="22"/>
          <w:szCs w:val="22"/>
        </w:rPr>
        <w:t>tipHead_c_jnt</w:t>
      </w:r>
      <w:proofErr w:type="spellEnd"/>
      <w:r>
        <w:rPr>
          <w:rFonts w:ascii="Calibri" w:hAnsi="Calibri" w:cs="Calibri"/>
          <w:sz w:val="22"/>
          <w:szCs w:val="22"/>
        </w:rPr>
        <w:t>). La división en tres segmentos de columna y dos de cabeza se diseñó con una proyección a futuro: aunque el movimiento de cuello no forma parte del alcance de esta entrega, la estructura permite incorporarlo en iteraciones posteriores sin necesidad de rehacer la jerarquía.</w:t>
      </w:r>
    </w:p>
    <w:p w14:paraId="0B37BE2E" w14:textId="02B3233C" w:rsidR="006C164E" w:rsidRPr="00EC76A8" w:rsidRDefault="006C164E" w:rsidP="00FD3AC6">
      <w:pPr>
        <w:pStyle w:val="Prrafodelista"/>
        <w:numPr>
          <w:ilvl w:val="3"/>
          <w:numId w:val="35"/>
        </w:numPr>
        <w:jc w:val="both"/>
        <w:outlineLvl w:val="3"/>
        <w:rPr>
          <w:rFonts w:ascii="Calibri" w:hAnsi="Calibri" w:cs="Calibri"/>
          <w:b/>
          <w:bCs/>
          <w:sz w:val="22"/>
          <w:szCs w:val="22"/>
        </w:rPr>
      </w:pPr>
      <w:r>
        <w:rPr>
          <w:rFonts w:ascii="Calibri" w:hAnsi="Calibri" w:cs="Calibri"/>
          <w:b/>
          <w:bCs/>
          <w:sz w:val="22"/>
          <w:szCs w:val="22"/>
        </w:rPr>
        <w:t>Extremidades y cola</w:t>
      </w:r>
    </w:p>
    <w:p w14:paraId="7487B410" w14:textId="77777777" w:rsidR="006C164E" w:rsidRPr="006C164E" w:rsidRDefault="006C164E" w:rsidP="006C164E">
      <w:pPr>
        <w:jc w:val="both"/>
        <w:rPr>
          <w:rFonts w:ascii="Calibri" w:hAnsi="Calibri" w:cs="Calibri"/>
          <w:sz w:val="22"/>
          <w:szCs w:val="22"/>
        </w:rPr>
      </w:pPr>
      <w:r>
        <w:rPr>
          <w:rFonts w:ascii="Calibri" w:hAnsi="Calibri" w:cs="Calibri"/>
          <w:sz w:val="22"/>
          <w:szCs w:val="22"/>
        </w:rPr>
        <w:t xml:space="preserve">La extremidad alar izquierda se construyó con los </w:t>
      </w:r>
      <w:proofErr w:type="spellStart"/>
      <w:r>
        <w:rPr>
          <w:rFonts w:ascii="Calibri" w:hAnsi="Calibri" w:cs="Calibri"/>
          <w:sz w:val="22"/>
          <w:szCs w:val="22"/>
        </w:rPr>
        <w:t>joints</w:t>
      </w:r>
      <w:proofErr w:type="spellEnd"/>
      <w:r>
        <w:rPr>
          <w:rFonts w:ascii="Calibri" w:hAnsi="Calibri" w:cs="Calibri"/>
          <w:sz w:val="22"/>
          <w:szCs w:val="22"/>
        </w:rPr>
        <w:t xml:space="preserve"> de clavícula (</w:t>
      </w:r>
      <w:proofErr w:type="spellStart"/>
      <w:r>
        <w:rPr>
          <w:rFonts w:ascii="Calibri" w:hAnsi="Calibri" w:cs="Calibri"/>
          <w:sz w:val="22"/>
          <w:szCs w:val="22"/>
        </w:rPr>
        <w:t>clavicle_l_jnt</w:t>
      </w:r>
      <w:proofErr w:type="spellEnd"/>
      <w:r>
        <w:rPr>
          <w:rFonts w:ascii="Calibri" w:hAnsi="Calibri" w:cs="Calibri"/>
          <w:sz w:val="22"/>
          <w:szCs w:val="22"/>
        </w:rPr>
        <w:t>), hombro (</w:t>
      </w:r>
      <w:proofErr w:type="spellStart"/>
      <w:r>
        <w:rPr>
          <w:rFonts w:ascii="Calibri" w:hAnsi="Calibri" w:cs="Calibri"/>
          <w:sz w:val="22"/>
          <w:szCs w:val="22"/>
        </w:rPr>
        <w:t>shoulder_l_jnt</w:t>
      </w:r>
      <w:proofErr w:type="spellEnd"/>
      <w:r>
        <w:rPr>
          <w:rFonts w:ascii="Calibri" w:hAnsi="Calibri" w:cs="Calibri"/>
          <w:sz w:val="22"/>
          <w:szCs w:val="22"/>
        </w:rPr>
        <w:t>), codo (</w:t>
      </w:r>
      <w:proofErr w:type="spellStart"/>
      <w:r>
        <w:rPr>
          <w:rFonts w:ascii="Calibri" w:hAnsi="Calibri" w:cs="Calibri"/>
          <w:sz w:val="22"/>
          <w:szCs w:val="22"/>
        </w:rPr>
        <w:t>elbow_l_jnt</w:t>
      </w:r>
      <w:proofErr w:type="spellEnd"/>
      <w:r>
        <w:rPr>
          <w:rFonts w:ascii="Calibri" w:hAnsi="Calibri" w:cs="Calibri"/>
          <w:sz w:val="22"/>
          <w:szCs w:val="22"/>
        </w:rPr>
        <w:t>) y muñeca (</w:t>
      </w:r>
      <w:proofErr w:type="spellStart"/>
      <w:r>
        <w:rPr>
          <w:rFonts w:ascii="Calibri" w:hAnsi="Calibri" w:cs="Calibri"/>
          <w:sz w:val="22"/>
          <w:szCs w:val="22"/>
        </w:rPr>
        <w:t>wrist_l_jnt</w:t>
      </w:r>
      <w:proofErr w:type="spellEnd"/>
      <w:r>
        <w:rPr>
          <w:rFonts w:ascii="Calibri" w:hAnsi="Calibri" w:cs="Calibri"/>
          <w:sz w:val="22"/>
          <w:szCs w:val="22"/>
        </w:rPr>
        <w:t xml:space="preserve">), respetando la jerarquía anatómica real del ala de la </w:t>
      </w:r>
      <w:proofErr w:type="spellStart"/>
      <w:r>
        <w:rPr>
          <w:rFonts w:ascii="Calibri" w:hAnsi="Calibri" w:cs="Calibri"/>
          <w:sz w:val="22"/>
          <w:szCs w:val="22"/>
        </w:rPr>
        <w:t>Tyto</w:t>
      </w:r>
      <w:proofErr w:type="spellEnd"/>
      <w:r>
        <w:rPr>
          <w:rFonts w:ascii="Calibri" w:hAnsi="Calibri" w:cs="Calibri"/>
          <w:sz w:val="22"/>
          <w:szCs w:val="22"/>
        </w:rPr>
        <w:t xml:space="preserve"> alba. Desde la muñeca parten directamente las cadenas de </w:t>
      </w:r>
      <w:proofErr w:type="spellStart"/>
      <w:r>
        <w:rPr>
          <w:rFonts w:ascii="Calibri" w:hAnsi="Calibri" w:cs="Calibri"/>
          <w:sz w:val="22"/>
          <w:szCs w:val="22"/>
        </w:rPr>
        <w:t>joints</w:t>
      </w:r>
      <w:proofErr w:type="spellEnd"/>
      <w:r>
        <w:rPr>
          <w:rFonts w:ascii="Calibri" w:hAnsi="Calibri" w:cs="Calibri"/>
          <w:sz w:val="22"/>
          <w:szCs w:val="22"/>
        </w:rPr>
        <w:t xml:space="preserve"> correspondientes a cada pluma y elemento del plumaje. La pata izquierda sigue una cadena equivalente desde el muslo hasta los cuatro dedos, cada uno con su propia cadena de falanges (fingerA01, fingerA02, fingerA03, </w:t>
      </w:r>
      <w:proofErr w:type="spellStart"/>
      <w:r>
        <w:rPr>
          <w:rFonts w:ascii="Calibri" w:hAnsi="Calibri" w:cs="Calibri"/>
          <w:sz w:val="22"/>
          <w:szCs w:val="22"/>
        </w:rPr>
        <w:t>fingerATip</w:t>
      </w:r>
      <w:proofErr w:type="spellEnd"/>
      <w:r>
        <w:rPr>
          <w:rFonts w:ascii="Calibri" w:hAnsi="Calibri" w:cs="Calibri"/>
          <w:sz w:val="22"/>
          <w:szCs w:val="22"/>
        </w:rPr>
        <w:t xml:space="preserve"> y sus equivalentes B, C y D). La cola se articula desde </w:t>
      </w:r>
      <w:proofErr w:type="spellStart"/>
      <w:r>
        <w:rPr>
          <w:rFonts w:ascii="Calibri" w:hAnsi="Calibri" w:cs="Calibri"/>
          <w:sz w:val="22"/>
          <w:szCs w:val="22"/>
        </w:rPr>
        <w:t>tailBase_c_jnt</w:t>
      </w:r>
      <w:proofErr w:type="spellEnd"/>
      <w:r>
        <w:rPr>
          <w:rFonts w:ascii="Calibri" w:hAnsi="Calibri" w:cs="Calibri"/>
          <w:sz w:val="22"/>
          <w:szCs w:val="22"/>
        </w:rPr>
        <w:t xml:space="preserve"> hasta </w:t>
      </w:r>
      <w:proofErr w:type="spellStart"/>
      <w:r>
        <w:rPr>
          <w:rFonts w:ascii="Calibri" w:hAnsi="Calibri" w:cs="Calibri"/>
          <w:sz w:val="22"/>
          <w:szCs w:val="22"/>
        </w:rPr>
        <w:t>tailEnd_c_jnt</w:t>
      </w:r>
      <w:proofErr w:type="spellEnd"/>
      <w:r>
        <w:rPr>
          <w:rFonts w:ascii="Calibri" w:hAnsi="Calibri" w:cs="Calibri"/>
          <w:sz w:val="22"/>
          <w:szCs w:val="22"/>
        </w:rPr>
        <w:t>, desde donde parten las cadenas individuales de cada pluma caudal.</w:t>
      </w:r>
    </w:p>
    <w:p w14:paraId="1513C359" w14:textId="77777777" w:rsidR="006C164E" w:rsidRPr="006C164E" w:rsidRDefault="006C164E" w:rsidP="006C164E">
      <w:pPr>
        <w:jc w:val="both"/>
        <w:rPr>
          <w:rFonts w:ascii="Calibri" w:hAnsi="Calibri" w:cs="Calibri"/>
          <w:sz w:val="22"/>
          <w:szCs w:val="22"/>
        </w:rPr>
      </w:pPr>
      <w:r>
        <w:rPr>
          <w:rFonts w:ascii="Calibri" w:hAnsi="Calibri" w:cs="Calibri"/>
          <w:sz w:val="22"/>
          <w:szCs w:val="22"/>
        </w:rPr>
        <w:t xml:space="preserve">La convención de ejes adoptada para todos los </w:t>
      </w:r>
      <w:proofErr w:type="spellStart"/>
      <w:r>
        <w:rPr>
          <w:rFonts w:ascii="Calibri" w:hAnsi="Calibri" w:cs="Calibri"/>
          <w:sz w:val="22"/>
          <w:szCs w:val="22"/>
        </w:rPr>
        <w:t>joints</w:t>
      </w:r>
      <w:proofErr w:type="spellEnd"/>
      <w:r>
        <w:rPr>
          <w:rFonts w:ascii="Calibri" w:hAnsi="Calibri" w:cs="Calibri"/>
          <w:sz w:val="22"/>
          <w:szCs w:val="22"/>
        </w:rPr>
        <w:t xml:space="preserve"> establece el eje X como el eje longitudinal del hueso (apuntando de un </w:t>
      </w:r>
      <w:proofErr w:type="spellStart"/>
      <w:r>
        <w:rPr>
          <w:rFonts w:ascii="Calibri" w:hAnsi="Calibri" w:cs="Calibri"/>
          <w:sz w:val="22"/>
          <w:szCs w:val="22"/>
        </w:rPr>
        <w:t>joint</w:t>
      </w:r>
      <w:proofErr w:type="spellEnd"/>
      <w:r>
        <w:rPr>
          <w:rFonts w:ascii="Calibri" w:hAnsi="Calibri" w:cs="Calibri"/>
          <w:sz w:val="22"/>
          <w:szCs w:val="22"/>
        </w:rPr>
        <w:t xml:space="preserve"> al siguiente), el eje Y para las rotaciones de flexión y extensión, y el eje Z para las rotaciones laterales. Todos los </w:t>
      </w:r>
      <w:proofErr w:type="spellStart"/>
      <w:r>
        <w:rPr>
          <w:rFonts w:ascii="Calibri" w:hAnsi="Calibri" w:cs="Calibri"/>
          <w:sz w:val="22"/>
          <w:szCs w:val="22"/>
        </w:rPr>
        <w:t>joints</w:t>
      </w:r>
      <w:proofErr w:type="spellEnd"/>
      <w:r>
        <w:rPr>
          <w:rFonts w:ascii="Calibri" w:hAnsi="Calibri" w:cs="Calibri"/>
          <w:sz w:val="22"/>
          <w:szCs w:val="22"/>
        </w:rPr>
        <w:t xml:space="preserve"> se configuraron con valores de rotación en cero en la pose de reposo, condición imprescindible para evitar problemas de transformación durante la animación. Una vez completada la cadena del lado izquierdo, se aplicó la función de </w:t>
      </w:r>
      <w:proofErr w:type="spellStart"/>
      <w:r>
        <w:rPr>
          <w:rFonts w:ascii="Calibri" w:hAnsi="Calibri" w:cs="Calibri"/>
          <w:sz w:val="22"/>
          <w:szCs w:val="22"/>
        </w:rPr>
        <w:t>mirror</w:t>
      </w:r>
      <w:proofErr w:type="spellEnd"/>
      <w:r>
        <w:rPr>
          <w:rFonts w:ascii="Calibri" w:hAnsi="Calibri" w:cs="Calibri"/>
          <w:sz w:val="22"/>
          <w:szCs w:val="22"/>
        </w:rPr>
        <w:t xml:space="preserve"> de Maya con comportamiento en espejo (</w:t>
      </w:r>
      <w:proofErr w:type="spellStart"/>
      <w:r>
        <w:rPr>
          <w:rFonts w:ascii="Calibri" w:hAnsi="Calibri" w:cs="Calibri"/>
          <w:sz w:val="22"/>
          <w:szCs w:val="22"/>
        </w:rPr>
        <w:t>mirror</w:t>
      </w:r>
      <w:proofErr w:type="spellEnd"/>
      <w:r>
        <w:rPr>
          <w:rFonts w:ascii="Calibri" w:hAnsi="Calibri" w:cs="Calibri"/>
          <w:sz w:val="22"/>
          <w:szCs w:val="22"/>
        </w:rPr>
        <w:t xml:space="preserve"> </w:t>
      </w:r>
      <w:proofErr w:type="spellStart"/>
      <w:r>
        <w:rPr>
          <w:rFonts w:ascii="Calibri" w:hAnsi="Calibri" w:cs="Calibri"/>
          <w:sz w:val="22"/>
          <w:szCs w:val="22"/>
        </w:rPr>
        <w:t>behaviour</w:t>
      </w:r>
      <w:proofErr w:type="spellEnd"/>
      <w:r>
        <w:rPr>
          <w:rFonts w:ascii="Calibri" w:hAnsi="Calibri" w:cs="Calibri"/>
          <w:sz w:val="22"/>
          <w:szCs w:val="22"/>
        </w:rPr>
        <w:t>), de forma que las rotaciones del lado derecho respondan de manera simétrica a las del izquierdo.</w:t>
      </w:r>
    </w:p>
    <w:p w14:paraId="3239F8C9" w14:textId="02511EFF" w:rsidR="006C164E" w:rsidRPr="00EC76A8" w:rsidRDefault="006C164E" w:rsidP="00FD3AC6">
      <w:pPr>
        <w:pStyle w:val="Prrafodelista"/>
        <w:numPr>
          <w:ilvl w:val="3"/>
          <w:numId w:val="35"/>
        </w:numPr>
        <w:jc w:val="both"/>
        <w:outlineLvl w:val="3"/>
        <w:rPr>
          <w:rFonts w:ascii="Calibri" w:hAnsi="Calibri" w:cs="Calibri"/>
          <w:b/>
          <w:bCs/>
          <w:sz w:val="22"/>
          <w:szCs w:val="22"/>
        </w:rPr>
      </w:pPr>
      <w:r>
        <w:rPr>
          <w:rFonts w:ascii="Calibri" w:hAnsi="Calibri" w:cs="Calibri"/>
          <w:b/>
          <w:bCs/>
          <w:sz w:val="22"/>
          <w:szCs w:val="22"/>
        </w:rPr>
        <w:t xml:space="preserve">Sistema de </w:t>
      </w:r>
      <w:proofErr w:type="spellStart"/>
      <w:r>
        <w:rPr>
          <w:rFonts w:ascii="Calibri" w:hAnsi="Calibri" w:cs="Calibri"/>
          <w:b/>
          <w:bCs/>
          <w:sz w:val="22"/>
          <w:szCs w:val="22"/>
        </w:rPr>
        <w:t>joints</w:t>
      </w:r>
      <w:proofErr w:type="spellEnd"/>
      <w:r>
        <w:rPr>
          <w:rFonts w:ascii="Calibri" w:hAnsi="Calibri" w:cs="Calibri"/>
          <w:b/>
          <w:bCs/>
          <w:sz w:val="22"/>
          <w:szCs w:val="22"/>
        </w:rPr>
        <w:t xml:space="preserve"> del plumaje</w:t>
      </w:r>
    </w:p>
    <w:p w14:paraId="750A0D7C" w14:textId="77777777" w:rsidR="006C164E" w:rsidRDefault="006C164E" w:rsidP="006C164E">
      <w:pPr>
        <w:jc w:val="both"/>
        <w:rPr>
          <w:rFonts w:ascii="Calibri" w:hAnsi="Calibri" w:cs="Calibri"/>
          <w:sz w:val="22"/>
          <w:szCs w:val="22"/>
        </w:rPr>
      </w:pPr>
      <w:r>
        <w:rPr>
          <w:rFonts w:ascii="Calibri" w:hAnsi="Calibri" w:cs="Calibri"/>
          <w:sz w:val="22"/>
          <w:szCs w:val="22"/>
        </w:rPr>
        <w:t xml:space="preserve">Cada rémige primaria y secundaria dispone de una cadena de tres </w:t>
      </w:r>
      <w:proofErr w:type="spellStart"/>
      <w:r>
        <w:rPr>
          <w:rFonts w:ascii="Calibri" w:hAnsi="Calibri" w:cs="Calibri"/>
          <w:sz w:val="22"/>
          <w:szCs w:val="22"/>
        </w:rPr>
        <w:t>joints</w:t>
      </w:r>
      <w:proofErr w:type="spellEnd"/>
      <w:r>
        <w:rPr>
          <w:rFonts w:ascii="Calibri" w:hAnsi="Calibri" w:cs="Calibri"/>
          <w:sz w:val="22"/>
          <w:szCs w:val="22"/>
        </w:rPr>
        <w:t xml:space="preserve"> (base, medio y punta) que permite controlar la curvatura individual de cada pluma durante el movimiento. Las plumas de la cola siguen un esquema equivalente mediante una cadena de cuatro </w:t>
      </w:r>
      <w:proofErr w:type="spellStart"/>
      <w:r>
        <w:rPr>
          <w:rFonts w:ascii="Calibri" w:hAnsi="Calibri" w:cs="Calibri"/>
          <w:sz w:val="22"/>
          <w:szCs w:val="22"/>
        </w:rPr>
        <w:t>joints</w:t>
      </w:r>
      <w:proofErr w:type="spellEnd"/>
      <w:r>
        <w:rPr>
          <w:rFonts w:ascii="Calibri" w:hAnsi="Calibri" w:cs="Calibri"/>
          <w:sz w:val="22"/>
          <w:szCs w:val="22"/>
        </w:rPr>
        <w:t xml:space="preserve"> (base, medio, punta y extremo), añadiendo un segmento adicional para lograr mayor control sobre la ondulación característica de las plumas caudales. Las álulas utilizan una cadena de dos </w:t>
      </w:r>
      <w:proofErr w:type="spellStart"/>
      <w:r>
        <w:rPr>
          <w:rFonts w:ascii="Calibri" w:hAnsi="Calibri" w:cs="Calibri"/>
          <w:sz w:val="22"/>
          <w:szCs w:val="22"/>
        </w:rPr>
        <w:t>joints</w:t>
      </w:r>
      <w:proofErr w:type="spellEnd"/>
      <w:r>
        <w:rPr>
          <w:rFonts w:ascii="Calibri" w:hAnsi="Calibri" w:cs="Calibri"/>
          <w:sz w:val="22"/>
          <w:szCs w:val="22"/>
        </w:rPr>
        <w:t xml:space="preserve"> (base y medio), controladas desde un único control por álula. Las cuatro plumas coberteras sueltas de cada ala (</w:t>
      </w:r>
      <w:proofErr w:type="spellStart"/>
      <w:r>
        <w:rPr>
          <w:rFonts w:ascii="Calibri" w:hAnsi="Calibri" w:cs="Calibri"/>
          <w:sz w:val="22"/>
          <w:szCs w:val="22"/>
        </w:rPr>
        <w:t>coverFeather</w:t>
      </w:r>
      <w:proofErr w:type="spellEnd"/>
      <w:r>
        <w:rPr>
          <w:rFonts w:ascii="Calibri" w:hAnsi="Calibri" w:cs="Calibri"/>
          <w:sz w:val="22"/>
          <w:szCs w:val="22"/>
        </w:rPr>
        <w:t xml:space="preserve">) se gestionan igualmente con cadenas de dos </w:t>
      </w:r>
      <w:proofErr w:type="spellStart"/>
      <w:r>
        <w:rPr>
          <w:rFonts w:ascii="Calibri" w:hAnsi="Calibri" w:cs="Calibri"/>
          <w:sz w:val="22"/>
          <w:szCs w:val="22"/>
        </w:rPr>
        <w:t>joints</w:t>
      </w:r>
      <w:proofErr w:type="spellEnd"/>
      <w:r>
        <w:rPr>
          <w:rFonts w:ascii="Calibri" w:hAnsi="Calibri" w:cs="Calibri"/>
          <w:sz w:val="22"/>
          <w:szCs w:val="22"/>
        </w:rPr>
        <w:t>, dado su menor tamaño y complejidad de deformación. De forma independiente, las coberteras medias (</w:t>
      </w:r>
      <w:proofErr w:type="spellStart"/>
      <w:r>
        <w:rPr>
          <w:rFonts w:ascii="Calibri" w:hAnsi="Calibri" w:cs="Calibri"/>
          <w:sz w:val="22"/>
          <w:szCs w:val="22"/>
        </w:rPr>
        <w:t>coversMedium</w:t>
      </w:r>
      <w:proofErr w:type="spellEnd"/>
      <w:r>
        <w:rPr>
          <w:rFonts w:ascii="Calibri" w:hAnsi="Calibri" w:cs="Calibri"/>
          <w:sz w:val="22"/>
          <w:szCs w:val="22"/>
        </w:rPr>
        <w:t xml:space="preserve">), la capa que cubre el antebrazo del ala y permanece visible en todo momento, se articulan mediante una cadena de tres </w:t>
      </w:r>
      <w:proofErr w:type="spellStart"/>
      <w:r>
        <w:rPr>
          <w:rFonts w:ascii="Calibri" w:hAnsi="Calibri" w:cs="Calibri"/>
          <w:sz w:val="22"/>
          <w:szCs w:val="22"/>
        </w:rPr>
        <w:t>joints</w:t>
      </w:r>
      <w:proofErr w:type="spellEnd"/>
      <w:r>
        <w:rPr>
          <w:rFonts w:ascii="Calibri" w:hAnsi="Calibri" w:cs="Calibri"/>
          <w:sz w:val="22"/>
          <w:szCs w:val="22"/>
        </w:rPr>
        <w:t xml:space="preserve"> por pluma (base, medio y extremo), replicando el esquema de las rémiges principales. La cobertera superior (</w:t>
      </w:r>
      <w:proofErr w:type="spellStart"/>
      <w:r>
        <w:rPr>
          <w:rFonts w:ascii="Calibri" w:hAnsi="Calibri" w:cs="Calibri"/>
          <w:sz w:val="22"/>
          <w:szCs w:val="22"/>
        </w:rPr>
        <w:t>coversUpper</w:t>
      </w:r>
      <w:proofErr w:type="spellEnd"/>
      <w:r>
        <w:rPr>
          <w:rFonts w:ascii="Calibri" w:hAnsi="Calibri" w:cs="Calibri"/>
          <w:sz w:val="22"/>
          <w:szCs w:val="22"/>
        </w:rPr>
        <w:t xml:space="preserve">), pese a poder ocultarse para exponer la musculatura, comparte parcialmente influencia con los </w:t>
      </w:r>
      <w:proofErr w:type="spellStart"/>
      <w:r>
        <w:rPr>
          <w:rFonts w:ascii="Calibri" w:hAnsi="Calibri" w:cs="Calibri"/>
          <w:sz w:val="22"/>
          <w:szCs w:val="22"/>
        </w:rPr>
        <w:t>joints</w:t>
      </w:r>
      <w:proofErr w:type="spellEnd"/>
      <w:r>
        <w:rPr>
          <w:rFonts w:ascii="Calibri" w:hAnsi="Calibri" w:cs="Calibri"/>
          <w:sz w:val="22"/>
          <w:szCs w:val="22"/>
        </w:rPr>
        <w:t xml:space="preserve"> base de las coberteras medias, además de los </w:t>
      </w:r>
      <w:proofErr w:type="spellStart"/>
      <w:r>
        <w:rPr>
          <w:rFonts w:ascii="Calibri" w:hAnsi="Calibri" w:cs="Calibri"/>
          <w:sz w:val="22"/>
          <w:szCs w:val="22"/>
        </w:rPr>
        <w:t>joints</w:t>
      </w:r>
      <w:proofErr w:type="spellEnd"/>
      <w:r>
        <w:rPr>
          <w:rFonts w:ascii="Calibri" w:hAnsi="Calibri" w:cs="Calibri"/>
          <w:sz w:val="22"/>
          <w:szCs w:val="22"/>
        </w:rPr>
        <w:t xml:space="preserve"> principales del hombro, codo y muñeca, garantizando que ambas capas respondan de forma coherente al mismo movimiento del ala.</w:t>
      </w:r>
    </w:p>
    <w:p w14:paraId="7FD74259" w14:textId="4A0CD24C" w:rsidR="003263E3" w:rsidRPr="003263E3" w:rsidRDefault="003263E3" w:rsidP="003263E3">
      <w:pPr>
        <w:pStyle w:val="Descripcin"/>
        <w:keepNext/>
        <w:jc w:val="center"/>
        <w:rPr>
          <w:rFonts w:ascii="Calibri" w:hAnsi="Calibri" w:cs="Calibri"/>
          <w:color w:val="auto"/>
          <w:sz w:val="22"/>
          <w:szCs w:val="22"/>
        </w:rPr>
      </w:pPr>
      <w:bookmarkStart w:id="38" w:name="_Toc235528362"/>
      <w:r w:rsidRPr="003263E3">
        <w:rPr>
          <w:rFonts w:ascii="Calibri" w:hAnsi="Calibri" w:cs="Calibri"/>
          <w:b/>
          <w:bCs/>
          <w:color w:val="auto"/>
          <w:sz w:val="22"/>
          <w:szCs w:val="22"/>
        </w:rPr>
        <w:lastRenderedPageBreak/>
        <w:t xml:space="preserve">Tabla </w:t>
      </w:r>
      <w:r w:rsidRPr="003263E3">
        <w:rPr>
          <w:rFonts w:ascii="Calibri" w:hAnsi="Calibri" w:cs="Calibri"/>
          <w:b/>
          <w:bCs/>
          <w:color w:val="auto"/>
          <w:sz w:val="22"/>
          <w:szCs w:val="22"/>
        </w:rPr>
        <w:fldChar w:fldCharType="begin"/>
      </w:r>
      <w:r w:rsidRPr="003263E3">
        <w:rPr>
          <w:rFonts w:ascii="Calibri" w:hAnsi="Calibri" w:cs="Calibri"/>
          <w:b/>
          <w:bCs/>
          <w:color w:val="auto"/>
          <w:sz w:val="22"/>
          <w:szCs w:val="22"/>
        </w:rPr>
        <w:instrText xml:space="preserve"> SEQ Tabla \* ARABIC </w:instrText>
      </w:r>
      <w:r w:rsidRPr="003263E3">
        <w:rPr>
          <w:rFonts w:ascii="Calibri" w:hAnsi="Calibri" w:cs="Calibri"/>
          <w:b/>
          <w:bCs/>
          <w:color w:val="auto"/>
          <w:sz w:val="22"/>
          <w:szCs w:val="22"/>
        </w:rPr>
        <w:fldChar w:fldCharType="separate"/>
      </w:r>
      <w:r w:rsidRPr="003263E3">
        <w:rPr>
          <w:rFonts w:ascii="Calibri" w:hAnsi="Calibri" w:cs="Calibri"/>
          <w:b/>
          <w:bCs/>
          <w:noProof/>
          <w:color w:val="auto"/>
          <w:sz w:val="22"/>
          <w:szCs w:val="22"/>
        </w:rPr>
        <w:t>4</w:t>
      </w:r>
      <w:r w:rsidRPr="003263E3">
        <w:rPr>
          <w:rFonts w:ascii="Calibri" w:hAnsi="Calibri" w:cs="Calibri"/>
          <w:b/>
          <w:bCs/>
          <w:color w:val="auto"/>
          <w:sz w:val="22"/>
          <w:szCs w:val="22"/>
        </w:rPr>
        <w:fldChar w:fldCharType="end"/>
      </w:r>
      <w:r w:rsidRPr="003263E3">
        <w:rPr>
          <w:rFonts w:ascii="Calibri" w:hAnsi="Calibri" w:cs="Calibri"/>
          <w:b/>
          <w:bCs/>
          <w:color w:val="auto"/>
          <w:sz w:val="22"/>
          <w:szCs w:val="22"/>
        </w:rPr>
        <w:t>.</w:t>
      </w:r>
      <w:r w:rsidRPr="003263E3">
        <w:rPr>
          <w:rFonts w:ascii="Calibri" w:hAnsi="Calibri" w:cs="Calibri"/>
          <w:color w:val="auto"/>
          <w:sz w:val="22"/>
          <w:szCs w:val="22"/>
        </w:rPr>
        <w:t xml:space="preserve"> Resumen de la cantidad de </w:t>
      </w:r>
      <w:proofErr w:type="spellStart"/>
      <w:r w:rsidRPr="003263E3">
        <w:rPr>
          <w:rFonts w:ascii="Calibri" w:hAnsi="Calibri" w:cs="Calibri"/>
          <w:color w:val="auto"/>
          <w:sz w:val="22"/>
          <w:szCs w:val="22"/>
        </w:rPr>
        <w:t>joints</w:t>
      </w:r>
      <w:proofErr w:type="spellEnd"/>
      <w:r w:rsidRPr="003263E3">
        <w:rPr>
          <w:rFonts w:ascii="Calibri" w:hAnsi="Calibri" w:cs="Calibri"/>
          <w:color w:val="auto"/>
          <w:sz w:val="22"/>
          <w:szCs w:val="22"/>
        </w:rPr>
        <w:t xml:space="preserve"> por tipo de elemento del plumaje</w:t>
      </w:r>
      <w:bookmarkEnd w:id="38"/>
    </w:p>
    <w:tbl>
      <w:tblPr>
        <w:tblStyle w:val="Tablaconcuadrcula"/>
        <w:tblW w:w="8910" w:type="dxa"/>
        <w:jc w:val="center"/>
        <w:tblLayout w:type="fixed"/>
        <w:tblLook w:val="04A0" w:firstRow="1" w:lastRow="0" w:firstColumn="1" w:lastColumn="0" w:noHBand="0" w:noVBand="1"/>
      </w:tblPr>
      <w:tblGrid>
        <w:gridCol w:w="2665"/>
        <w:gridCol w:w="4200"/>
        <w:gridCol w:w="2045"/>
      </w:tblGrid>
      <w:tr w:rsidR="003263E3" w14:paraId="3484BBB2" w14:textId="77777777" w:rsidTr="003263E3">
        <w:trPr>
          <w:jc w:val="center"/>
        </w:trPr>
        <w:tc>
          <w:tcPr>
            <w:tcW w:w="2665" w:type="dxa"/>
            <w:vAlign w:val="center"/>
          </w:tcPr>
          <w:p w14:paraId="2B027161" w14:textId="77777777" w:rsidR="003263E3" w:rsidRDefault="003263E3" w:rsidP="007E2E96">
            <w:pPr>
              <w:jc w:val="center"/>
              <w:rPr>
                <w:rFonts w:ascii="Calibri" w:hAnsi="Calibri" w:cs="Calibri"/>
                <w:sz w:val="22"/>
                <w:szCs w:val="22"/>
              </w:rPr>
            </w:pPr>
            <w:r>
              <w:rPr>
                <w:rFonts w:ascii="Calibri" w:hAnsi="Calibri" w:cs="Calibri"/>
                <w:b/>
                <w:bCs/>
                <w:sz w:val="22"/>
                <w:szCs w:val="22"/>
              </w:rPr>
              <w:t>Elemento del plumaje</w:t>
            </w:r>
          </w:p>
        </w:tc>
        <w:tc>
          <w:tcPr>
            <w:tcW w:w="4200" w:type="dxa"/>
            <w:vAlign w:val="center"/>
          </w:tcPr>
          <w:p w14:paraId="17C45D7F" w14:textId="77777777" w:rsidR="003263E3" w:rsidRDefault="003263E3" w:rsidP="007E2E96">
            <w:pPr>
              <w:jc w:val="center"/>
              <w:rPr>
                <w:rFonts w:ascii="Calibri" w:hAnsi="Calibri" w:cs="Calibri"/>
                <w:sz w:val="22"/>
                <w:szCs w:val="22"/>
              </w:rPr>
            </w:pPr>
            <w:r>
              <w:rPr>
                <w:rFonts w:ascii="Calibri" w:hAnsi="Calibri" w:cs="Calibri"/>
                <w:b/>
                <w:bCs/>
                <w:sz w:val="22"/>
                <w:szCs w:val="22"/>
              </w:rPr>
              <w:t xml:space="preserve">Segmentos de la cadena de </w:t>
            </w:r>
            <w:proofErr w:type="spellStart"/>
            <w:r>
              <w:rPr>
                <w:rFonts w:ascii="Calibri" w:hAnsi="Calibri" w:cs="Calibri"/>
                <w:b/>
                <w:bCs/>
                <w:sz w:val="22"/>
                <w:szCs w:val="22"/>
              </w:rPr>
              <w:t>joints</w:t>
            </w:r>
            <w:proofErr w:type="spellEnd"/>
          </w:p>
        </w:tc>
        <w:tc>
          <w:tcPr>
            <w:tcW w:w="2045" w:type="dxa"/>
            <w:vAlign w:val="center"/>
          </w:tcPr>
          <w:p w14:paraId="6343A102" w14:textId="77777777" w:rsidR="003263E3" w:rsidRDefault="003263E3" w:rsidP="007E2E96">
            <w:pPr>
              <w:jc w:val="center"/>
              <w:rPr>
                <w:rFonts w:ascii="Calibri" w:hAnsi="Calibri" w:cs="Calibri"/>
                <w:sz w:val="22"/>
                <w:szCs w:val="22"/>
              </w:rPr>
            </w:pPr>
            <w:r>
              <w:rPr>
                <w:rFonts w:ascii="Calibri" w:hAnsi="Calibri" w:cs="Calibri"/>
                <w:b/>
                <w:bCs/>
                <w:sz w:val="22"/>
                <w:szCs w:val="22"/>
              </w:rPr>
              <w:t xml:space="preserve">Cantidad de </w:t>
            </w:r>
            <w:proofErr w:type="spellStart"/>
            <w:r>
              <w:rPr>
                <w:rFonts w:ascii="Calibri" w:hAnsi="Calibri" w:cs="Calibri"/>
                <w:b/>
                <w:bCs/>
                <w:sz w:val="22"/>
                <w:szCs w:val="22"/>
              </w:rPr>
              <w:t>joints</w:t>
            </w:r>
            <w:proofErr w:type="spellEnd"/>
          </w:p>
        </w:tc>
      </w:tr>
      <w:tr w:rsidR="003263E3" w14:paraId="075C13E6" w14:textId="77777777" w:rsidTr="003263E3">
        <w:trPr>
          <w:jc w:val="center"/>
        </w:trPr>
        <w:tc>
          <w:tcPr>
            <w:tcW w:w="2665" w:type="dxa"/>
            <w:vAlign w:val="center"/>
          </w:tcPr>
          <w:p w14:paraId="632159B4" w14:textId="77777777" w:rsidR="003263E3" w:rsidRDefault="003263E3" w:rsidP="007E2E96">
            <w:pPr>
              <w:jc w:val="center"/>
              <w:rPr>
                <w:rFonts w:ascii="Calibri" w:hAnsi="Calibri" w:cs="Calibri"/>
                <w:sz w:val="22"/>
                <w:szCs w:val="22"/>
              </w:rPr>
            </w:pPr>
            <w:r>
              <w:rPr>
                <w:rFonts w:ascii="Calibri" w:hAnsi="Calibri" w:cs="Calibri"/>
                <w:sz w:val="22"/>
                <w:szCs w:val="22"/>
              </w:rPr>
              <w:t>Rémiges primarias</w:t>
            </w:r>
          </w:p>
        </w:tc>
        <w:tc>
          <w:tcPr>
            <w:tcW w:w="4200" w:type="dxa"/>
            <w:vAlign w:val="center"/>
          </w:tcPr>
          <w:p w14:paraId="117B3785" w14:textId="77777777" w:rsidR="003263E3" w:rsidRDefault="003263E3" w:rsidP="007E2E96">
            <w:pPr>
              <w:jc w:val="center"/>
              <w:rPr>
                <w:rFonts w:ascii="Calibri" w:hAnsi="Calibri" w:cs="Calibri"/>
                <w:sz w:val="22"/>
                <w:szCs w:val="22"/>
              </w:rPr>
            </w:pPr>
            <w:r>
              <w:rPr>
                <w:rFonts w:ascii="Calibri" w:hAnsi="Calibri" w:cs="Calibri"/>
                <w:sz w:val="22"/>
                <w:szCs w:val="22"/>
              </w:rPr>
              <w:t>Base, medio, punta</w:t>
            </w:r>
          </w:p>
        </w:tc>
        <w:tc>
          <w:tcPr>
            <w:tcW w:w="2045" w:type="dxa"/>
            <w:vAlign w:val="center"/>
          </w:tcPr>
          <w:p w14:paraId="3F0D96B9" w14:textId="77777777" w:rsidR="003263E3" w:rsidRDefault="003263E3" w:rsidP="007E2E96">
            <w:pPr>
              <w:jc w:val="center"/>
              <w:rPr>
                <w:rFonts w:ascii="Calibri" w:hAnsi="Calibri" w:cs="Calibri"/>
                <w:sz w:val="22"/>
                <w:szCs w:val="22"/>
              </w:rPr>
            </w:pPr>
            <w:r>
              <w:rPr>
                <w:rFonts w:ascii="Calibri" w:hAnsi="Calibri" w:cs="Calibri"/>
                <w:sz w:val="22"/>
                <w:szCs w:val="22"/>
              </w:rPr>
              <w:t>3</w:t>
            </w:r>
          </w:p>
        </w:tc>
      </w:tr>
      <w:tr w:rsidR="003263E3" w14:paraId="70BCE562" w14:textId="77777777" w:rsidTr="003263E3">
        <w:trPr>
          <w:jc w:val="center"/>
        </w:trPr>
        <w:tc>
          <w:tcPr>
            <w:tcW w:w="2665" w:type="dxa"/>
            <w:vAlign w:val="center"/>
          </w:tcPr>
          <w:p w14:paraId="7274061D" w14:textId="77777777" w:rsidR="003263E3" w:rsidRDefault="003263E3" w:rsidP="007E2E96">
            <w:pPr>
              <w:jc w:val="center"/>
              <w:rPr>
                <w:rFonts w:ascii="Calibri" w:hAnsi="Calibri" w:cs="Calibri"/>
                <w:sz w:val="22"/>
                <w:szCs w:val="22"/>
              </w:rPr>
            </w:pPr>
            <w:r>
              <w:rPr>
                <w:rFonts w:ascii="Calibri" w:hAnsi="Calibri" w:cs="Calibri"/>
                <w:sz w:val="22"/>
                <w:szCs w:val="22"/>
              </w:rPr>
              <w:t>Rémiges secundarias</w:t>
            </w:r>
          </w:p>
        </w:tc>
        <w:tc>
          <w:tcPr>
            <w:tcW w:w="4200" w:type="dxa"/>
            <w:vAlign w:val="center"/>
          </w:tcPr>
          <w:p w14:paraId="681B8324" w14:textId="77777777" w:rsidR="003263E3" w:rsidRDefault="003263E3" w:rsidP="007E2E96">
            <w:pPr>
              <w:jc w:val="center"/>
              <w:rPr>
                <w:rFonts w:ascii="Calibri" w:hAnsi="Calibri" w:cs="Calibri"/>
                <w:sz w:val="22"/>
                <w:szCs w:val="22"/>
              </w:rPr>
            </w:pPr>
            <w:r>
              <w:rPr>
                <w:rFonts w:ascii="Calibri" w:hAnsi="Calibri" w:cs="Calibri"/>
                <w:sz w:val="22"/>
                <w:szCs w:val="22"/>
              </w:rPr>
              <w:t>Base, medio, punta</w:t>
            </w:r>
          </w:p>
        </w:tc>
        <w:tc>
          <w:tcPr>
            <w:tcW w:w="2045" w:type="dxa"/>
            <w:vAlign w:val="center"/>
          </w:tcPr>
          <w:p w14:paraId="0282D89E" w14:textId="77777777" w:rsidR="003263E3" w:rsidRDefault="003263E3" w:rsidP="007E2E96">
            <w:pPr>
              <w:jc w:val="center"/>
              <w:rPr>
                <w:rFonts w:ascii="Calibri" w:hAnsi="Calibri" w:cs="Calibri"/>
                <w:sz w:val="22"/>
                <w:szCs w:val="22"/>
              </w:rPr>
            </w:pPr>
            <w:r>
              <w:rPr>
                <w:rFonts w:ascii="Calibri" w:hAnsi="Calibri" w:cs="Calibri"/>
                <w:sz w:val="22"/>
                <w:szCs w:val="22"/>
              </w:rPr>
              <w:t>3</w:t>
            </w:r>
          </w:p>
        </w:tc>
      </w:tr>
      <w:tr w:rsidR="003263E3" w14:paraId="4320F8A1" w14:textId="77777777" w:rsidTr="003263E3">
        <w:trPr>
          <w:jc w:val="center"/>
        </w:trPr>
        <w:tc>
          <w:tcPr>
            <w:tcW w:w="2665" w:type="dxa"/>
            <w:vAlign w:val="center"/>
          </w:tcPr>
          <w:p w14:paraId="19B8E574" w14:textId="77777777" w:rsidR="003263E3" w:rsidRDefault="003263E3" w:rsidP="007E2E96">
            <w:pPr>
              <w:jc w:val="center"/>
              <w:rPr>
                <w:rFonts w:ascii="Calibri" w:hAnsi="Calibri" w:cs="Calibri"/>
                <w:sz w:val="22"/>
                <w:szCs w:val="22"/>
              </w:rPr>
            </w:pPr>
            <w:r>
              <w:rPr>
                <w:rFonts w:ascii="Calibri" w:hAnsi="Calibri" w:cs="Calibri"/>
                <w:sz w:val="22"/>
                <w:szCs w:val="22"/>
              </w:rPr>
              <w:t>Plumas de cola (rectrices)</w:t>
            </w:r>
          </w:p>
        </w:tc>
        <w:tc>
          <w:tcPr>
            <w:tcW w:w="4200" w:type="dxa"/>
            <w:vAlign w:val="center"/>
          </w:tcPr>
          <w:p w14:paraId="65475F7E" w14:textId="77777777" w:rsidR="003263E3" w:rsidRDefault="003263E3" w:rsidP="007E2E96">
            <w:pPr>
              <w:jc w:val="center"/>
              <w:rPr>
                <w:rFonts w:ascii="Calibri" w:hAnsi="Calibri" w:cs="Calibri"/>
                <w:sz w:val="22"/>
                <w:szCs w:val="22"/>
              </w:rPr>
            </w:pPr>
            <w:r>
              <w:rPr>
                <w:rFonts w:ascii="Calibri" w:hAnsi="Calibri" w:cs="Calibri"/>
                <w:sz w:val="22"/>
                <w:szCs w:val="22"/>
              </w:rPr>
              <w:t>Base, medio, punta, extremo</w:t>
            </w:r>
          </w:p>
        </w:tc>
        <w:tc>
          <w:tcPr>
            <w:tcW w:w="2045" w:type="dxa"/>
            <w:vAlign w:val="center"/>
          </w:tcPr>
          <w:p w14:paraId="7E274221" w14:textId="77777777" w:rsidR="003263E3" w:rsidRDefault="003263E3" w:rsidP="007E2E96">
            <w:pPr>
              <w:jc w:val="center"/>
              <w:rPr>
                <w:rFonts w:ascii="Calibri" w:hAnsi="Calibri" w:cs="Calibri"/>
                <w:sz w:val="22"/>
                <w:szCs w:val="22"/>
              </w:rPr>
            </w:pPr>
            <w:r>
              <w:rPr>
                <w:rFonts w:ascii="Calibri" w:hAnsi="Calibri" w:cs="Calibri"/>
                <w:sz w:val="22"/>
                <w:szCs w:val="22"/>
              </w:rPr>
              <w:t>4</w:t>
            </w:r>
          </w:p>
        </w:tc>
      </w:tr>
      <w:tr w:rsidR="003263E3" w14:paraId="3374D129" w14:textId="77777777" w:rsidTr="003263E3">
        <w:trPr>
          <w:jc w:val="center"/>
        </w:trPr>
        <w:tc>
          <w:tcPr>
            <w:tcW w:w="2665" w:type="dxa"/>
            <w:vAlign w:val="center"/>
          </w:tcPr>
          <w:p w14:paraId="62EF1014" w14:textId="77777777" w:rsidR="003263E3" w:rsidRDefault="003263E3" w:rsidP="007E2E96">
            <w:pPr>
              <w:jc w:val="center"/>
              <w:rPr>
                <w:rFonts w:ascii="Calibri" w:hAnsi="Calibri" w:cs="Calibri"/>
                <w:sz w:val="22"/>
                <w:szCs w:val="22"/>
              </w:rPr>
            </w:pPr>
            <w:r>
              <w:rPr>
                <w:rFonts w:ascii="Calibri" w:hAnsi="Calibri" w:cs="Calibri"/>
                <w:sz w:val="22"/>
                <w:szCs w:val="22"/>
              </w:rPr>
              <w:t>Álulas</w:t>
            </w:r>
          </w:p>
        </w:tc>
        <w:tc>
          <w:tcPr>
            <w:tcW w:w="4200" w:type="dxa"/>
            <w:vAlign w:val="center"/>
          </w:tcPr>
          <w:p w14:paraId="0848B612" w14:textId="77777777" w:rsidR="003263E3" w:rsidRDefault="003263E3" w:rsidP="007E2E96">
            <w:pPr>
              <w:jc w:val="center"/>
              <w:rPr>
                <w:rFonts w:ascii="Calibri" w:hAnsi="Calibri" w:cs="Calibri"/>
                <w:sz w:val="22"/>
                <w:szCs w:val="22"/>
              </w:rPr>
            </w:pPr>
            <w:r>
              <w:rPr>
                <w:rFonts w:ascii="Calibri" w:hAnsi="Calibri" w:cs="Calibri"/>
                <w:sz w:val="22"/>
                <w:szCs w:val="22"/>
              </w:rPr>
              <w:t>Base, medio</w:t>
            </w:r>
          </w:p>
        </w:tc>
        <w:tc>
          <w:tcPr>
            <w:tcW w:w="2045" w:type="dxa"/>
            <w:vAlign w:val="center"/>
          </w:tcPr>
          <w:p w14:paraId="687D8C1B" w14:textId="77777777" w:rsidR="003263E3" w:rsidRDefault="003263E3" w:rsidP="007E2E96">
            <w:pPr>
              <w:jc w:val="center"/>
              <w:rPr>
                <w:rFonts w:ascii="Calibri" w:hAnsi="Calibri" w:cs="Calibri"/>
                <w:sz w:val="22"/>
                <w:szCs w:val="22"/>
              </w:rPr>
            </w:pPr>
            <w:r>
              <w:rPr>
                <w:rFonts w:ascii="Calibri" w:hAnsi="Calibri" w:cs="Calibri"/>
                <w:sz w:val="22"/>
                <w:szCs w:val="22"/>
              </w:rPr>
              <w:t>2</w:t>
            </w:r>
          </w:p>
        </w:tc>
      </w:tr>
      <w:tr w:rsidR="003263E3" w14:paraId="105E569B" w14:textId="77777777" w:rsidTr="003263E3">
        <w:trPr>
          <w:jc w:val="center"/>
        </w:trPr>
        <w:tc>
          <w:tcPr>
            <w:tcW w:w="2665" w:type="dxa"/>
            <w:vAlign w:val="center"/>
          </w:tcPr>
          <w:p w14:paraId="2388D435" w14:textId="77777777" w:rsidR="003263E3" w:rsidRDefault="003263E3" w:rsidP="007E2E96">
            <w:pPr>
              <w:jc w:val="center"/>
              <w:rPr>
                <w:rFonts w:ascii="Calibri" w:hAnsi="Calibri" w:cs="Calibri"/>
                <w:sz w:val="22"/>
                <w:szCs w:val="22"/>
              </w:rPr>
            </w:pPr>
            <w:r>
              <w:rPr>
                <w:rFonts w:ascii="Calibri" w:hAnsi="Calibri" w:cs="Calibri"/>
                <w:sz w:val="22"/>
                <w:szCs w:val="22"/>
              </w:rPr>
              <w:t>Coberteras sueltas (</w:t>
            </w:r>
            <w:proofErr w:type="spellStart"/>
            <w:r>
              <w:rPr>
                <w:rFonts w:ascii="Calibri" w:hAnsi="Calibri" w:cs="Calibri"/>
                <w:sz w:val="22"/>
                <w:szCs w:val="22"/>
              </w:rPr>
              <w:t>coverFeather</w:t>
            </w:r>
            <w:proofErr w:type="spellEnd"/>
            <w:r>
              <w:rPr>
                <w:rFonts w:ascii="Calibri" w:hAnsi="Calibri" w:cs="Calibri"/>
                <w:sz w:val="22"/>
                <w:szCs w:val="22"/>
              </w:rPr>
              <w:t>)</w:t>
            </w:r>
          </w:p>
        </w:tc>
        <w:tc>
          <w:tcPr>
            <w:tcW w:w="4200" w:type="dxa"/>
            <w:vAlign w:val="center"/>
          </w:tcPr>
          <w:p w14:paraId="5341C594" w14:textId="77777777" w:rsidR="003263E3" w:rsidRDefault="003263E3" w:rsidP="007E2E96">
            <w:pPr>
              <w:jc w:val="center"/>
              <w:rPr>
                <w:rFonts w:ascii="Calibri" w:hAnsi="Calibri" w:cs="Calibri"/>
                <w:sz w:val="22"/>
                <w:szCs w:val="22"/>
              </w:rPr>
            </w:pPr>
            <w:r>
              <w:rPr>
                <w:rFonts w:ascii="Calibri" w:hAnsi="Calibri" w:cs="Calibri"/>
                <w:sz w:val="22"/>
                <w:szCs w:val="22"/>
              </w:rPr>
              <w:t>Base, extremo</w:t>
            </w:r>
          </w:p>
        </w:tc>
        <w:tc>
          <w:tcPr>
            <w:tcW w:w="2045" w:type="dxa"/>
            <w:vAlign w:val="center"/>
          </w:tcPr>
          <w:p w14:paraId="1D458DD1" w14:textId="77777777" w:rsidR="003263E3" w:rsidRDefault="003263E3" w:rsidP="007E2E96">
            <w:pPr>
              <w:jc w:val="center"/>
              <w:rPr>
                <w:rFonts w:ascii="Calibri" w:hAnsi="Calibri" w:cs="Calibri"/>
                <w:sz w:val="22"/>
                <w:szCs w:val="22"/>
              </w:rPr>
            </w:pPr>
            <w:r>
              <w:rPr>
                <w:rFonts w:ascii="Calibri" w:hAnsi="Calibri" w:cs="Calibri"/>
                <w:sz w:val="22"/>
                <w:szCs w:val="22"/>
              </w:rPr>
              <w:t>2</w:t>
            </w:r>
          </w:p>
        </w:tc>
      </w:tr>
      <w:tr w:rsidR="003263E3" w14:paraId="6DB06E0C" w14:textId="77777777" w:rsidTr="003263E3">
        <w:trPr>
          <w:jc w:val="center"/>
        </w:trPr>
        <w:tc>
          <w:tcPr>
            <w:tcW w:w="2665" w:type="dxa"/>
            <w:vAlign w:val="center"/>
          </w:tcPr>
          <w:p w14:paraId="0E2D3D52" w14:textId="77777777" w:rsidR="003263E3" w:rsidRDefault="003263E3" w:rsidP="007E2E96">
            <w:pPr>
              <w:jc w:val="center"/>
              <w:rPr>
                <w:rFonts w:ascii="Calibri" w:hAnsi="Calibri" w:cs="Calibri"/>
                <w:sz w:val="22"/>
                <w:szCs w:val="22"/>
              </w:rPr>
            </w:pPr>
            <w:r>
              <w:rPr>
                <w:rFonts w:ascii="Calibri" w:hAnsi="Calibri" w:cs="Calibri"/>
                <w:sz w:val="22"/>
                <w:szCs w:val="22"/>
              </w:rPr>
              <w:t>Coberteras medias (</w:t>
            </w:r>
            <w:proofErr w:type="spellStart"/>
            <w:r>
              <w:rPr>
                <w:rFonts w:ascii="Calibri" w:hAnsi="Calibri" w:cs="Calibri"/>
                <w:sz w:val="22"/>
                <w:szCs w:val="22"/>
              </w:rPr>
              <w:t>coversMedium</w:t>
            </w:r>
            <w:proofErr w:type="spellEnd"/>
            <w:r>
              <w:rPr>
                <w:rFonts w:ascii="Calibri" w:hAnsi="Calibri" w:cs="Calibri"/>
                <w:sz w:val="22"/>
                <w:szCs w:val="22"/>
              </w:rPr>
              <w:t>)</w:t>
            </w:r>
          </w:p>
        </w:tc>
        <w:tc>
          <w:tcPr>
            <w:tcW w:w="4200" w:type="dxa"/>
            <w:vAlign w:val="center"/>
          </w:tcPr>
          <w:p w14:paraId="7896316D" w14:textId="77777777" w:rsidR="003263E3" w:rsidRDefault="003263E3" w:rsidP="007E2E96">
            <w:pPr>
              <w:jc w:val="center"/>
              <w:rPr>
                <w:rFonts w:ascii="Calibri" w:hAnsi="Calibri" w:cs="Calibri"/>
                <w:sz w:val="22"/>
                <w:szCs w:val="22"/>
              </w:rPr>
            </w:pPr>
            <w:r>
              <w:rPr>
                <w:rFonts w:ascii="Calibri" w:hAnsi="Calibri" w:cs="Calibri"/>
                <w:sz w:val="22"/>
                <w:szCs w:val="22"/>
              </w:rPr>
              <w:t>Base, medio, extremo</w:t>
            </w:r>
          </w:p>
        </w:tc>
        <w:tc>
          <w:tcPr>
            <w:tcW w:w="2045" w:type="dxa"/>
            <w:vAlign w:val="center"/>
          </w:tcPr>
          <w:p w14:paraId="34F31D1B" w14:textId="77777777" w:rsidR="003263E3" w:rsidRDefault="003263E3" w:rsidP="007E2E96">
            <w:pPr>
              <w:jc w:val="center"/>
              <w:rPr>
                <w:rFonts w:ascii="Calibri" w:hAnsi="Calibri" w:cs="Calibri"/>
                <w:sz w:val="22"/>
                <w:szCs w:val="22"/>
              </w:rPr>
            </w:pPr>
            <w:r>
              <w:rPr>
                <w:rFonts w:ascii="Calibri" w:hAnsi="Calibri" w:cs="Calibri"/>
                <w:sz w:val="22"/>
                <w:szCs w:val="22"/>
              </w:rPr>
              <w:t>3</w:t>
            </w:r>
          </w:p>
        </w:tc>
      </w:tr>
    </w:tbl>
    <w:p w14:paraId="20605751" w14:textId="77777777" w:rsidR="003263E3" w:rsidRPr="006C164E" w:rsidRDefault="003263E3" w:rsidP="006C164E">
      <w:pPr>
        <w:jc w:val="both"/>
        <w:rPr>
          <w:rFonts w:ascii="Calibri" w:hAnsi="Calibri" w:cs="Calibri"/>
          <w:sz w:val="22"/>
          <w:szCs w:val="22"/>
        </w:rPr>
      </w:pPr>
    </w:p>
    <w:p w14:paraId="1DB43F6A" w14:textId="42C5AA87" w:rsidR="006C164E" w:rsidRPr="00EC76A8" w:rsidRDefault="006C164E" w:rsidP="00FD3AC6">
      <w:pPr>
        <w:pStyle w:val="Prrafodelista"/>
        <w:numPr>
          <w:ilvl w:val="3"/>
          <w:numId w:val="35"/>
        </w:numPr>
        <w:jc w:val="both"/>
        <w:outlineLvl w:val="3"/>
        <w:rPr>
          <w:rFonts w:ascii="Calibri" w:hAnsi="Calibri" w:cs="Calibri"/>
          <w:b/>
          <w:bCs/>
          <w:sz w:val="22"/>
          <w:szCs w:val="22"/>
        </w:rPr>
      </w:pPr>
      <w:proofErr w:type="spellStart"/>
      <w:r>
        <w:rPr>
          <w:rFonts w:ascii="Calibri" w:hAnsi="Calibri" w:cs="Calibri"/>
          <w:b/>
          <w:bCs/>
          <w:sz w:val="22"/>
          <w:szCs w:val="22"/>
        </w:rPr>
        <w:t>Bind</w:t>
      </w:r>
      <w:proofErr w:type="spellEnd"/>
      <w:r>
        <w:rPr>
          <w:rFonts w:ascii="Calibri" w:hAnsi="Calibri" w:cs="Calibri"/>
          <w:b/>
          <w:bCs/>
          <w:sz w:val="22"/>
          <w:szCs w:val="22"/>
        </w:rPr>
        <w:t xml:space="preserve"> Skin y pintado de pesos</w:t>
      </w:r>
    </w:p>
    <w:p w14:paraId="26F1989B" w14:textId="77777777" w:rsidR="006C164E" w:rsidRPr="006C164E" w:rsidRDefault="006C164E" w:rsidP="006C164E">
      <w:pPr>
        <w:jc w:val="both"/>
        <w:rPr>
          <w:rFonts w:ascii="Calibri" w:hAnsi="Calibri" w:cs="Calibri"/>
          <w:sz w:val="22"/>
          <w:szCs w:val="22"/>
        </w:rPr>
      </w:pPr>
      <w:r>
        <w:rPr>
          <w:rFonts w:ascii="Calibri" w:hAnsi="Calibri" w:cs="Calibri"/>
          <w:sz w:val="22"/>
          <w:szCs w:val="22"/>
        </w:rPr>
        <w:t xml:space="preserve">El </w:t>
      </w:r>
      <w:proofErr w:type="spellStart"/>
      <w:r>
        <w:rPr>
          <w:rFonts w:ascii="Calibri" w:hAnsi="Calibri" w:cs="Calibri"/>
          <w:sz w:val="22"/>
          <w:szCs w:val="22"/>
        </w:rPr>
        <w:t>bind</w:t>
      </w:r>
      <w:proofErr w:type="spellEnd"/>
      <w:r>
        <w:rPr>
          <w:rFonts w:ascii="Calibri" w:hAnsi="Calibri" w:cs="Calibri"/>
          <w:sz w:val="22"/>
          <w:szCs w:val="22"/>
        </w:rPr>
        <w:t xml:space="preserve"> skin se realizó con los siguientes parámetros: método de </w:t>
      </w:r>
      <w:proofErr w:type="spellStart"/>
      <w:r>
        <w:rPr>
          <w:rFonts w:ascii="Calibri" w:hAnsi="Calibri" w:cs="Calibri"/>
          <w:sz w:val="22"/>
          <w:szCs w:val="22"/>
        </w:rPr>
        <w:t>binding</w:t>
      </w:r>
      <w:proofErr w:type="spellEnd"/>
      <w:r>
        <w:rPr>
          <w:rFonts w:ascii="Calibri" w:hAnsi="Calibri" w:cs="Calibri"/>
          <w:sz w:val="22"/>
          <w:szCs w:val="22"/>
        </w:rPr>
        <w:t xml:space="preserve"> </w:t>
      </w:r>
      <w:proofErr w:type="spellStart"/>
      <w:r>
        <w:rPr>
          <w:rFonts w:ascii="Calibri" w:hAnsi="Calibri" w:cs="Calibri"/>
          <w:sz w:val="22"/>
          <w:szCs w:val="22"/>
        </w:rPr>
        <w:t>Geodesic</w:t>
      </w:r>
      <w:proofErr w:type="spellEnd"/>
      <w:r>
        <w:rPr>
          <w:rFonts w:ascii="Calibri" w:hAnsi="Calibri" w:cs="Calibri"/>
          <w:sz w:val="22"/>
          <w:szCs w:val="22"/>
        </w:rPr>
        <w:t xml:space="preserve"> </w:t>
      </w:r>
      <w:proofErr w:type="spellStart"/>
      <w:r>
        <w:rPr>
          <w:rFonts w:ascii="Calibri" w:hAnsi="Calibri" w:cs="Calibri"/>
          <w:sz w:val="22"/>
          <w:szCs w:val="22"/>
        </w:rPr>
        <w:t>Voxel</w:t>
      </w:r>
      <w:proofErr w:type="spellEnd"/>
      <w:r>
        <w:rPr>
          <w:rFonts w:ascii="Calibri" w:hAnsi="Calibri" w:cs="Calibri"/>
          <w:sz w:val="22"/>
          <w:szCs w:val="22"/>
        </w:rPr>
        <w:t xml:space="preserve">, método de </w:t>
      </w:r>
      <w:proofErr w:type="spellStart"/>
      <w:r>
        <w:rPr>
          <w:rFonts w:ascii="Calibri" w:hAnsi="Calibri" w:cs="Calibri"/>
          <w:sz w:val="22"/>
          <w:szCs w:val="22"/>
        </w:rPr>
        <w:t>skinning</w:t>
      </w:r>
      <w:proofErr w:type="spellEnd"/>
      <w:r>
        <w:rPr>
          <w:rFonts w:ascii="Calibri" w:hAnsi="Calibri" w:cs="Calibri"/>
          <w:sz w:val="22"/>
          <w:szCs w:val="22"/>
        </w:rPr>
        <w:t xml:space="preserve"> Dual </w:t>
      </w:r>
      <w:proofErr w:type="spellStart"/>
      <w:r>
        <w:rPr>
          <w:rFonts w:ascii="Calibri" w:hAnsi="Calibri" w:cs="Calibri"/>
          <w:sz w:val="22"/>
          <w:szCs w:val="22"/>
        </w:rPr>
        <w:t>Quaternion</w:t>
      </w:r>
      <w:proofErr w:type="spellEnd"/>
      <w:r>
        <w:rPr>
          <w:rFonts w:ascii="Calibri" w:hAnsi="Calibri" w:cs="Calibri"/>
          <w:sz w:val="22"/>
          <w:szCs w:val="22"/>
        </w:rPr>
        <w:t xml:space="preserve">, normalización interactiva, distribución por distancia y un máximo de cuatro influencias por vértice. La elección del método Dual </w:t>
      </w:r>
      <w:proofErr w:type="spellStart"/>
      <w:r>
        <w:rPr>
          <w:rFonts w:ascii="Calibri" w:hAnsi="Calibri" w:cs="Calibri"/>
          <w:sz w:val="22"/>
          <w:szCs w:val="22"/>
        </w:rPr>
        <w:t>Quaternion</w:t>
      </w:r>
      <w:proofErr w:type="spellEnd"/>
      <w:r>
        <w:rPr>
          <w:rFonts w:ascii="Calibri" w:hAnsi="Calibri" w:cs="Calibri"/>
          <w:sz w:val="22"/>
          <w:szCs w:val="22"/>
        </w:rPr>
        <w:t xml:space="preserve"> elimina matemáticamente el colapso volumétrico en las articulaciones con torsión (el denominado </w:t>
      </w:r>
      <w:proofErr w:type="spellStart"/>
      <w:r>
        <w:rPr>
          <w:rFonts w:ascii="Calibri" w:hAnsi="Calibri" w:cs="Calibri"/>
          <w:sz w:val="22"/>
          <w:szCs w:val="22"/>
        </w:rPr>
        <w:t>candy-wrapper</w:t>
      </w:r>
      <w:proofErr w:type="spellEnd"/>
      <w:r>
        <w:rPr>
          <w:rFonts w:ascii="Calibri" w:hAnsi="Calibri" w:cs="Calibri"/>
          <w:sz w:val="22"/>
          <w:szCs w:val="22"/>
        </w:rPr>
        <w:t xml:space="preserve"> </w:t>
      </w:r>
      <w:proofErr w:type="spellStart"/>
      <w:r>
        <w:rPr>
          <w:rFonts w:ascii="Calibri" w:hAnsi="Calibri" w:cs="Calibri"/>
          <w:sz w:val="22"/>
          <w:szCs w:val="22"/>
        </w:rPr>
        <w:t>effect</w:t>
      </w:r>
      <w:proofErr w:type="spellEnd"/>
      <w:r>
        <w:rPr>
          <w:rFonts w:ascii="Calibri" w:hAnsi="Calibri" w:cs="Calibri"/>
          <w:sz w:val="22"/>
          <w:szCs w:val="22"/>
        </w:rPr>
        <w:t xml:space="preserve">) que el Linear </w:t>
      </w:r>
      <w:proofErr w:type="spellStart"/>
      <w:r>
        <w:rPr>
          <w:rFonts w:ascii="Calibri" w:hAnsi="Calibri" w:cs="Calibri"/>
          <w:sz w:val="22"/>
          <w:szCs w:val="22"/>
        </w:rPr>
        <w:t>Blend</w:t>
      </w:r>
      <w:proofErr w:type="spellEnd"/>
      <w:r>
        <w:rPr>
          <w:rFonts w:ascii="Calibri" w:hAnsi="Calibri" w:cs="Calibri"/>
          <w:sz w:val="22"/>
          <w:szCs w:val="22"/>
        </w:rPr>
        <w:t xml:space="preserve"> </w:t>
      </w:r>
      <w:proofErr w:type="spellStart"/>
      <w:r>
        <w:rPr>
          <w:rFonts w:ascii="Calibri" w:hAnsi="Calibri" w:cs="Calibri"/>
          <w:sz w:val="22"/>
          <w:szCs w:val="22"/>
        </w:rPr>
        <w:t>Skinning</w:t>
      </w:r>
      <w:proofErr w:type="spellEnd"/>
      <w:r>
        <w:rPr>
          <w:rFonts w:ascii="Calibri" w:hAnsi="Calibri" w:cs="Calibri"/>
          <w:sz w:val="22"/>
          <w:szCs w:val="22"/>
        </w:rPr>
        <w:t xml:space="preserve"> estándar no puede resolver en rotaciones extremas como las del codo y la muñeca del ala.</w:t>
      </w:r>
    </w:p>
    <w:p w14:paraId="1D7836A5" w14:textId="77777777" w:rsidR="006C164E" w:rsidRPr="006C164E" w:rsidRDefault="006C164E" w:rsidP="006C164E">
      <w:pPr>
        <w:jc w:val="both"/>
        <w:rPr>
          <w:rFonts w:ascii="Calibri" w:hAnsi="Calibri" w:cs="Calibri"/>
          <w:sz w:val="22"/>
          <w:szCs w:val="22"/>
        </w:rPr>
      </w:pPr>
      <w:r>
        <w:rPr>
          <w:rFonts w:ascii="Calibri" w:hAnsi="Calibri" w:cs="Calibri"/>
          <w:sz w:val="22"/>
          <w:szCs w:val="22"/>
        </w:rPr>
        <w:t xml:space="preserve">Al detectarse errores en el </w:t>
      </w:r>
      <w:proofErr w:type="spellStart"/>
      <w:r>
        <w:rPr>
          <w:rFonts w:ascii="Calibri" w:hAnsi="Calibri" w:cs="Calibri"/>
          <w:sz w:val="22"/>
          <w:szCs w:val="22"/>
        </w:rPr>
        <w:t>binding</w:t>
      </w:r>
      <w:proofErr w:type="spellEnd"/>
      <w:r>
        <w:rPr>
          <w:rFonts w:ascii="Calibri" w:hAnsi="Calibri" w:cs="Calibri"/>
          <w:sz w:val="22"/>
          <w:szCs w:val="22"/>
        </w:rPr>
        <w:t xml:space="preserve"> automático inicial, se procedió al pintado manual de skin </w:t>
      </w:r>
      <w:proofErr w:type="spellStart"/>
      <w:r>
        <w:rPr>
          <w:rFonts w:ascii="Calibri" w:hAnsi="Calibri" w:cs="Calibri"/>
          <w:sz w:val="22"/>
          <w:szCs w:val="22"/>
        </w:rPr>
        <w:t>weights</w:t>
      </w:r>
      <w:proofErr w:type="spellEnd"/>
      <w:r>
        <w:rPr>
          <w:rFonts w:ascii="Calibri" w:hAnsi="Calibri" w:cs="Calibri"/>
          <w:sz w:val="22"/>
          <w:szCs w:val="22"/>
        </w:rPr>
        <w:t xml:space="preserve"> de forma jerárquica, comenzando desde la raíz hacia las extremidades: primero el centro de gravedad, después la columna, cuello y cabeza, y a continuación las alas y patas. Este orden garantizó que cada </w:t>
      </w:r>
      <w:proofErr w:type="spellStart"/>
      <w:r>
        <w:rPr>
          <w:rFonts w:ascii="Calibri" w:hAnsi="Calibri" w:cs="Calibri"/>
          <w:sz w:val="22"/>
          <w:szCs w:val="22"/>
        </w:rPr>
        <w:t>joint</w:t>
      </w:r>
      <w:proofErr w:type="spellEnd"/>
      <w:r>
        <w:rPr>
          <w:rFonts w:ascii="Calibri" w:hAnsi="Calibri" w:cs="Calibri"/>
          <w:sz w:val="22"/>
          <w:szCs w:val="22"/>
        </w:rPr>
        <w:t xml:space="preserve"> tuviera influencia exclusiva sobre su zona anatómica correspondiente, respetando el flujo muscular definido durante la </w:t>
      </w:r>
      <w:proofErr w:type="spellStart"/>
      <w:r>
        <w:rPr>
          <w:rFonts w:ascii="Calibri" w:hAnsi="Calibri" w:cs="Calibri"/>
          <w:sz w:val="22"/>
          <w:szCs w:val="22"/>
        </w:rPr>
        <w:t>retopología</w:t>
      </w:r>
      <w:proofErr w:type="spellEnd"/>
      <w:r>
        <w:rPr>
          <w:rFonts w:ascii="Calibri" w:hAnsi="Calibri" w:cs="Calibri"/>
          <w:sz w:val="22"/>
          <w:szCs w:val="22"/>
        </w:rPr>
        <w:t xml:space="preserve">. Las plumas fueron vinculadas en una segunda pasada, cada una exclusivamente a los </w:t>
      </w:r>
      <w:proofErr w:type="spellStart"/>
      <w:r>
        <w:rPr>
          <w:rFonts w:ascii="Calibri" w:hAnsi="Calibri" w:cs="Calibri"/>
          <w:sz w:val="22"/>
          <w:szCs w:val="22"/>
        </w:rPr>
        <w:t>joints</w:t>
      </w:r>
      <w:proofErr w:type="spellEnd"/>
      <w:r>
        <w:rPr>
          <w:rFonts w:ascii="Calibri" w:hAnsi="Calibri" w:cs="Calibri"/>
          <w:sz w:val="22"/>
          <w:szCs w:val="22"/>
        </w:rPr>
        <w:t xml:space="preserve"> propios de su cadena, asegurando en la mayoría de los casos que ninguna influencia del cuerpo principal interfiriera en la deformación del plumaje. Las coberteras medias constituyen una excepción parcial, al combinar sus 24 </w:t>
      </w:r>
      <w:proofErr w:type="spellStart"/>
      <w:r>
        <w:rPr>
          <w:rFonts w:ascii="Calibri" w:hAnsi="Calibri" w:cs="Calibri"/>
          <w:sz w:val="22"/>
          <w:szCs w:val="22"/>
        </w:rPr>
        <w:t>joints</w:t>
      </w:r>
      <w:proofErr w:type="spellEnd"/>
      <w:r>
        <w:rPr>
          <w:rFonts w:ascii="Calibri" w:hAnsi="Calibri" w:cs="Calibri"/>
          <w:sz w:val="22"/>
          <w:szCs w:val="22"/>
        </w:rPr>
        <w:t xml:space="preserve"> propios con los </w:t>
      </w:r>
      <w:proofErr w:type="spellStart"/>
      <w:r>
        <w:rPr>
          <w:rFonts w:ascii="Calibri" w:hAnsi="Calibri" w:cs="Calibri"/>
          <w:sz w:val="22"/>
          <w:szCs w:val="22"/>
        </w:rPr>
        <w:t>joints</w:t>
      </w:r>
      <w:proofErr w:type="spellEnd"/>
      <w:r>
        <w:rPr>
          <w:rFonts w:ascii="Calibri" w:hAnsi="Calibri" w:cs="Calibri"/>
          <w:sz w:val="22"/>
          <w:szCs w:val="22"/>
        </w:rPr>
        <w:t xml:space="preserve"> principales de clavícula, hombro, codo y muñeca para garantizar un posicionamiento coherente a lo largo del ala. La cobertera superior, por su parte, comparte influencia con los </w:t>
      </w:r>
      <w:proofErr w:type="spellStart"/>
      <w:r>
        <w:rPr>
          <w:rFonts w:ascii="Calibri" w:hAnsi="Calibri" w:cs="Calibri"/>
          <w:sz w:val="22"/>
          <w:szCs w:val="22"/>
        </w:rPr>
        <w:t>joints</w:t>
      </w:r>
      <w:proofErr w:type="spellEnd"/>
      <w:r>
        <w:rPr>
          <w:rFonts w:ascii="Calibri" w:hAnsi="Calibri" w:cs="Calibri"/>
          <w:sz w:val="22"/>
          <w:szCs w:val="22"/>
        </w:rPr>
        <w:t xml:space="preserve"> base de las coberteras medias y con los mismos </w:t>
      </w:r>
      <w:proofErr w:type="spellStart"/>
      <w:r>
        <w:rPr>
          <w:rFonts w:ascii="Calibri" w:hAnsi="Calibri" w:cs="Calibri"/>
          <w:sz w:val="22"/>
          <w:szCs w:val="22"/>
        </w:rPr>
        <w:t>joints</w:t>
      </w:r>
      <w:proofErr w:type="spellEnd"/>
      <w:r>
        <w:rPr>
          <w:rFonts w:ascii="Calibri" w:hAnsi="Calibri" w:cs="Calibri"/>
          <w:sz w:val="22"/>
          <w:szCs w:val="22"/>
        </w:rPr>
        <w:t xml:space="preserve"> principales del ala, de forma que ambas capas respondan de manera conjunta al abrir o cerrar el ala.</w:t>
      </w:r>
    </w:p>
    <w:p w14:paraId="27D52498" w14:textId="079BCF17" w:rsidR="006C164E" w:rsidRPr="00EC76A8" w:rsidRDefault="006C164E" w:rsidP="00FD3AC6">
      <w:pPr>
        <w:pStyle w:val="Prrafodelista"/>
        <w:numPr>
          <w:ilvl w:val="3"/>
          <w:numId w:val="35"/>
        </w:numPr>
        <w:jc w:val="both"/>
        <w:outlineLvl w:val="3"/>
        <w:rPr>
          <w:rFonts w:ascii="Calibri" w:hAnsi="Calibri" w:cs="Calibri"/>
          <w:b/>
          <w:bCs/>
          <w:sz w:val="22"/>
          <w:szCs w:val="22"/>
        </w:rPr>
      </w:pPr>
      <w:r>
        <w:rPr>
          <w:rFonts w:ascii="Calibri" w:hAnsi="Calibri" w:cs="Calibri"/>
          <w:b/>
          <w:bCs/>
          <w:sz w:val="22"/>
          <w:szCs w:val="22"/>
        </w:rPr>
        <w:t>Sistema de controladores</w:t>
      </w:r>
    </w:p>
    <w:p w14:paraId="36E9AE17" w14:textId="77777777" w:rsidR="006C164E" w:rsidRPr="006C164E" w:rsidRDefault="006C164E" w:rsidP="006C164E">
      <w:pPr>
        <w:jc w:val="both"/>
        <w:rPr>
          <w:rFonts w:ascii="Calibri" w:hAnsi="Calibri" w:cs="Calibri"/>
          <w:sz w:val="22"/>
          <w:szCs w:val="22"/>
        </w:rPr>
      </w:pPr>
      <w:r>
        <w:rPr>
          <w:rFonts w:ascii="Calibri" w:hAnsi="Calibri" w:cs="Calibri"/>
          <w:sz w:val="22"/>
          <w:szCs w:val="22"/>
        </w:rPr>
        <w:t xml:space="preserve">Sobre el esqueleto completamente pesado se construyó el sistema de controladores de animación. Las patas y el cuerpo principal utilizan un sistema de cinemática directa (FK), suficiente para el alcance de este proyecto dado que el ciclo de vuelo no requiere contacto con el suelo. Las alas implementan un sistema híbrido IK/FK con un control de cambio entre ambos modos, lo que permite al animador alternar entre el control posicional de la cinemática inversa y la expresividad de la cinemática directa según la necesidad de cada fase del ciclo. Se incorporó además un controlador dedicado para activar y desactivar la visibilidad de la cobertera mayor, permitiendo mostrar u ocultar la estructura subyacente del ala durante la presentación del </w:t>
      </w:r>
      <w:proofErr w:type="spellStart"/>
      <w:r>
        <w:rPr>
          <w:rFonts w:ascii="Calibri" w:hAnsi="Calibri" w:cs="Calibri"/>
          <w:sz w:val="22"/>
          <w:szCs w:val="22"/>
        </w:rPr>
        <w:t>rig</w:t>
      </w:r>
      <w:proofErr w:type="spellEnd"/>
      <w:r>
        <w:rPr>
          <w:rFonts w:ascii="Calibri" w:hAnsi="Calibri" w:cs="Calibri"/>
          <w:sz w:val="22"/>
          <w:szCs w:val="22"/>
        </w:rPr>
        <w:t>.</w:t>
      </w:r>
    </w:p>
    <w:p w14:paraId="36E9AE18" w14:textId="77777777" w:rsidR="006C164E" w:rsidRPr="006C164E" w:rsidRDefault="006C164E" w:rsidP="006C164E">
      <w:pPr>
        <w:jc w:val="both"/>
        <w:rPr>
          <w:rFonts w:ascii="Calibri" w:hAnsi="Calibri" w:cs="Calibri"/>
          <w:sz w:val="22"/>
          <w:szCs w:val="22"/>
        </w:rPr>
      </w:pPr>
      <w:r>
        <w:rPr>
          <w:rFonts w:ascii="Calibri" w:hAnsi="Calibri" w:cs="Calibri"/>
          <w:sz w:val="22"/>
          <w:szCs w:val="22"/>
        </w:rPr>
        <w:t xml:space="preserve">El componente central del sistema de plumaje es un Fan </w:t>
      </w:r>
      <w:proofErr w:type="spellStart"/>
      <w:r>
        <w:rPr>
          <w:rFonts w:ascii="Calibri" w:hAnsi="Calibri" w:cs="Calibri"/>
          <w:sz w:val="22"/>
          <w:szCs w:val="22"/>
        </w:rPr>
        <w:t>Rig</w:t>
      </w:r>
      <w:proofErr w:type="spellEnd"/>
      <w:r>
        <w:rPr>
          <w:rFonts w:ascii="Calibri" w:hAnsi="Calibri" w:cs="Calibri"/>
          <w:sz w:val="22"/>
          <w:szCs w:val="22"/>
        </w:rPr>
        <w:t xml:space="preserve"> implementado mediante Set </w:t>
      </w:r>
      <w:proofErr w:type="spellStart"/>
      <w:r>
        <w:rPr>
          <w:rFonts w:ascii="Calibri" w:hAnsi="Calibri" w:cs="Calibri"/>
          <w:sz w:val="22"/>
          <w:szCs w:val="22"/>
        </w:rPr>
        <w:t>Driven</w:t>
      </w:r>
      <w:proofErr w:type="spellEnd"/>
      <w:r>
        <w:rPr>
          <w:rFonts w:ascii="Calibri" w:hAnsi="Calibri" w:cs="Calibri"/>
          <w:sz w:val="22"/>
          <w:szCs w:val="22"/>
        </w:rPr>
        <w:t xml:space="preserve"> </w:t>
      </w:r>
      <w:proofErr w:type="spellStart"/>
      <w:r>
        <w:rPr>
          <w:rFonts w:ascii="Calibri" w:hAnsi="Calibri" w:cs="Calibri"/>
          <w:sz w:val="22"/>
          <w:szCs w:val="22"/>
        </w:rPr>
        <w:t>Keys</w:t>
      </w:r>
      <w:proofErr w:type="spellEnd"/>
      <w:r>
        <w:rPr>
          <w:rFonts w:ascii="Calibri" w:hAnsi="Calibri" w:cs="Calibri"/>
          <w:sz w:val="22"/>
          <w:szCs w:val="22"/>
        </w:rPr>
        <w:t xml:space="preserve"> (SDK), que vincula la apertura y cierre del abanico de rémiges primarias y secundarias a la </w:t>
      </w:r>
      <w:r>
        <w:rPr>
          <w:rFonts w:ascii="Calibri" w:hAnsi="Calibri" w:cs="Calibri"/>
          <w:sz w:val="22"/>
          <w:szCs w:val="22"/>
        </w:rPr>
        <w:lastRenderedPageBreak/>
        <w:t xml:space="preserve">rotación de los </w:t>
      </w:r>
      <w:proofErr w:type="spellStart"/>
      <w:r>
        <w:rPr>
          <w:rFonts w:ascii="Calibri" w:hAnsi="Calibri" w:cs="Calibri"/>
          <w:sz w:val="22"/>
          <w:szCs w:val="22"/>
        </w:rPr>
        <w:t>joints</w:t>
      </w:r>
      <w:proofErr w:type="spellEnd"/>
      <w:r>
        <w:rPr>
          <w:rFonts w:ascii="Calibri" w:hAnsi="Calibri" w:cs="Calibri"/>
          <w:sz w:val="22"/>
          <w:szCs w:val="22"/>
        </w:rPr>
        <w:t xml:space="preserve"> principales del ala: la muñeca controla las primarias, el codo gestiona el tramo intermedio de las secundarias, y el hombro controla las secundarias más cercanas al cuerpo. Cada pluma responde con un rango de rotación individual, calibrado manualmente para reproducir el solapamiento natural del plumaje al plegar el ala sin generar </w:t>
      </w:r>
      <w:proofErr w:type="spellStart"/>
      <w:r>
        <w:rPr>
          <w:rFonts w:ascii="Calibri" w:hAnsi="Calibri" w:cs="Calibri"/>
          <w:sz w:val="22"/>
          <w:szCs w:val="22"/>
        </w:rPr>
        <w:t>clipping</w:t>
      </w:r>
      <w:proofErr w:type="spellEnd"/>
      <w:r>
        <w:rPr>
          <w:rFonts w:ascii="Calibri" w:hAnsi="Calibri" w:cs="Calibri"/>
          <w:sz w:val="22"/>
          <w:szCs w:val="22"/>
        </w:rPr>
        <w:t xml:space="preserve"> entre plumas adyacentes.</w:t>
      </w:r>
    </w:p>
    <w:p w14:paraId="36E9AE19" w14:textId="77777777" w:rsidR="006C164E" w:rsidRPr="006C164E" w:rsidRDefault="006C164E" w:rsidP="006C164E">
      <w:pPr>
        <w:jc w:val="both"/>
        <w:rPr>
          <w:rFonts w:ascii="Calibri" w:hAnsi="Calibri" w:cs="Calibri"/>
          <w:sz w:val="22"/>
          <w:szCs w:val="22"/>
        </w:rPr>
      </w:pPr>
      <w:r>
        <w:rPr>
          <w:rFonts w:ascii="Calibri" w:hAnsi="Calibri" w:cs="Calibri"/>
          <w:sz w:val="22"/>
          <w:szCs w:val="22"/>
        </w:rPr>
        <w:t>Sobre esta base automática se implementó un segundo nivel de control: un sistema de correctivos individuales por pluma, que permite al animador ajustar manualmente la rotación de cada segmento (base, medio y punta o extremo, según corresponda) sin alterar el comportamiento del SDK subyacente. Esto se logra sumando la corrección manual sobre el valor generado por el SDK mediante nodos de suma (</w:t>
      </w:r>
      <w:proofErr w:type="spellStart"/>
      <w:r>
        <w:rPr>
          <w:rFonts w:ascii="Calibri" w:hAnsi="Calibri" w:cs="Calibri"/>
          <w:sz w:val="22"/>
          <w:szCs w:val="22"/>
        </w:rPr>
        <w:t>addDoubleLinear</w:t>
      </w:r>
      <w:proofErr w:type="spellEnd"/>
      <w:r>
        <w:rPr>
          <w:rFonts w:ascii="Calibri" w:hAnsi="Calibri" w:cs="Calibri"/>
          <w:sz w:val="22"/>
          <w:szCs w:val="22"/>
        </w:rPr>
        <w:t>), en lugar de sobrescribirlo, de modo que ambos sistemas conviven sin conflicto. Un tercer nivel añade controladores globales de rotación (uno por ala y otro equivalente para las coberteras medias, además de un control para la cola con espejado automático entre los lados izquierdo y derecho) que permiten reorientar el conjunto completo de plumas mediante un único parámetro, útil para ajustes generales de postura del plumaje.</w:t>
      </w:r>
    </w:p>
    <w:p w14:paraId="36E9AE20" w14:textId="77777777" w:rsidR="006C164E" w:rsidRDefault="006C164E" w:rsidP="006C164E">
      <w:pPr>
        <w:jc w:val="both"/>
        <w:rPr>
          <w:rFonts w:ascii="Calibri" w:hAnsi="Calibri" w:cs="Calibri"/>
          <w:sz w:val="22"/>
          <w:szCs w:val="22"/>
        </w:rPr>
      </w:pPr>
      <w:r>
        <w:rPr>
          <w:rFonts w:ascii="Calibri" w:hAnsi="Calibri" w:cs="Calibri"/>
          <w:sz w:val="22"/>
          <w:szCs w:val="22"/>
        </w:rPr>
        <w:t>Finalmente, se incorporó un controlador maestro (</w:t>
      </w:r>
      <w:proofErr w:type="spellStart"/>
      <w:r>
        <w:rPr>
          <w:rFonts w:ascii="Calibri" w:hAnsi="Calibri" w:cs="Calibri"/>
          <w:sz w:val="22"/>
          <w:szCs w:val="22"/>
        </w:rPr>
        <w:t>master_ctrl</w:t>
      </w:r>
      <w:proofErr w:type="spellEnd"/>
      <w:r>
        <w:rPr>
          <w:rFonts w:ascii="Calibri" w:hAnsi="Calibri" w:cs="Calibri"/>
          <w:sz w:val="22"/>
          <w:szCs w:val="22"/>
        </w:rPr>
        <w:t xml:space="preserve">), situado sobre la cabeza del personaje y vinculado a su posición, que centraliza el acceso a las funciones de presentación del </w:t>
      </w:r>
      <w:proofErr w:type="spellStart"/>
      <w:r>
        <w:rPr>
          <w:rFonts w:ascii="Calibri" w:hAnsi="Calibri" w:cs="Calibri"/>
          <w:sz w:val="22"/>
          <w:szCs w:val="22"/>
        </w:rPr>
        <w:t>rig</w:t>
      </w:r>
      <w:proofErr w:type="spellEnd"/>
      <w:r>
        <w:rPr>
          <w:rFonts w:ascii="Calibri" w:hAnsi="Calibri" w:cs="Calibri"/>
          <w:sz w:val="22"/>
          <w:szCs w:val="22"/>
        </w:rPr>
        <w:t xml:space="preserve">: visibilidad del esqueleto, visibilidad y selección de la geometría, visibilidad de la cobertera superior para exponer la musculatura, y un conjunto de selección que agrupa la totalidad de los controladores del </w:t>
      </w:r>
      <w:proofErr w:type="spellStart"/>
      <w:r>
        <w:rPr>
          <w:rFonts w:ascii="Calibri" w:hAnsi="Calibri" w:cs="Calibri"/>
          <w:sz w:val="22"/>
          <w:szCs w:val="22"/>
        </w:rPr>
        <w:t>rig</w:t>
      </w:r>
      <w:proofErr w:type="spellEnd"/>
      <w:r>
        <w:rPr>
          <w:rFonts w:ascii="Calibri" w:hAnsi="Calibri" w:cs="Calibri"/>
          <w:sz w:val="22"/>
          <w:szCs w:val="22"/>
        </w:rPr>
        <w:t xml:space="preserve"> para facilitar el reseteo rápido de la pose.</w:t>
      </w:r>
    </w:p>
    <w:p w14:paraId="08F74D29" w14:textId="263D0DA9" w:rsidR="00445147" w:rsidRPr="00445147" w:rsidRDefault="00445147" w:rsidP="00445147">
      <w:pPr>
        <w:pStyle w:val="Prrafodelista"/>
        <w:numPr>
          <w:ilvl w:val="3"/>
          <w:numId w:val="35"/>
        </w:numPr>
        <w:jc w:val="both"/>
        <w:rPr>
          <w:rFonts w:ascii="Calibri" w:hAnsi="Calibri" w:cs="Calibri"/>
          <w:b/>
          <w:bCs/>
          <w:sz w:val="22"/>
          <w:szCs w:val="22"/>
        </w:rPr>
      </w:pPr>
      <w:r w:rsidRPr="00445147">
        <w:rPr>
          <w:rFonts w:ascii="Calibri" w:hAnsi="Calibri" w:cs="Calibri"/>
          <w:b/>
          <w:bCs/>
          <w:sz w:val="22"/>
          <w:szCs w:val="22"/>
        </w:rPr>
        <w:t>Herramientas de automatización.</w:t>
      </w:r>
    </w:p>
    <w:p w14:paraId="74465447" w14:textId="30F7351E" w:rsidR="004B28B9" w:rsidRPr="004B28B9" w:rsidRDefault="004B28B9" w:rsidP="004B28B9">
      <w:pPr>
        <w:jc w:val="both"/>
        <w:rPr>
          <w:rFonts w:ascii="Calibri" w:hAnsi="Calibri" w:cs="Calibri"/>
          <w:sz w:val="22"/>
          <w:szCs w:val="22"/>
        </w:rPr>
      </w:pPr>
      <w:r w:rsidRPr="004B28B9">
        <w:rPr>
          <w:rFonts w:ascii="Calibri" w:hAnsi="Calibri" w:cs="Calibri"/>
          <w:sz w:val="22"/>
          <w:szCs w:val="22"/>
        </w:rPr>
        <w:t>Con el objetivo de optimizar los flujos de trabajo iterativos, estandarizar la creación de controladores y agilizar la transferencia de animación en estructuras simétricas complejas (como el sistema alar y el plumaje cobertero), se desarrollaron herramientas personalizadas en Python mediante la API de comandos de Maya (</w:t>
      </w:r>
      <w:proofErr w:type="spellStart"/>
      <w:proofErr w:type="gramStart"/>
      <w:r w:rsidRPr="004B28B9">
        <w:rPr>
          <w:rFonts w:ascii="Calibri" w:hAnsi="Calibri" w:cs="Calibri"/>
          <w:sz w:val="22"/>
          <w:szCs w:val="22"/>
        </w:rPr>
        <w:t>maya.cmds</w:t>
      </w:r>
      <w:proofErr w:type="spellEnd"/>
      <w:proofErr w:type="gramEnd"/>
      <w:r w:rsidRPr="004B28B9">
        <w:rPr>
          <w:rFonts w:ascii="Calibri" w:hAnsi="Calibri" w:cs="Calibri"/>
          <w:sz w:val="22"/>
          <w:szCs w:val="22"/>
        </w:rPr>
        <w:t>).</w:t>
      </w:r>
    </w:p>
    <w:p w14:paraId="57F7F63A" w14:textId="02E1F16B" w:rsidR="004B28B9" w:rsidRPr="004B28B9" w:rsidRDefault="004B28B9" w:rsidP="004B28B9">
      <w:pPr>
        <w:pStyle w:val="Prrafodelista"/>
        <w:numPr>
          <w:ilvl w:val="0"/>
          <w:numId w:val="78"/>
        </w:numPr>
        <w:jc w:val="both"/>
        <w:rPr>
          <w:rFonts w:ascii="Calibri" w:hAnsi="Calibri" w:cs="Calibri"/>
          <w:b/>
          <w:bCs/>
          <w:sz w:val="22"/>
          <w:szCs w:val="22"/>
        </w:rPr>
      </w:pPr>
      <w:r w:rsidRPr="004B28B9">
        <w:rPr>
          <w:rFonts w:ascii="Calibri" w:hAnsi="Calibri" w:cs="Calibri"/>
          <w:b/>
          <w:bCs/>
          <w:sz w:val="22"/>
          <w:szCs w:val="22"/>
        </w:rPr>
        <w:t xml:space="preserve">Herramienta modular de generación y </w:t>
      </w:r>
      <w:proofErr w:type="spellStart"/>
      <w:r w:rsidRPr="004B28B9">
        <w:rPr>
          <w:rFonts w:ascii="Calibri" w:hAnsi="Calibri" w:cs="Calibri"/>
          <w:b/>
          <w:bCs/>
          <w:sz w:val="22"/>
          <w:szCs w:val="22"/>
        </w:rPr>
        <w:t>emparentamiento</w:t>
      </w:r>
      <w:proofErr w:type="spellEnd"/>
      <w:r w:rsidRPr="004B28B9">
        <w:rPr>
          <w:rFonts w:ascii="Calibri" w:hAnsi="Calibri" w:cs="Calibri"/>
          <w:b/>
          <w:bCs/>
          <w:sz w:val="22"/>
          <w:szCs w:val="22"/>
        </w:rPr>
        <w:t xml:space="preserve"> de controladores (UI):</w:t>
      </w:r>
    </w:p>
    <w:p w14:paraId="53DDC102" w14:textId="74F1FF74" w:rsidR="004B28B9" w:rsidRPr="004B28B9" w:rsidRDefault="004B28B9" w:rsidP="004B28B9">
      <w:pPr>
        <w:jc w:val="both"/>
        <w:rPr>
          <w:rFonts w:ascii="Calibri" w:hAnsi="Calibri" w:cs="Calibri"/>
          <w:sz w:val="22"/>
          <w:szCs w:val="22"/>
        </w:rPr>
      </w:pPr>
      <w:r w:rsidRPr="004B28B9">
        <w:rPr>
          <w:rFonts w:ascii="Calibri" w:hAnsi="Calibri" w:cs="Calibri"/>
          <w:sz w:val="22"/>
          <w:szCs w:val="22"/>
        </w:rPr>
        <w:t>Se implementó una interfaz gráfica interactiva (</w:t>
      </w:r>
      <w:proofErr w:type="spellStart"/>
      <w:r w:rsidRPr="004B28B9">
        <w:rPr>
          <w:rFonts w:ascii="Calibri" w:hAnsi="Calibri" w:cs="Calibri"/>
          <w:sz w:val="22"/>
          <w:szCs w:val="22"/>
        </w:rPr>
        <w:t>ctrlSetupWin</w:t>
      </w:r>
      <w:proofErr w:type="spellEnd"/>
      <w:r w:rsidRPr="004B28B9">
        <w:rPr>
          <w:rFonts w:ascii="Calibri" w:hAnsi="Calibri" w:cs="Calibri"/>
          <w:sz w:val="22"/>
          <w:szCs w:val="22"/>
        </w:rPr>
        <w:t>) para automatizar el ensamblado de sistemas de control sobre las cadenas de articulaciones (</w:t>
      </w:r>
      <w:proofErr w:type="spellStart"/>
      <w:r w:rsidRPr="004B28B9">
        <w:rPr>
          <w:rFonts w:ascii="Calibri" w:hAnsi="Calibri" w:cs="Calibri"/>
          <w:sz w:val="22"/>
          <w:szCs w:val="22"/>
        </w:rPr>
        <w:t>joints</w:t>
      </w:r>
      <w:proofErr w:type="spellEnd"/>
      <w:r w:rsidRPr="004B28B9">
        <w:rPr>
          <w:rFonts w:ascii="Calibri" w:hAnsi="Calibri" w:cs="Calibri"/>
          <w:sz w:val="22"/>
          <w:szCs w:val="22"/>
        </w:rPr>
        <w:t xml:space="preserve">). La herramienta renombra la curva base, genera automáticamente la jerarquía con su correspondiente grupo de compensación (offset </w:t>
      </w:r>
      <w:proofErr w:type="spellStart"/>
      <w:r w:rsidRPr="004B28B9">
        <w:rPr>
          <w:rFonts w:ascii="Calibri" w:hAnsi="Calibri" w:cs="Calibri"/>
          <w:sz w:val="22"/>
          <w:szCs w:val="22"/>
        </w:rPr>
        <w:t>group</w:t>
      </w:r>
      <w:proofErr w:type="spellEnd"/>
      <w:r w:rsidRPr="004B28B9">
        <w:rPr>
          <w:rFonts w:ascii="Calibri" w:hAnsi="Calibri" w:cs="Calibri"/>
          <w:sz w:val="22"/>
          <w:szCs w:val="22"/>
        </w:rPr>
        <w:t xml:space="preserve">), alinea la transformación con el </w:t>
      </w:r>
      <w:proofErr w:type="spellStart"/>
      <w:r w:rsidRPr="004B28B9">
        <w:rPr>
          <w:rFonts w:ascii="Calibri" w:hAnsi="Calibri" w:cs="Calibri"/>
          <w:sz w:val="22"/>
          <w:szCs w:val="22"/>
        </w:rPr>
        <w:t>joint</w:t>
      </w:r>
      <w:proofErr w:type="spellEnd"/>
      <w:r w:rsidRPr="004B28B9">
        <w:rPr>
          <w:rFonts w:ascii="Calibri" w:hAnsi="Calibri" w:cs="Calibri"/>
          <w:sz w:val="22"/>
          <w:szCs w:val="22"/>
        </w:rPr>
        <w:t xml:space="preserve"> diana mediante </w:t>
      </w:r>
      <w:proofErr w:type="spellStart"/>
      <w:r w:rsidRPr="004B28B9">
        <w:rPr>
          <w:rFonts w:ascii="Calibri" w:hAnsi="Calibri" w:cs="Calibri"/>
          <w:sz w:val="22"/>
          <w:szCs w:val="22"/>
        </w:rPr>
        <w:t>matchTransform</w:t>
      </w:r>
      <w:proofErr w:type="spellEnd"/>
      <w:r w:rsidRPr="004B28B9">
        <w:rPr>
          <w:rFonts w:ascii="Calibri" w:hAnsi="Calibri" w:cs="Calibri"/>
          <w:sz w:val="22"/>
          <w:szCs w:val="22"/>
        </w:rPr>
        <w:t>, congela transformaciones (</w:t>
      </w:r>
      <w:proofErr w:type="spellStart"/>
      <w:r w:rsidRPr="004B28B9">
        <w:rPr>
          <w:rFonts w:ascii="Calibri" w:hAnsi="Calibri" w:cs="Calibri"/>
          <w:sz w:val="22"/>
          <w:szCs w:val="22"/>
        </w:rPr>
        <w:t>freeze</w:t>
      </w:r>
      <w:proofErr w:type="spellEnd"/>
      <w:r w:rsidRPr="004B28B9">
        <w:rPr>
          <w:rFonts w:ascii="Calibri" w:hAnsi="Calibri" w:cs="Calibri"/>
          <w:sz w:val="22"/>
          <w:szCs w:val="22"/>
        </w:rPr>
        <w:t xml:space="preserve"> </w:t>
      </w:r>
      <w:proofErr w:type="spellStart"/>
      <w:r w:rsidRPr="004B28B9">
        <w:rPr>
          <w:rFonts w:ascii="Calibri" w:hAnsi="Calibri" w:cs="Calibri"/>
          <w:sz w:val="22"/>
          <w:szCs w:val="22"/>
        </w:rPr>
        <w:t>transformations</w:t>
      </w:r>
      <w:proofErr w:type="spellEnd"/>
      <w:r w:rsidRPr="004B28B9">
        <w:rPr>
          <w:rFonts w:ascii="Calibri" w:hAnsi="Calibri" w:cs="Calibri"/>
          <w:sz w:val="22"/>
          <w:szCs w:val="22"/>
        </w:rPr>
        <w:t>) y establece el tipo de restricción deseado (</w:t>
      </w:r>
      <w:proofErr w:type="spellStart"/>
      <w:r w:rsidRPr="004B28B9">
        <w:rPr>
          <w:rFonts w:ascii="Calibri" w:hAnsi="Calibri" w:cs="Calibri"/>
          <w:sz w:val="22"/>
          <w:szCs w:val="22"/>
        </w:rPr>
        <w:t>Parent</w:t>
      </w:r>
      <w:proofErr w:type="spellEnd"/>
      <w:r w:rsidRPr="004B28B9">
        <w:rPr>
          <w:rFonts w:ascii="Calibri" w:hAnsi="Calibri" w:cs="Calibri"/>
          <w:sz w:val="22"/>
          <w:szCs w:val="22"/>
        </w:rPr>
        <w:t xml:space="preserve">, </w:t>
      </w:r>
      <w:proofErr w:type="spellStart"/>
      <w:r w:rsidRPr="004B28B9">
        <w:rPr>
          <w:rFonts w:ascii="Calibri" w:hAnsi="Calibri" w:cs="Calibri"/>
          <w:sz w:val="22"/>
          <w:szCs w:val="22"/>
        </w:rPr>
        <w:t>Orient</w:t>
      </w:r>
      <w:proofErr w:type="spellEnd"/>
      <w:r w:rsidRPr="004B28B9">
        <w:rPr>
          <w:rFonts w:ascii="Calibri" w:hAnsi="Calibri" w:cs="Calibri"/>
          <w:sz w:val="22"/>
          <w:szCs w:val="22"/>
        </w:rPr>
        <w:t>, Point o combinados) manteniendo la coherencia de ejes. Esto redujo drásticamente el tiempo de montaje y el margen de error manual en las decenas de plumas individuales.</w:t>
      </w:r>
    </w:p>
    <w:p w14:paraId="75F55781" w14:textId="12EBA3A7" w:rsidR="004B28B9" w:rsidRPr="004B28B9" w:rsidRDefault="004B28B9" w:rsidP="004B28B9">
      <w:pPr>
        <w:pStyle w:val="Prrafodelista"/>
        <w:numPr>
          <w:ilvl w:val="0"/>
          <w:numId w:val="78"/>
        </w:numPr>
        <w:jc w:val="both"/>
        <w:rPr>
          <w:rFonts w:ascii="Calibri" w:hAnsi="Calibri" w:cs="Calibri"/>
          <w:b/>
          <w:bCs/>
          <w:sz w:val="22"/>
          <w:szCs w:val="22"/>
        </w:rPr>
      </w:pPr>
      <w:r w:rsidRPr="004B28B9">
        <w:rPr>
          <w:rFonts w:ascii="Calibri" w:hAnsi="Calibri" w:cs="Calibri"/>
          <w:b/>
          <w:bCs/>
          <w:sz w:val="22"/>
          <w:szCs w:val="22"/>
        </w:rPr>
        <w:t>Automatización de simetría y transferencia de animación (</w:t>
      </w:r>
      <w:proofErr w:type="spellStart"/>
      <w:r w:rsidRPr="004B28B9">
        <w:rPr>
          <w:rFonts w:ascii="Calibri" w:hAnsi="Calibri" w:cs="Calibri"/>
          <w:b/>
          <w:bCs/>
          <w:sz w:val="22"/>
          <w:szCs w:val="22"/>
        </w:rPr>
        <w:t>Mirror</w:t>
      </w:r>
      <w:proofErr w:type="spellEnd"/>
      <w:r w:rsidRPr="004B28B9">
        <w:rPr>
          <w:rFonts w:ascii="Calibri" w:hAnsi="Calibri" w:cs="Calibri"/>
          <w:b/>
          <w:bCs/>
          <w:sz w:val="22"/>
          <w:szCs w:val="22"/>
        </w:rPr>
        <w:t xml:space="preserve"> </w:t>
      </w:r>
      <w:proofErr w:type="spellStart"/>
      <w:r w:rsidRPr="004B28B9">
        <w:rPr>
          <w:rFonts w:ascii="Calibri" w:hAnsi="Calibri" w:cs="Calibri"/>
          <w:b/>
          <w:bCs/>
          <w:sz w:val="22"/>
          <w:szCs w:val="22"/>
        </w:rPr>
        <w:t>Animation</w:t>
      </w:r>
      <w:proofErr w:type="spellEnd"/>
      <w:r w:rsidRPr="004B28B9">
        <w:rPr>
          <w:rFonts w:ascii="Calibri" w:hAnsi="Calibri" w:cs="Calibri"/>
          <w:b/>
          <w:bCs/>
          <w:sz w:val="22"/>
          <w:szCs w:val="22"/>
        </w:rPr>
        <w:t xml:space="preserve"> Scripts):</w:t>
      </w:r>
    </w:p>
    <w:p w14:paraId="6A562991" w14:textId="72B369D7" w:rsidR="00445147" w:rsidRPr="00445147" w:rsidRDefault="004B28B9" w:rsidP="004B28B9">
      <w:pPr>
        <w:jc w:val="both"/>
        <w:rPr>
          <w:rFonts w:ascii="Calibri" w:hAnsi="Calibri" w:cs="Calibri"/>
          <w:sz w:val="22"/>
          <w:szCs w:val="22"/>
        </w:rPr>
      </w:pPr>
      <w:r w:rsidRPr="004B28B9">
        <w:rPr>
          <w:rFonts w:ascii="Calibri" w:hAnsi="Calibri" w:cs="Calibri"/>
          <w:sz w:val="22"/>
          <w:szCs w:val="22"/>
        </w:rPr>
        <w:t xml:space="preserve">Para el tratamiento de elementos repetitivos en las alas (como las plumas coberteras </w:t>
      </w:r>
      <w:proofErr w:type="spellStart"/>
      <w:r w:rsidRPr="004B28B9">
        <w:rPr>
          <w:rFonts w:ascii="Calibri" w:hAnsi="Calibri" w:cs="Calibri"/>
          <w:sz w:val="22"/>
          <w:szCs w:val="22"/>
        </w:rPr>
        <w:t>featherCover</w:t>
      </w:r>
      <w:proofErr w:type="spellEnd"/>
      <w:r w:rsidRPr="004B28B9">
        <w:rPr>
          <w:rFonts w:ascii="Calibri" w:hAnsi="Calibri" w:cs="Calibri"/>
          <w:sz w:val="22"/>
          <w:szCs w:val="22"/>
        </w:rPr>
        <w:t xml:space="preserve"> y álulas </w:t>
      </w:r>
      <w:proofErr w:type="spellStart"/>
      <w:r w:rsidRPr="004B28B9">
        <w:rPr>
          <w:rFonts w:ascii="Calibri" w:hAnsi="Calibri" w:cs="Calibri"/>
          <w:sz w:val="22"/>
          <w:szCs w:val="22"/>
        </w:rPr>
        <w:t>featherAlula</w:t>
      </w:r>
      <w:proofErr w:type="spellEnd"/>
      <w:r w:rsidRPr="004B28B9">
        <w:rPr>
          <w:rFonts w:ascii="Calibri" w:hAnsi="Calibri" w:cs="Calibri"/>
          <w:sz w:val="22"/>
          <w:szCs w:val="22"/>
        </w:rPr>
        <w:t>), se desarrollaron scripts de búsqueda por patrones de nomenclatura (*_</w:t>
      </w:r>
      <w:proofErr w:type="spellStart"/>
      <w:r w:rsidRPr="004B28B9">
        <w:rPr>
          <w:rFonts w:ascii="Calibri" w:hAnsi="Calibri" w:cs="Calibri"/>
          <w:sz w:val="22"/>
          <w:szCs w:val="22"/>
        </w:rPr>
        <w:t>l_ctrl</w:t>
      </w:r>
      <w:proofErr w:type="spellEnd"/>
      <w:r w:rsidRPr="004B28B9">
        <w:rPr>
          <w:rFonts w:ascii="Calibri" w:hAnsi="Calibri" w:cs="Calibri"/>
          <w:sz w:val="22"/>
          <w:szCs w:val="22"/>
        </w:rPr>
        <w:t xml:space="preserve"> a *_</w:t>
      </w:r>
      <w:proofErr w:type="spellStart"/>
      <w:r w:rsidRPr="004B28B9">
        <w:rPr>
          <w:rFonts w:ascii="Calibri" w:hAnsi="Calibri" w:cs="Calibri"/>
          <w:sz w:val="22"/>
          <w:szCs w:val="22"/>
        </w:rPr>
        <w:t>r_ctrl</w:t>
      </w:r>
      <w:proofErr w:type="spellEnd"/>
      <w:r w:rsidRPr="004B28B9">
        <w:rPr>
          <w:rFonts w:ascii="Calibri" w:hAnsi="Calibri" w:cs="Calibri"/>
          <w:sz w:val="22"/>
          <w:szCs w:val="22"/>
        </w:rPr>
        <w:t>). Estos scripts leen dinámicamente todos los atributos con claves de animación (</w:t>
      </w:r>
      <w:proofErr w:type="spellStart"/>
      <w:r w:rsidRPr="004B28B9">
        <w:rPr>
          <w:rFonts w:ascii="Calibri" w:hAnsi="Calibri" w:cs="Calibri"/>
          <w:sz w:val="22"/>
          <w:szCs w:val="22"/>
        </w:rPr>
        <w:t>keyables</w:t>
      </w:r>
      <w:proofErr w:type="spellEnd"/>
      <w:r w:rsidRPr="004B28B9">
        <w:rPr>
          <w:rFonts w:ascii="Calibri" w:hAnsi="Calibri" w:cs="Calibri"/>
          <w:sz w:val="22"/>
          <w:szCs w:val="22"/>
        </w:rPr>
        <w:t xml:space="preserve">) en el lado izquierdo y replican las curvas de animación en el lado </w:t>
      </w:r>
      <w:r w:rsidRPr="004B28B9">
        <w:rPr>
          <w:rFonts w:ascii="Calibri" w:hAnsi="Calibri" w:cs="Calibri"/>
          <w:sz w:val="22"/>
          <w:szCs w:val="22"/>
        </w:rPr>
        <w:lastRenderedPageBreak/>
        <w:t>derecho sustituyendo los canales correspondientes. Esto garantizó una base simétrica perfecta antes de aplicar el desfase orgánico entre ambas alas.</w:t>
      </w:r>
    </w:p>
    <w:p w14:paraId="3DC87E26" w14:textId="7DE9F2CD" w:rsidR="006C164E" w:rsidRPr="00BF1703" w:rsidRDefault="006C164E" w:rsidP="00FD3AC6">
      <w:pPr>
        <w:pStyle w:val="Prrafodelista"/>
        <w:numPr>
          <w:ilvl w:val="2"/>
          <w:numId w:val="35"/>
        </w:numPr>
        <w:jc w:val="both"/>
        <w:outlineLvl w:val="2"/>
        <w:rPr>
          <w:rFonts w:ascii="Calibri" w:hAnsi="Calibri" w:cs="Calibri"/>
          <w:b/>
          <w:bCs/>
          <w:sz w:val="22"/>
          <w:szCs w:val="22"/>
        </w:rPr>
      </w:pPr>
      <w:bookmarkStart w:id="39" w:name="_Toc239189855"/>
      <w:r>
        <w:rPr>
          <w:rFonts w:ascii="Calibri" w:hAnsi="Calibri" w:cs="Calibri"/>
          <w:b/>
          <w:bCs/>
          <w:sz w:val="22"/>
          <w:szCs w:val="22"/>
        </w:rPr>
        <w:t>Animación del ciclo de vuelo</w:t>
      </w:r>
      <w:bookmarkEnd w:id="39"/>
    </w:p>
    <w:p w14:paraId="4DD84A79" w14:textId="17C6143B" w:rsidR="008530A4" w:rsidRPr="008530A4" w:rsidRDefault="008530A4" w:rsidP="008530A4">
      <w:pPr>
        <w:jc w:val="both"/>
        <w:rPr>
          <w:rFonts w:ascii="Calibri" w:hAnsi="Calibri" w:cs="Calibri"/>
          <w:sz w:val="22"/>
          <w:szCs w:val="22"/>
        </w:rPr>
      </w:pPr>
      <w:r w:rsidRPr="008530A4">
        <w:rPr>
          <w:rFonts w:ascii="Calibri" w:hAnsi="Calibri" w:cs="Calibri"/>
          <w:sz w:val="22"/>
          <w:szCs w:val="22"/>
        </w:rPr>
        <w:t xml:space="preserve">La animación desarrollada consiste en una secuencia completa en </w:t>
      </w:r>
      <w:proofErr w:type="spellStart"/>
      <w:r w:rsidRPr="008530A4">
        <w:rPr>
          <w:rFonts w:ascii="Calibri" w:hAnsi="Calibri" w:cs="Calibri"/>
          <w:sz w:val="22"/>
          <w:szCs w:val="22"/>
        </w:rPr>
        <w:t>loop</w:t>
      </w:r>
      <w:proofErr w:type="spellEnd"/>
      <w:r w:rsidRPr="008530A4">
        <w:rPr>
          <w:rFonts w:ascii="Calibri" w:hAnsi="Calibri" w:cs="Calibri"/>
          <w:sz w:val="22"/>
          <w:szCs w:val="22"/>
        </w:rPr>
        <w:t xml:space="preserve"> de 507 fotogramas a 24 </w:t>
      </w:r>
      <w:proofErr w:type="spellStart"/>
      <w:r w:rsidRPr="008530A4">
        <w:rPr>
          <w:rFonts w:ascii="Calibri" w:hAnsi="Calibri" w:cs="Calibri"/>
          <w:sz w:val="22"/>
          <w:szCs w:val="22"/>
        </w:rPr>
        <w:t>fps</w:t>
      </w:r>
      <w:proofErr w:type="spellEnd"/>
      <w:r w:rsidRPr="008530A4">
        <w:rPr>
          <w:rFonts w:ascii="Calibri" w:hAnsi="Calibri" w:cs="Calibri"/>
          <w:sz w:val="22"/>
          <w:szCs w:val="22"/>
        </w:rPr>
        <w:t xml:space="preserve"> (unos 21 segundos de duración), concebida como la demostración principal de las capacidades dinámicas y funcionales del sistema de </w:t>
      </w:r>
      <w:proofErr w:type="spellStart"/>
      <w:r w:rsidRPr="008530A4">
        <w:rPr>
          <w:rFonts w:ascii="Calibri" w:hAnsi="Calibri" w:cs="Calibri"/>
          <w:sz w:val="22"/>
          <w:szCs w:val="22"/>
        </w:rPr>
        <w:t>rigging</w:t>
      </w:r>
      <w:proofErr w:type="spellEnd"/>
      <w:r w:rsidRPr="008530A4">
        <w:rPr>
          <w:rFonts w:ascii="Calibri" w:hAnsi="Calibri" w:cs="Calibri"/>
          <w:sz w:val="22"/>
          <w:szCs w:val="22"/>
        </w:rPr>
        <w:t xml:space="preserve">. La coreografía articula cuatro fases encadenadas de manera fluida: parte de un ciclo de aleteo inicial, </w:t>
      </w:r>
      <w:proofErr w:type="spellStart"/>
      <w:r w:rsidRPr="008530A4">
        <w:rPr>
          <w:rFonts w:ascii="Calibri" w:hAnsi="Calibri" w:cs="Calibri"/>
          <w:sz w:val="22"/>
          <w:szCs w:val="22"/>
        </w:rPr>
        <w:t>transiciona</w:t>
      </w:r>
      <w:proofErr w:type="spellEnd"/>
      <w:r w:rsidRPr="008530A4">
        <w:rPr>
          <w:rFonts w:ascii="Calibri" w:hAnsi="Calibri" w:cs="Calibri"/>
          <w:sz w:val="22"/>
          <w:szCs w:val="22"/>
        </w:rPr>
        <w:t xml:space="preserve"> hacia una fase de planeo con virajes a izquierda y derecha, retoma el aleteo para recuperar impulso y culmina en una maniobra de ataque con extensión de garras para capturar una presa en pleno vuelo, cerrando el ciclo de forma orgánica con el inicio.</w:t>
      </w:r>
    </w:p>
    <w:p w14:paraId="105DDA30" w14:textId="2502E132" w:rsidR="008530A4" w:rsidRPr="008530A4" w:rsidRDefault="008530A4" w:rsidP="008530A4">
      <w:pPr>
        <w:jc w:val="both"/>
        <w:rPr>
          <w:rFonts w:ascii="Calibri" w:hAnsi="Calibri" w:cs="Calibri"/>
          <w:sz w:val="22"/>
          <w:szCs w:val="22"/>
        </w:rPr>
      </w:pPr>
      <w:r w:rsidRPr="008530A4">
        <w:rPr>
          <w:rFonts w:ascii="Calibri" w:hAnsi="Calibri" w:cs="Calibri"/>
          <w:sz w:val="22"/>
          <w:szCs w:val="22"/>
        </w:rPr>
        <w:t>El proceso de animación partió del análisis detallado, fotograma a fotograma, de grabaciones reales del vuelo y los patrones de caza de la lechuza común (</w:t>
      </w:r>
      <w:proofErr w:type="spellStart"/>
      <w:r w:rsidRPr="008530A4">
        <w:rPr>
          <w:rFonts w:ascii="Calibri" w:hAnsi="Calibri" w:cs="Calibri"/>
          <w:sz w:val="22"/>
          <w:szCs w:val="22"/>
        </w:rPr>
        <w:t>Tyto</w:t>
      </w:r>
      <w:proofErr w:type="spellEnd"/>
      <w:r w:rsidRPr="008530A4">
        <w:rPr>
          <w:rFonts w:ascii="Calibri" w:hAnsi="Calibri" w:cs="Calibri"/>
          <w:sz w:val="22"/>
          <w:szCs w:val="22"/>
        </w:rPr>
        <w:t xml:space="preserve"> alba). A partir de esta referencia se construyó la fase de </w:t>
      </w:r>
      <w:proofErr w:type="spellStart"/>
      <w:r w:rsidRPr="008530A4">
        <w:rPr>
          <w:rFonts w:ascii="Calibri" w:hAnsi="Calibri" w:cs="Calibri"/>
          <w:sz w:val="22"/>
          <w:szCs w:val="22"/>
        </w:rPr>
        <w:t>blocking</w:t>
      </w:r>
      <w:proofErr w:type="spellEnd"/>
      <w:r w:rsidRPr="008530A4">
        <w:rPr>
          <w:rFonts w:ascii="Calibri" w:hAnsi="Calibri" w:cs="Calibri"/>
          <w:sz w:val="22"/>
          <w:szCs w:val="22"/>
        </w:rPr>
        <w:t>, fijando las poses clave, los cambios de silueta y el timing general de la acción.</w:t>
      </w:r>
    </w:p>
    <w:p w14:paraId="7D71068B" w14:textId="7B881FE7" w:rsidR="006C164E" w:rsidRDefault="008530A4" w:rsidP="008530A4">
      <w:pPr>
        <w:jc w:val="both"/>
        <w:rPr>
          <w:rFonts w:ascii="Calibri" w:hAnsi="Calibri" w:cs="Calibri"/>
          <w:sz w:val="22"/>
          <w:szCs w:val="22"/>
        </w:rPr>
      </w:pPr>
      <w:r w:rsidRPr="008530A4">
        <w:rPr>
          <w:rFonts w:ascii="Calibri" w:hAnsi="Calibri" w:cs="Calibri"/>
          <w:sz w:val="22"/>
          <w:szCs w:val="22"/>
        </w:rPr>
        <w:t xml:space="preserve">Posteriormente se llevó a cabo el trabajo de pulido, refinando las curvas de animación para conseguir un espaciado natural, así como un </w:t>
      </w:r>
      <w:proofErr w:type="spellStart"/>
      <w:r w:rsidRPr="008530A4">
        <w:rPr>
          <w:rFonts w:ascii="Calibri" w:hAnsi="Calibri" w:cs="Calibri"/>
          <w:sz w:val="22"/>
          <w:szCs w:val="22"/>
        </w:rPr>
        <w:t>overlapping</w:t>
      </w:r>
      <w:proofErr w:type="spellEnd"/>
      <w:r w:rsidRPr="008530A4">
        <w:rPr>
          <w:rFonts w:ascii="Calibri" w:hAnsi="Calibri" w:cs="Calibri"/>
          <w:sz w:val="22"/>
          <w:szCs w:val="22"/>
        </w:rPr>
        <w:t xml:space="preserve"> y </w:t>
      </w:r>
      <w:proofErr w:type="spellStart"/>
      <w:r w:rsidRPr="008530A4">
        <w:rPr>
          <w:rFonts w:ascii="Calibri" w:hAnsi="Calibri" w:cs="Calibri"/>
          <w:sz w:val="22"/>
          <w:szCs w:val="22"/>
        </w:rPr>
        <w:t>follow-through</w:t>
      </w:r>
      <w:proofErr w:type="spellEnd"/>
      <w:r w:rsidRPr="008530A4">
        <w:rPr>
          <w:rFonts w:ascii="Calibri" w:hAnsi="Calibri" w:cs="Calibri"/>
          <w:sz w:val="22"/>
          <w:szCs w:val="22"/>
        </w:rPr>
        <w:t xml:space="preserve"> creíbles. En este punto se prestó especial atención a la respuesta del plumaje cobertero respecto al movimiento de las alas y al impacto de la inercia durante las transiciones entre planeo y aleteo. Finalmente, se aplicó una exageración controlada de las deformaciones y los arcos de movimiento (entre un 20% y un 30% respecto al movimiento real), con el objetivo de dotar a la secuencia de mayor fuerza y legibilidad visual sin perder la coherencia anatómica del animal.</w:t>
      </w:r>
    </w:p>
    <w:p w14:paraId="336B3813" w14:textId="77777777" w:rsidR="00BF1703" w:rsidRPr="00BF1703" w:rsidRDefault="00BF1703" w:rsidP="00FD3AC6">
      <w:pPr>
        <w:pStyle w:val="Prrafodelista"/>
        <w:numPr>
          <w:ilvl w:val="2"/>
          <w:numId w:val="35"/>
        </w:numPr>
        <w:jc w:val="both"/>
        <w:outlineLvl w:val="2"/>
        <w:rPr>
          <w:rFonts w:ascii="Calibri" w:hAnsi="Calibri" w:cs="Calibri"/>
          <w:b/>
          <w:bCs/>
          <w:sz w:val="22"/>
          <w:szCs w:val="22"/>
        </w:rPr>
      </w:pPr>
      <w:bookmarkStart w:id="40" w:name="_Toc239189856"/>
      <w:r>
        <w:rPr>
          <w:rFonts w:ascii="Calibri" w:hAnsi="Calibri" w:cs="Calibri"/>
          <w:b/>
          <w:bCs/>
          <w:sz w:val="22"/>
          <w:szCs w:val="22"/>
        </w:rPr>
        <w:t xml:space="preserve">Fase 10: </w:t>
      </w:r>
      <w:proofErr w:type="spellStart"/>
      <w:r>
        <w:rPr>
          <w:rFonts w:ascii="Calibri" w:hAnsi="Calibri" w:cs="Calibri"/>
          <w:b/>
          <w:bCs/>
          <w:sz w:val="22"/>
          <w:szCs w:val="22"/>
        </w:rPr>
        <w:t>Testing</w:t>
      </w:r>
      <w:proofErr w:type="spellEnd"/>
      <w:r>
        <w:rPr>
          <w:rFonts w:ascii="Calibri" w:hAnsi="Calibri" w:cs="Calibri"/>
          <w:b/>
          <w:bCs/>
          <w:sz w:val="22"/>
          <w:szCs w:val="22"/>
        </w:rPr>
        <w:t xml:space="preserve"> y refinamiento</w:t>
      </w:r>
      <w:bookmarkEnd w:id="40"/>
    </w:p>
    <w:p w14:paraId="3352F863" w14:textId="77777777" w:rsidR="00BF1703" w:rsidRPr="00BF1703" w:rsidRDefault="00BF1703" w:rsidP="00BF1703">
      <w:pPr>
        <w:jc w:val="both"/>
        <w:rPr>
          <w:rFonts w:ascii="Calibri" w:hAnsi="Calibri" w:cs="Calibri"/>
          <w:sz w:val="22"/>
          <w:szCs w:val="22"/>
        </w:rPr>
      </w:pPr>
      <w:r>
        <w:rPr>
          <w:rFonts w:ascii="Calibri" w:hAnsi="Calibri" w:cs="Calibri"/>
          <w:sz w:val="22"/>
          <w:szCs w:val="22"/>
        </w:rPr>
        <w:t xml:space="preserve">Una vez completada la animación, se realizó una fase de </w:t>
      </w:r>
      <w:proofErr w:type="spellStart"/>
      <w:r>
        <w:rPr>
          <w:rFonts w:ascii="Calibri" w:hAnsi="Calibri" w:cs="Calibri"/>
          <w:sz w:val="22"/>
          <w:szCs w:val="22"/>
        </w:rPr>
        <w:t>testing</w:t>
      </w:r>
      <w:proofErr w:type="spellEnd"/>
      <w:r>
        <w:rPr>
          <w:rFonts w:ascii="Calibri" w:hAnsi="Calibri" w:cs="Calibri"/>
          <w:sz w:val="22"/>
          <w:szCs w:val="22"/>
        </w:rPr>
        <w:t xml:space="preserve"> exhaustivo del conjunto. La revisión del ciclo en reproducción continua permitió identificar zonas de skin </w:t>
      </w:r>
      <w:proofErr w:type="spellStart"/>
      <w:r>
        <w:rPr>
          <w:rFonts w:ascii="Calibri" w:hAnsi="Calibri" w:cs="Calibri"/>
          <w:sz w:val="22"/>
          <w:szCs w:val="22"/>
        </w:rPr>
        <w:t>weights</w:t>
      </w:r>
      <w:proofErr w:type="spellEnd"/>
      <w:r>
        <w:rPr>
          <w:rFonts w:ascii="Calibri" w:hAnsi="Calibri" w:cs="Calibri"/>
          <w:sz w:val="22"/>
          <w:szCs w:val="22"/>
        </w:rPr>
        <w:t xml:space="preserve"> con influencias incorrectas, que se corrigieron mediante pintado manual adicional en las articulaciones más comprometidas, principalmente el codo y la muñeca del ala en las poses de máxima rotación.</w:t>
      </w:r>
    </w:p>
    <w:p w14:paraId="2154EAD8" w14:textId="2C5E5737" w:rsidR="00BF1703" w:rsidRPr="00BF1703" w:rsidRDefault="00BF1703" w:rsidP="0070702D">
      <w:pPr>
        <w:rPr>
          <w:rFonts w:ascii="Calibri" w:hAnsi="Calibri" w:cs="Calibri"/>
          <w:sz w:val="22"/>
          <w:szCs w:val="22"/>
        </w:rPr>
      </w:pPr>
      <w:r>
        <w:rPr>
          <w:rFonts w:ascii="Calibri" w:hAnsi="Calibri" w:cs="Calibri"/>
          <w:sz w:val="22"/>
          <w:szCs w:val="22"/>
        </w:rPr>
        <w:t xml:space="preserve">Se verificó el comportamiento de la cobertera mayor durante todo el ciclo, comprobando que su deformación solidaria con el ala no generara intersecciones con las plumas subyacentes en ninguna pose. Se revisaron también las transiciones entre el inicio y el final del ciclo para garantizar la continuidad del </w:t>
      </w:r>
      <w:proofErr w:type="spellStart"/>
      <w:r>
        <w:rPr>
          <w:rFonts w:ascii="Calibri" w:hAnsi="Calibri" w:cs="Calibri"/>
          <w:sz w:val="22"/>
          <w:szCs w:val="22"/>
        </w:rPr>
        <w:t>loop</w:t>
      </w:r>
      <w:proofErr w:type="spellEnd"/>
      <w:r>
        <w:rPr>
          <w:rFonts w:ascii="Calibri" w:hAnsi="Calibri" w:cs="Calibri"/>
          <w:sz w:val="22"/>
          <w:szCs w:val="22"/>
        </w:rPr>
        <w:t xml:space="preserve"> sin saltos perceptibles en la posición ni en la velocidad de ningún elemento. Detectados y corregidos los artefactos visuales, se realizó una optimización final del </w:t>
      </w:r>
      <w:proofErr w:type="spellStart"/>
      <w:r>
        <w:rPr>
          <w:rFonts w:ascii="Calibri" w:hAnsi="Calibri" w:cs="Calibri"/>
          <w:sz w:val="22"/>
          <w:szCs w:val="22"/>
        </w:rPr>
        <w:t>rig</w:t>
      </w:r>
      <w:proofErr w:type="spellEnd"/>
      <w:r>
        <w:rPr>
          <w:rFonts w:ascii="Calibri" w:hAnsi="Calibri" w:cs="Calibri"/>
          <w:sz w:val="22"/>
          <w:szCs w:val="22"/>
        </w:rPr>
        <w:t xml:space="preserve"> eliminando nodos redundantes y simplificando las conexiones innecesarias generadas durante el proceso de construcción iterativa.</w:t>
      </w:r>
    </w:p>
    <w:p w14:paraId="51C21FA2" w14:textId="017DCCF1" w:rsidR="00BF1703" w:rsidRPr="00BF1703" w:rsidRDefault="00BF1703" w:rsidP="0039248E">
      <w:pPr>
        <w:pStyle w:val="Prrafodelista"/>
        <w:numPr>
          <w:ilvl w:val="2"/>
          <w:numId w:val="35"/>
        </w:numPr>
        <w:jc w:val="both"/>
        <w:outlineLvl w:val="2"/>
        <w:rPr>
          <w:rFonts w:ascii="Calibri" w:hAnsi="Calibri" w:cs="Calibri"/>
          <w:b/>
          <w:bCs/>
          <w:sz w:val="22"/>
          <w:szCs w:val="22"/>
        </w:rPr>
      </w:pPr>
      <w:bookmarkStart w:id="41" w:name="_Toc239189857"/>
      <w:r>
        <w:rPr>
          <w:rFonts w:ascii="Calibri" w:hAnsi="Calibri" w:cs="Calibri"/>
          <w:b/>
          <w:bCs/>
          <w:sz w:val="22"/>
          <w:szCs w:val="22"/>
        </w:rPr>
        <w:t>Fase 11: Documentación final</w:t>
      </w:r>
      <w:bookmarkEnd w:id="41"/>
    </w:p>
    <w:p w14:paraId="1F44686A" w14:textId="77777777" w:rsidR="00BF1703" w:rsidRPr="00BF1703" w:rsidRDefault="00BF1703" w:rsidP="00BF1703">
      <w:pPr>
        <w:jc w:val="both"/>
        <w:rPr>
          <w:rFonts w:ascii="Calibri" w:hAnsi="Calibri" w:cs="Calibri"/>
          <w:sz w:val="22"/>
          <w:szCs w:val="22"/>
        </w:rPr>
      </w:pPr>
      <w:r>
        <w:rPr>
          <w:rFonts w:ascii="Calibri" w:hAnsi="Calibri" w:cs="Calibri"/>
          <w:sz w:val="22"/>
          <w:szCs w:val="22"/>
        </w:rPr>
        <w:t xml:space="preserve">La redacción de la memoria técnica se llevó a cabo en paralelo con las fases de </w:t>
      </w:r>
      <w:proofErr w:type="spellStart"/>
      <w:r>
        <w:rPr>
          <w:rFonts w:ascii="Calibri" w:hAnsi="Calibri" w:cs="Calibri"/>
          <w:sz w:val="22"/>
          <w:szCs w:val="22"/>
        </w:rPr>
        <w:t>testing</w:t>
      </w:r>
      <w:proofErr w:type="spellEnd"/>
      <w:r>
        <w:rPr>
          <w:rFonts w:ascii="Calibri" w:hAnsi="Calibri" w:cs="Calibri"/>
          <w:sz w:val="22"/>
          <w:szCs w:val="22"/>
        </w:rPr>
        <w:t xml:space="preserve"> y render, aprovechando el tiempo de procesamiento para completar las secciones descriptivas del proceso. La documentación integra capturas del proceso por fases, diagramas de la jerarquía de </w:t>
      </w:r>
      <w:proofErr w:type="spellStart"/>
      <w:r>
        <w:rPr>
          <w:rFonts w:ascii="Calibri" w:hAnsi="Calibri" w:cs="Calibri"/>
          <w:sz w:val="22"/>
          <w:szCs w:val="22"/>
        </w:rPr>
        <w:lastRenderedPageBreak/>
        <w:t>joints</w:t>
      </w:r>
      <w:proofErr w:type="spellEnd"/>
      <w:r>
        <w:rPr>
          <w:rFonts w:ascii="Calibri" w:hAnsi="Calibri" w:cs="Calibri"/>
          <w:sz w:val="22"/>
          <w:szCs w:val="22"/>
        </w:rPr>
        <w:t xml:space="preserve">, vistas de </w:t>
      </w:r>
      <w:proofErr w:type="spellStart"/>
      <w:r>
        <w:rPr>
          <w:rFonts w:ascii="Calibri" w:hAnsi="Calibri" w:cs="Calibri"/>
          <w:sz w:val="22"/>
          <w:szCs w:val="22"/>
        </w:rPr>
        <w:t>wireframe</w:t>
      </w:r>
      <w:proofErr w:type="spellEnd"/>
      <w:r>
        <w:rPr>
          <w:rFonts w:ascii="Calibri" w:hAnsi="Calibri" w:cs="Calibri"/>
          <w:sz w:val="22"/>
          <w:szCs w:val="22"/>
        </w:rPr>
        <w:t xml:space="preserve"> de la malla final y comparativas entre el modelo y referencias fotográficas reales de la </w:t>
      </w:r>
      <w:proofErr w:type="spellStart"/>
      <w:r>
        <w:rPr>
          <w:rFonts w:ascii="Calibri" w:hAnsi="Calibri" w:cs="Calibri"/>
          <w:sz w:val="22"/>
          <w:szCs w:val="22"/>
        </w:rPr>
        <w:t>Tyto</w:t>
      </w:r>
      <w:proofErr w:type="spellEnd"/>
      <w:r>
        <w:rPr>
          <w:rFonts w:ascii="Calibri" w:hAnsi="Calibri" w:cs="Calibri"/>
          <w:sz w:val="22"/>
          <w:szCs w:val="22"/>
        </w:rPr>
        <w:t xml:space="preserve"> alba, con el objetivo de evidenciar el grado de fidelidad anatómica alcanzado en cada etapa del desarrollo.</w:t>
      </w:r>
    </w:p>
    <w:p w14:paraId="59838EF5" w14:textId="76B8981D" w:rsidR="00BF1703" w:rsidRPr="00BF1703" w:rsidRDefault="00BF1703" w:rsidP="00FD3AC6">
      <w:pPr>
        <w:pStyle w:val="Prrafodelista"/>
        <w:numPr>
          <w:ilvl w:val="2"/>
          <w:numId w:val="35"/>
        </w:numPr>
        <w:jc w:val="both"/>
        <w:outlineLvl w:val="2"/>
        <w:rPr>
          <w:rFonts w:ascii="Calibri" w:hAnsi="Calibri" w:cs="Calibri"/>
          <w:b/>
          <w:bCs/>
          <w:sz w:val="22"/>
          <w:szCs w:val="22"/>
        </w:rPr>
      </w:pPr>
      <w:bookmarkStart w:id="42" w:name="_Toc239189858"/>
      <w:r>
        <w:rPr>
          <w:rFonts w:ascii="Calibri" w:hAnsi="Calibri" w:cs="Calibri"/>
          <w:b/>
          <w:bCs/>
          <w:sz w:val="22"/>
          <w:szCs w:val="22"/>
        </w:rPr>
        <w:t>Fases 12 y 13: Renders, presentación y depósito</w:t>
      </w:r>
      <w:bookmarkEnd w:id="42"/>
    </w:p>
    <w:p w14:paraId="271032D5" w14:textId="6EACA48C" w:rsidR="00BF1703" w:rsidRPr="00BF1703" w:rsidRDefault="00BF1703" w:rsidP="00BF1703">
      <w:pPr>
        <w:jc w:val="both"/>
        <w:rPr>
          <w:rFonts w:ascii="Calibri" w:hAnsi="Calibri" w:cs="Calibri"/>
          <w:sz w:val="22"/>
          <w:szCs w:val="22"/>
        </w:rPr>
      </w:pPr>
      <w:r>
        <w:rPr>
          <w:rFonts w:ascii="Calibri" w:hAnsi="Calibri" w:cs="Calibri"/>
          <w:sz w:val="22"/>
          <w:szCs w:val="22"/>
        </w:rPr>
        <w:t>El renderizado final se realizó con Arnold, motor de render integrado en Autodesk Maya, seleccionado por su capacidad para representar materiales orgánicos con precisión, especialmente la translucidez del plumaje y la piel, por ser el estándar de la industria en producción de personajes y criaturas. Se configuró una iluminación de tres puntos complementada con una cúpula de luz de entorno (HDRI dome) para simular condiciones de iluminación natural coherentes con el hábitat de la especie.</w:t>
      </w:r>
    </w:p>
    <w:p w14:paraId="30698AE7" w14:textId="366AE754" w:rsidR="00BF1703" w:rsidRPr="00BF1703" w:rsidRDefault="00BF1703" w:rsidP="00BF1703">
      <w:pPr>
        <w:jc w:val="both"/>
        <w:rPr>
          <w:rFonts w:ascii="Calibri" w:hAnsi="Calibri" w:cs="Calibri"/>
          <w:sz w:val="22"/>
          <w:szCs w:val="22"/>
        </w:rPr>
      </w:pPr>
      <w:r>
        <w:rPr>
          <w:rFonts w:ascii="Calibri" w:hAnsi="Calibri" w:cs="Calibri"/>
          <w:sz w:val="22"/>
          <w:szCs w:val="22"/>
        </w:rPr>
        <w:t xml:space="preserve">Con los renders finalizados se editó el demo </w:t>
      </w:r>
      <w:proofErr w:type="spellStart"/>
      <w:r>
        <w:rPr>
          <w:rFonts w:ascii="Calibri" w:hAnsi="Calibri" w:cs="Calibri"/>
          <w:sz w:val="22"/>
          <w:szCs w:val="22"/>
        </w:rPr>
        <w:t>reel</w:t>
      </w:r>
      <w:proofErr w:type="spellEnd"/>
      <w:r>
        <w:rPr>
          <w:rFonts w:ascii="Calibri" w:hAnsi="Calibri" w:cs="Calibri"/>
          <w:sz w:val="22"/>
          <w:szCs w:val="22"/>
        </w:rPr>
        <w:t xml:space="preserve"> del </w:t>
      </w:r>
      <w:proofErr w:type="spellStart"/>
      <w:r>
        <w:rPr>
          <w:rFonts w:ascii="Calibri" w:hAnsi="Calibri" w:cs="Calibri"/>
          <w:sz w:val="22"/>
          <w:szCs w:val="22"/>
        </w:rPr>
        <w:t>rig</w:t>
      </w:r>
      <w:proofErr w:type="spellEnd"/>
      <w:r>
        <w:rPr>
          <w:rFonts w:ascii="Calibri" w:hAnsi="Calibri" w:cs="Calibri"/>
          <w:sz w:val="22"/>
          <w:szCs w:val="22"/>
        </w:rPr>
        <w:t xml:space="preserve">, un vídeo que muestra el sistema de control completo: la jerarquía de </w:t>
      </w:r>
      <w:proofErr w:type="spellStart"/>
      <w:r>
        <w:rPr>
          <w:rFonts w:ascii="Calibri" w:hAnsi="Calibri" w:cs="Calibri"/>
          <w:sz w:val="22"/>
          <w:szCs w:val="22"/>
        </w:rPr>
        <w:t>joints</w:t>
      </w:r>
      <w:proofErr w:type="spellEnd"/>
      <w:r>
        <w:rPr>
          <w:rFonts w:ascii="Calibri" w:hAnsi="Calibri" w:cs="Calibri"/>
          <w:sz w:val="22"/>
          <w:szCs w:val="22"/>
        </w:rPr>
        <w:t xml:space="preserve">, el comportamiento del skin </w:t>
      </w:r>
      <w:proofErr w:type="spellStart"/>
      <w:r>
        <w:rPr>
          <w:rFonts w:ascii="Calibri" w:hAnsi="Calibri" w:cs="Calibri"/>
          <w:sz w:val="22"/>
          <w:szCs w:val="22"/>
        </w:rPr>
        <w:t>weights</w:t>
      </w:r>
      <w:proofErr w:type="spellEnd"/>
      <w:r>
        <w:rPr>
          <w:rFonts w:ascii="Calibri" w:hAnsi="Calibri" w:cs="Calibri"/>
          <w:sz w:val="22"/>
          <w:szCs w:val="22"/>
        </w:rPr>
        <w:t xml:space="preserve"> en poses extremas, el funcionamiento del sistema IK/FK del ala, la activación y desactivación de la cobertera mayor, y el ciclo de vuelo animado en vista de cámara libre y en render final.</w:t>
      </w:r>
    </w:p>
    <w:p w14:paraId="181AE5D4" w14:textId="1C4E3D34" w:rsidR="00431272" w:rsidRPr="00EC76A8" w:rsidRDefault="00EC76A8" w:rsidP="00FD3AC6">
      <w:pPr>
        <w:pStyle w:val="Prrafodelista"/>
        <w:numPr>
          <w:ilvl w:val="1"/>
          <w:numId w:val="35"/>
        </w:numPr>
        <w:jc w:val="both"/>
        <w:outlineLvl w:val="1"/>
        <w:rPr>
          <w:rFonts w:ascii="Calibri" w:hAnsi="Calibri" w:cs="Calibri"/>
          <w:b/>
          <w:bCs/>
          <w:sz w:val="22"/>
          <w:szCs w:val="22"/>
        </w:rPr>
      </w:pPr>
      <w:bookmarkStart w:id="43" w:name="_Toc239189859"/>
      <w:r>
        <w:rPr>
          <w:rFonts w:ascii="Calibri" w:hAnsi="Calibri" w:cs="Calibri"/>
          <w:b/>
          <w:bCs/>
          <w:sz w:val="22"/>
          <w:szCs w:val="22"/>
        </w:rPr>
        <w:t>Implementación y análisis de resultados</w:t>
      </w:r>
      <w:bookmarkEnd w:id="43"/>
    </w:p>
    <w:p w14:paraId="78F4E8DE" w14:textId="407C2E2D" w:rsidR="0070702D" w:rsidRPr="0070702D" w:rsidRDefault="0070702D" w:rsidP="0070702D">
      <w:pPr>
        <w:pStyle w:val="Prrafodelista"/>
        <w:numPr>
          <w:ilvl w:val="2"/>
          <w:numId w:val="35"/>
        </w:numPr>
        <w:jc w:val="both"/>
        <w:outlineLvl w:val="2"/>
        <w:rPr>
          <w:rFonts w:ascii="Calibri" w:hAnsi="Calibri" w:cs="Calibri"/>
          <w:b/>
          <w:bCs/>
          <w:sz w:val="22"/>
          <w:szCs w:val="22"/>
        </w:rPr>
      </w:pPr>
      <w:bookmarkStart w:id="44" w:name="_Toc239189860"/>
      <w:r>
        <w:rPr>
          <w:rFonts w:ascii="Calibri" w:hAnsi="Calibri" w:cs="Calibri"/>
          <w:b/>
          <w:bCs/>
          <w:sz w:val="22"/>
          <w:szCs w:val="22"/>
        </w:rPr>
        <w:t>Estado final del proyecto</w:t>
      </w:r>
      <w:bookmarkEnd w:id="44"/>
    </w:p>
    <w:p w14:paraId="66968BE0" w14:textId="7EA37BE8" w:rsidR="0070702D" w:rsidRPr="0070702D" w:rsidRDefault="0070702D" w:rsidP="0070702D">
      <w:pPr>
        <w:jc w:val="both"/>
        <w:rPr>
          <w:rFonts w:ascii="Calibri" w:hAnsi="Calibri" w:cs="Calibri"/>
          <w:sz w:val="22"/>
          <w:szCs w:val="22"/>
        </w:rPr>
      </w:pPr>
      <w:r>
        <w:rPr>
          <w:rFonts w:ascii="Calibri" w:hAnsi="Calibri" w:cs="Calibri"/>
          <w:sz w:val="22"/>
          <w:szCs w:val="22"/>
        </w:rPr>
        <w:t xml:space="preserve">El resultado final del proyecto es un modelo tridimensional de la </w:t>
      </w:r>
      <w:proofErr w:type="spellStart"/>
      <w:r>
        <w:rPr>
          <w:rFonts w:ascii="Calibri" w:hAnsi="Calibri" w:cs="Calibri"/>
          <w:sz w:val="22"/>
          <w:szCs w:val="22"/>
        </w:rPr>
        <w:t>Tyto</w:t>
      </w:r>
      <w:proofErr w:type="spellEnd"/>
      <w:r>
        <w:rPr>
          <w:rFonts w:ascii="Calibri" w:hAnsi="Calibri" w:cs="Calibri"/>
          <w:sz w:val="22"/>
          <w:szCs w:val="22"/>
        </w:rPr>
        <w:t xml:space="preserve"> alba completamente </w:t>
      </w:r>
      <w:proofErr w:type="spellStart"/>
      <w:r>
        <w:rPr>
          <w:rFonts w:ascii="Calibri" w:hAnsi="Calibri" w:cs="Calibri"/>
          <w:sz w:val="22"/>
          <w:szCs w:val="22"/>
        </w:rPr>
        <w:t>riggeado</w:t>
      </w:r>
      <w:proofErr w:type="spellEnd"/>
      <w:r>
        <w:rPr>
          <w:rFonts w:ascii="Calibri" w:hAnsi="Calibri" w:cs="Calibri"/>
          <w:sz w:val="22"/>
          <w:szCs w:val="22"/>
        </w:rPr>
        <w:t>, texturizado y animado mediante un</w:t>
      </w:r>
      <w:r w:rsidR="008530A4">
        <w:rPr>
          <w:rFonts w:ascii="Calibri" w:hAnsi="Calibri" w:cs="Calibri"/>
          <w:sz w:val="22"/>
          <w:szCs w:val="22"/>
        </w:rPr>
        <w:t xml:space="preserve">a secuencia completa de vuelo en </w:t>
      </w:r>
      <w:proofErr w:type="spellStart"/>
      <w:r w:rsidR="008530A4">
        <w:rPr>
          <w:rFonts w:ascii="Calibri" w:hAnsi="Calibri" w:cs="Calibri"/>
          <w:sz w:val="22"/>
          <w:szCs w:val="22"/>
        </w:rPr>
        <w:t>loop</w:t>
      </w:r>
      <w:proofErr w:type="spellEnd"/>
      <w:r>
        <w:rPr>
          <w:rFonts w:ascii="Calibri" w:hAnsi="Calibri" w:cs="Calibri"/>
          <w:sz w:val="22"/>
          <w:szCs w:val="22"/>
        </w:rPr>
        <w:t xml:space="preserve">, desarrollado íntegramente en un pipeline </w:t>
      </w:r>
      <w:proofErr w:type="spellStart"/>
      <w:r>
        <w:rPr>
          <w:rFonts w:ascii="Calibri" w:hAnsi="Calibri" w:cs="Calibri"/>
          <w:sz w:val="22"/>
          <w:szCs w:val="22"/>
        </w:rPr>
        <w:t>multi-software</w:t>
      </w:r>
      <w:proofErr w:type="spellEnd"/>
      <w:r>
        <w:rPr>
          <w:rFonts w:ascii="Calibri" w:hAnsi="Calibri" w:cs="Calibri"/>
          <w:sz w:val="22"/>
          <w:szCs w:val="22"/>
        </w:rPr>
        <w:t xml:space="preserve"> compuesto por </w:t>
      </w:r>
      <w:proofErr w:type="spellStart"/>
      <w:r>
        <w:rPr>
          <w:rFonts w:ascii="Calibri" w:hAnsi="Calibri" w:cs="Calibri"/>
          <w:sz w:val="22"/>
          <w:szCs w:val="22"/>
        </w:rPr>
        <w:t>ZBrush</w:t>
      </w:r>
      <w:proofErr w:type="spellEnd"/>
      <w:r>
        <w:rPr>
          <w:rFonts w:ascii="Calibri" w:hAnsi="Calibri" w:cs="Calibri"/>
          <w:sz w:val="22"/>
          <w:szCs w:val="22"/>
        </w:rPr>
        <w:t xml:space="preserve"> 2025.3, Autodesk Maya, </w:t>
      </w:r>
      <w:proofErr w:type="spellStart"/>
      <w:r>
        <w:rPr>
          <w:rFonts w:ascii="Calibri" w:hAnsi="Calibri" w:cs="Calibri"/>
          <w:sz w:val="22"/>
          <w:szCs w:val="22"/>
        </w:rPr>
        <w:t>Substance</w:t>
      </w:r>
      <w:proofErr w:type="spellEnd"/>
      <w:r>
        <w:rPr>
          <w:rFonts w:ascii="Calibri" w:hAnsi="Calibri" w:cs="Calibri"/>
          <w:sz w:val="22"/>
          <w:szCs w:val="22"/>
        </w:rPr>
        <w:t xml:space="preserve"> 3D </w:t>
      </w:r>
      <w:proofErr w:type="spellStart"/>
      <w:r>
        <w:rPr>
          <w:rFonts w:ascii="Calibri" w:hAnsi="Calibri" w:cs="Calibri"/>
          <w:sz w:val="22"/>
          <w:szCs w:val="22"/>
        </w:rPr>
        <w:t>Painter</w:t>
      </w:r>
      <w:proofErr w:type="spellEnd"/>
      <w:r>
        <w:rPr>
          <w:rFonts w:ascii="Calibri" w:hAnsi="Calibri" w:cs="Calibri"/>
          <w:sz w:val="22"/>
          <w:szCs w:val="22"/>
        </w:rPr>
        <w:t xml:space="preserve"> y Adobe Photoshop. El conjunto comprende 70.740 triángulos distribuidos en elementos independientes con materiales y mapas UV propios, una jerarquía de </w:t>
      </w:r>
      <w:proofErr w:type="spellStart"/>
      <w:r>
        <w:rPr>
          <w:rFonts w:ascii="Calibri" w:hAnsi="Calibri" w:cs="Calibri"/>
          <w:sz w:val="22"/>
          <w:szCs w:val="22"/>
        </w:rPr>
        <w:t>joints</w:t>
      </w:r>
      <w:proofErr w:type="spellEnd"/>
      <w:r>
        <w:rPr>
          <w:rFonts w:ascii="Calibri" w:hAnsi="Calibri" w:cs="Calibri"/>
          <w:sz w:val="22"/>
          <w:szCs w:val="22"/>
        </w:rPr>
        <w:t xml:space="preserve"> que cubre la totalidad del esqueleto del ave, un sistema de control de alas con switch IK/FK, y un sistema de plumaje dinámico basado en Set </w:t>
      </w:r>
      <w:proofErr w:type="spellStart"/>
      <w:r>
        <w:rPr>
          <w:rFonts w:ascii="Calibri" w:hAnsi="Calibri" w:cs="Calibri"/>
          <w:sz w:val="22"/>
          <w:szCs w:val="22"/>
        </w:rPr>
        <w:t>Driven</w:t>
      </w:r>
      <w:proofErr w:type="spellEnd"/>
      <w:r>
        <w:rPr>
          <w:rFonts w:ascii="Calibri" w:hAnsi="Calibri" w:cs="Calibri"/>
          <w:sz w:val="22"/>
          <w:szCs w:val="22"/>
        </w:rPr>
        <w:t xml:space="preserve"> </w:t>
      </w:r>
      <w:proofErr w:type="spellStart"/>
      <w:r>
        <w:rPr>
          <w:rFonts w:ascii="Calibri" w:hAnsi="Calibri" w:cs="Calibri"/>
          <w:sz w:val="22"/>
          <w:szCs w:val="22"/>
        </w:rPr>
        <w:t>Keys</w:t>
      </w:r>
      <w:proofErr w:type="spellEnd"/>
      <w:r>
        <w:rPr>
          <w:rFonts w:ascii="Calibri" w:hAnsi="Calibri" w:cs="Calibri"/>
          <w:sz w:val="22"/>
          <w:szCs w:val="22"/>
        </w:rPr>
        <w:t xml:space="preserve"> con correctivos individuales y controles globales de rotación, que en conjunto constituyen el núcleo técnico del estudio.</w:t>
      </w:r>
    </w:p>
    <w:p w14:paraId="3880FAB3" w14:textId="1DE2AF9D" w:rsidR="0070702D" w:rsidRPr="0070702D" w:rsidRDefault="0070702D" w:rsidP="0070702D">
      <w:pPr>
        <w:pStyle w:val="Prrafodelista"/>
        <w:numPr>
          <w:ilvl w:val="2"/>
          <w:numId w:val="35"/>
        </w:numPr>
        <w:jc w:val="both"/>
        <w:outlineLvl w:val="2"/>
        <w:rPr>
          <w:rFonts w:ascii="Calibri" w:hAnsi="Calibri" w:cs="Calibri"/>
          <w:b/>
          <w:bCs/>
          <w:sz w:val="22"/>
          <w:szCs w:val="22"/>
        </w:rPr>
      </w:pPr>
      <w:bookmarkStart w:id="45" w:name="_Toc239189861"/>
      <w:r>
        <w:rPr>
          <w:rFonts w:ascii="Calibri" w:hAnsi="Calibri" w:cs="Calibri"/>
          <w:b/>
          <w:bCs/>
          <w:sz w:val="22"/>
          <w:szCs w:val="22"/>
        </w:rPr>
        <w:t>Correspondencia entre lo planificado y lo obtenido</w:t>
      </w:r>
      <w:bookmarkEnd w:id="45"/>
    </w:p>
    <w:p w14:paraId="471E7533" w14:textId="77777777" w:rsidR="0070702D" w:rsidRPr="0070702D" w:rsidRDefault="0070702D" w:rsidP="0070702D">
      <w:pPr>
        <w:jc w:val="both"/>
        <w:rPr>
          <w:rFonts w:ascii="Calibri" w:hAnsi="Calibri" w:cs="Calibri"/>
          <w:sz w:val="22"/>
          <w:szCs w:val="22"/>
        </w:rPr>
      </w:pPr>
      <w:r>
        <w:rPr>
          <w:rFonts w:ascii="Calibri" w:hAnsi="Calibri" w:cs="Calibri"/>
          <w:sz w:val="22"/>
          <w:szCs w:val="22"/>
        </w:rPr>
        <w:t xml:space="preserve">El objetivo central del proyecto era desarrollar un sistema de </w:t>
      </w:r>
      <w:proofErr w:type="spellStart"/>
      <w:r>
        <w:rPr>
          <w:rFonts w:ascii="Calibri" w:hAnsi="Calibri" w:cs="Calibri"/>
          <w:sz w:val="22"/>
          <w:szCs w:val="22"/>
        </w:rPr>
        <w:t>rigging</w:t>
      </w:r>
      <w:proofErr w:type="spellEnd"/>
      <w:r>
        <w:rPr>
          <w:rFonts w:ascii="Calibri" w:hAnsi="Calibri" w:cs="Calibri"/>
          <w:sz w:val="22"/>
          <w:szCs w:val="22"/>
        </w:rPr>
        <w:t xml:space="preserve"> anatómicamente preciso centrado específicamente en las alas de la </w:t>
      </w:r>
      <w:proofErr w:type="spellStart"/>
      <w:r>
        <w:rPr>
          <w:rFonts w:ascii="Calibri" w:hAnsi="Calibri" w:cs="Calibri"/>
          <w:sz w:val="22"/>
          <w:szCs w:val="22"/>
        </w:rPr>
        <w:t>Tyto</w:t>
      </w:r>
      <w:proofErr w:type="spellEnd"/>
      <w:r>
        <w:rPr>
          <w:rFonts w:ascii="Calibri" w:hAnsi="Calibri" w:cs="Calibri"/>
          <w:sz w:val="22"/>
          <w:szCs w:val="22"/>
        </w:rPr>
        <w:t xml:space="preserve"> alba, y este objetivo se considera cumplido. El sistema de control de las rémiges primarias y secundarias permite un movimiento individual de cada pluma con un nivel de fidelidad anatómica superior al que los referentes de la industria suelen destinar a fauna secundaria, lo que constituye la aportación diferencial del trabajo respecto al estado actual de la cuestión.</w:t>
      </w:r>
    </w:p>
    <w:p w14:paraId="76830D00" w14:textId="7F302289" w:rsidR="0070702D" w:rsidRPr="0070702D" w:rsidRDefault="0070702D" w:rsidP="0070702D">
      <w:pPr>
        <w:jc w:val="both"/>
        <w:rPr>
          <w:rFonts w:ascii="Calibri" w:hAnsi="Calibri" w:cs="Calibri"/>
          <w:sz w:val="22"/>
          <w:szCs w:val="22"/>
        </w:rPr>
      </w:pPr>
      <w:r>
        <w:rPr>
          <w:rFonts w:ascii="Calibri" w:hAnsi="Calibri" w:cs="Calibri"/>
          <w:sz w:val="22"/>
          <w:szCs w:val="22"/>
        </w:rPr>
        <w:t xml:space="preserve">No obstante, la correspondencia entre lo planificado y lo obtenido no es uniforme en todos los elementos del modelo. El alcance del estudio se concentró deliberadamente en las alas, lo que implicó que otros componentes como la animación del cuello, el movimiento de las patas y el nivel de detalle del texturizado recibieran un tratamiento más básico y funcional. Esta decisión fue razonada y coherente con los objetivos del TFG: abordar el </w:t>
      </w:r>
      <w:proofErr w:type="spellStart"/>
      <w:r>
        <w:rPr>
          <w:rFonts w:ascii="Calibri" w:hAnsi="Calibri" w:cs="Calibri"/>
          <w:sz w:val="22"/>
          <w:szCs w:val="22"/>
        </w:rPr>
        <w:t>rig</w:t>
      </w:r>
      <w:proofErr w:type="spellEnd"/>
      <w:r>
        <w:rPr>
          <w:rFonts w:ascii="Calibri" w:hAnsi="Calibri" w:cs="Calibri"/>
          <w:sz w:val="22"/>
          <w:szCs w:val="22"/>
        </w:rPr>
        <w:t xml:space="preserve"> completo de todas las extremidades con el mismo nivel de detalle que las alas habría comprometido la calidad del resultado principal sin aportar valor al objeto de estudio. En consecuencia, las patas y el cuerpo </w:t>
      </w:r>
      <w:r>
        <w:rPr>
          <w:rFonts w:ascii="Calibri" w:hAnsi="Calibri" w:cs="Calibri"/>
          <w:sz w:val="22"/>
          <w:szCs w:val="22"/>
        </w:rPr>
        <w:lastRenderedPageBreak/>
        <w:t>principal utilizan un sistema FK sin la complejidad del switch IK/FK implementado en las alas, y la animación del cuello es simple, reconociendo que un movimiento más realista de esta zona requeriría un desarrollo específico que excede el alcance del proyecto.</w:t>
      </w:r>
    </w:p>
    <w:p w14:paraId="1C96B349" w14:textId="060E11E5" w:rsidR="0070702D" w:rsidRPr="0070702D" w:rsidRDefault="0070702D" w:rsidP="0070702D">
      <w:pPr>
        <w:jc w:val="both"/>
        <w:rPr>
          <w:rFonts w:ascii="Calibri" w:hAnsi="Calibri" w:cs="Calibri"/>
          <w:sz w:val="22"/>
          <w:szCs w:val="22"/>
        </w:rPr>
      </w:pPr>
      <w:r>
        <w:rPr>
          <w:rFonts w:ascii="Calibri" w:hAnsi="Calibri" w:cs="Calibri"/>
          <w:sz w:val="22"/>
          <w:szCs w:val="22"/>
        </w:rPr>
        <w:t xml:space="preserve">Respecto a la planificación temporal, el desarrollo previsto para el Fan </w:t>
      </w:r>
      <w:proofErr w:type="spellStart"/>
      <w:r>
        <w:rPr>
          <w:rFonts w:ascii="Calibri" w:hAnsi="Calibri" w:cs="Calibri"/>
          <w:sz w:val="22"/>
          <w:szCs w:val="22"/>
        </w:rPr>
        <w:t>Rig</w:t>
      </w:r>
      <w:proofErr w:type="spellEnd"/>
      <w:r>
        <w:rPr>
          <w:rFonts w:ascii="Calibri" w:hAnsi="Calibri" w:cs="Calibri"/>
          <w:sz w:val="22"/>
          <w:szCs w:val="22"/>
        </w:rPr>
        <w:t xml:space="preserve"> de las plumas mediante Set </w:t>
      </w:r>
      <w:proofErr w:type="spellStart"/>
      <w:r>
        <w:rPr>
          <w:rFonts w:ascii="Calibri" w:hAnsi="Calibri" w:cs="Calibri"/>
          <w:sz w:val="22"/>
          <w:szCs w:val="22"/>
        </w:rPr>
        <w:t>Driven</w:t>
      </w:r>
      <w:proofErr w:type="spellEnd"/>
      <w:r>
        <w:rPr>
          <w:rFonts w:ascii="Calibri" w:hAnsi="Calibri" w:cs="Calibri"/>
          <w:sz w:val="22"/>
          <w:szCs w:val="22"/>
        </w:rPr>
        <w:t xml:space="preserve"> </w:t>
      </w:r>
      <w:proofErr w:type="spellStart"/>
      <w:r>
        <w:rPr>
          <w:rFonts w:ascii="Calibri" w:hAnsi="Calibri" w:cs="Calibri"/>
          <w:sz w:val="22"/>
          <w:szCs w:val="22"/>
        </w:rPr>
        <w:t>Keys</w:t>
      </w:r>
      <w:proofErr w:type="spellEnd"/>
      <w:r>
        <w:rPr>
          <w:rFonts w:ascii="Calibri" w:hAnsi="Calibri" w:cs="Calibri"/>
          <w:sz w:val="22"/>
          <w:szCs w:val="22"/>
        </w:rPr>
        <w:t xml:space="preserve"> no se encontraba completo en la fecha de entrega prevista originalmente. Al posponerse la fecha de defensa por motivos personales, el tiempo adicional disponible se destinó a completar y refinar este sistema, incluyendo el desarrollo del control individual de cada pluma primaria y secundaria, el sistema de rotación global del plumaje y, específicamente, la resolución del comportamiento en la zona de coberteras medias que inicialmente representaba el mayor desafío técnico. El resultado final incorpora, por tanto, un sistema de Fan </w:t>
      </w:r>
      <w:proofErr w:type="spellStart"/>
      <w:r>
        <w:rPr>
          <w:rFonts w:ascii="Calibri" w:hAnsi="Calibri" w:cs="Calibri"/>
          <w:sz w:val="22"/>
          <w:szCs w:val="22"/>
        </w:rPr>
        <w:t>Rig</w:t>
      </w:r>
      <w:proofErr w:type="spellEnd"/>
      <w:r>
        <w:rPr>
          <w:rFonts w:ascii="Calibri" w:hAnsi="Calibri" w:cs="Calibri"/>
          <w:sz w:val="22"/>
          <w:szCs w:val="22"/>
        </w:rPr>
        <w:t xml:space="preserve"> completo y funcional que supera el alcance originalmente planificado para esta fase del proyecto.</w:t>
      </w:r>
    </w:p>
    <w:p w14:paraId="5C68BBC7" w14:textId="2D3B4E0A" w:rsidR="0070702D" w:rsidRPr="0070702D" w:rsidRDefault="0070702D" w:rsidP="0070702D">
      <w:pPr>
        <w:pStyle w:val="Prrafodelista"/>
        <w:numPr>
          <w:ilvl w:val="2"/>
          <w:numId w:val="35"/>
        </w:numPr>
        <w:jc w:val="both"/>
        <w:outlineLvl w:val="2"/>
        <w:rPr>
          <w:rFonts w:ascii="Calibri" w:hAnsi="Calibri" w:cs="Calibri"/>
          <w:b/>
          <w:bCs/>
          <w:sz w:val="22"/>
          <w:szCs w:val="22"/>
        </w:rPr>
      </w:pPr>
      <w:bookmarkStart w:id="46" w:name="_Toc239189862"/>
      <w:r>
        <w:rPr>
          <w:rFonts w:ascii="Calibri" w:hAnsi="Calibri" w:cs="Calibri"/>
          <w:b/>
          <w:bCs/>
          <w:sz w:val="22"/>
          <w:szCs w:val="22"/>
        </w:rPr>
        <w:t>Decisiones técnicas y su valoración</w:t>
      </w:r>
      <w:bookmarkEnd w:id="46"/>
    </w:p>
    <w:p w14:paraId="38F8AD57" w14:textId="77777777" w:rsidR="0070702D" w:rsidRPr="0070702D" w:rsidRDefault="0070702D" w:rsidP="0070702D">
      <w:pPr>
        <w:jc w:val="both"/>
        <w:rPr>
          <w:rFonts w:ascii="Calibri" w:hAnsi="Calibri" w:cs="Calibri"/>
          <w:sz w:val="22"/>
          <w:szCs w:val="22"/>
        </w:rPr>
      </w:pPr>
      <w:r>
        <w:rPr>
          <w:rFonts w:ascii="Calibri" w:hAnsi="Calibri" w:cs="Calibri"/>
          <w:sz w:val="22"/>
          <w:szCs w:val="22"/>
        </w:rPr>
        <w:t xml:space="preserve">Entre las decisiones adoptadas durante el desarrollo, la más determinante para el resultado final fue el tratamiento de la cobertera mayor (tectrices mayores) como malla independiente con controlador de visibilidad propio. Esta decisión, tomada durante la fase de revisión del </w:t>
      </w:r>
      <w:proofErr w:type="spellStart"/>
      <w:r>
        <w:rPr>
          <w:rFonts w:ascii="Calibri" w:hAnsi="Calibri" w:cs="Calibri"/>
          <w:sz w:val="22"/>
          <w:szCs w:val="22"/>
        </w:rPr>
        <w:t>blocking</w:t>
      </w:r>
      <w:proofErr w:type="spellEnd"/>
      <w:r>
        <w:rPr>
          <w:rFonts w:ascii="Calibri" w:hAnsi="Calibri" w:cs="Calibri"/>
          <w:sz w:val="22"/>
          <w:szCs w:val="22"/>
        </w:rPr>
        <w:t xml:space="preserve">, permite alternar entre la vista exterior del ave (con el plumaje dorsal completo) y la vista de la musculatura subyacente durante la presentación del </w:t>
      </w:r>
      <w:proofErr w:type="spellStart"/>
      <w:r>
        <w:rPr>
          <w:rFonts w:ascii="Calibri" w:hAnsi="Calibri" w:cs="Calibri"/>
          <w:sz w:val="22"/>
          <w:szCs w:val="22"/>
        </w:rPr>
        <w:t>rig</w:t>
      </w:r>
      <w:proofErr w:type="spellEnd"/>
      <w:r>
        <w:rPr>
          <w:rFonts w:ascii="Calibri" w:hAnsi="Calibri" w:cs="Calibri"/>
          <w:sz w:val="22"/>
          <w:szCs w:val="22"/>
        </w:rPr>
        <w:t xml:space="preserve">. La eficacia de esta solución quedó confirmada al comprobar que, al ocultar la cobertera, la musculatura pectoral y el movimiento de las extremidades alares son claramente legibles, lo que convierte al modelo en una herramienta de visualización anatómica además de un </w:t>
      </w:r>
      <w:proofErr w:type="spellStart"/>
      <w:r>
        <w:rPr>
          <w:rFonts w:ascii="Calibri" w:hAnsi="Calibri" w:cs="Calibri"/>
          <w:sz w:val="22"/>
          <w:szCs w:val="22"/>
        </w:rPr>
        <w:t>asset</w:t>
      </w:r>
      <w:proofErr w:type="spellEnd"/>
      <w:r>
        <w:rPr>
          <w:rFonts w:ascii="Calibri" w:hAnsi="Calibri" w:cs="Calibri"/>
          <w:sz w:val="22"/>
          <w:szCs w:val="22"/>
        </w:rPr>
        <w:t xml:space="preserve"> de producción.</w:t>
      </w:r>
    </w:p>
    <w:p w14:paraId="371EB999" w14:textId="77777777" w:rsidR="0070702D" w:rsidRPr="0070702D" w:rsidRDefault="0070702D" w:rsidP="0070702D">
      <w:pPr>
        <w:jc w:val="both"/>
        <w:rPr>
          <w:rFonts w:ascii="Calibri" w:hAnsi="Calibri" w:cs="Calibri"/>
          <w:sz w:val="22"/>
          <w:szCs w:val="22"/>
        </w:rPr>
      </w:pPr>
      <w:r>
        <w:rPr>
          <w:rFonts w:ascii="Calibri" w:hAnsi="Calibri" w:cs="Calibri"/>
          <w:sz w:val="22"/>
          <w:szCs w:val="22"/>
        </w:rPr>
        <w:t xml:space="preserve">El cambio de </w:t>
      </w:r>
      <w:proofErr w:type="spellStart"/>
      <w:r>
        <w:rPr>
          <w:rFonts w:ascii="Calibri" w:hAnsi="Calibri" w:cs="Calibri"/>
          <w:sz w:val="22"/>
          <w:szCs w:val="22"/>
        </w:rPr>
        <w:t>Blender</w:t>
      </w:r>
      <w:proofErr w:type="spellEnd"/>
      <w:r>
        <w:rPr>
          <w:rFonts w:ascii="Calibri" w:hAnsi="Calibri" w:cs="Calibri"/>
          <w:sz w:val="22"/>
          <w:szCs w:val="22"/>
        </w:rPr>
        <w:t xml:space="preserve"> a Autodesk Maya para el </w:t>
      </w:r>
      <w:proofErr w:type="spellStart"/>
      <w:r>
        <w:rPr>
          <w:rFonts w:ascii="Calibri" w:hAnsi="Calibri" w:cs="Calibri"/>
          <w:sz w:val="22"/>
          <w:szCs w:val="22"/>
        </w:rPr>
        <w:t>rigging</w:t>
      </w:r>
      <w:proofErr w:type="spellEnd"/>
      <w:r>
        <w:rPr>
          <w:rFonts w:ascii="Calibri" w:hAnsi="Calibri" w:cs="Calibri"/>
          <w:sz w:val="22"/>
          <w:szCs w:val="22"/>
        </w:rPr>
        <w:t xml:space="preserve"> y la animación, no contemplado en la planificación inicial, fue otra decisión que impactó positivamente en la estabilidad y el control del proceso. Maya ofrece herramientas más maduras para la gestión de jerarquías complejas de </w:t>
      </w:r>
      <w:proofErr w:type="spellStart"/>
      <w:r>
        <w:rPr>
          <w:rFonts w:ascii="Calibri" w:hAnsi="Calibri" w:cs="Calibri"/>
          <w:sz w:val="22"/>
          <w:szCs w:val="22"/>
        </w:rPr>
        <w:t>joints</w:t>
      </w:r>
      <w:proofErr w:type="spellEnd"/>
      <w:r>
        <w:rPr>
          <w:rFonts w:ascii="Calibri" w:hAnsi="Calibri" w:cs="Calibri"/>
          <w:sz w:val="22"/>
          <w:szCs w:val="22"/>
        </w:rPr>
        <w:t xml:space="preserve"> y la administración de skin </w:t>
      </w:r>
      <w:proofErr w:type="spellStart"/>
      <w:r>
        <w:rPr>
          <w:rFonts w:ascii="Calibri" w:hAnsi="Calibri" w:cs="Calibri"/>
          <w:sz w:val="22"/>
          <w:szCs w:val="22"/>
        </w:rPr>
        <w:t>weights</w:t>
      </w:r>
      <w:proofErr w:type="spellEnd"/>
      <w:r>
        <w:rPr>
          <w:rFonts w:ascii="Calibri" w:hAnsi="Calibri" w:cs="Calibri"/>
          <w:sz w:val="22"/>
          <w:szCs w:val="22"/>
        </w:rPr>
        <w:t xml:space="preserve"> en mallas con alto número de polígonos, lo que resultó especialmente relevante dado el volumen poligonal del modelo.</w:t>
      </w:r>
    </w:p>
    <w:p w14:paraId="30C2F800" w14:textId="77777777" w:rsidR="0070702D" w:rsidRPr="0070702D" w:rsidRDefault="0070702D" w:rsidP="0070702D">
      <w:pPr>
        <w:jc w:val="both"/>
        <w:rPr>
          <w:rFonts w:ascii="Calibri" w:hAnsi="Calibri" w:cs="Calibri"/>
          <w:sz w:val="22"/>
          <w:szCs w:val="22"/>
        </w:rPr>
      </w:pPr>
      <w:r>
        <w:rPr>
          <w:rFonts w:ascii="Calibri" w:hAnsi="Calibri" w:cs="Calibri"/>
          <w:sz w:val="22"/>
          <w:szCs w:val="22"/>
        </w:rPr>
        <w:t xml:space="preserve">La elección del método Dual </w:t>
      </w:r>
      <w:proofErr w:type="spellStart"/>
      <w:r>
        <w:rPr>
          <w:rFonts w:ascii="Calibri" w:hAnsi="Calibri" w:cs="Calibri"/>
          <w:sz w:val="22"/>
          <w:szCs w:val="22"/>
        </w:rPr>
        <w:t>Quaternion</w:t>
      </w:r>
      <w:proofErr w:type="spellEnd"/>
      <w:r>
        <w:rPr>
          <w:rFonts w:ascii="Calibri" w:hAnsi="Calibri" w:cs="Calibri"/>
          <w:sz w:val="22"/>
          <w:szCs w:val="22"/>
        </w:rPr>
        <w:t xml:space="preserve"> </w:t>
      </w:r>
      <w:proofErr w:type="spellStart"/>
      <w:r>
        <w:rPr>
          <w:rFonts w:ascii="Calibri" w:hAnsi="Calibri" w:cs="Calibri"/>
          <w:sz w:val="22"/>
          <w:szCs w:val="22"/>
        </w:rPr>
        <w:t>Skinning</w:t>
      </w:r>
      <w:proofErr w:type="spellEnd"/>
      <w:r>
        <w:rPr>
          <w:rFonts w:ascii="Calibri" w:hAnsi="Calibri" w:cs="Calibri"/>
          <w:sz w:val="22"/>
          <w:szCs w:val="22"/>
        </w:rPr>
        <w:t xml:space="preserve"> para el </w:t>
      </w:r>
      <w:proofErr w:type="spellStart"/>
      <w:r>
        <w:rPr>
          <w:rFonts w:ascii="Calibri" w:hAnsi="Calibri" w:cs="Calibri"/>
          <w:sz w:val="22"/>
          <w:szCs w:val="22"/>
        </w:rPr>
        <w:t>bind</w:t>
      </w:r>
      <w:proofErr w:type="spellEnd"/>
      <w:r>
        <w:rPr>
          <w:rFonts w:ascii="Calibri" w:hAnsi="Calibri" w:cs="Calibri"/>
          <w:sz w:val="22"/>
          <w:szCs w:val="22"/>
        </w:rPr>
        <w:t xml:space="preserve"> skin eliminó el colapso volumétrico en las articulaciones con torsión que el Linear </w:t>
      </w:r>
      <w:proofErr w:type="spellStart"/>
      <w:r>
        <w:rPr>
          <w:rFonts w:ascii="Calibri" w:hAnsi="Calibri" w:cs="Calibri"/>
          <w:sz w:val="22"/>
          <w:szCs w:val="22"/>
        </w:rPr>
        <w:t>Blend</w:t>
      </w:r>
      <w:proofErr w:type="spellEnd"/>
      <w:r>
        <w:rPr>
          <w:rFonts w:ascii="Calibri" w:hAnsi="Calibri" w:cs="Calibri"/>
          <w:sz w:val="22"/>
          <w:szCs w:val="22"/>
        </w:rPr>
        <w:t xml:space="preserve"> </w:t>
      </w:r>
      <w:proofErr w:type="spellStart"/>
      <w:r>
        <w:rPr>
          <w:rFonts w:ascii="Calibri" w:hAnsi="Calibri" w:cs="Calibri"/>
          <w:sz w:val="22"/>
          <w:szCs w:val="22"/>
        </w:rPr>
        <w:t>Skinning</w:t>
      </w:r>
      <w:proofErr w:type="spellEnd"/>
      <w:r>
        <w:rPr>
          <w:rFonts w:ascii="Calibri" w:hAnsi="Calibri" w:cs="Calibri"/>
          <w:sz w:val="22"/>
          <w:szCs w:val="22"/>
        </w:rPr>
        <w:t xml:space="preserve"> estándar no podría haber resuelto de forma satisfactoria en las rotaciones extremas del codo y la muñeca del ala, validando la decisión desde el punto de vista técnico.</w:t>
      </w:r>
    </w:p>
    <w:p w14:paraId="42B0F489" w14:textId="136E375C" w:rsidR="0070702D" w:rsidRPr="0070702D" w:rsidRDefault="0070702D" w:rsidP="0070702D">
      <w:pPr>
        <w:pStyle w:val="Prrafodelista"/>
        <w:numPr>
          <w:ilvl w:val="2"/>
          <w:numId w:val="35"/>
        </w:numPr>
        <w:jc w:val="both"/>
        <w:outlineLvl w:val="2"/>
        <w:rPr>
          <w:rFonts w:ascii="Calibri" w:hAnsi="Calibri" w:cs="Calibri"/>
          <w:b/>
          <w:bCs/>
          <w:sz w:val="22"/>
          <w:szCs w:val="22"/>
        </w:rPr>
      </w:pPr>
      <w:bookmarkStart w:id="47" w:name="_Toc239189863"/>
      <w:r>
        <w:rPr>
          <w:rFonts w:ascii="Calibri" w:hAnsi="Calibri" w:cs="Calibri"/>
          <w:b/>
          <w:bCs/>
          <w:sz w:val="22"/>
          <w:szCs w:val="22"/>
        </w:rPr>
        <w:t>Limitaciones identificadas</w:t>
      </w:r>
      <w:bookmarkEnd w:id="47"/>
    </w:p>
    <w:p w14:paraId="19A21220" w14:textId="01156F8D" w:rsidR="0070702D" w:rsidRPr="0070702D" w:rsidRDefault="0070702D" w:rsidP="0070702D">
      <w:pPr>
        <w:jc w:val="both"/>
        <w:rPr>
          <w:rFonts w:ascii="Calibri" w:hAnsi="Calibri" w:cs="Calibri"/>
          <w:sz w:val="22"/>
          <w:szCs w:val="22"/>
        </w:rPr>
      </w:pPr>
      <w:r>
        <w:rPr>
          <w:rFonts w:ascii="Calibri" w:hAnsi="Calibri" w:cs="Calibri"/>
          <w:sz w:val="22"/>
          <w:szCs w:val="22"/>
        </w:rPr>
        <w:t xml:space="preserve">Una de las limitaciones técnicas identificadas durante las fases finales de desarrollo fue la implementación de un sistema de límite de extensión para el brazo en modo IK, diseñado para impedir que el animador estirase el ala más allá de su longitud anatómica real. Si bien el sistema de cálculo matemático funcionaba correctamente de forma aislada, su integración con el resto de la jerarquía del </w:t>
      </w:r>
      <w:proofErr w:type="spellStart"/>
      <w:r>
        <w:rPr>
          <w:rFonts w:ascii="Calibri" w:hAnsi="Calibri" w:cs="Calibri"/>
          <w:sz w:val="22"/>
          <w:szCs w:val="22"/>
        </w:rPr>
        <w:t>rig</w:t>
      </w:r>
      <w:proofErr w:type="spellEnd"/>
      <w:r>
        <w:rPr>
          <w:rFonts w:ascii="Calibri" w:hAnsi="Calibri" w:cs="Calibri"/>
          <w:sz w:val="22"/>
          <w:szCs w:val="22"/>
        </w:rPr>
        <w:t xml:space="preserve"> generó comportamientos inestables al combinarse con el movimiento del cuerpo completo, lo que llevó a desconectarlo antes de la entrega final en favor de priorizar la estabilidad general del sistema sobre esta funcionalidad adicional. Esta decisión, aunque supone una limitación funcional respecto al planteamiento inicial, refleja un criterio de priorización </w:t>
      </w:r>
      <w:r>
        <w:rPr>
          <w:rFonts w:ascii="Calibri" w:hAnsi="Calibri" w:cs="Calibri"/>
          <w:sz w:val="22"/>
          <w:szCs w:val="22"/>
        </w:rPr>
        <w:lastRenderedPageBreak/>
        <w:t>adecuado dado el alcance del proyecto: la protección articular final queda sujeta al buen criterio del animador.</w:t>
      </w:r>
    </w:p>
    <w:p w14:paraId="799E0DBE" w14:textId="77777777" w:rsidR="0070702D" w:rsidRPr="0070702D" w:rsidRDefault="0070702D" w:rsidP="0070702D">
      <w:pPr>
        <w:jc w:val="both"/>
        <w:rPr>
          <w:rFonts w:ascii="Calibri" w:hAnsi="Calibri" w:cs="Calibri"/>
          <w:sz w:val="22"/>
          <w:szCs w:val="22"/>
        </w:rPr>
      </w:pPr>
      <w:r>
        <w:rPr>
          <w:rFonts w:ascii="Calibri" w:hAnsi="Calibri" w:cs="Calibri"/>
          <w:sz w:val="22"/>
          <w:szCs w:val="22"/>
        </w:rPr>
        <w:t>La cobertera mayor, al ser una malla continua y de geometría compleja, presenta deformaciones no del todo óptimas en las poses extremas del ala. Una solución alternativa para proyectos con menores requerimientos de detalle sería sustituir esta malla por un bloque sólido simplificado, sacrificando la fidelidad visual en favor de la estabilidad de deformación.</w:t>
      </w:r>
    </w:p>
    <w:p w14:paraId="3F823419" w14:textId="0FC85595" w:rsidR="0070702D" w:rsidRPr="0070702D" w:rsidRDefault="0070702D" w:rsidP="0070702D">
      <w:pPr>
        <w:jc w:val="both"/>
        <w:rPr>
          <w:rFonts w:ascii="Calibri" w:hAnsi="Calibri" w:cs="Calibri"/>
          <w:sz w:val="22"/>
          <w:szCs w:val="22"/>
        </w:rPr>
      </w:pPr>
      <w:r>
        <w:rPr>
          <w:rFonts w:ascii="Calibri" w:hAnsi="Calibri" w:cs="Calibri"/>
          <w:sz w:val="22"/>
          <w:szCs w:val="22"/>
        </w:rPr>
        <w:t xml:space="preserve">El volumen poligonal total del modelo (70.740 triángulos) constituye también una limitación de uso: este nivel de detalle es apropiado para producciones AAA o para proyectos donde la </w:t>
      </w:r>
      <w:proofErr w:type="spellStart"/>
      <w:r>
        <w:rPr>
          <w:rFonts w:ascii="Calibri" w:hAnsi="Calibri" w:cs="Calibri"/>
          <w:sz w:val="22"/>
          <w:szCs w:val="22"/>
        </w:rPr>
        <w:t>Tyto</w:t>
      </w:r>
      <w:proofErr w:type="spellEnd"/>
      <w:r>
        <w:rPr>
          <w:rFonts w:ascii="Calibri" w:hAnsi="Calibri" w:cs="Calibri"/>
          <w:sz w:val="22"/>
          <w:szCs w:val="22"/>
        </w:rPr>
        <w:t xml:space="preserve"> alba sea el personaje protagonista, pero resultaría inviable como fauna secundaria o ambiental en la mayoría de motores de tiempo real. Una optimización orientada a reducir la carga poligonal (agrupando las plumas en bloques de dos o tres elementos en lugar de gestionarlas individualmente) permitiría ampliar el rango de aplicación del pipeline desarrollado sin perder la legibilidad anatómica esencial.</w:t>
      </w:r>
    </w:p>
    <w:p w14:paraId="01158983" w14:textId="77777777" w:rsidR="0070702D" w:rsidRPr="0070702D" w:rsidRDefault="0070702D" w:rsidP="0070702D">
      <w:pPr>
        <w:jc w:val="both"/>
        <w:rPr>
          <w:rFonts w:ascii="Calibri" w:hAnsi="Calibri" w:cs="Calibri"/>
          <w:sz w:val="22"/>
          <w:szCs w:val="22"/>
        </w:rPr>
      </w:pPr>
      <w:r>
        <w:rPr>
          <w:rFonts w:ascii="Calibri" w:hAnsi="Calibri" w:cs="Calibri"/>
          <w:sz w:val="22"/>
          <w:szCs w:val="22"/>
        </w:rPr>
        <w:t xml:space="preserve">El texturizado, condicionado por el tiempo disponible, quedó en un nivel básico funcional. Aunque los mapas de </w:t>
      </w:r>
      <w:proofErr w:type="spellStart"/>
      <w:r>
        <w:rPr>
          <w:rFonts w:ascii="Calibri" w:hAnsi="Calibri" w:cs="Calibri"/>
          <w:sz w:val="22"/>
          <w:szCs w:val="22"/>
        </w:rPr>
        <w:t>baking</w:t>
      </w:r>
      <w:proofErr w:type="spellEnd"/>
      <w:r>
        <w:rPr>
          <w:rFonts w:ascii="Calibri" w:hAnsi="Calibri" w:cs="Calibri"/>
          <w:sz w:val="22"/>
          <w:szCs w:val="22"/>
        </w:rPr>
        <w:t xml:space="preserve"> recogen correctamente el detalle escultórico del </w:t>
      </w:r>
      <w:proofErr w:type="spellStart"/>
      <w:r>
        <w:rPr>
          <w:rFonts w:ascii="Calibri" w:hAnsi="Calibri" w:cs="Calibri"/>
          <w:sz w:val="22"/>
          <w:szCs w:val="22"/>
        </w:rPr>
        <w:t>high-poly</w:t>
      </w:r>
      <w:proofErr w:type="spellEnd"/>
      <w:r>
        <w:rPr>
          <w:rFonts w:ascii="Calibri" w:hAnsi="Calibri" w:cs="Calibri"/>
          <w:sz w:val="22"/>
          <w:szCs w:val="22"/>
        </w:rPr>
        <w:t>, el desarrollo de los materiales PBR no alcanzó el nivel de refinamiento que el modelo merece, siendo esta una de las áreas con mayor potencial de mejora en iteraciones futuras.</w:t>
      </w:r>
    </w:p>
    <w:p w14:paraId="324925AE" w14:textId="178EFAC9" w:rsidR="0070702D" w:rsidRPr="0070702D" w:rsidRDefault="0070702D" w:rsidP="0070702D">
      <w:pPr>
        <w:pStyle w:val="Prrafodelista"/>
        <w:numPr>
          <w:ilvl w:val="2"/>
          <w:numId w:val="35"/>
        </w:numPr>
        <w:jc w:val="both"/>
        <w:outlineLvl w:val="2"/>
        <w:rPr>
          <w:rFonts w:ascii="Calibri" w:hAnsi="Calibri" w:cs="Calibri"/>
          <w:b/>
          <w:bCs/>
          <w:sz w:val="22"/>
          <w:szCs w:val="22"/>
        </w:rPr>
      </w:pPr>
      <w:bookmarkStart w:id="48" w:name="_Toc239189864"/>
      <w:r>
        <w:rPr>
          <w:rFonts w:ascii="Calibri" w:hAnsi="Calibri" w:cs="Calibri"/>
          <w:b/>
          <w:bCs/>
          <w:sz w:val="22"/>
          <w:szCs w:val="22"/>
        </w:rPr>
        <w:t>Líneas de continuidad y mejora</w:t>
      </w:r>
      <w:bookmarkEnd w:id="48"/>
    </w:p>
    <w:p w14:paraId="3B375BCE" w14:textId="3EE8141F" w:rsidR="0070702D" w:rsidRPr="0070702D" w:rsidRDefault="0070702D" w:rsidP="0070702D">
      <w:pPr>
        <w:jc w:val="both"/>
        <w:rPr>
          <w:rFonts w:ascii="Calibri" w:hAnsi="Calibri" w:cs="Calibri"/>
          <w:sz w:val="22"/>
          <w:szCs w:val="22"/>
        </w:rPr>
      </w:pPr>
      <w:r>
        <w:rPr>
          <w:rFonts w:ascii="Calibri" w:hAnsi="Calibri" w:cs="Calibri"/>
          <w:sz w:val="22"/>
          <w:szCs w:val="22"/>
        </w:rPr>
        <w:t xml:space="preserve">El pipeline desarrollado en este proyecto tiene un valor metodológico que trasciende la especie concreta estudiada: la secuencia de trabajo aplicada (investigación anatómica, </w:t>
      </w:r>
      <w:proofErr w:type="spellStart"/>
      <w:r>
        <w:rPr>
          <w:rFonts w:ascii="Calibri" w:hAnsi="Calibri" w:cs="Calibri"/>
          <w:sz w:val="22"/>
          <w:szCs w:val="22"/>
        </w:rPr>
        <w:t>anatomical</w:t>
      </w:r>
      <w:proofErr w:type="spellEnd"/>
      <w:r>
        <w:rPr>
          <w:rFonts w:ascii="Calibri" w:hAnsi="Calibri" w:cs="Calibri"/>
          <w:sz w:val="22"/>
          <w:szCs w:val="22"/>
        </w:rPr>
        <w:t xml:space="preserve"> </w:t>
      </w:r>
      <w:proofErr w:type="spellStart"/>
      <w:r>
        <w:rPr>
          <w:rFonts w:ascii="Calibri" w:hAnsi="Calibri" w:cs="Calibri"/>
          <w:sz w:val="22"/>
          <w:szCs w:val="22"/>
        </w:rPr>
        <w:t>sculpting</w:t>
      </w:r>
      <w:proofErr w:type="spellEnd"/>
      <w:r>
        <w:rPr>
          <w:rFonts w:ascii="Calibri" w:hAnsi="Calibri" w:cs="Calibri"/>
          <w:sz w:val="22"/>
          <w:szCs w:val="22"/>
        </w:rPr>
        <w:t xml:space="preserve">, </w:t>
      </w:r>
      <w:proofErr w:type="spellStart"/>
      <w:r>
        <w:rPr>
          <w:rFonts w:ascii="Calibri" w:hAnsi="Calibri" w:cs="Calibri"/>
          <w:sz w:val="22"/>
          <w:szCs w:val="22"/>
        </w:rPr>
        <w:t>retopología</w:t>
      </w:r>
      <w:proofErr w:type="spellEnd"/>
      <w:r>
        <w:rPr>
          <w:rFonts w:ascii="Calibri" w:hAnsi="Calibri" w:cs="Calibri"/>
          <w:sz w:val="22"/>
          <w:szCs w:val="22"/>
        </w:rPr>
        <w:t xml:space="preserve"> orientada al flujo muscular, </w:t>
      </w:r>
      <w:proofErr w:type="spellStart"/>
      <w:r>
        <w:rPr>
          <w:rFonts w:ascii="Calibri" w:hAnsi="Calibri" w:cs="Calibri"/>
          <w:sz w:val="22"/>
          <w:szCs w:val="22"/>
        </w:rPr>
        <w:t>rigging</w:t>
      </w:r>
      <w:proofErr w:type="spellEnd"/>
      <w:r>
        <w:rPr>
          <w:rFonts w:ascii="Calibri" w:hAnsi="Calibri" w:cs="Calibri"/>
          <w:sz w:val="22"/>
          <w:szCs w:val="22"/>
        </w:rPr>
        <w:t xml:space="preserve"> jerárquico por capas y sistema de control de plumas) es transferible a cualquier ave con las adaptaciones anatómicas correspondientes a cada especie. En este sentido, el proyecto puede servir como referencia de flujo de trabajo para artistas técnicos que aborden el </w:t>
      </w:r>
      <w:proofErr w:type="spellStart"/>
      <w:r>
        <w:rPr>
          <w:rFonts w:ascii="Calibri" w:hAnsi="Calibri" w:cs="Calibri"/>
          <w:sz w:val="22"/>
          <w:szCs w:val="22"/>
        </w:rPr>
        <w:t>rigging</w:t>
      </w:r>
      <w:proofErr w:type="spellEnd"/>
      <w:r>
        <w:rPr>
          <w:rFonts w:ascii="Calibri" w:hAnsi="Calibri" w:cs="Calibri"/>
          <w:sz w:val="22"/>
          <w:szCs w:val="22"/>
        </w:rPr>
        <w:t xml:space="preserve"> de aves en producción, campo en el que, como se documentó en el estado de la cuestión, existe una notable escasez de recursos especializados.</w:t>
      </w:r>
    </w:p>
    <w:p w14:paraId="55C9B9C6" w14:textId="77777777" w:rsidR="0070702D" w:rsidRPr="0070702D" w:rsidRDefault="0070702D" w:rsidP="0070702D">
      <w:pPr>
        <w:jc w:val="both"/>
        <w:rPr>
          <w:rFonts w:ascii="Calibri" w:hAnsi="Calibri" w:cs="Calibri"/>
          <w:sz w:val="22"/>
          <w:szCs w:val="22"/>
        </w:rPr>
      </w:pPr>
      <w:r>
        <w:rPr>
          <w:rFonts w:ascii="Calibri" w:hAnsi="Calibri" w:cs="Calibri"/>
          <w:sz w:val="22"/>
          <w:szCs w:val="22"/>
        </w:rPr>
        <w:t xml:space="preserve">Las líneas de mejora identificadas para un desarrollo futuro del proyecto son las siguientes. En primer lugar, resolver de forma robusta el sistema de límite de extensión del brazo en modo IK, cuya versión actual quedó desconectada por problemas de estabilidad, integrándolo correctamente con el resto de la jerarquía del </w:t>
      </w:r>
      <w:proofErr w:type="spellStart"/>
      <w:r>
        <w:rPr>
          <w:rFonts w:ascii="Calibri" w:hAnsi="Calibri" w:cs="Calibri"/>
          <w:sz w:val="22"/>
          <w:szCs w:val="22"/>
        </w:rPr>
        <w:t>rig</w:t>
      </w:r>
      <w:proofErr w:type="spellEnd"/>
      <w:r>
        <w:rPr>
          <w:rFonts w:ascii="Calibri" w:hAnsi="Calibri" w:cs="Calibri"/>
          <w:sz w:val="22"/>
          <w:szCs w:val="22"/>
        </w:rPr>
        <w:t xml:space="preserve">. En segundo lugar, incorporar </w:t>
      </w:r>
      <w:proofErr w:type="spellStart"/>
      <w:r>
        <w:rPr>
          <w:rFonts w:ascii="Calibri" w:hAnsi="Calibri" w:cs="Calibri"/>
          <w:sz w:val="22"/>
          <w:szCs w:val="22"/>
        </w:rPr>
        <w:t>blend</w:t>
      </w:r>
      <w:proofErr w:type="spellEnd"/>
      <w:r>
        <w:rPr>
          <w:rFonts w:ascii="Calibri" w:hAnsi="Calibri" w:cs="Calibri"/>
          <w:sz w:val="22"/>
          <w:szCs w:val="22"/>
        </w:rPr>
        <w:t xml:space="preserve"> </w:t>
      </w:r>
      <w:proofErr w:type="spellStart"/>
      <w:r>
        <w:rPr>
          <w:rFonts w:ascii="Calibri" w:hAnsi="Calibri" w:cs="Calibri"/>
          <w:sz w:val="22"/>
          <w:szCs w:val="22"/>
        </w:rPr>
        <w:t>shapes</w:t>
      </w:r>
      <w:proofErr w:type="spellEnd"/>
      <w:r>
        <w:rPr>
          <w:rFonts w:ascii="Calibri" w:hAnsi="Calibri" w:cs="Calibri"/>
          <w:sz w:val="22"/>
          <w:szCs w:val="22"/>
        </w:rPr>
        <w:t xml:space="preserve"> correctivos y huesos auxiliares de volumen en las articulaciones críticas del ala, complementando la solución ya aportada por el </w:t>
      </w:r>
      <w:proofErr w:type="spellStart"/>
      <w:r>
        <w:rPr>
          <w:rFonts w:ascii="Calibri" w:hAnsi="Calibri" w:cs="Calibri"/>
          <w:sz w:val="22"/>
          <w:szCs w:val="22"/>
        </w:rPr>
        <w:t>skinning</w:t>
      </w:r>
      <w:proofErr w:type="spellEnd"/>
      <w:r>
        <w:rPr>
          <w:rFonts w:ascii="Calibri" w:hAnsi="Calibri" w:cs="Calibri"/>
          <w:sz w:val="22"/>
          <w:szCs w:val="22"/>
        </w:rPr>
        <w:t xml:space="preserve"> Dual </w:t>
      </w:r>
      <w:proofErr w:type="spellStart"/>
      <w:r>
        <w:rPr>
          <w:rFonts w:ascii="Calibri" w:hAnsi="Calibri" w:cs="Calibri"/>
          <w:sz w:val="22"/>
          <w:szCs w:val="22"/>
        </w:rPr>
        <w:t>Quaternion</w:t>
      </w:r>
      <w:proofErr w:type="spellEnd"/>
      <w:r>
        <w:rPr>
          <w:rFonts w:ascii="Calibri" w:hAnsi="Calibri" w:cs="Calibri"/>
          <w:sz w:val="22"/>
          <w:szCs w:val="22"/>
        </w:rPr>
        <w:t xml:space="preserve">. En tercer lugar, desarrollar un sistema de animación de cuello más complejo que reproduzca los movimientos característicos de la </w:t>
      </w:r>
      <w:proofErr w:type="spellStart"/>
      <w:r>
        <w:rPr>
          <w:rFonts w:ascii="Calibri" w:hAnsi="Calibri" w:cs="Calibri"/>
          <w:sz w:val="22"/>
          <w:szCs w:val="22"/>
        </w:rPr>
        <w:t>Tyto</w:t>
      </w:r>
      <w:proofErr w:type="spellEnd"/>
      <w:r>
        <w:rPr>
          <w:rFonts w:ascii="Calibri" w:hAnsi="Calibri" w:cs="Calibri"/>
          <w:sz w:val="22"/>
          <w:szCs w:val="22"/>
        </w:rPr>
        <w:t xml:space="preserve"> alba, incluyendo la rotación lateral de alta amplitud propia de la especie. En cuarto lugar, extender el sistema IK/FK a las patas para obtener un </w:t>
      </w:r>
      <w:proofErr w:type="spellStart"/>
      <w:r>
        <w:rPr>
          <w:rFonts w:ascii="Calibri" w:hAnsi="Calibri" w:cs="Calibri"/>
          <w:sz w:val="22"/>
          <w:szCs w:val="22"/>
        </w:rPr>
        <w:t>rig</w:t>
      </w:r>
      <w:proofErr w:type="spellEnd"/>
      <w:r>
        <w:rPr>
          <w:rFonts w:ascii="Calibri" w:hAnsi="Calibri" w:cs="Calibri"/>
          <w:sz w:val="22"/>
          <w:szCs w:val="22"/>
        </w:rPr>
        <w:t xml:space="preserve"> completo y funcional en todas las extremidades. En quinto lugar, invertir mayor tiempo en el desarrollo de texturas, aprovechando la base de </w:t>
      </w:r>
      <w:proofErr w:type="spellStart"/>
      <w:r>
        <w:rPr>
          <w:rFonts w:ascii="Calibri" w:hAnsi="Calibri" w:cs="Calibri"/>
          <w:sz w:val="22"/>
          <w:szCs w:val="22"/>
        </w:rPr>
        <w:t>baking</w:t>
      </w:r>
      <w:proofErr w:type="spellEnd"/>
      <w:r>
        <w:rPr>
          <w:rFonts w:ascii="Calibri" w:hAnsi="Calibri" w:cs="Calibri"/>
          <w:sz w:val="22"/>
          <w:szCs w:val="22"/>
        </w:rPr>
        <w:t xml:space="preserve"> ya existente para alcanzar un nivel de detalle coherente con la calidad del modelo. Finalmente, explorar versiones optimizadas del </w:t>
      </w:r>
      <w:proofErr w:type="spellStart"/>
      <w:r>
        <w:rPr>
          <w:rFonts w:ascii="Calibri" w:hAnsi="Calibri" w:cs="Calibri"/>
          <w:sz w:val="22"/>
          <w:szCs w:val="22"/>
        </w:rPr>
        <w:t>asset</w:t>
      </w:r>
      <w:proofErr w:type="spellEnd"/>
      <w:r>
        <w:rPr>
          <w:rFonts w:ascii="Calibri" w:hAnsi="Calibri" w:cs="Calibri"/>
          <w:sz w:val="22"/>
          <w:szCs w:val="22"/>
        </w:rPr>
        <w:t xml:space="preserve"> con geometría de plumas agrupada y menor densidad poligonal, ampliando su viabilidad a proyectos con presupuesto computacional más limitado.</w:t>
      </w:r>
    </w:p>
    <w:p w14:paraId="36E8D179" w14:textId="53193B3D" w:rsidR="0070702D" w:rsidRPr="0070702D" w:rsidRDefault="0070702D" w:rsidP="0070702D">
      <w:pPr>
        <w:pStyle w:val="Prrafodelista"/>
        <w:numPr>
          <w:ilvl w:val="2"/>
          <w:numId w:val="35"/>
        </w:numPr>
        <w:jc w:val="both"/>
        <w:outlineLvl w:val="2"/>
        <w:rPr>
          <w:rFonts w:ascii="Calibri" w:hAnsi="Calibri" w:cs="Calibri"/>
          <w:b/>
          <w:bCs/>
          <w:sz w:val="22"/>
          <w:szCs w:val="22"/>
        </w:rPr>
      </w:pPr>
      <w:bookmarkStart w:id="49" w:name="_Toc239189865"/>
      <w:r>
        <w:rPr>
          <w:rFonts w:ascii="Calibri" w:hAnsi="Calibri" w:cs="Calibri"/>
          <w:b/>
          <w:bCs/>
          <w:sz w:val="22"/>
          <w:szCs w:val="22"/>
        </w:rPr>
        <w:lastRenderedPageBreak/>
        <w:t>Reflexión final</w:t>
      </w:r>
      <w:bookmarkEnd w:id="49"/>
    </w:p>
    <w:p w14:paraId="5DCAFDBA" w14:textId="1CB8E20E" w:rsidR="00822AFC" w:rsidRPr="00EC76A8" w:rsidRDefault="0070702D" w:rsidP="0070702D">
      <w:pPr>
        <w:jc w:val="both"/>
        <w:rPr>
          <w:rFonts w:ascii="Calibri" w:hAnsi="Calibri" w:cs="Calibri"/>
          <w:sz w:val="22"/>
          <w:szCs w:val="22"/>
        </w:rPr>
      </w:pPr>
      <w:r>
        <w:rPr>
          <w:rFonts w:ascii="Calibri" w:hAnsi="Calibri" w:cs="Calibri"/>
          <w:sz w:val="22"/>
          <w:szCs w:val="22"/>
        </w:rPr>
        <w:t xml:space="preserve">Este proyecto ha demostrado que el nivel de detalle y el rendimiento computacional no deben ser una limitante para buscar la mayor fidelidad posible en la representación de fauna digital, especialmente cuando se trata de un elemento que será mostrado de forma recurrente en títulos donde la inmersión y el factor de detalle son determinantes para la experiencia del jugador. La </w:t>
      </w:r>
      <w:proofErr w:type="spellStart"/>
      <w:r>
        <w:rPr>
          <w:rFonts w:ascii="Calibri" w:hAnsi="Calibri" w:cs="Calibri"/>
          <w:sz w:val="22"/>
          <w:szCs w:val="22"/>
        </w:rPr>
        <w:t>Tyto</w:t>
      </w:r>
      <w:proofErr w:type="spellEnd"/>
      <w:r>
        <w:rPr>
          <w:rFonts w:ascii="Calibri" w:hAnsi="Calibri" w:cs="Calibri"/>
          <w:sz w:val="22"/>
          <w:szCs w:val="22"/>
        </w:rPr>
        <w:t xml:space="preserve"> alba, con su biomecánica singular y su presencia iconográfica en la cultura visual occidental, representa un caso de estudio que pone a prueba los límites de las herramientas y metodologías estándar de la industria, y cuya solución técnica aporta conocimiento aplicable más allá del proyecto concreto en el que se enmarca.</w:t>
      </w:r>
    </w:p>
    <w:p w14:paraId="43DC75C4" w14:textId="58CD548C" w:rsidR="00822AFC" w:rsidRPr="0070702D" w:rsidRDefault="00646E46" w:rsidP="00646E46">
      <w:pPr>
        <w:pStyle w:val="Prrafodelista"/>
        <w:numPr>
          <w:ilvl w:val="0"/>
          <w:numId w:val="35"/>
        </w:numPr>
        <w:jc w:val="both"/>
        <w:outlineLvl w:val="0"/>
        <w:rPr>
          <w:rFonts w:ascii="Calibri" w:hAnsi="Calibri" w:cs="Calibri"/>
          <w:b/>
          <w:bCs/>
          <w:sz w:val="22"/>
          <w:szCs w:val="22"/>
        </w:rPr>
      </w:pPr>
      <w:bookmarkStart w:id="50" w:name="_Toc239189866"/>
      <w:r>
        <w:rPr>
          <w:rFonts w:ascii="Calibri" w:hAnsi="Calibri" w:cs="Calibri"/>
          <w:b/>
          <w:bCs/>
          <w:sz w:val="22"/>
          <w:szCs w:val="22"/>
        </w:rPr>
        <w:t>CONCLUSIONES</w:t>
      </w:r>
      <w:bookmarkEnd w:id="50"/>
    </w:p>
    <w:p w14:paraId="37D06195" w14:textId="77777777" w:rsidR="00516C6C" w:rsidRPr="00516C6C" w:rsidRDefault="00516C6C" w:rsidP="00516C6C">
      <w:pPr>
        <w:jc w:val="both"/>
        <w:rPr>
          <w:rFonts w:ascii="Calibri" w:hAnsi="Calibri" w:cs="Calibri"/>
          <w:sz w:val="22"/>
          <w:szCs w:val="22"/>
        </w:rPr>
      </w:pPr>
      <w:r>
        <w:rPr>
          <w:rFonts w:ascii="Calibri" w:hAnsi="Calibri" w:cs="Calibri"/>
          <w:sz w:val="22"/>
          <w:szCs w:val="22"/>
        </w:rPr>
        <w:t xml:space="preserve">El presente trabajo ha abordado el desarrollo de un sistema de </w:t>
      </w:r>
      <w:proofErr w:type="spellStart"/>
      <w:r>
        <w:rPr>
          <w:rFonts w:ascii="Calibri" w:hAnsi="Calibri" w:cs="Calibri"/>
          <w:sz w:val="22"/>
          <w:szCs w:val="22"/>
        </w:rPr>
        <w:t>rigging</w:t>
      </w:r>
      <w:proofErr w:type="spellEnd"/>
      <w:r>
        <w:rPr>
          <w:rFonts w:ascii="Calibri" w:hAnsi="Calibri" w:cs="Calibri"/>
          <w:sz w:val="22"/>
          <w:szCs w:val="22"/>
        </w:rPr>
        <w:t xml:space="preserve"> anatómico para las alas de la </w:t>
      </w:r>
      <w:proofErr w:type="spellStart"/>
      <w:r>
        <w:rPr>
          <w:rFonts w:ascii="Calibri" w:hAnsi="Calibri" w:cs="Calibri"/>
          <w:sz w:val="22"/>
          <w:szCs w:val="22"/>
        </w:rPr>
        <w:t>Tyto</w:t>
      </w:r>
      <w:proofErr w:type="spellEnd"/>
      <w:r>
        <w:rPr>
          <w:rFonts w:ascii="Calibri" w:hAnsi="Calibri" w:cs="Calibri"/>
          <w:sz w:val="22"/>
          <w:szCs w:val="22"/>
        </w:rPr>
        <w:t xml:space="preserve"> alba desde una perspectiva que integra el rigor científico con las exigencias técnicas de la producción de videojuegos. A lo largo del proceso se han obtenido resultados que permiten extraer las siguientes conclusiones.</w:t>
      </w:r>
    </w:p>
    <w:p w14:paraId="503C5730" w14:textId="083D4865" w:rsidR="00516C6C" w:rsidRPr="00516C6C" w:rsidRDefault="00516C6C" w:rsidP="00516C6C">
      <w:pPr>
        <w:jc w:val="both"/>
        <w:rPr>
          <w:rFonts w:ascii="Calibri" w:hAnsi="Calibri" w:cs="Calibri"/>
          <w:sz w:val="22"/>
          <w:szCs w:val="22"/>
        </w:rPr>
      </w:pPr>
      <w:r>
        <w:rPr>
          <w:rFonts w:ascii="Calibri" w:hAnsi="Calibri" w:cs="Calibri"/>
          <w:sz w:val="22"/>
          <w:szCs w:val="22"/>
        </w:rPr>
        <w:t xml:space="preserve">La fidelidad anatómica en el </w:t>
      </w:r>
      <w:proofErr w:type="spellStart"/>
      <w:r>
        <w:rPr>
          <w:rFonts w:ascii="Calibri" w:hAnsi="Calibri" w:cs="Calibri"/>
          <w:sz w:val="22"/>
          <w:szCs w:val="22"/>
        </w:rPr>
        <w:t>rigging</w:t>
      </w:r>
      <w:proofErr w:type="spellEnd"/>
      <w:r>
        <w:rPr>
          <w:rFonts w:ascii="Calibri" w:hAnsi="Calibri" w:cs="Calibri"/>
          <w:sz w:val="22"/>
          <w:szCs w:val="22"/>
        </w:rPr>
        <w:t xml:space="preserve"> aviar es alcanzable en tiempo real, pero requiere un pipeline específico. Los estándares generales de la industria para el </w:t>
      </w:r>
      <w:proofErr w:type="spellStart"/>
      <w:r>
        <w:rPr>
          <w:rFonts w:ascii="Calibri" w:hAnsi="Calibri" w:cs="Calibri"/>
          <w:sz w:val="22"/>
          <w:szCs w:val="22"/>
        </w:rPr>
        <w:t>rigging</w:t>
      </w:r>
      <w:proofErr w:type="spellEnd"/>
      <w:r>
        <w:rPr>
          <w:rFonts w:ascii="Calibri" w:hAnsi="Calibri" w:cs="Calibri"/>
          <w:sz w:val="22"/>
          <w:szCs w:val="22"/>
        </w:rPr>
        <w:t xml:space="preserve"> de fauna no contemplan la complejidad biomecánica particular de las aves, y en especial de especies como la </w:t>
      </w:r>
      <w:proofErr w:type="spellStart"/>
      <w:r>
        <w:rPr>
          <w:rFonts w:ascii="Calibri" w:hAnsi="Calibri" w:cs="Calibri"/>
          <w:sz w:val="22"/>
          <w:szCs w:val="22"/>
        </w:rPr>
        <w:t>Tyto</w:t>
      </w:r>
      <w:proofErr w:type="spellEnd"/>
      <w:r>
        <w:rPr>
          <w:rFonts w:ascii="Calibri" w:hAnsi="Calibri" w:cs="Calibri"/>
          <w:sz w:val="22"/>
          <w:szCs w:val="22"/>
        </w:rPr>
        <w:t xml:space="preserve"> alba, cuya estructura alar no puede ser abordada con las mismas aproximaciones que se aplican a mamíferos cuadrúpedos o personajes antropomorfos. Este proyecto ha demostrado que es posible desarrollar un sistema funcional y anatómicamente preciso para el plumaje aviar en un entorno de tiempo real, siempre que el flujo de trabajo se diseñe desde el inicio con ese objetivo: con una topología orientada al flujo muscular, un sistema de </w:t>
      </w:r>
      <w:proofErr w:type="spellStart"/>
      <w:r>
        <w:rPr>
          <w:rFonts w:ascii="Calibri" w:hAnsi="Calibri" w:cs="Calibri"/>
          <w:sz w:val="22"/>
          <w:szCs w:val="22"/>
        </w:rPr>
        <w:t>joints</w:t>
      </w:r>
      <w:proofErr w:type="spellEnd"/>
      <w:r>
        <w:rPr>
          <w:rFonts w:ascii="Calibri" w:hAnsi="Calibri" w:cs="Calibri"/>
          <w:sz w:val="22"/>
          <w:szCs w:val="22"/>
        </w:rPr>
        <w:t xml:space="preserve"> jerárquico por capas y una elección de algoritmos de deformación (como el Dual </w:t>
      </w:r>
      <w:proofErr w:type="spellStart"/>
      <w:r>
        <w:rPr>
          <w:rFonts w:ascii="Calibri" w:hAnsi="Calibri" w:cs="Calibri"/>
          <w:sz w:val="22"/>
          <w:szCs w:val="22"/>
        </w:rPr>
        <w:t>Quaternion</w:t>
      </w:r>
      <w:proofErr w:type="spellEnd"/>
      <w:r>
        <w:rPr>
          <w:rFonts w:ascii="Calibri" w:hAnsi="Calibri" w:cs="Calibri"/>
          <w:sz w:val="22"/>
          <w:szCs w:val="22"/>
        </w:rPr>
        <w:t xml:space="preserve"> </w:t>
      </w:r>
      <w:proofErr w:type="spellStart"/>
      <w:r>
        <w:rPr>
          <w:rFonts w:ascii="Calibri" w:hAnsi="Calibri" w:cs="Calibri"/>
          <w:sz w:val="22"/>
          <w:szCs w:val="22"/>
        </w:rPr>
        <w:t>Skinning</w:t>
      </w:r>
      <w:proofErr w:type="spellEnd"/>
      <w:r>
        <w:rPr>
          <w:rFonts w:ascii="Calibri" w:hAnsi="Calibri" w:cs="Calibri"/>
          <w:sz w:val="22"/>
          <w:szCs w:val="22"/>
        </w:rPr>
        <w:t>) adaptada a los rangos de movimiento extremos de la articulación alar.</w:t>
      </w:r>
    </w:p>
    <w:p w14:paraId="35E99FE9" w14:textId="77777777" w:rsidR="00516C6C" w:rsidRPr="00516C6C" w:rsidRDefault="00516C6C" w:rsidP="00516C6C">
      <w:pPr>
        <w:jc w:val="both"/>
        <w:rPr>
          <w:rFonts w:ascii="Calibri" w:hAnsi="Calibri" w:cs="Calibri"/>
          <w:sz w:val="22"/>
          <w:szCs w:val="22"/>
        </w:rPr>
      </w:pPr>
      <w:r>
        <w:rPr>
          <w:rFonts w:ascii="Calibri" w:hAnsi="Calibri" w:cs="Calibri"/>
          <w:sz w:val="22"/>
          <w:szCs w:val="22"/>
        </w:rPr>
        <w:t xml:space="preserve">El nivel de detalle poligonal no debe ser una limitante cuando el contexto lo justifica. Los 70.740 triángulos del modelo sitúan el </w:t>
      </w:r>
      <w:proofErr w:type="spellStart"/>
      <w:r>
        <w:rPr>
          <w:rFonts w:ascii="Calibri" w:hAnsi="Calibri" w:cs="Calibri"/>
          <w:sz w:val="22"/>
          <w:szCs w:val="22"/>
        </w:rPr>
        <w:t>asset</w:t>
      </w:r>
      <w:proofErr w:type="spellEnd"/>
      <w:r>
        <w:rPr>
          <w:rFonts w:ascii="Calibri" w:hAnsi="Calibri" w:cs="Calibri"/>
          <w:sz w:val="22"/>
          <w:szCs w:val="22"/>
        </w:rPr>
        <w:t xml:space="preserve"> en el rango de personajes protagonistas de producciones AAA, lo que en primera instancia puede parecer excesivo para un elemento de fauna. Sin embargo, este nivel de detalle es la condición necesaria para que el sistema de plumas independientes funcione correctamente y para que la dualidad visual entre la vista exterior del plumaje y la musculatura subyacente sea significativa. En producciones donde la </w:t>
      </w:r>
      <w:proofErr w:type="spellStart"/>
      <w:r>
        <w:rPr>
          <w:rFonts w:ascii="Calibri" w:hAnsi="Calibri" w:cs="Calibri"/>
          <w:sz w:val="22"/>
          <w:szCs w:val="22"/>
        </w:rPr>
        <w:t>Tyto</w:t>
      </w:r>
      <w:proofErr w:type="spellEnd"/>
      <w:r>
        <w:rPr>
          <w:rFonts w:ascii="Calibri" w:hAnsi="Calibri" w:cs="Calibri"/>
          <w:sz w:val="22"/>
          <w:szCs w:val="22"/>
        </w:rPr>
        <w:t xml:space="preserve"> alba sea el personaje principal o donde la fidelidad anatómica sea un valor diferencial, esta carga poligonal está completamente justificada.</w:t>
      </w:r>
    </w:p>
    <w:p w14:paraId="5EA86E75" w14:textId="77777777" w:rsidR="00516C6C" w:rsidRPr="00516C6C" w:rsidRDefault="00516C6C" w:rsidP="00516C6C">
      <w:pPr>
        <w:jc w:val="both"/>
        <w:rPr>
          <w:rFonts w:ascii="Calibri" w:hAnsi="Calibri" w:cs="Calibri"/>
          <w:sz w:val="22"/>
          <w:szCs w:val="22"/>
        </w:rPr>
      </w:pPr>
      <w:r>
        <w:rPr>
          <w:rFonts w:ascii="Calibri" w:hAnsi="Calibri" w:cs="Calibri"/>
          <w:sz w:val="22"/>
          <w:szCs w:val="22"/>
        </w:rPr>
        <w:t xml:space="preserve">La cobertera mayor como elemento independiente es la aportación técnica más relevante del proyecto. La decisión de modelar la cobertera mayor como una malla separada con controlador de visibilidad propio surgió de una necesidad práctica durante el proceso de revisión, pero su impacto va más allá de la comodidad de presentación: permite que el mismo </w:t>
      </w:r>
      <w:proofErr w:type="spellStart"/>
      <w:r>
        <w:rPr>
          <w:rFonts w:ascii="Calibri" w:hAnsi="Calibri" w:cs="Calibri"/>
          <w:sz w:val="22"/>
          <w:szCs w:val="22"/>
        </w:rPr>
        <w:t>asset</w:t>
      </w:r>
      <w:proofErr w:type="spellEnd"/>
      <w:r>
        <w:rPr>
          <w:rFonts w:ascii="Calibri" w:hAnsi="Calibri" w:cs="Calibri"/>
          <w:sz w:val="22"/>
          <w:szCs w:val="22"/>
        </w:rPr>
        <w:t xml:space="preserve"> funcione simultáneamente como herramienta de producción y como recurso de visualización anatómica. Esta doble funcionalidad no está presente en los referentes de la industria analizados y representa una solución original con potencial de aplicación en contextos educativos y científicos.</w:t>
      </w:r>
    </w:p>
    <w:p w14:paraId="7EA25CE9" w14:textId="77777777" w:rsidR="00516C6C" w:rsidRPr="00516C6C" w:rsidRDefault="00516C6C" w:rsidP="00516C6C">
      <w:pPr>
        <w:jc w:val="both"/>
        <w:rPr>
          <w:rFonts w:ascii="Calibri" w:hAnsi="Calibri" w:cs="Calibri"/>
          <w:sz w:val="22"/>
          <w:szCs w:val="22"/>
        </w:rPr>
      </w:pPr>
      <w:r>
        <w:rPr>
          <w:rFonts w:ascii="Calibri" w:hAnsi="Calibri" w:cs="Calibri"/>
          <w:sz w:val="22"/>
          <w:szCs w:val="22"/>
        </w:rPr>
        <w:lastRenderedPageBreak/>
        <w:t xml:space="preserve">El </w:t>
      </w:r>
      <w:proofErr w:type="spellStart"/>
      <w:r>
        <w:rPr>
          <w:rFonts w:ascii="Calibri" w:hAnsi="Calibri" w:cs="Calibri"/>
          <w:sz w:val="22"/>
          <w:szCs w:val="22"/>
        </w:rPr>
        <w:t>rigging</w:t>
      </w:r>
      <w:proofErr w:type="spellEnd"/>
      <w:r>
        <w:rPr>
          <w:rFonts w:ascii="Calibri" w:hAnsi="Calibri" w:cs="Calibri"/>
          <w:sz w:val="22"/>
          <w:szCs w:val="22"/>
        </w:rPr>
        <w:t xml:space="preserve"> instintivo es inevitable en ausencia de documentación especializada. Como se evidenció en el estado de la cuestión y se confirmó durante el desarrollo, la escasez de recursos técnicos específicos sobre </w:t>
      </w:r>
      <w:proofErr w:type="spellStart"/>
      <w:r>
        <w:rPr>
          <w:rFonts w:ascii="Calibri" w:hAnsi="Calibri" w:cs="Calibri"/>
          <w:sz w:val="22"/>
          <w:szCs w:val="22"/>
        </w:rPr>
        <w:t>rigging</w:t>
      </w:r>
      <w:proofErr w:type="spellEnd"/>
      <w:r>
        <w:rPr>
          <w:rFonts w:ascii="Calibri" w:hAnsi="Calibri" w:cs="Calibri"/>
          <w:sz w:val="22"/>
          <w:szCs w:val="22"/>
        </w:rPr>
        <w:t xml:space="preserve"> aviar obliga a los artistas a tomar decisiones basadas en la observación empírica y la adaptación de técnicas diseñadas para otras estructuras anatómicas. Este proyecto ha contribuido a reducir parcialmente ese vacío documental, estableciendo un flujo de trabajo replicable que puede servir de referencia para futuros desarrollos con aves u otras especies de morfología similar.</w:t>
      </w:r>
    </w:p>
    <w:p w14:paraId="35D351C1" w14:textId="6CACA056" w:rsidR="00516C6C" w:rsidRPr="00516C6C" w:rsidRDefault="00516C6C" w:rsidP="00516C6C">
      <w:pPr>
        <w:jc w:val="both"/>
        <w:rPr>
          <w:rFonts w:ascii="Calibri" w:hAnsi="Calibri" w:cs="Calibri"/>
          <w:sz w:val="22"/>
          <w:szCs w:val="22"/>
        </w:rPr>
      </w:pPr>
      <w:r>
        <w:rPr>
          <w:rFonts w:ascii="Calibri" w:hAnsi="Calibri" w:cs="Calibri"/>
          <w:sz w:val="22"/>
          <w:szCs w:val="22"/>
        </w:rPr>
        <w:t xml:space="preserve">El pipeline desarrollado es transferible a otras especies aviares. La secuencia metodológica aplicada (investigación anatómica, </w:t>
      </w:r>
      <w:proofErr w:type="spellStart"/>
      <w:r>
        <w:rPr>
          <w:rFonts w:ascii="Calibri" w:hAnsi="Calibri" w:cs="Calibri"/>
          <w:sz w:val="22"/>
          <w:szCs w:val="22"/>
        </w:rPr>
        <w:t>anatomical</w:t>
      </w:r>
      <w:proofErr w:type="spellEnd"/>
      <w:r>
        <w:rPr>
          <w:rFonts w:ascii="Calibri" w:hAnsi="Calibri" w:cs="Calibri"/>
          <w:sz w:val="22"/>
          <w:szCs w:val="22"/>
        </w:rPr>
        <w:t xml:space="preserve"> </w:t>
      </w:r>
      <w:proofErr w:type="spellStart"/>
      <w:r>
        <w:rPr>
          <w:rFonts w:ascii="Calibri" w:hAnsi="Calibri" w:cs="Calibri"/>
          <w:sz w:val="22"/>
          <w:szCs w:val="22"/>
        </w:rPr>
        <w:t>sculpting</w:t>
      </w:r>
      <w:proofErr w:type="spellEnd"/>
      <w:r>
        <w:rPr>
          <w:rFonts w:ascii="Calibri" w:hAnsi="Calibri" w:cs="Calibri"/>
          <w:sz w:val="22"/>
          <w:szCs w:val="22"/>
        </w:rPr>
        <w:t xml:space="preserve">, </w:t>
      </w:r>
      <w:proofErr w:type="spellStart"/>
      <w:r>
        <w:rPr>
          <w:rFonts w:ascii="Calibri" w:hAnsi="Calibri" w:cs="Calibri"/>
          <w:sz w:val="22"/>
          <w:szCs w:val="22"/>
        </w:rPr>
        <w:t>retopología</w:t>
      </w:r>
      <w:proofErr w:type="spellEnd"/>
      <w:r>
        <w:rPr>
          <w:rFonts w:ascii="Calibri" w:hAnsi="Calibri" w:cs="Calibri"/>
          <w:sz w:val="22"/>
          <w:szCs w:val="22"/>
        </w:rPr>
        <w:t xml:space="preserve"> orientada al flujo muscular, </w:t>
      </w:r>
      <w:proofErr w:type="spellStart"/>
      <w:r>
        <w:rPr>
          <w:rFonts w:ascii="Calibri" w:hAnsi="Calibri" w:cs="Calibri"/>
          <w:sz w:val="22"/>
          <w:szCs w:val="22"/>
        </w:rPr>
        <w:t>rigging</w:t>
      </w:r>
      <w:proofErr w:type="spellEnd"/>
      <w:r>
        <w:rPr>
          <w:rFonts w:ascii="Calibri" w:hAnsi="Calibri" w:cs="Calibri"/>
          <w:sz w:val="22"/>
          <w:szCs w:val="22"/>
        </w:rPr>
        <w:t xml:space="preserve"> jerárquico por capas y sistema de control de plumas) no es exclusiva de la </w:t>
      </w:r>
      <w:proofErr w:type="spellStart"/>
      <w:r>
        <w:rPr>
          <w:rFonts w:ascii="Calibri" w:hAnsi="Calibri" w:cs="Calibri"/>
          <w:sz w:val="22"/>
          <w:szCs w:val="22"/>
        </w:rPr>
        <w:t>Tyto</w:t>
      </w:r>
      <w:proofErr w:type="spellEnd"/>
      <w:r>
        <w:rPr>
          <w:rFonts w:ascii="Calibri" w:hAnsi="Calibri" w:cs="Calibri"/>
          <w:sz w:val="22"/>
          <w:szCs w:val="22"/>
        </w:rPr>
        <w:t xml:space="preserve"> alba. Con las adaptaciones anatómicas correspondientes a cada especie, este flujo de trabajo puede aplicarse al </w:t>
      </w:r>
      <w:proofErr w:type="spellStart"/>
      <w:r>
        <w:rPr>
          <w:rFonts w:ascii="Calibri" w:hAnsi="Calibri" w:cs="Calibri"/>
          <w:sz w:val="22"/>
          <w:szCs w:val="22"/>
        </w:rPr>
        <w:t>rigging</w:t>
      </w:r>
      <w:proofErr w:type="spellEnd"/>
      <w:r>
        <w:rPr>
          <w:rFonts w:ascii="Calibri" w:hAnsi="Calibri" w:cs="Calibri"/>
          <w:sz w:val="22"/>
          <w:szCs w:val="22"/>
        </w:rPr>
        <w:t xml:space="preserve"> de cualquier ave, lo que amplía el valor del proyecto más allá del caso de estudio concreto.</w:t>
      </w:r>
    </w:p>
    <w:p w14:paraId="06F41D60" w14:textId="77777777" w:rsidR="00516C6C" w:rsidRPr="00516C6C" w:rsidRDefault="00516C6C" w:rsidP="00516C6C">
      <w:pPr>
        <w:jc w:val="both"/>
        <w:rPr>
          <w:rFonts w:ascii="Calibri" w:hAnsi="Calibri" w:cs="Calibri"/>
          <w:sz w:val="22"/>
          <w:szCs w:val="22"/>
        </w:rPr>
      </w:pPr>
      <w:r>
        <w:rPr>
          <w:rFonts w:ascii="Calibri" w:hAnsi="Calibri" w:cs="Calibri"/>
          <w:sz w:val="22"/>
          <w:szCs w:val="22"/>
        </w:rPr>
        <w:t xml:space="preserve">Las limitaciones identificadas definen con claridad las líneas de trabajo futuro. La consolidación del sistema de límite de extensión del brazo en modo IK, la incorporación de </w:t>
      </w:r>
      <w:proofErr w:type="spellStart"/>
      <w:r>
        <w:rPr>
          <w:rFonts w:ascii="Calibri" w:hAnsi="Calibri" w:cs="Calibri"/>
          <w:sz w:val="22"/>
          <w:szCs w:val="22"/>
        </w:rPr>
        <w:t>blend</w:t>
      </w:r>
      <w:proofErr w:type="spellEnd"/>
      <w:r>
        <w:rPr>
          <w:rFonts w:ascii="Calibri" w:hAnsi="Calibri" w:cs="Calibri"/>
          <w:sz w:val="22"/>
          <w:szCs w:val="22"/>
        </w:rPr>
        <w:t xml:space="preserve"> </w:t>
      </w:r>
      <w:proofErr w:type="spellStart"/>
      <w:r>
        <w:rPr>
          <w:rFonts w:ascii="Calibri" w:hAnsi="Calibri" w:cs="Calibri"/>
          <w:sz w:val="22"/>
          <w:szCs w:val="22"/>
        </w:rPr>
        <w:t>shapes</w:t>
      </w:r>
      <w:proofErr w:type="spellEnd"/>
      <w:r>
        <w:rPr>
          <w:rFonts w:ascii="Calibri" w:hAnsi="Calibri" w:cs="Calibri"/>
          <w:sz w:val="22"/>
          <w:szCs w:val="22"/>
        </w:rPr>
        <w:t xml:space="preserve"> correctivos de volumen, el desarrollo de un sistema de animación de cuello más realista, la extensión del sistema IK/FK a las patas y la optimización de versiones con menor densidad poligonal constituyen las cinco áreas prioritarias de continuidad del proyecto. Ninguna de estas limitaciones invalida el resultado obtenido; son consecuencia natural de un alcance deliberadamente acotado a las alas, decisión que permitió alcanzar en esa zona el nivel de profundidad técnica que el proyecto se proponía.</w:t>
      </w:r>
    </w:p>
    <w:p w14:paraId="72F69469" w14:textId="5E17B18F" w:rsidR="0070702D" w:rsidRDefault="00516C6C" w:rsidP="00516C6C">
      <w:pPr>
        <w:jc w:val="both"/>
        <w:rPr>
          <w:rFonts w:ascii="Calibri" w:hAnsi="Calibri" w:cs="Calibri"/>
          <w:sz w:val="22"/>
          <w:szCs w:val="22"/>
        </w:rPr>
      </w:pPr>
      <w:r>
        <w:rPr>
          <w:rFonts w:ascii="Calibri" w:hAnsi="Calibri" w:cs="Calibri"/>
          <w:sz w:val="22"/>
          <w:szCs w:val="22"/>
        </w:rPr>
        <w:t xml:space="preserve">En conjunto, este trabajo demuestra que la representación digital de fauna aviar con rigor anatómico es un campo con potencial técnico y académico significativo, y que la inversión en un pipeline específico para estas estructuras produce resultados cualitativamente distintos a los que ofrece la aplicación de metodologías genéricas. La </w:t>
      </w:r>
      <w:proofErr w:type="spellStart"/>
      <w:r>
        <w:rPr>
          <w:rFonts w:ascii="Calibri" w:hAnsi="Calibri" w:cs="Calibri"/>
          <w:sz w:val="22"/>
          <w:szCs w:val="22"/>
        </w:rPr>
        <w:t>Tyto</w:t>
      </w:r>
      <w:proofErr w:type="spellEnd"/>
      <w:r>
        <w:rPr>
          <w:rFonts w:ascii="Calibri" w:hAnsi="Calibri" w:cs="Calibri"/>
          <w:sz w:val="22"/>
          <w:szCs w:val="22"/>
        </w:rPr>
        <w:t xml:space="preserve"> alba, por su biomecánica singular y su presencia iconográfica, se revela como un caso de estudio especialmente adecuado para explorar estos límites, y el sistema desarrollado constituye una base sólida sobre la que continuar profundizando en iteraciones futuras.</w:t>
      </w:r>
    </w:p>
    <w:p w14:paraId="796A9267" w14:textId="76225889" w:rsidR="0070702D" w:rsidRPr="00646E46" w:rsidRDefault="00646E46" w:rsidP="00646E46">
      <w:pPr>
        <w:pStyle w:val="Ttulo1"/>
        <w:rPr>
          <w:rFonts w:ascii="Calibri" w:hAnsi="Calibri" w:cs="Calibri"/>
          <w:b/>
          <w:bCs/>
          <w:color w:val="auto"/>
          <w:sz w:val="22"/>
          <w:szCs w:val="22"/>
          <w:lang w:val="en-US"/>
        </w:rPr>
      </w:pPr>
      <w:bookmarkStart w:id="51" w:name="_Toc239189867"/>
      <w:r>
        <w:rPr>
          <w:rFonts w:ascii="Calibri" w:hAnsi="Calibri" w:cs="Calibri"/>
          <w:b/>
          <w:bCs/>
          <w:color w:val="auto"/>
          <w:sz w:val="22"/>
          <w:szCs w:val="22"/>
          <w:lang w:val="en-US"/>
        </w:rPr>
        <w:t>BIBLIOGRAFÍA</w:t>
      </w:r>
      <w:bookmarkEnd w:id="51"/>
    </w:p>
    <w:p w14:paraId="49A8EE41" w14:textId="77777777" w:rsidR="00EC76A8" w:rsidRPr="00EC76A8" w:rsidRDefault="00EC76A8" w:rsidP="00EC76A8">
      <w:pPr>
        <w:jc w:val="both"/>
        <w:rPr>
          <w:rFonts w:ascii="Calibri" w:hAnsi="Calibri" w:cs="Calibri"/>
          <w:sz w:val="22"/>
          <w:szCs w:val="22"/>
          <w:lang w:val="en-US"/>
        </w:rPr>
      </w:pPr>
      <w:proofErr w:type="spellStart"/>
      <w:r>
        <w:rPr>
          <w:rFonts w:ascii="Calibri" w:hAnsi="Calibri" w:cs="Calibri"/>
          <w:sz w:val="22"/>
          <w:szCs w:val="22"/>
          <w:lang w:val="en-US"/>
        </w:rPr>
        <w:t>Akenine-Möller</w:t>
      </w:r>
      <w:proofErr w:type="spellEnd"/>
      <w:r>
        <w:rPr>
          <w:rFonts w:ascii="Calibri" w:hAnsi="Calibri" w:cs="Calibri"/>
          <w:sz w:val="22"/>
          <w:szCs w:val="22"/>
          <w:lang w:val="en-US"/>
        </w:rPr>
        <w:t xml:space="preserve">, T., Haines, E., y Hoffman, N. (2018). </w:t>
      </w:r>
      <w:r>
        <w:rPr>
          <w:rFonts w:ascii="Calibri" w:hAnsi="Calibri" w:cs="Calibri"/>
          <w:i/>
          <w:iCs/>
          <w:sz w:val="22"/>
          <w:szCs w:val="22"/>
          <w:lang w:val="en-US"/>
        </w:rPr>
        <w:t>Real-Time Rendering</w:t>
      </w:r>
      <w:r>
        <w:rPr>
          <w:rFonts w:ascii="Calibri" w:hAnsi="Calibri" w:cs="Calibri"/>
          <w:sz w:val="22"/>
          <w:szCs w:val="22"/>
          <w:lang w:val="en-US"/>
        </w:rPr>
        <w:t xml:space="preserve"> (4.ª ed.). CRC Press.</w:t>
      </w:r>
    </w:p>
    <w:p w14:paraId="70C91AA3" w14:textId="77777777" w:rsidR="00EC76A8" w:rsidRPr="00EC76A8" w:rsidRDefault="00EC76A8" w:rsidP="00EC76A8">
      <w:pPr>
        <w:jc w:val="both"/>
        <w:rPr>
          <w:rFonts w:ascii="Calibri" w:hAnsi="Calibri" w:cs="Calibri"/>
          <w:sz w:val="22"/>
          <w:szCs w:val="22"/>
          <w:lang w:val="en-US"/>
        </w:rPr>
      </w:pPr>
      <w:r>
        <w:rPr>
          <w:rFonts w:ascii="Calibri" w:hAnsi="Calibri" w:cs="Calibri"/>
          <w:sz w:val="22"/>
          <w:szCs w:val="22"/>
          <w:lang w:val="en-US"/>
        </w:rPr>
        <w:t xml:space="preserve">Animal Logic. (2010). </w:t>
      </w:r>
      <w:r>
        <w:rPr>
          <w:rFonts w:ascii="Calibri" w:hAnsi="Calibri" w:cs="Calibri"/>
          <w:i/>
          <w:iCs/>
          <w:sz w:val="22"/>
          <w:szCs w:val="22"/>
          <w:lang w:val="en-US"/>
        </w:rPr>
        <w:t xml:space="preserve">Legend of the Guardians: The Owls of </w:t>
      </w:r>
      <w:proofErr w:type="spellStart"/>
      <w:r>
        <w:rPr>
          <w:rFonts w:ascii="Calibri" w:hAnsi="Calibri" w:cs="Calibri"/>
          <w:i/>
          <w:iCs/>
          <w:sz w:val="22"/>
          <w:szCs w:val="22"/>
          <w:lang w:val="en-US"/>
        </w:rPr>
        <w:t>Ga'Hoole</w:t>
      </w:r>
      <w:proofErr w:type="spellEnd"/>
      <w:r>
        <w:rPr>
          <w:rFonts w:ascii="Calibri" w:hAnsi="Calibri" w:cs="Calibri"/>
          <w:sz w:val="22"/>
          <w:szCs w:val="22"/>
          <w:lang w:val="en-US"/>
        </w:rPr>
        <w:t xml:space="preserve"> [</w:t>
      </w:r>
      <w:proofErr w:type="spellStart"/>
      <w:r>
        <w:rPr>
          <w:rFonts w:ascii="Calibri" w:hAnsi="Calibri" w:cs="Calibri"/>
          <w:sz w:val="22"/>
          <w:szCs w:val="22"/>
          <w:lang w:val="en-US"/>
        </w:rPr>
        <w:t>Película</w:t>
      </w:r>
      <w:proofErr w:type="spellEnd"/>
      <w:r>
        <w:rPr>
          <w:rFonts w:ascii="Calibri" w:hAnsi="Calibri" w:cs="Calibri"/>
          <w:sz w:val="22"/>
          <w:szCs w:val="22"/>
          <w:lang w:val="en-US"/>
        </w:rPr>
        <w:t>]. Warner Bros. Pictures.</w:t>
      </w:r>
    </w:p>
    <w:p w14:paraId="6E0FD60C" w14:textId="77777777" w:rsidR="00EC76A8" w:rsidRPr="00FD3AC6" w:rsidRDefault="00EC76A8" w:rsidP="00EC76A8">
      <w:pPr>
        <w:jc w:val="both"/>
        <w:rPr>
          <w:rFonts w:ascii="Calibri" w:hAnsi="Calibri" w:cs="Calibri"/>
          <w:sz w:val="22"/>
          <w:szCs w:val="22"/>
          <w:lang w:val="en-US"/>
        </w:rPr>
      </w:pPr>
      <w:r>
        <w:rPr>
          <w:rFonts w:ascii="Calibri" w:hAnsi="Calibri" w:cs="Calibri"/>
          <w:sz w:val="22"/>
          <w:szCs w:val="22"/>
          <w:lang w:val="en-US"/>
        </w:rPr>
        <w:t xml:space="preserve">Autodesk. (2022). </w:t>
      </w:r>
      <w:r>
        <w:rPr>
          <w:rFonts w:ascii="Calibri" w:hAnsi="Calibri" w:cs="Calibri"/>
          <w:i/>
          <w:iCs/>
          <w:sz w:val="22"/>
          <w:szCs w:val="22"/>
          <w:lang w:val="en-US"/>
        </w:rPr>
        <w:t>Maya User Guide: Blend Shapes and Corrective Sculpting</w:t>
      </w:r>
      <w:r>
        <w:rPr>
          <w:rFonts w:ascii="Calibri" w:hAnsi="Calibri" w:cs="Calibri"/>
          <w:sz w:val="22"/>
          <w:szCs w:val="22"/>
          <w:lang w:val="en-US"/>
        </w:rPr>
        <w:t>. Autodesk Inc.</w:t>
      </w:r>
    </w:p>
    <w:p w14:paraId="70938DDB" w14:textId="77777777" w:rsidR="00EC76A8" w:rsidRPr="00EC76A8" w:rsidRDefault="00EC76A8" w:rsidP="00EC76A8">
      <w:pPr>
        <w:jc w:val="both"/>
        <w:rPr>
          <w:rFonts w:ascii="Calibri" w:hAnsi="Calibri" w:cs="Calibri"/>
          <w:sz w:val="22"/>
          <w:szCs w:val="22"/>
          <w:lang w:val="en-US"/>
        </w:rPr>
      </w:pPr>
      <w:r>
        <w:rPr>
          <w:rFonts w:ascii="Calibri" w:hAnsi="Calibri" w:cs="Calibri"/>
          <w:sz w:val="22"/>
          <w:szCs w:val="22"/>
          <w:lang w:val="en-US"/>
        </w:rPr>
        <w:t xml:space="preserve">Bachmann, T., </w:t>
      </w:r>
      <w:proofErr w:type="spellStart"/>
      <w:r>
        <w:rPr>
          <w:rFonts w:ascii="Calibri" w:hAnsi="Calibri" w:cs="Calibri"/>
          <w:sz w:val="22"/>
          <w:szCs w:val="22"/>
          <w:lang w:val="en-US"/>
        </w:rPr>
        <w:t>Klän</w:t>
      </w:r>
      <w:proofErr w:type="spellEnd"/>
      <w:r>
        <w:rPr>
          <w:rFonts w:ascii="Calibri" w:hAnsi="Calibri" w:cs="Calibri"/>
          <w:sz w:val="22"/>
          <w:szCs w:val="22"/>
          <w:lang w:val="en-US"/>
        </w:rPr>
        <w:t xml:space="preserve">, S., Baumgartner, W., </w:t>
      </w:r>
      <w:proofErr w:type="spellStart"/>
      <w:r>
        <w:rPr>
          <w:rFonts w:ascii="Calibri" w:hAnsi="Calibri" w:cs="Calibri"/>
          <w:sz w:val="22"/>
          <w:szCs w:val="22"/>
          <w:lang w:val="en-US"/>
        </w:rPr>
        <w:t>Klaas</w:t>
      </w:r>
      <w:proofErr w:type="spellEnd"/>
      <w:r>
        <w:rPr>
          <w:rFonts w:ascii="Calibri" w:hAnsi="Calibri" w:cs="Calibri"/>
          <w:sz w:val="22"/>
          <w:szCs w:val="22"/>
          <w:lang w:val="en-US"/>
        </w:rPr>
        <w:t xml:space="preserve">, M., </w:t>
      </w:r>
      <w:proofErr w:type="spellStart"/>
      <w:r>
        <w:rPr>
          <w:rFonts w:ascii="Calibri" w:hAnsi="Calibri" w:cs="Calibri"/>
          <w:sz w:val="22"/>
          <w:szCs w:val="22"/>
          <w:lang w:val="en-US"/>
        </w:rPr>
        <w:t>Schröder</w:t>
      </w:r>
      <w:proofErr w:type="spellEnd"/>
      <w:r>
        <w:rPr>
          <w:rFonts w:ascii="Calibri" w:hAnsi="Calibri" w:cs="Calibri"/>
          <w:sz w:val="22"/>
          <w:szCs w:val="22"/>
          <w:lang w:val="en-US"/>
        </w:rPr>
        <w:t xml:space="preserve">, W., y Wagner, H. (2007). Morphometric </w:t>
      </w:r>
      <w:proofErr w:type="spellStart"/>
      <w:r>
        <w:rPr>
          <w:rFonts w:ascii="Calibri" w:hAnsi="Calibri" w:cs="Calibri"/>
          <w:sz w:val="22"/>
          <w:szCs w:val="22"/>
          <w:lang w:val="en-US"/>
        </w:rPr>
        <w:t>characterisation</w:t>
      </w:r>
      <w:proofErr w:type="spellEnd"/>
      <w:r>
        <w:rPr>
          <w:rFonts w:ascii="Calibri" w:hAnsi="Calibri" w:cs="Calibri"/>
          <w:sz w:val="22"/>
          <w:szCs w:val="22"/>
          <w:lang w:val="en-US"/>
        </w:rPr>
        <w:t xml:space="preserve"> of wing feathers of the barn owl </w:t>
      </w:r>
      <w:r>
        <w:rPr>
          <w:rFonts w:ascii="Calibri" w:hAnsi="Calibri" w:cs="Calibri"/>
          <w:i/>
          <w:iCs/>
          <w:sz w:val="22"/>
          <w:szCs w:val="22"/>
          <w:lang w:val="en-US"/>
        </w:rPr>
        <w:t xml:space="preserve">Tyto alba </w:t>
      </w:r>
      <w:proofErr w:type="spellStart"/>
      <w:r>
        <w:rPr>
          <w:rFonts w:ascii="Calibri" w:hAnsi="Calibri" w:cs="Calibri"/>
          <w:i/>
          <w:iCs/>
          <w:sz w:val="22"/>
          <w:szCs w:val="22"/>
          <w:lang w:val="en-US"/>
        </w:rPr>
        <w:t>pratincola</w:t>
      </w:r>
      <w:proofErr w:type="spellEnd"/>
      <w:r>
        <w:rPr>
          <w:rFonts w:ascii="Calibri" w:hAnsi="Calibri" w:cs="Calibri"/>
          <w:sz w:val="22"/>
          <w:szCs w:val="22"/>
          <w:lang w:val="en-US"/>
        </w:rPr>
        <w:t xml:space="preserve"> and the pigeon </w:t>
      </w:r>
      <w:r>
        <w:rPr>
          <w:rFonts w:ascii="Calibri" w:hAnsi="Calibri" w:cs="Calibri"/>
          <w:i/>
          <w:iCs/>
          <w:sz w:val="22"/>
          <w:szCs w:val="22"/>
          <w:lang w:val="en-US"/>
        </w:rPr>
        <w:t xml:space="preserve">Columba </w:t>
      </w:r>
      <w:proofErr w:type="spellStart"/>
      <w:r>
        <w:rPr>
          <w:rFonts w:ascii="Calibri" w:hAnsi="Calibri" w:cs="Calibri"/>
          <w:i/>
          <w:iCs/>
          <w:sz w:val="22"/>
          <w:szCs w:val="22"/>
          <w:lang w:val="en-US"/>
        </w:rPr>
        <w:t>livia</w:t>
      </w:r>
      <w:proofErr w:type="spellEnd"/>
      <w:r>
        <w:rPr>
          <w:rFonts w:ascii="Calibri" w:hAnsi="Calibri" w:cs="Calibri"/>
          <w:sz w:val="22"/>
          <w:szCs w:val="22"/>
          <w:lang w:val="en-US"/>
        </w:rPr>
        <w:t xml:space="preserve">. </w:t>
      </w:r>
      <w:r>
        <w:rPr>
          <w:rFonts w:ascii="Calibri" w:hAnsi="Calibri" w:cs="Calibri"/>
          <w:i/>
          <w:iCs/>
          <w:sz w:val="22"/>
          <w:szCs w:val="22"/>
          <w:lang w:val="en-US"/>
        </w:rPr>
        <w:t>Frontiers in Zoology</w:t>
      </w:r>
      <w:r>
        <w:rPr>
          <w:rFonts w:ascii="Calibri" w:hAnsi="Calibri" w:cs="Calibri"/>
          <w:sz w:val="22"/>
          <w:szCs w:val="22"/>
          <w:lang w:val="en-US"/>
        </w:rPr>
        <w:t xml:space="preserve">, 4(23). </w:t>
      </w:r>
      <w:hyperlink r:id="rId12" w:history="1">
        <w:r>
          <w:rPr>
            <w:rStyle w:val="Hipervnculo"/>
            <w:rFonts w:ascii="Calibri" w:hAnsi="Calibri" w:cs="Calibri"/>
            <w:sz w:val="22"/>
            <w:szCs w:val="22"/>
            <w:lang w:val="en-US"/>
          </w:rPr>
          <w:t>https://doi.org/10.1186/1742-9994-4-23</w:t>
        </w:r>
      </w:hyperlink>
    </w:p>
    <w:p w14:paraId="67B6025E" w14:textId="77777777" w:rsidR="00EC76A8" w:rsidRPr="00EC76A8" w:rsidRDefault="00EC76A8" w:rsidP="00EC76A8">
      <w:pPr>
        <w:jc w:val="both"/>
        <w:rPr>
          <w:rFonts w:ascii="Calibri" w:hAnsi="Calibri" w:cs="Calibri"/>
          <w:sz w:val="22"/>
          <w:szCs w:val="22"/>
          <w:lang w:val="en-US"/>
        </w:rPr>
      </w:pPr>
      <w:r>
        <w:rPr>
          <w:rFonts w:ascii="Calibri" w:hAnsi="Calibri" w:cs="Calibri"/>
          <w:sz w:val="22"/>
          <w:szCs w:val="22"/>
          <w:lang w:val="en-US"/>
        </w:rPr>
        <w:t xml:space="preserve">Capcom. (2018). </w:t>
      </w:r>
      <w:r>
        <w:rPr>
          <w:rFonts w:ascii="Calibri" w:hAnsi="Calibri" w:cs="Calibri"/>
          <w:i/>
          <w:iCs/>
          <w:sz w:val="22"/>
          <w:szCs w:val="22"/>
          <w:lang w:val="en-US"/>
        </w:rPr>
        <w:t>Monster Hunter World</w:t>
      </w:r>
      <w:r>
        <w:rPr>
          <w:rFonts w:ascii="Calibri" w:hAnsi="Calibri" w:cs="Calibri"/>
          <w:sz w:val="22"/>
          <w:szCs w:val="22"/>
          <w:lang w:val="en-US"/>
        </w:rPr>
        <w:t xml:space="preserve"> [</w:t>
      </w:r>
      <w:proofErr w:type="spellStart"/>
      <w:r>
        <w:rPr>
          <w:rFonts w:ascii="Calibri" w:hAnsi="Calibri" w:cs="Calibri"/>
          <w:sz w:val="22"/>
          <w:szCs w:val="22"/>
          <w:lang w:val="en-US"/>
        </w:rPr>
        <w:t>Videojuego</w:t>
      </w:r>
      <w:proofErr w:type="spellEnd"/>
      <w:r>
        <w:rPr>
          <w:rFonts w:ascii="Calibri" w:hAnsi="Calibri" w:cs="Calibri"/>
          <w:sz w:val="22"/>
          <w:szCs w:val="22"/>
          <w:lang w:val="en-US"/>
        </w:rPr>
        <w:t>]. Capcom.</w:t>
      </w:r>
    </w:p>
    <w:p w14:paraId="4C85BB12" w14:textId="77777777" w:rsidR="00EC76A8" w:rsidRPr="00EC76A8" w:rsidRDefault="00EC76A8" w:rsidP="00EC76A8">
      <w:pPr>
        <w:jc w:val="both"/>
        <w:rPr>
          <w:rFonts w:ascii="Calibri" w:hAnsi="Calibri" w:cs="Calibri"/>
          <w:sz w:val="22"/>
          <w:szCs w:val="22"/>
        </w:rPr>
      </w:pPr>
      <w:r>
        <w:rPr>
          <w:rFonts w:ascii="Calibri" w:hAnsi="Calibri" w:cs="Calibri"/>
          <w:sz w:val="22"/>
          <w:szCs w:val="22"/>
          <w:lang w:val="en-US"/>
        </w:rPr>
        <w:lastRenderedPageBreak/>
        <w:t xml:space="preserve">Clutterbuck, S., Jacobs, J., y Dorling, R. (2013). </w:t>
      </w:r>
      <w:proofErr w:type="spellStart"/>
      <w:r>
        <w:rPr>
          <w:rFonts w:ascii="Calibri" w:hAnsi="Calibri" w:cs="Calibri"/>
          <w:i/>
          <w:iCs/>
          <w:sz w:val="22"/>
          <w:szCs w:val="22"/>
        </w:rPr>
        <w:t>Tissue</w:t>
      </w:r>
      <w:proofErr w:type="spellEnd"/>
      <w:r>
        <w:rPr>
          <w:rFonts w:ascii="Calibri" w:hAnsi="Calibri" w:cs="Calibri"/>
          <w:i/>
          <w:iCs/>
          <w:sz w:val="22"/>
          <w:szCs w:val="22"/>
        </w:rPr>
        <w:t xml:space="preserve"> </w:t>
      </w:r>
      <w:proofErr w:type="spellStart"/>
      <w:r>
        <w:rPr>
          <w:rFonts w:ascii="Calibri" w:hAnsi="Calibri" w:cs="Calibri"/>
          <w:i/>
          <w:iCs/>
          <w:sz w:val="22"/>
          <w:szCs w:val="22"/>
        </w:rPr>
        <w:t>Physically-Based</w:t>
      </w:r>
      <w:proofErr w:type="spellEnd"/>
      <w:r>
        <w:rPr>
          <w:rFonts w:ascii="Calibri" w:hAnsi="Calibri" w:cs="Calibri"/>
          <w:i/>
          <w:iCs/>
          <w:sz w:val="22"/>
          <w:szCs w:val="22"/>
        </w:rPr>
        <w:t xml:space="preserve"> </w:t>
      </w:r>
      <w:proofErr w:type="spellStart"/>
      <w:r>
        <w:rPr>
          <w:rFonts w:ascii="Calibri" w:hAnsi="Calibri" w:cs="Calibri"/>
          <w:i/>
          <w:iCs/>
          <w:sz w:val="22"/>
          <w:szCs w:val="22"/>
        </w:rPr>
        <w:t>Character</w:t>
      </w:r>
      <w:proofErr w:type="spellEnd"/>
      <w:r>
        <w:rPr>
          <w:rFonts w:ascii="Calibri" w:hAnsi="Calibri" w:cs="Calibri"/>
          <w:i/>
          <w:iCs/>
          <w:sz w:val="22"/>
          <w:szCs w:val="22"/>
        </w:rPr>
        <w:t xml:space="preserve"> </w:t>
      </w:r>
      <w:proofErr w:type="spellStart"/>
      <w:r>
        <w:rPr>
          <w:rFonts w:ascii="Calibri" w:hAnsi="Calibri" w:cs="Calibri"/>
          <w:i/>
          <w:iCs/>
          <w:sz w:val="22"/>
          <w:szCs w:val="22"/>
        </w:rPr>
        <w:t>Simulation</w:t>
      </w:r>
      <w:proofErr w:type="spellEnd"/>
      <w:r>
        <w:rPr>
          <w:rFonts w:ascii="Calibri" w:hAnsi="Calibri" w:cs="Calibri"/>
          <w:i/>
          <w:iCs/>
          <w:sz w:val="22"/>
          <w:szCs w:val="22"/>
        </w:rPr>
        <w:t xml:space="preserve"> Framework</w:t>
      </w:r>
      <w:r>
        <w:rPr>
          <w:rFonts w:ascii="Calibri" w:hAnsi="Calibri" w:cs="Calibri"/>
          <w:sz w:val="22"/>
          <w:szCs w:val="22"/>
        </w:rPr>
        <w:t xml:space="preserve"> [Premio </w:t>
      </w:r>
      <w:proofErr w:type="spellStart"/>
      <w:r>
        <w:rPr>
          <w:rFonts w:ascii="Calibri" w:hAnsi="Calibri" w:cs="Calibri"/>
          <w:sz w:val="22"/>
          <w:szCs w:val="22"/>
        </w:rPr>
        <w:t>Sci-Tech</w:t>
      </w:r>
      <w:proofErr w:type="spellEnd"/>
      <w:r>
        <w:rPr>
          <w:rFonts w:ascii="Calibri" w:hAnsi="Calibri" w:cs="Calibri"/>
          <w:sz w:val="22"/>
          <w:szCs w:val="22"/>
        </w:rPr>
        <w:t xml:space="preserve"> de la Academia de Artes y Ciencias Cinematográficas]. </w:t>
      </w:r>
      <w:proofErr w:type="spellStart"/>
      <w:r>
        <w:rPr>
          <w:rFonts w:ascii="Calibri" w:hAnsi="Calibri" w:cs="Calibri"/>
          <w:sz w:val="22"/>
          <w:szCs w:val="22"/>
        </w:rPr>
        <w:t>Weta</w:t>
      </w:r>
      <w:proofErr w:type="spellEnd"/>
      <w:r>
        <w:rPr>
          <w:rFonts w:ascii="Calibri" w:hAnsi="Calibri" w:cs="Calibri"/>
          <w:sz w:val="22"/>
          <w:szCs w:val="22"/>
        </w:rPr>
        <w:t xml:space="preserve"> Digital. </w:t>
      </w:r>
      <w:hyperlink r:id="rId13" w:history="1">
        <w:r>
          <w:rPr>
            <w:rStyle w:val="Hipervnculo"/>
            <w:rFonts w:ascii="Calibri" w:hAnsi="Calibri" w:cs="Calibri"/>
            <w:sz w:val="22"/>
            <w:szCs w:val="22"/>
          </w:rPr>
          <w:t>https://www.wetafx.co.nz/research-and-tech/technology/tissue</w:t>
        </w:r>
      </w:hyperlink>
    </w:p>
    <w:p w14:paraId="41668319" w14:textId="77777777" w:rsidR="00EC76A8" w:rsidRPr="00EC76A8" w:rsidRDefault="00EC76A8" w:rsidP="00EC76A8">
      <w:pPr>
        <w:jc w:val="both"/>
        <w:rPr>
          <w:rFonts w:ascii="Calibri" w:hAnsi="Calibri" w:cs="Calibri"/>
          <w:sz w:val="22"/>
          <w:szCs w:val="22"/>
          <w:lang w:val="en-US"/>
        </w:rPr>
      </w:pPr>
      <w:proofErr w:type="spellStart"/>
      <w:r>
        <w:rPr>
          <w:rFonts w:ascii="Calibri" w:hAnsi="Calibri" w:cs="Calibri"/>
          <w:sz w:val="22"/>
          <w:szCs w:val="22"/>
        </w:rPr>
        <w:t>Ermi</w:t>
      </w:r>
      <w:proofErr w:type="spellEnd"/>
      <w:r>
        <w:rPr>
          <w:rFonts w:ascii="Calibri" w:hAnsi="Calibri" w:cs="Calibri"/>
          <w:sz w:val="22"/>
          <w:szCs w:val="22"/>
        </w:rPr>
        <w:t xml:space="preserve">, L., y </w:t>
      </w:r>
      <w:proofErr w:type="spellStart"/>
      <w:r>
        <w:rPr>
          <w:rFonts w:ascii="Calibri" w:hAnsi="Calibri" w:cs="Calibri"/>
          <w:sz w:val="22"/>
          <w:szCs w:val="22"/>
        </w:rPr>
        <w:t>Mäyrä</w:t>
      </w:r>
      <w:proofErr w:type="spellEnd"/>
      <w:r>
        <w:rPr>
          <w:rFonts w:ascii="Calibri" w:hAnsi="Calibri" w:cs="Calibri"/>
          <w:sz w:val="22"/>
          <w:szCs w:val="22"/>
        </w:rPr>
        <w:t xml:space="preserve">, F. (2005). </w:t>
      </w:r>
      <w:r>
        <w:rPr>
          <w:rFonts w:ascii="Calibri" w:hAnsi="Calibri" w:cs="Calibri"/>
          <w:sz w:val="22"/>
          <w:szCs w:val="22"/>
          <w:lang w:val="en-US"/>
        </w:rPr>
        <w:t xml:space="preserve">Fundamental components of the gameplay experience: </w:t>
      </w:r>
      <w:proofErr w:type="spellStart"/>
      <w:r>
        <w:rPr>
          <w:rFonts w:ascii="Calibri" w:hAnsi="Calibri" w:cs="Calibri"/>
          <w:sz w:val="22"/>
          <w:szCs w:val="22"/>
          <w:lang w:val="en-US"/>
        </w:rPr>
        <w:t>Analysing</w:t>
      </w:r>
      <w:proofErr w:type="spellEnd"/>
      <w:r>
        <w:rPr>
          <w:rFonts w:ascii="Calibri" w:hAnsi="Calibri" w:cs="Calibri"/>
          <w:sz w:val="22"/>
          <w:szCs w:val="22"/>
          <w:lang w:val="en-US"/>
        </w:rPr>
        <w:t xml:space="preserve"> immersion. </w:t>
      </w:r>
      <w:r>
        <w:rPr>
          <w:rFonts w:ascii="Calibri" w:hAnsi="Calibri" w:cs="Calibri"/>
          <w:i/>
          <w:iCs/>
          <w:sz w:val="22"/>
          <w:szCs w:val="22"/>
          <w:lang w:val="en-US"/>
        </w:rPr>
        <w:t xml:space="preserve">Proceedings of </w:t>
      </w:r>
      <w:proofErr w:type="spellStart"/>
      <w:r>
        <w:rPr>
          <w:rFonts w:ascii="Calibri" w:hAnsi="Calibri" w:cs="Calibri"/>
          <w:i/>
          <w:iCs/>
          <w:sz w:val="22"/>
          <w:szCs w:val="22"/>
          <w:lang w:val="en-US"/>
        </w:rPr>
        <w:t>DiGRA</w:t>
      </w:r>
      <w:proofErr w:type="spellEnd"/>
      <w:r>
        <w:rPr>
          <w:rFonts w:ascii="Calibri" w:hAnsi="Calibri" w:cs="Calibri"/>
          <w:i/>
          <w:iCs/>
          <w:sz w:val="22"/>
          <w:szCs w:val="22"/>
          <w:lang w:val="en-US"/>
        </w:rPr>
        <w:t xml:space="preserve"> 2005: Changing Views – Worlds in Play</w:t>
      </w:r>
      <w:r>
        <w:rPr>
          <w:rFonts w:ascii="Calibri" w:hAnsi="Calibri" w:cs="Calibri"/>
          <w:sz w:val="22"/>
          <w:szCs w:val="22"/>
          <w:lang w:val="en-US"/>
        </w:rPr>
        <w:t>.</w:t>
      </w:r>
    </w:p>
    <w:p w14:paraId="14C01C98" w14:textId="77777777" w:rsidR="00EC76A8" w:rsidRPr="00EC76A8" w:rsidRDefault="00EC76A8" w:rsidP="00EC76A8">
      <w:pPr>
        <w:jc w:val="both"/>
        <w:rPr>
          <w:rFonts w:ascii="Calibri" w:hAnsi="Calibri" w:cs="Calibri"/>
          <w:sz w:val="22"/>
          <w:szCs w:val="22"/>
          <w:lang w:val="en-US"/>
        </w:rPr>
      </w:pPr>
      <w:r>
        <w:rPr>
          <w:rFonts w:ascii="Calibri" w:hAnsi="Calibri" w:cs="Calibri"/>
          <w:sz w:val="22"/>
          <w:szCs w:val="22"/>
          <w:lang w:val="en-US"/>
        </w:rPr>
        <w:t xml:space="preserve">Gregory, J. (2018). </w:t>
      </w:r>
      <w:r>
        <w:rPr>
          <w:rFonts w:ascii="Calibri" w:hAnsi="Calibri" w:cs="Calibri"/>
          <w:i/>
          <w:iCs/>
          <w:sz w:val="22"/>
          <w:szCs w:val="22"/>
          <w:lang w:val="en-US"/>
        </w:rPr>
        <w:t>Game Engine Architecture</w:t>
      </w:r>
      <w:r>
        <w:rPr>
          <w:rFonts w:ascii="Calibri" w:hAnsi="Calibri" w:cs="Calibri"/>
          <w:sz w:val="22"/>
          <w:szCs w:val="22"/>
          <w:lang w:val="en-US"/>
        </w:rPr>
        <w:t xml:space="preserve"> (3.ª ed.). CRC Press.</w:t>
      </w:r>
    </w:p>
    <w:p w14:paraId="2915A3C6" w14:textId="77777777" w:rsidR="00EC76A8" w:rsidRPr="00EC76A8" w:rsidRDefault="00EC76A8" w:rsidP="00EC76A8">
      <w:pPr>
        <w:jc w:val="both"/>
        <w:rPr>
          <w:rFonts w:ascii="Calibri" w:hAnsi="Calibri" w:cs="Calibri"/>
          <w:sz w:val="22"/>
          <w:szCs w:val="22"/>
        </w:rPr>
      </w:pPr>
      <w:r>
        <w:rPr>
          <w:rFonts w:ascii="Calibri" w:hAnsi="Calibri" w:cs="Calibri"/>
          <w:sz w:val="22"/>
          <w:szCs w:val="22"/>
          <w:lang w:val="en-US"/>
        </w:rPr>
        <w:t xml:space="preserve">Jacobs, J., y </w:t>
      </w:r>
      <w:proofErr w:type="spellStart"/>
      <w:r>
        <w:rPr>
          <w:rFonts w:ascii="Calibri" w:hAnsi="Calibri" w:cs="Calibri"/>
          <w:sz w:val="22"/>
          <w:szCs w:val="22"/>
          <w:lang w:val="en-US"/>
        </w:rPr>
        <w:t>Barbic</w:t>
      </w:r>
      <w:proofErr w:type="spellEnd"/>
      <w:r>
        <w:rPr>
          <w:rFonts w:ascii="Calibri" w:hAnsi="Calibri" w:cs="Calibri"/>
          <w:sz w:val="22"/>
          <w:szCs w:val="22"/>
          <w:lang w:val="en-US"/>
        </w:rPr>
        <w:t xml:space="preserve">, J. (2015). </w:t>
      </w:r>
      <w:r>
        <w:rPr>
          <w:rFonts w:ascii="Calibri" w:hAnsi="Calibri" w:cs="Calibri"/>
          <w:i/>
          <w:iCs/>
          <w:sz w:val="22"/>
          <w:szCs w:val="22"/>
          <w:lang w:val="en-US"/>
        </w:rPr>
        <w:t>Ziva VFX: Physics-based soft tissue simulation for visual effects</w:t>
      </w:r>
      <w:r>
        <w:rPr>
          <w:rFonts w:ascii="Calibri" w:hAnsi="Calibri" w:cs="Calibri"/>
          <w:sz w:val="22"/>
          <w:szCs w:val="22"/>
          <w:lang w:val="en-US"/>
        </w:rPr>
        <w:t xml:space="preserve"> [Software]. </w:t>
      </w:r>
      <w:proofErr w:type="spellStart"/>
      <w:r>
        <w:rPr>
          <w:rFonts w:ascii="Calibri" w:hAnsi="Calibri" w:cs="Calibri"/>
          <w:sz w:val="22"/>
          <w:szCs w:val="22"/>
        </w:rPr>
        <w:t>Ziva</w:t>
      </w:r>
      <w:proofErr w:type="spellEnd"/>
      <w:r>
        <w:rPr>
          <w:rFonts w:ascii="Calibri" w:hAnsi="Calibri" w:cs="Calibri"/>
          <w:sz w:val="22"/>
          <w:szCs w:val="22"/>
        </w:rPr>
        <w:t xml:space="preserve"> Dynamics. Adquirido por Unity Technologies en enero de 2022.</w:t>
      </w:r>
    </w:p>
    <w:p w14:paraId="3E38B161" w14:textId="77777777" w:rsidR="00EC76A8" w:rsidRPr="00EC76A8" w:rsidRDefault="00EC76A8" w:rsidP="00EC76A8">
      <w:pPr>
        <w:jc w:val="both"/>
        <w:rPr>
          <w:rFonts w:ascii="Calibri" w:hAnsi="Calibri" w:cs="Calibri"/>
          <w:sz w:val="22"/>
          <w:szCs w:val="22"/>
          <w:lang w:val="en-US"/>
        </w:rPr>
      </w:pPr>
      <w:r>
        <w:rPr>
          <w:rFonts w:ascii="Calibri" w:hAnsi="Calibri" w:cs="Calibri"/>
          <w:sz w:val="22"/>
          <w:szCs w:val="22"/>
        </w:rPr>
        <w:t xml:space="preserve">Johansson, G. (1973). </w:t>
      </w:r>
      <w:r>
        <w:rPr>
          <w:rFonts w:ascii="Calibri" w:hAnsi="Calibri" w:cs="Calibri"/>
          <w:sz w:val="22"/>
          <w:szCs w:val="22"/>
          <w:lang w:val="en-US"/>
        </w:rPr>
        <w:t xml:space="preserve">Visual perception of biological motion and a model for its analysis. </w:t>
      </w:r>
      <w:r>
        <w:rPr>
          <w:rFonts w:ascii="Calibri" w:hAnsi="Calibri" w:cs="Calibri"/>
          <w:i/>
          <w:iCs/>
          <w:sz w:val="22"/>
          <w:szCs w:val="22"/>
          <w:lang w:val="en-US"/>
        </w:rPr>
        <w:t>Perception &amp; Psychophysics</w:t>
      </w:r>
      <w:r>
        <w:rPr>
          <w:rFonts w:ascii="Calibri" w:hAnsi="Calibri" w:cs="Calibri"/>
          <w:sz w:val="22"/>
          <w:szCs w:val="22"/>
          <w:lang w:val="en-US"/>
        </w:rPr>
        <w:t>, 14(2), 201–211.</w:t>
      </w:r>
    </w:p>
    <w:p w14:paraId="1FF9B6E6" w14:textId="77777777" w:rsidR="00EC76A8" w:rsidRPr="00EC76A8" w:rsidRDefault="00EC76A8" w:rsidP="00EC76A8">
      <w:pPr>
        <w:jc w:val="both"/>
        <w:rPr>
          <w:rFonts w:ascii="Calibri" w:hAnsi="Calibri" w:cs="Calibri"/>
          <w:sz w:val="22"/>
          <w:szCs w:val="22"/>
          <w:lang w:val="en-US"/>
        </w:rPr>
      </w:pPr>
      <w:proofErr w:type="spellStart"/>
      <w:r>
        <w:rPr>
          <w:rFonts w:ascii="Calibri" w:hAnsi="Calibri" w:cs="Calibri"/>
          <w:sz w:val="22"/>
          <w:szCs w:val="22"/>
          <w:lang w:val="en-US"/>
        </w:rPr>
        <w:t>Kavan</w:t>
      </w:r>
      <w:proofErr w:type="spellEnd"/>
      <w:r>
        <w:rPr>
          <w:rFonts w:ascii="Calibri" w:hAnsi="Calibri" w:cs="Calibri"/>
          <w:sz w:val="22"/>
          <w:szCs w:val="22"/>
          <w:lang w:val="en-US"/>
        </w:rPr>
        <w:t xml:space="preserve">, L., Collins, S., </w:t>
      </w:r>
      <w:proofErr w:type="spellStart"/>
      <w:r>
        <w:rPr>
          <w:rFonts w:ascii="Calibri" w:hAnsi="Calibri" w:cs="Calibri"/>
          <w:sz w:val="22"/>
          <w:szCs w:val="22"/>
          <w:lang w:val="en-US"/>
        </w:rPr>
        <w:t>Žára</w:t>
      </w:r>
      <w:proofErr w:type="spellEnd"/>
      <w:r>
        <w:rPr>
          <w:rFonts w:ascii="Calibri" w:hAnsi="Calibri" w:cs="Calibri"/>
          <w:sz w:val="22"/>
          <w:szCs w:val="22"/>
          <w:lang w:val="en-US"/>
        </w:rPr>
        <w:t xml:space="preserve">, J., y O'Sullivan, C. (2008). Geometric skinning with approximate dual quaternion blending. </w:t>
      </w:r>
      <w:r>
        <w:rPr>
          <w:rFonts w:ascii="Calibri" w:hAnsi="Calibri" w:cs="Calibri"/>
          <w:i/>
          <w:iCs/>
          <w:sz w:val="22"/>
          <w:szCs w:val="22"/>
          <w:lang w:val="en-US"/>
        </w:rPr>
        <w:t>ACM Transactions on Graphics</w:t>
      </w:r>
      <w:r>
        <w:rPr>
          <w:rFonts w:ascii="Calibri" w:hAnsi="Calibri" w:cs="Calibri"/>
          <w:sz w:val="22"/>
          <w:szCs w:val="22"/>
          <w:lang w:val="en-US"/>
        </w:rPr>
        <w:t>, 27(4), 1–23.</w:t>
      </w:r>
    </w:p>
    <w:p w14:paraId="49EA552B" w14:textId="77777777" w:rsidR="00EC76A8" w:rsidRPr="00EC76A8" w:rsidRDefault="00EC76A8" w:rsidP="00EC76A8">
      <w:pPr>
        <w:jc w:val="both"/>
        <w:rPr>
          <w:rFonts w:ascii="Calibri" w:hAnsi="Calibri" w:cs="Calibri"/>
          <w:sz w:val="22"/>
          <w:szCs w:val="22"/>
        </w:rPr>
      </w:pPr>
      <w:r>
        <w:rPr>
          <w:rFonts w:ascii="Calibri" w:hAnsi="Calibri" w:cs="Calibri"/>
          <w:sz w:val="22"/>
          <w:szCs w:val="22"/>
          <w:lang w:val="en-US"/>
        </w:rPr>
        <w:t xml:space="preserve">König, H. E., y </w:t>
      </w:r>
      <w:proofErr w:type="spellStart"/>
      <w:r>
        <w:rPr>
          <w:rFonts w:ascii="Calibri" w:hAnsi="Calibri" w:cs="Calibri"/>
          <w:sz w:val="22"/>
          <w:szCs w:val="22"/>
          <w:lang w:val="en-US"/>
        </w:rPr>
        <w:t>Liebich</w:t>
      </w:r>
      <w:proofErr w:type="spellEnd"/>
      <w:r>
        <w:rPr>
          <w:rFonts w:ascii="Calibri" w:hAnsi="Calibri" w:cs="Calibri"/>
          <w:sz w:val="22"/>
          <w:szCs w:val="22"/>
          <w:lang w:val="en-US"/>
        </w:rPr>
        <w:t xml:space="preserve">, H. G. (2020). </w:t>
      </w:r>
      <w:r>
        <w:rPr>
          <w:rFonts w:ascii="Calibri" w:hAnsi="Calibri" w:cs="Calibri"/>
          <w:i/>
          <w:iCs/>
          <w:sz w:val="22"/>
          <w:szCs w:val="22"/>
        </w:rPr>
        <w:t>Anatomía de las Aves: Texto y Atlas en Color</w:t>
      </w:r>
      <w:r>
        <w:rPr>
          <w:rFonts w:ascii="Calibri" w:hAnsi="Calibri" w:cs="Calibri"/>
          <w:sz w:val="22"/>
          <w:szCs w:val="22"/>
        </w:rPr>
        <w:t>. Editorial Médica Panamericana.</w:t>
      </w:r>
    </w:p>
    <w:p w14:paraId="3DD234A1" w14:textId="77777777" w:rsidR="00EC76A8" w:rsidRPr="00EC76A8" w:rsidRDefault="00EC76A8" w:rsidP="00EC76A8">
      <w:pPr>
        <w:jc w:val="both"/>
        <w:rPr>
          <w:rFonts w:ascii="Calibri" w:hAnsi="Calibri" w:cs="Calibri"/>
          <w:sz w:val="22"/>
          <w:szCs w:val="22"/>
          <w:lang w:val="en-US"/>
        </w:rPr>
      </w:pPr>
      <w:r>
        <w:rPr>
          <w:rFonts w:ascii="Calibri" w:hAnsi="Calibri" w:cs="Calibri"/>
          <w:sz w:val="22"/>
          <w:szCs w:val="22"/>
        </w:rPr>
        <w:t xml:space="preserve">Lewis, J. P., </w:t>
      </w:r>
      <w:proofErr w:type="spellStart"/>
      <w:r>
        <w:rPr>
          <w:rFonts w:ascii="Calibri" w:hAnsi="Calibri" w:cs="Calibri"/>
          <w:sz w:val="22"/>
          <w:szCs w:val="22"/>
        </w:rPr>
        <w:t>Cordner</w:t>
      </w:r>
      <w:proofErr w:type="spellEnd"/>
      <w:r>
        <w:rPr>
          <w:rFonts w:ascii="Calibri" w:hAnsi="Calibri" w:cs="Calibri"/>
          <w:sz w:val="22"/>
          <w:szCs w:val="22"/>
        </w:rPr>
        <w:t xml:space="preserve">, M., y </w:t>
      </w:r>
      <w:proofErr w:type="spellStart"/>
      <w:r>
        <w:rPr>
          <w:rFonts w:ascii="Calibri" w:hAnsi="Calibri" w:cs="Calibri"/>
          <w:sz w:val="22"/>
          <w:szCs w:val="22"/>
        </w:rPr>
        <w:t>Fong</w:t>
      </w:r>
      <w:proofErr w:type="spellEnd"/>
      <w:r>
        <w:rPr>
          <w:rFonts w:ascii="Calibri" w:hAnsi="Calibri" w:cs="Calibri"/>
          <w:sz w:val="22"/>
          <w:szCs w:val="22"/>
        </w:rPr>
        <w:t xml:space="preserve">, N. (2000). </w:t>
      </w:r>
      <w:r>
        <w:rPr>
          <w:rFonts w:ascii="Calibri" w:hAnsi="Calibri" w:cs="Calibri"/>
          <w:sz w:val="22"/>
          <w:szCs w:val="22"/>
          <w:lang w:val="en-US"/>
        </w:rPr>
        <w:t xml:space="preserve">Pose space deformation: A unified approach to shape interpolation and skeleton-driven deformation. </w:t>
      </w:r>
      <w:r>
        <w:rPr>
          <w:rFonts w:ascii="Calibri" w:hAnsi="Calibri" w:cs="Calibri"/>
          <w:i/>
          <w:iCs/>
          <w:sz w:val="22"/>
          <w:szCs w:val="22"/>
          <w:lang w:val="en-US"/>
        </w:rPr>
        <w:t>Proceedings of SIGGRAPH 2000</w:t>
      </w:r>
      <w:r>
        <w:rPr>
          <w:rFonts w:ascii="Calibri" w:hAnsi="Calibri" w:cs="Calibri"/>
          <w:sz w:val="22"/>
          <w:szCs w:val="22"/>
          <w:lang w:val="en-US"/>
        </w:rPr>
        <w:t>, 165–172.</w:t>
      </w:r>
    </w:p>
    <w:p w14:paraId="4439CE71" w14:textId="77777777" w:rsidR="00EC76A8" w:rsidRPr="00EC76A8" w:rsidRDefault="00EC76A8" w:rsidP="00EC76A8">
      <w:pPr>
        <w:jc w:val="both"/>
        <w:rPr>
          <w:rFonts w:ascii="Calibri" w:hAnsi="Calibri" w:cs="Calibri"/>
          <w:sz w:val="22"/>
          <w:szCs w:val="22"/>
          <w:lang w:val="en-US"/>
        </w:rPr>
      </w:pPr>
      <w:proofErr w:type="spellStart"/>
      <w:r>
        <w:rPr>
          <w:rFonts w:ascii="Calibri" w:hAnsi="Calibri" w:cs="Calibri"/>
          <w:sz w:val="22"/>
          <w:szCs w:val="22"/>
          <w:lang w:val="en-US"/>
        </w:rPr>
        <w:t>MacDorman</w:t>
      </w:r>
      <w:proofErr w:type="spellEnd"/>
      <w:r>
        <w:rPr>
          <w:rFonts w:ascii="Calibri" w:hAnsi="Calibri" w:cs="Calibri"/>
          <w:sz w:val="22"/>
          <w:szCs w:val="22"/>
          <w:lang w:val="en-US"/>
        </w:rPr>
        <w:t xml:space="preserve">, K. F., e Ishiguro, H. (2006). The uncanny advantage of using androids in cognitive and social science research. </w:t>
      </w:r>
      <w:r>
        <w:rPr>
          <w:rFonts w:ascii="Calibri" w:hAnsi="Calibri" w:cs="Calibri"/>
          <w:i/>
          <w:iCs/>
          <w:sz w:val="22"/>
          <w:szCs w:val="22"/>
          <w:lang w:val="en-US"/>
        </w:rPr>
        <w:t>Interaction Studies</w:t>
      </w:r>
      <w:r>
        <w:rPr>
          <w:rFonts w:ascii="Calibri" w:hAnsi="Calibri" w:cs="Calibri"/>
          <w:sz w:val="22"/>
          <w:szCs w:val="22"/>
          <w:lang w:val="en-US"/>
        </w:rPr>
        <w:t>, 7(3), 297–337.</w:t>
      </w:r>
    </w:p>
    <w:p w14:paraId="78B1A99A" w14:textId="77777777" w:rsidR="00EC76A8" w:rsidRPr="00EC76A8" w:rsidRDefault="00EC76A8" w:rsidP="00EC76A8">
      <w:pPr>
        <w:jc w:val="both"/>
        <w:rPr>
          <w:rFonts w:ascii="Calibri" w:hAnsi="Calibri" w:cs="Calibri"/>
          <w:sz w:val="22"/>
          <w:szCs w:val="22"/>
          <w:lang w:val="en-US"/>
        </w:rPr>
      </w:pPr>
      <w:r>
        <w:rPr>
          <w:rFonts w:ascii="Calibri" w:hAnsi="Calibri" w:cs="Calibri"/>
          <w:sz w:val="22"/>
          <w:szCs w:val="22"/>
          <w:lang w:val="en-US"/>
        </w:rPr>
        <w:t xml:space="preserve">Maxon. (2025). </w:t>
      </w:r>
      <w:proofErr w:type="spellStart"/>
      <w:r>
        <w:rPr>
          <w:rFonts w:ascii="Calibri" w:hAnsi="Calibri" w:cs="Calibri"/>
          <w:i/>
          <w:iCs/>
          <w:sz w:val="22"/>
          <w:szCs w:val="22"/>
          <w:lang w:val="en-US"/>
        </w:rPr>
        <w:t>ZBrush</w:t>
      </w:r>
      <w:proofErr w:type="spellEnd"/>
      <w:r>
        <w:rPr>
          <w:rFonts w:ascii="Calibri" w:hAnsi="Calibri" w:cs="Calibri"/>
          <w:i/>
          <w:iCs/>
          <w:sz w:val="22"/>
          <w:szCs w:val="22"/>
          <w:lang w:val="en-US"/>
        </w:rPr>
        <w:t xml:space="preserve"> 2025 Reference Guide</w:t>
      </w:r>
      <w:r>
        <w:rPr>
          <w:rFonts w:ascii="Calibri" w:hAnsi="Calibri" w:cs="Calibri"/>
          <w:sz w:val="22"/>
          <w:szCs w:val="22"/>
          <w:lang w:val="en-US"/>
        </w:rPr>
        <w:t>. Maxon Computer GmbH.</w:t>
      </w:r>
    </w:p>
    <w:p w14:paraId="52C47001" w14:textId="77777777" w:rsidR="00EC76A8" w:rsidRPr="00EC76A8" w:rsidRDefault="00EC76A8" w:rsidP="00EC76A8">
      <w:pPr>
        <w:jc w:val="both"/>
        <w:rPr>
          <w:rFonts w:ascii="Calibri" w:hAnsi="Calibri" w:cs="Calibri"/>
          <w:sz w:val="22"/>
          <w:szCs w:val="22"/>
          <w:lang w:val="en-US"/>
        </w:rPr>
      </w:pPr>
      <w:r>
        <w:rPr>
          <w:rFonts w:ascii="Calibri" w:hAnsi="Calibri" w:cs="Calibri"/>
          <w:sz w:val="22"/>
          <w:szCs w:val="22"/>
          <w:lang w:val="en-US"/>
        </w:rPr>
        <w:t xml:space="preserve">McNeill Alexander, R. (2003). </w:t>
      </w:r>
      <w:r>
        <w:rPr>
          <w:rFonts w:ascii="Calibri" w:hAnsi="Calibri" w:cs="Calibri"/>
          <w:i/>
          <w:iCs/>
          <w:sz w:val="22"/>
          <w:szCs w:val="22"/>
          <w:lang w:val="en-US"/>
        </w:rPr>
        <w:t>Principles of Animal Locomotion</w:t>
      </w:r>
      <w:r>
        <w:rPr>
          <w:rFonts w:ascii="Calibri" w:hAnsi="Calibri" w:cs="Calibri"/>
          <w:sz w:val="22"/>
          <w:szCs w:val="22"/>
          <w:lang w:val="en-US"/>
        </w:rPr>
        <w:t>. Princeton University Press.</w:t>
      </w:r>
    </w:p>
    <w:p w14:paraId="5509C854" w14:textId="77777777" w:rsidR="00EC76A8" w:rsidRPr="00EC76A8" w:rsidRDefault="00EC76A8" w:rsidP="00EC76A8">
      <w:pPr>
        <w:jc w:val="both"/>
        <w:rPr>
          <w:rFonts w:ascii="Calibri" w:hAnsi="Calibri" w:cs="Calibri"/>
          <w:sz w:val="22"/>
          <w:szCs w:val="22"/>
          <w:lang w:val="en-US"/>
        </w:rPr>
      </w:pPr>
      <w:r>
        <w:rPr>
          <w:rFonts w:ascii="Calibri" w:hAnsi="Calibri" w:cs="Calibri"/>
          <w:sz w:val="22"/>
          <w:szCs w:val="22"/>
          <w:lang w:val="en-US"/>
        </w:rPr>
        <w:t xml:space="preserve">Mori, M. (1970). The uncanny valley. </w:t>
      </w:r>
      <w:r>
        <w:rPr>
          <w:rFonts w:ascii="Calibri" w:hAnsi="Calibri" w:cs="Calibri"/>
          <w:i/>
          <w:iCs/>
          <w:sz w:val="22"/>
          <w:szCs w:val="22"/>
          <w:lang w:val="en-US"/>
        </w:rPr>
        <w:t>Energy</w:t>
      </w:r>
      <w:r>
        <w:rPr>
          <w:rFonts w:ascii="Calibri" w:hAnsi="Calibri" w:cs="Calibri"/>
          <w:sz w:val="22"/>
          <w:szCs w:val="22"/>
          <w:lang w:val="en-US"/>
        </w:rPr>
        <w:t>, 7(4), 33–35.</w:t>
      </w:r>
    </w:p>
    <w:p w14:paraId="735722EB" w14:textId="77777777" w:rsidR="00EC76A8" w:rsidRPr="00EC76A8" w:rsidRDefault="00EC76A8" w:rsidP="00EC76A8">
      <w:pPr>
        <w:jc w:val="both"/>
        <w:rPr>
          <w:rFonts w:ascii="Calibri" w:hAnsi="Calibri" w:cs="Calibri"/>
          <w:sz w:val="22"/>
          <w:szCs w:val="22"/>
          <w:lang w:val="en-US"/>
        </w:rPr>
      </w:pPr>
      <w:proofErr w:type="spellStart"/>
      <w:r>
        <w:rPr>
          <w:rFonts w:ascii="Calibri" w:hAnsi="Calibri" w:cs="Calibri"/>
          <w:sz w:val="22"/>
          <w:szCs w:val="22"/>
          <w:lang w:val="en-US"/>
        </w:rPr>
        <w:t>Osipa</w:t>
      </w:r>
      <w:proofErr w:type="spellEnd"/>
      <w:r>
        <w:rPr>
          <w:rFonts w:ascii="Calibri" w:hAnsi="Calibri" w:cs="Calibri"/>
          <w:sz w:val="22"/>
          <w:szCs w:val="22"/>
          <w:lang w:val="en-US"/>
        </w:rPr>
        <w:t xml:space="preserve">, J. (2010). </w:t>
      </w:r>
      <w:r>
        <w:rPr>
          <w:rFonts w:ascii="Calibri" w:hAnsi="Calibri" w:cs="Calibri"/>
          <w:i/>
          <w:iCs/>
          <w:sz w:val="22"/>
          <w:szCs w:val="22"/>
          <w:lang w:val="en-US"/>
        </w:rPr>
        <w:t>Stop Staring: Facial Modeling and Animation Done Right</w:t>
      </w:r>
      <w:r>
        <w:rPr>
          <w:rFonts w:ascii="Calibri" w:hAnsi="Calibri" w:cs="Calibri"/>
          <w:sz w:val="22"/>
          <w:szCs w:val="22"/>
          <w:lang w:val="en-US"/>
        </w:rPr>
        <w:t xml:space="preserve"> (3.ª ed.). </w:t>
      </w:r>
      <w:proofErr w:type="spellStart"/>
      <w:r>
        <w:rPr>
          <w:rFonts w:ascii="Calibri" w:hAnsi="Calibri" w:cs="Calibri"/>
          <w:sz w:val="22"/>
          <w:szCs w:val="22"/>
          <w:lang w:val="en-US"/>
        </w:rPr>
        <w:t>Sybex</w:t>
      </w:r>
      <w:proofErr w:type="spellEnd"/>
      <w:r>
        <w:rPr>
          <w:rFonts w:ascii="Calibri" w:hAnsi="Calibri" w:cs="Calibri"/>
          <w:sz w:val="22"/>
          <w:szCs w:val="22"/>
          <w:lang w:val="en-US"/>
        </w:rPr>
        <w:t>.</w:t>
      </w:r>
    </w:p>
    <w:p w14:paraId="70E37A7E" w14:textId="77777777" w:rsidR="00EC76A8" w:rsidRPr="00EC76A8" w:rsidRDefault="00EC76A8" w:rsidP="00EC76A8">
      <w:pPr>
        <w:jc w:val="both"/>
        <w:rPr>
          <w:rFonts w:ascii="Calibri" w:hAnsi="Calibri" w:cs="Calibri"/>
          <w:sz w:val="22"/>
          <w:szCs w:val="22"/>
          <w:lang w:val="en-US"/>
        </w:rPr>
      </w:pPr>
      <w:r>
        <w:rPr>
          <w:rFonts w:ascii="Calibri" w:hAnsi="Calibri" w:cs="Calibri"/>
          <w:sz w:val="22"/>
          <w:szCs w:val="22"/>
          <w:lang w:val="en-US"/>
        </w:rPr>
        <w:t xml:space="preserve">Rockstar Games. (2018). </w:t>
      </w:r>
      <w:r>
        <w:rPr>
          <w:rFonts w:ascii="Calibri" w:hAnsi="Calibri" w:cs="Calibri"/>
          <w:i/>
          <w:iCs/>
          <w:sz w:val="22"/>
          <w:szCs w:val="22"/>
          <w:lang w:val="en-US"/>
        </w:rPr>
        <w:t>Red Dead Redemption 2</w:t>
      </w:r>
      <w:r>
        <w:rPr>
          <w:rFonts w:ascii="Calibri" w:hAnsi="Calibri" w:cs="Calibri"/>
          <w:sz w:val="22"/>
          <w:szCs w:val="22"/>
          <w:lang w:val="en-US"/>
        </w:rPr>
        <w:t xml:space="preserve"> [</w:t>
      </w:r>
      <w:proofErr w:type="spellStart"/>
      <w:r>
        <w:rPr>
          <w:rFonts w:ascii="Calibri" w:hAnsi="Calibri" w:cs="Calibri"/>
          <w:sz w:val="22"/>
          <w:szCs w:val="22"/>
          <w:lang w:val="en-US"/>
        </w:rPr>
        <w:t>Videojuego</w:t>
      </w:r>
      <w:proofErr w:type="spellEnd"/>
      <w:r>
        <w:rPr>
          <w:rFonts w:ascii="Calibri" w:hAnsi="Calibri" w:cs="Calibri"/>
          <w:sz w:val="22"/>
          <w:szCs w:val="22"/>
          <w:lang w:val="en-US"/>
        </w:rPr>
        <w:t>]. Rockstar Games.</w:t>
      </w:r>
    </w:p>
    <w:p w14:paraId="61DF2DFB" w14:textId="77777777" w:rsidR="00EC76A8" w:rsidRPr="00EC76A8" w:rsidRDefault="00EC76A8" w:rsidP="00EC76A8">
      <w:pPr>
        <w:jc w:val="both"/>
        <w:rPr>
          <w:rFonts w:ascii="Calibri" w:hAnsi="Calibri" w:cs="Calibri"/>
          <w:sz w:val="22"/>
          <w:szCs w:val="22"/>
          <w:lang w:val="en-US"/>
        </w:rPr>
      </w:pPr>
      <w:r>
        <w:rPr>
          <w:rFonts w:ascii="Calibri" w:hAnsi="Calibri" w:cs="Calibri"/>
          <w:sz w:val="22"/>
          <w:szCs w:val="22"/>
          <w:lang w:val="en-US"/>
        </w:rPr>
        <w:t xml:space="preserve">Ryan, D., Mack, A., y Northcott, J. (2025). </w:t>
      </w:r>
      <w:proofErr w:type="spellStart"/>
      <w:r>
        <w:rPr>
          <w:rFonts w:ascii="Calibri" w:hAnsi="Calibri" w:cs="Calibri"/>
          <w:sz w:val="22"/>
          <w:szCs w:val="22"/>
          <w:lang w:val="en-US"/>
        </w:rPr>
        <w:t>BodyOpt</w:t>
      </w:r>
      <w:proofErr w:type="spellEnd"/>
      <w:r>
        <w:rPr>
          <w:rFonts w:ascii="Calibri" w:hAnsi="Calibri" w:cs="Calibri"/>
          <w:sz w:val="22"/>
          <w:szCs w:val="22"/>
          <w:lang w:val="en-US"/>
        </w:rPr>
        <w:t xml:space="preserve"> 2.0: Advancements in character deformations at </w:t>
      </w:r>
      <w:proofErr w:type="spellStart"/>
      <w:r>
        <w:rPr>
          <w:rFonts w:ascii="Calibri" w:hAnsi="Calibri" w:cs="Calibri"/>
          <w:sz w:val="22"/>
          <w:szCs w:val="22"/>
          <w:lang w:val="en-US"/>
        </w:rPr>
        <w:t>WetaFX</w:t>
      </w:r>
      <w:proofErr w:type="spellEnd"/>
      <w:r>
        <w:rPr>
          <w:rFonts w:ascii="Calibri" w:hAnsi="Calibri" w:cs="Calibri"/>
          <w:sz w:val="22"/>
          <w:szCs w:val="22"/>
          <w:lang w:val="en-US"/>
        </w:rPr>
        <w:t xml:space="preserve">. En </w:t>
      </w:r>
      <w:r>
        <w:rPr>
          <w:rFonts w:ascii="Calibri" w:hAnsi="Calibri" w:cs="Calibri"/>
          <w:i/>
          <w:iCs/>
          <w:sz w:val="22"/>
          <w:szCs w:val="22"/>
          <w:lang w:val="en-US"/>
        </w:rPr>
        <w:t>SIGGRAPH '25: Proceedings of the Special Interest Group on Computer Graphics and Interactive Techniques Conference Talks</w:t>
      </w:r>
      <w:r>
        <w:rPr>
          <w:rFonts w:ascii="Calibri" w:hAnsi="Calibri" w:cs="Calibri"/>
          <w:sz w:val="22"/>
          <w:szCs w:val="22"/>
          <w:lang w:val="en-US"/>
        </w:rPr>
        <w:t xml:space="preserve">. ACM. </w:t>
      </w:r>
      <w:hyperlink r:id="rId14" w:history="1">
        <w:r>
          <w:rPr>
            <w:rStyle w:val="Hipervnculo"/>
            <w:rFonts w:ascii="Calibri" w:hAnsi="Calibri" w:cs="Calibri"/>
            <w:sz w:val="22"/>
            <w:szCs w:val="22"/>
            <w:lang w:val="en-US"/>
          </w:rPr>
          <w:t>https://doi.org/10.1145/3721239.3734097</w:t>
        </w:r>
      </w:hyperlink>
    </w:p>
    <w:p w14:paraId="49F3D9EA" w14:textId="77777777" w:rsidR="00EC76A8" w:rsidRPr="00EC76A8" w:rsidRDefault="00EC76A8" w:rsidP="00EC76A8">
      <w:pPr>
        <w:jc w:val="both"/>
        <w:rPr>
          <w:rFonts w:ascii="Calibri" w:hAnsi="Calibri" w:cs="Calibri"/>
          <w:sz w:val="22"/>
          <w:szCs w:val="22"/>
          <w:lang w:val="en-US"/>
        </w:rPr>
      </w:pPr>
      <w:r>
        <w:rPr>
          <w:rFonts w:ascii="Calibri" w:hAnsi="Calibri" w:cs="Calibri"/>
          <w:sz w:val="22"/>
          <w:szCs w:val="22"/>
          <w:lang w:val="en-US"/>
        </w:rPr>
        <w:t xml:space="preserve">Solís, M. (2019). </w:t>
      </w:r>
      <w:r>
        <w:rPr>
          <w:rFonts w:ascii="Calibri" w:hAnsi="Calibri" w:cs="Calibri"/>
          <w:i/>
          <w:iCs/>
          <w:sz w:val="22"/>
          <w:szCs w:val="22"/>
          <w:lang w:val="en-US"/>
        </w:rPr>
        <w:t>Rigging for Games: A Primer for Technical Artists Using Maya and Python</w:t>
      </w:r>
      <w:r>
        <w:rPr>
          <w:rFonts w:ascii="Calibri" w:hAnsi="Calibri" w:cs="Calibri"/>
          <w:sz w:val="22"/>
          <w:szCs w:val="22"/>
          <w:lang w:val="en-US"/>
        </w:rPr>
        <w:t>. CRC Press.</w:t>
      </w:r>
    </w:p>
    <w:p w14:paraId="2AFBB6C8" w14:textId="77777777" w:rsidR="00EC76A8" w:rsidRPr="00EC76A8" w:rsidRDefault="00EC76A8" w:rsidP="00EC76A8">
      <w:pPr>
        <w:jc w:val="both"/>
        <w:rPr>
          <w:rFonts w:ascii="Calibri" w:hAnsi="Calibri" w:cs="Calibri"/>
          <w:sz w:val="22"/>
          <w:szCs w:val="22"/>
          <w:lang w:val="en-US"/>
        </w:rPr>
      </w:pPr>
      <w:r>
        <w:rPr>
          <w:rFonts w:ascii="Calibri" w:hAnsi="Calibri" w:cs="Calibri"/>
          <w:sz w:val="22"/>
          <w:szCs w:val="22"/>
          <w:lang w:val="en-US"/>
        </w:rPr>
        <w:t xml:space="preserve">Spencer, S. (2010). </w:t>
      </w:r>
      <w:proofErr w:type="spellStart"/>
      <w:r>
        <w:rPr>
          <w:rFonts w:ascii="Calibri" w:hAnsi="Calibri" w:cs="Calibri"/>
          <w:i/>
          <w:iCs/>
          <w:sz w:val="22"/>
          <w:szCs w:val="22"/>
          <w:lang w:val="en-US"/>
        </w:rPr>
        <w:t>ZBrush</w:t>
      </w:r>
      <w:proofErr w:type="spellEnd"/>
      <w:r>
        <w:rPr>
          <w:rFonts w:ascii="Calibri" w:hAnsi="Calibri" w:cs="Calibri"/>
          <w:i/>
          <w:iCs/>
          <w:sz w:val="22"/>
          <w:szCs w:val="22"/>
          <w:lang w:val="en-US"/>
        </w:rPr>
        <w:t xml:space="preserve"> Digital Sculpting Human Anatomy</w:t>
      </w:r>
      <w:r>
        <w:rPr>
          <w:rFonts w:ascii="Calibri" w:hAnsi="Calibri" w:cs="Calibri"/>
          <w:sz w:val="22"/>
          <w:szCs w:val="22"/>
          <w:lang w:val="en-US"/>
        </w:rPr>
        <w:t xml:space="preserve">. </w:t>
      </w:r>
      <w:proofErr w:type="spellStart"/>
      <w:r>
        <w:rPr>
          <w:rFonts w:ascii="Calibri" w:hAnsi="Calibri" w:cs="Calibri"/>
          <w:sz w:val="22"/>
          <w:szCs w:val="22"/>
          <w:lang w:val="en-US"/>
        </w:rPr>
        <w:t>Sybex</w:t>
      </w:r>
      <w:proofErr w:type="spellEnd"/>
      <w:r>
        <w:rPr>
          <w:rFonts w:ascii="Calibri" w:hAnsi="Calibri" w:cs="Calibri"/>
          <w:sz w:val="22"/>
          <w:szCs w:val="22"/>
          <w:lang w:val="en-US"/>
        </w:rPr>
        <w:t>.</w:t>
      </w:r>
    </w:p>
    <w:p w14:paraId="159FE928" w14:textId="77777777" w:rsidR="00EC76A8" w:rsidRPr="00EC76A8" w:rsidRDefault="00EC76A8" w:rsidP="00EC76A8">
      <w:pPr>
        <w:jc w:val="both"/>
        <w:rPr>
          <w:rFonts w:ascii="Calibri" w:hAnsi="Calibri" w:cs="Calibri"/>
          <w:sz w:val="22"/>
          <w:szCs w:val="22"/>
          <w:lang w:val="en-US"/>
        </w:rPr>
      </w:pPr>
      <w:r>
        <w:rPr>
          <w:rFonts w:ascii="Calibri" w:hAnsi="Calibri" w:cs="Calibri"/>
          <w:sz w:val="22"/>
          <w:szCs w:val="22"/>
          <w:lang w:val="en-US"/>
        </w:rPr>
        <w:t xml:space="preserve">Sucker Punch Productions. (2020). </w:t>
      </w:r>
      <w:r>
        <w:rPr>
          <w:rFonts w:ascii="Calibri" w:hAnsi="Calibri" w:cs="Calibri"/>
          <w:i/>
          <w:iCs/>
          <w:sz w:val="22"/>
          <w:szCs w:val="22"/>
          <w:lang w:val="en-US"/>
        </w:rPr>
        <w:t>Ghost of Tsushima</w:t>
      </w:r>
      <w:r>
        <w:rPr>
          <w:rFonts w:ascii="Calibri" w:hAnsi="Calibri" w:cs="Calibri"/>
          <w:sz w:val="22"/>
          <w:szCs w:val="22"/>
          <w:lang w:val="en-US"/>
        </w:rPr>
        <w:t xml:space="preserve"> [</w:t>
      </w:r>
      <w:proofErr w:type="spellStart"/>
      <w:r>
        <w:rPr>
          <w:rFonts w:ascii="Calibri" w:hAnsi="Calibri" w:cs="Calibri"/>
          <w:sz w:val="22"/>
          <w:szCs w:val="22"/>
          <w:lang w:val="en-US"/>
        </w:rPr>
        <w:t>Videojuego</w:t>
      </w:r>
      <w:proofErr w:type="spellEnd"/>
      <w:r>
        <w:rPr>
          <w:rFonts w:ascii="Calibri" w:hAnsi="Calibri" w:cs="Calibri"/>
          <w:sz w:val="22"/>
          <w:szCs w:val="22"/>
          <w:lang w:val="en-US"/>
        </w:rPr>
        <w:t>]. Sony Interactive Entertainment.</w:t>
      </w:r>
    </w:p>
    <w:p w14:paraId="32C0567C" w14:textId="77777777" w:rsidR="00EC76A8" w:rsidRPr="00EC76A8" w:rsidRDefault="00EC76A8" w:rsidP="00EC76A8">
      <w:pPr>
        <w:jc w:val="both"/>
        <w:rPr>
          <w:rFonts w:ascii="Calibri" w:hAnsi="Calibri" w:cs="Calibri"/>
          <w:sz w:val="22"/>
          <w:szCs w:val="22"/>
          <w:lang w:val="en-US"/>
        </w:rPr>
      </w:pPr>
      <w:r>
        <w:rPr>
          <w:rFonts w:ascii="Calibri" w:hAnsi="Calibri" w:cs="Calibri"/>
          <w:sz w:val="22"/>
          <w:szCs w:val="22"/>
          <w:lang w:val="en-US"/>
        </w:rPr>
        <w:t xml:space="preserve">Thomas, F., y Johnston, O. (1981). </w:t>
      </w:r>
      <w:r>
        <w:rPr>
          <w:rFonts w:ascii="Calibri" w:hAnsi="Calibri" w:cs="Calibri"/>
          <w:i/>
          <w:iCs/>
          <w:sz w:val="22"/>
          <w:szCs w:val="22"/>
          <w:lang w:val="en-US"/>
        </w:rPr>
        <w:t>Disney Animation: The Illusion of Life</w:t>
      </w:r>
      <w:r>
        <w:rPr>
          <w:rFonts w:ascii="Calibri" w:hAnsi="Calibri" w:cs="Calibri"/>
          <w:sz w:val="22"/>
          <w:szCs w:val="22"/>
          <w:lang w:val="en-US"/>
        </w:rPr>
        <w:t>. Abbeville Press.</w:t>
      </w:r>
    </w:p>
    <w:p w14:paraId="17C29A4E" w14:textId="64C1E84F" w:rsidR="00EC76A8" w:rsidRDefault="00EC76A8" w:rsidP="00EC76A8">
      <w:pPr>
        <w:jc w:val="both"/>
        <w:rPr>
          <w:rFonts w:ascii="Calibri" w:hAnsi="Calibri" w:cs="Calibri"/>
          <w:sz w:val="22"/>
          <w:szCs w:val="22"/>
          <w:lang w:val="en-US"/>
        </w:rPr>
      </w:pPr>
      <w:proofErr w:type="spellStart"/>
      <w:r>
        <w:rPr>
          <w:rFonts w:ascii="Calibri" w:hAnsi="Calibri" w:cs="Calibri"/>
          <w:sz w:val="22"/>
          <w:szCs w:val="22"/>
          <w:lang w:val="en-US"/>
        </w:rPr>
        <w:t>Videler</w:t>
      </w:r>
      <w:proofErr w:type="spellEnd"/>
      <w:r>
        <w:rPr>
          <w:rFonts w:ascii="Calibri" w:hAnsi="Calibri" w:cs="Calibri"/>
          <w:sz w:val="22"/>
          <w:szCs w:val="22"/>
          <w:lang w:val="en-US"/>
        </w:rPr>
        <w:t xml:space="preserve">, J. J. (2005). </w:t>
      </w:r>
      <w:r>
        <w:rPr>
          <w:rFonts w:ascii="Calibri" w:hAnsi="Calibri" w:cs="Calibri"/>
          <w:i/>
          <w:iCs/>
          <w:sz w:val="22"/>
          <w:szCs w:val="22"/>
          <w:lang w:val="en-US"/>
        </w:rPr>
        <w:t>Avian Flight</w:t>
      </w:r>
      <w:r>
        <w:rPr>
          <w:rFonts w:ascii="Calibri" w:hAnsi="Calibri" w:cs="Calibri"/>
          <w:sz w:val="22"/>
          <w:szCs w:val="22"/>
          <w:lang w:val="en-US"/>
        </w:rPr>
        <w:t>. Oxford University Press.</w:t>
      </w:r>
    </w:p>
    <w:p w14:paraId="135C2AB8" w14:textId="51DF9668" w:rsidR="00C26DCC" w:rsidRDefault="00C26DCC">
      <w:pPr>
        <w:rPr>
          <w:rFonts w:ascii="Calibri" w:hAnsi="Calibri" w:cs="Calibri"/>
          <w:sz w:val="22"/>
          <w:szCs w:val="22"/>
          <w:lang w:val="en-US"/>
        </w:rPr>
      </w:pPr>
      <w:r>
        <w:rPr>
          <w:rFonts w:ascii="Calibri" w:hAnsi="Calibri" w:cs="Calibri"/>
          <w:sz w:val="22"/>
          <w:szCs w:val="22"/>
          <w:lang w:val="en-US"/>
        </w:rPr>
        <w:lastRenderedPageBreak/>
        <w:br w:type="page"/>
      </w:r>
    </w:p>
    <w:p w14:paraId="0999EB27" w14:textId="2EE11052" w:rsidR="00C26DCC" w:rsidRPr="00646E46" w:rsidRDefault="00C26DCC" w:rsidP="00646E46">
      <w:pPr>
        <w:pStyle w:val="Ttulo1"/>
        <w:rPr>
          <w:rFonts w:ascii="Calibri" w:hAnsi="Calibri" w:cs="Calibri"/>
          <w:b/>
          <w:bCs/>
          <w:color w:val="auto"/>
          <w:sz w:val="22"/>
          <w:szCs w:val="22"/>
        </w:rPr>
      </w:pPr>
      <w:bookmarkStart w:id="52" w:name="_Toc239189868"/>
      <w:r>
        <w:rPr>
          <w:rFonts w:ascii="Calibri" w:hAnsi="Calibri" w:cs="Calibri"/>
          <w:b/>
          <w:bCs/>
          <w:color w:val="auto"/>
          <w:sz w:val="22"/>
          <w:szCs w:val="22"/>
        </w:rPr>
        <w:lastRenderedPageBreak/>
        <w:t>ANEXOS</w:t>
      </w:r>
      <w:bookmarkEnd w:id="52"/>
    </w:p>
    <w:p w14:paraId="2C9EB38D" w14:textId="6E2D9CE9" w:rsidR="00C26DCC" w:rsidRPr="00C26DCC" w:rsidRDefault="00C26DCC" w:rsidP="00C26DCC">
      <w:pPr>
        <w:jc w:val="both"/>
        <w:rPr>
          <w:rFonts w:ascii="Calibri" w:hAnsi="Calibri" w:cs="Calibri"/>
          <w:b/>
          <w:bCs/>
          <w:sz w:val="22"/>
          <w:szCs w:val="22"/>
        </w:rPr>
      </w:pPr>
      <w:r>
        <w:rPr>
          <w:rFonts w:ascii="Calibri" w:hAnsi="Calibri" w:cs="Calibri"/>
          <w:b/>
          <w:bCs/>
          <w:sz w:val="22"/>
          <w:szCs w:val="22"/>
        </w:rPr>
        <w:t xml:space="preserve">ANEXO I: Referencias anatómicas de la </w:t>
      </w:r>
      <w:proofErr w:type="spellStart"/>
      <w:r>
        <w:rPr>
          <w:rFonts w:ascii="Calibri" w:hAnsi="Calibri" w:cs="Calibri"/>
          <w:b/>
          <w:bCs/>
          <w:sz w:val="22"/>
          <w:szCs w:val="22"/>
        </w:rPr>
        <w:t>Tyto</w:t>
      </w:r>
      <w:proofErr w:type="spellEnd"/>
      <w:r>
        <w:rPr>
          <w:rFonts w:ascii="Calibri" w:hAnsi="Calibri" w:cs="Calibri"/>
          <w:b/>
          <w:bCs/>
          <w:sz w:val="22"/>
          <w:szCs w:val="22"/>
        </w:rPr>
        <w:t xml:space="preserve"> alba</w:t>
      </w:r>
    </w:p>
    <w:p w14:paraId="7FEB27FB" w14:textId="7CB775A9" w:rsidR="00C26DCC" w:rsidRDefault="00C26DCC" w:rsidP="00C26DCC">
      <w:pPr>
        <w:jc w:val="both"/>
        <w:rPr>
          <w:rFonts w:ascii="Calibri" w:hAnsi="Calibri" w:cs="Calibri"/>
          <w:sz w:val="22"/>
          <w:szCs w:val="22"/>
        </w:rPr>
      </w:pPr>
      <w:r>
        <w:rPr>
          <w:rFonts w:ascii="Calibri" w:hAnsi="Calibri" w:cs="Calibri"/>
          <w:sz w:val="22"/>
          <w:szCs w:val="22"/>
        </w:rPr>
        <w:t xml:space="preserve">El presente anexo recoge el material de referencia visual y científica recopilado durante la fase de investigación y documentación del proyecto. Estas imágenes constituyeron la base del atlas anatómico propio elaborado al inicio del proceso y actuaron como documento de consulta durante todas las fases de modelado, </w:t>
      </w:r>
      <w:proofErr w:type="spellStart"/>
      <w:r>
        <w:rPr>
          <w:rFonts w:ascii="Calibri" w:hAnsi="Calibri" w:cs="Calibri"/>
          <w:sz w:val="22"/>
          <w:szCs w:val="22"/>
        </w:rPr>
        <w:t>rigging</w:t>
      </w:r>
      <w:proofErr w:type="spellEnd"/>
      <w:r>
        <w:rPr>
          <w:rFonts w:ascii="Calibri" w:hAnsi="Calibri" w:cs="Calibri"/>
          <w:sz w:val="22"/>
          <w:szCs w:val="22"/>
        </w:rPr>
        <w:t xml:space="preserve"> y animación. Se organizan en cuatro categorías temáticas: anatomía general de la especie, estructura ósea y muscular del ala, tipología del plumaje, y mecánica del vuelo.</w:t>
      </w:r>
    </w:p>
    <w:p w14:paraId="28EE95AE" w14:textId="4C8467E4" w:rsidR="008721A1" w:rsidRPr="008721A1" w:rsidRDefault="008721A1" w:rsidP="008721A1">
      <w:pPr>
        <w:pStyle w:val="Descripcin"/>
        <w:keepNext/>
        <w:jc w:val="center"/>
        <w:rPr>
          <w:rFonts w:ascii="Cambria" w:hAnsi="Cambria"/>
          <w:color w:val="auto"/>
          <w:sz w:val="22"/>
          <w:szCs w:val="22"/>
        </w:rPr>
      </w:pPr>
      <w:bookmarkStart w:id="53" w:name="_Toc235485176"/>
      <w:bookmarkStart w:id="54" w:name="_Toc235485366"/>
      <w:r w:rsidRPr="008721A1">
        <w:rPr>
          <w:rFonts w:ascii="Cambria" w:hAnsi="Cambria"/>
          <w:b/>
          <w:bCs/>
          <w:color w:val="auto"/>
          <w:sz w:val="22"/>
          <w:szCs w:val="22"/>
        </w:rPr>
        <w:t xml:space="preserve">Fig. I. </w:t>
      </w:r>
      <w:r w:rsidRPr="008721A1">
        <w:rPr>
          <w:rFonts w:ascii="Cambria" w:hAnsi="Cambria"/>
          <w:b/>
          <w:bCs/>
          <w:color w:val="auto"/>
          <w:sz w:val="22"/>
          <w:szCs w:val="22"/>
        </w:rPr>
        <w:fldChar w:fldCharType="begin"/>
      </w:r>
      <w:r w:rsidRPr="008721A1">
        <w:rPr>
          <w:rFonts w:ascii="Cambria" w:hAnsi="Cambria"/>
          <w:b/>
          <w:bCs/>
          <w:color w:val="auto"/>
          <w:sz w:val="22"/>
          <w:szCs w:val="22"/>
        </w:rPr>
        <w:instrText xml:space="preserve"> SEQ Fig._I. \* ARABIC </w:instrText>
      </w:r>
      <w:r w:rsidRPr="008721A1">
        <w:rPr>
          <w:rFonts w:ascii="Cambria" w:hAnsi="Cambria"/>
          <w:b/>
          <w:bCs/>
          <w:color w:val="auto"/>
          <w:sz w:val="22"/>
          <w:szCs w:val="22"/>
        </w:rPr>
        <w:fldChar w:fldCharType="separate"/>
      </w:r>
      <w:r>
        <w:rPr>
          <w:rFonts w:ascii="Cambria" w:hAnsi="Cambria"/>
          <w:b/>
          <w:bCs/>
          <w:noProof/>
          <w:color w:val="auto"/>
          <w:sz w:val="22"/>
          <w:szCs w:val="22"/>
        </w:rPr>
        <w:t>1</w:t>
      </w:r>
      <w:r w:rsidRPr="008721A1">
        <w:rPr>
          <w:rFonts w:ascii="Cambria" w:hAnsi="Cambria"/>
          <w:b/>
          <w:bCs/>
          <w:color w:val="auto"/>
          <w:sz w:val="22"/>
          <w:szCs w:val="22"/>
        </w:rPr>
        <w:fldChar w:fldCharType="end"/>
      </w:r>
      <w:r w:rsidRPr="008721A1">
        <w:rPr>
          <w:rFonts w:ascii="Cambria" w:hAnsi="Cambria"/>
          <w:b/>
          <w:bCs/>
          <w:color w:val="auto"/>
          <w:sz w:val="22"/>
          <w:szCs w:val="22"/>
        </w:rPr>
        <w:t>.</w:t>
      </w:r>
      <w:r w:rsidRPr="008721A1">
        <w:rPr>
          <w:rFonts w:ascii="Cambria" w:hAnsi="Cambria"/>
          <w:color w:val="auto"/>
          <w:sz w:val="22"/>
          <w:szCs w:val="22"/>
        </w:rPr>
        <w:t xml:space="preserve"> Fotografía </w:t>
      </w:r>
      <w:proofErr w:type="spellStart"/>
      <w:r w:rsidRPr="008721A1">
        <w:rPr>
          <w:rFonts w:ascii="Cambria" w:hAnsi="Cambria"/>
          <w:color w:val="auto"/>
          <w:sz w:val="22"/>
          <w:szCs w:val="22"/>
        </w:rPr>
        <w:t>Tyto</w:t>
      </w:r>
      <w:proofErr w:type="spellEnd"/>
      <w:r w:rsidRPr="008721A1">
        <w:rPr>
          <w:rFonts w:ascii="Cambria" w:hAnsi="Cambria"/>
          <w:color w:val="auto"/>
          <w:sz w:val="22"/>
          <w:szCs w:val="22"/>
        </w:rPr>
        <w:t xml:space="preserve"> alba en vuelo. Fuente: Animalia </w:t>
      </w:r>
      <w:proofErr w:type="spellStart"/>
      <w:r w:rsidRPr="008721A1">
        <w:rPr>
          <w:rFonts w:ascii="Cambria" w:hAnsi="Cambria"/>
          <w:color w:val="auto"/>
          <w:sz w:val="22"/>
          <w:szCs w:val="22"/>
        </w:rPr>
        <w:t>Life</w:t>
      </w:r>
      <w:proofErr w:type="spellEnd"/>
      <w:r w:rsidRPr="008721A1">
        <w:rPr>
          <w:rFonts w:ascii="Cambria" w:hAnsi="Cambria"/>
          <w:color w:val="auto"/>
          <w:sz w:val="22"/>
          <w:szCs w:val="22"/>
        </w:rPr>
        <w:t xml:space="preserve"> Club.</w:t>
      </w:r>
      <w:bookmarkEnd w:id="53"/>
      <w:bookmarkEnd w:id="54"/>
    </w:p>
    <w:p w14:paraId="12349C35" w14:textId="40F79235" w:rsidR="00B06BFC" w:rsidRDefault="00FC021B" w:rsidP="007A673A">
      <w:pPr>
        <w:jc w:val="center"/>
        <w:rPr>
          <w:rFonts w:ascii="Calibri" w:hAnsi="Calibri" w:cs="Calibri"/>
          <w:sz w:val="22"/>
          <w:szCs w:val="22"/>
          <w:lang w:val="en-US"/>
        </w:rPr>
      </w:pPr>
      <w:r>
        <w:rPr>
          <w:rFonts w:ascii="Calibri" w:hAnsi="Calibri" w:cs="Calibri"/>
          <w:noProof/>
          <w:sz w:val="22"/>
          <w:szCs w:val="22"/>
          <w:lang w:val="en-US"/>
        </w:rPr>
        <w:drawing>
          <wp:inline distT="0" distB="0" distL="0" distR="0" wp14:anchorId="16FD2932" wp14:editId="47B3AFCE">
            <wp:extent cx="3054371" cy="15811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79285" cy="1594047"/>
                    </a:xfrm>
                    <a:prstGeom prst="rect">
                      <a:avLst/>
                    </a:prstGeom>
                    <a:noFill/>
                    <a:ln>
                      <a:noFill/>
                    </a:ln>
                  </pic:spPr>
                </pic:pic>
              </a:graphicData>
            </a:graphic>
          </wp:inline>
        </w:drawing>
      </w:r>
    </w:p>
    <w:p w14:paraId="37C51B5B" w14:textId="23752324" w:rsidR="008721A1" w:rsidRPr="008721A1" w:rsidRDefault="008721A1" w:rsidP="008721A1">
      <w:pPr>
        <w:pStyle w:val="Descripcin"/>
        <w:keepNext/>
        <w:jc w:val="center"/>
        <w:rPr>
          <w:rFonts w:ascii="Cambria" w:hAnsi="Cambria"/>
          <w:color w:val="auto"/>
          <w:sz w:val="22"/>
          <w:szCs w:val="22"/>
        </w:rPr>
      </w:pPr>
      <w:bookmarkStart w:id="55" w:name="_Toc235485177"/>
      <w:bookmarkStart w:id="56" w:name="_Toc235485367"/>
      <w:r w:rsidRPr="008721A1">
        <w:rPr>
          <w:rFonts w:ascii="Cambria" w:hAnsi="Cambria"/>
          <w:b/>
          <w:bCs/>
          <w:color w:val="auto"/>
          <w:sz w:val="22"/>
          <w:szCs w:val="22"/>
        </w:rPr>
        <w:t xml:space="preserve">Fig. I. </w:t>
      </w:r>
      <w:r w:rsidRPr="008721A1">
        <w:rPr>
          <w:rFonts w:ascii="Cambria" w:hAnsi="Cambria"/>
          <w:b/>
          <w:bCs/>
          <w:color w:val="auto"/>
          <w:sz w:val="22"/>
          <w:szCs w:val="22"/>
        </w:rPr>
        <w:fldChar w:fldCharType="begin"/>
      </w:r>
      <w:r w:rsidRPr="008721A1">
        <w:rPr>
          <w:rFonts w:ascii="Cambria" w:hAnsi="Cambria"/>
          <w:b/>
          <w:bCs/>
          <w:color w:val="auto"/>
          <w:sz w:val="22"/>
          <w:szCs w:val="22"/>
        </w:rPr>
        <w:instrText xml:space="preserve"> SEQ Fig._I. \* ARABIC </w:instrText>
      </w:r>
      <w:r w:rsidRPr="008721A1">
        <w:rPr>
          <w:rFonts w:ascii="Cambria" w:hAnsi="Cambria"/>
          <w:b/>
          <w:bCs/>
          <w:color w:val="auto"/>
          <w:sz w:val="22"/>
          <w:szCs w:val="22"/>
        </w:rPr>
        <w:fldChar w:fldCharType="separate"/>
      </w:r>
      <w:r w:rsidRPr="008721A1">
        <w:rPr>
          <w:rFonts w:ascii="Cambria" w:hAnsi="Cambria"/>
          <w:b/>
          <w:bCs/>
          <w:noProof/>
          <w:color w:val="auto"/>
          <w:sz w:val="22"/>
          <w:szCs w:val="22"/>
        </w:rPr>
        <w:t>2</w:t>
      </w:r>
      <w:r w:rsidRPr="008721A1">
        <w:rPr>
          <w:rFonts w:ascii="Cambria" w:hAnsi="Cambria"/>
          <w:b/>
          <w:bCs/>
          <w:color w:val="auto"/>
          <w:sz w:val="22"/>
          <w:szCs w:val="22"/>
        </w:rPr>
        <w:fldChar w:fldCharType="end"/>
      </w:r>
      <w:r w:rsidRPr="008721A1">
        <w:rPr>
          <w:rFonts w:ascii="Cambria" w:hAnsi="Cambria"/>
          <w:b/>
          <w:bCs/>
          <w:color w:val="auto"/>
          <w:sz w:val="22"/>
          <w:szCs w:val="22"/>
        </w:rPr>
        <w:t>.</w:t>
      </w:r>
      <w:r w:rsidRPr="008721A1">
        <w:rPr>
          <w:rFonts w:ascii="Cambria" w:hAnsi="Cambria"/>
          <w:color w:val="auto"/>
          <w:sz w:val="22"/>
          <w:szCs w:val="22"/>
        </w:rPr>
        <w:t xml:space="preserve"> Infografía </w:t>
      </w:r>
      <w:proofErr w:type="spellStart"/>
      <w:r w:rsidRPr="008721A1">
        <w:rPr>
          <w:rFonts w:ascii="Cambria" w:hAnsi="Cambria"/>
          <w:color w:val="auto"/>
          <w:sz w:val="22"/>
          <w:szCs w:val="22"/>
        </w:rPr>
        <w:t>Kidwings</w:t>
      </w:r>
      <w:proofErr w:type="spellEnd"/>
      <w:r w:rsidRPr="008721A1">
        <w:rPr>
          <w:rFonts w:ascii="Cambria" w:hAnsi="Cambria"/>
          <w:color w:val="auto"/>
          <w:sz w:val="22"/>
          <w:szCs w:val="22"/>
        </w:rPr>
        <w:t>. Fuente: Kidwings.com, © 2016</w:t>
      </w:r>
      <w:bookmarkEnd w:id="55"/>
      <w:bookmarkEnd w:id="56"/>
    </w:p>
    <w:p w14:paraId="3D539DC1" w14:textId="161312F7" w:rsidR="00FC021B" w:rsidRDefault="00FC021B" w:rsidP="007A673A">
      <w:pPr>
        <w:jc w:val="center"/>
        <w:rPr>
          <w:rFonts w:ascii="Calibri" w:hAnsi="Calibri" w:cs="Calibri"/>
          <w:sz w:val="22"/>
          <w:szCs w:val="22"/>
          <w:lang w:val="en-US"/>
        </w:rPr>
      </w:pPr>
      <w:r>
        <w:rPr>
          <w:rFonts w:ascii="Calibri" w:hAnsi="Calibri" w:cs="Calibri"/>
          <w:noProof/>
          <w:sz w:val="22"/>
          <w:szCs w:val="22"/>
          <w:lang w:val="en-US"/>
        </w:rPr>
        <w:drawing>
          <wp:inline distT="0" distB="0" distL="0" distR="0" wp14:anchorId="4E30C1A8" wp14:editId="47BA0DE4">
            <wp:extent cx="2966486" cy="2085975"/>
            <wp:effectExtent l="0" t="0" r="571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86543" cy="2100078"/>
                    </a:xfrm>
                    <a:prstGeom prst="rect">
                      <a:avLst/>
                    </a:prstGeom>
                    <a:noFill/>
                    <a:ln>
                      <a:noFill/>
                    </a:ln>
                  </pic:spPr>
                </pic:pic>
              </a:graphicData>
            </a:graphic>
          </wp:inline>
        </w:drawing>
      </w:r>
    </w:p>
    <w:p w14:paraId="6835CFB0" w14:textId="0D70CC0D" w:rsidR="008721A1" w:rsidRPr="008721A1" w:rsidRDefault="008721A1" w:rsidP="008721A1">
      <w:pPr>
        <w:pStyle w:val="Descripcin"/>
        <w:keepNext/>
        <w:jc w:val="center"/>
        <w:rPr>
          <w:rFonts w:ascii="Cambria" w:hAnsi="Cambria"/>
          <w:color w:val="auto"/>
          <w:sz w:val="22"/>
          <w:szCs w:val="22"/>
        </w:rPr>
      </w:pPr>
      <w:bookmarkStart w:id="57" w:name="_Toc235485178"/>
      <w:bookmarkStart w:id="58" w:name="_Toc235485368"/>
      <w:r w:rsidRPr="008721A1">
        <w:rPr>
          <w:rFonts w:ascii="Cambria" w:hAnsi="Cambria"/>
          <w:b/>
          <w:bCs/>
          <w:color w:val="auto"/>
          <w:sz w:val="22"/>
          <w:szCs w:val="22"/>
        </w:rPr>
        <w:t xml:space="preserve">Fig. I. </w:t>
      </w:r>
      <w:r w:rsidRPr="008721A1">
        <w:rPr>
          <w:rFonts w:ascii="Cambria" w:hAnsi="Cambria"/>
          <w:b/>
          <w:bCs/>
          <w:color w:val="auto"/>
          <w:sz w:val="22"/>
          <w:szCs w:val="22"/>
        </w:rPr>
        <w:fldChar w:fldCharType="begin"/>
      </w:r>
      <w:r w:rsidRPr="008721A1">
        <w:rPr>
          <w:rFonts w:ascii="Cambria" w:hAnsi="Cambria"/>
          <w:b/>
          <w:bCs/>
          <w:color w:val="auto"/>
          <w:sz w:val="22"/>
          <w:szCs w:val="22"/>
        </w:rPr>
        <w:instrText xml:space="preserve"> SEQ Fig._I. \* ARABIC </w:instrText>
      </w:r>
      <w:r w:rsidRPr="008721A1">
        <w:rPr>
          <w:rFonts w:ascii="Cambria" w:hAnsi="Cambria"/>
          <w:b/>
          <w:bCs/>
          <w:color w:val="auto"/>
          <w:sz w:val="22"/>
          <w:szCs w:val="22"/>
        </w:rPr>
        <w:fldChar w:fldCharType="separate"/>
      </w:r>
      <w:r w:rsidRPr="008721A1">
        <w:rPr>
          <w:rFonts w:ascii="Cambria" w:hAnsi="Cambria"/>
          <w:b/>
          <w:bCs/>
          <w:noProof/>
          <w:color w:val="auto"/>
          <w:sz w:val="22"/>
          <w:szCs w:val="22"/>
        </w:rPr>
        <w:t>3</w:t>
      </w:r>
      <w:r w:rsidRPr="008721A1">
        <w:rPr>
          <w:rFonts w:ascii="Cambria" w:hAnsi="Cambria"/>
          <w:b/>
          <w:bCs/>
          <w:color w:val="auto"/>
          <w:sz w:val="22"/>
          <w:szCs w:val="22"/>
        </w:rPr>
        <w:fldChar w:fldCharType="end"/>
      </w:r>
      <w:r w:rsidRPr="008721A1">
        <w:rPr>
          <w:rFonts w:ascii="Cambria" w:hAnsi="Cambria"/>
          <w:b/>
          <w:bCs/>
          <w:color w:val="auto"/>
          <w:sz w:val="22"/>
          <w:szCs w:val="22"/>
        </w:rPr>
        <w:t>.</w:t>
      </w:r>
      <w:r w:rsidRPr="008721A1">
        <w:rPr>
          <w:rFonts w:ascii="Cambria" w:hAnsi="Cambria"/>
          <w:color w:val="auto"/>
          <w:sz w:val="22"/>
          <w:szCs w:val="22"/>
        </w:rPr>
        <w:t xml:space="preserve"> Esqueleto completo. Fuente: Defence.pk. Diagrama de dominio público</w:t>
      </w:r>
      <w:bookmarkEnd w:id="57"/>
      <w:bookmarkEnd w:id="58"/>
    </w:p>
    <w:p w14:paraId="34048644" w14:textId="507A1E06" w:rsidR="00FC021B" w:rsidRDefault="00FC021B" w:rsidP="007A673A">
      <w:pPr>
        <w:jc w:val="center"/>
        <w:rPr>
          <w:rFonts w:ascii="Calibri" w:hAnsi="Calibri" w:cs="Calibri"/>
          <w:sz w:val="22"/>
          <w:szCs w:val="22"/>
          <w:lang w:val="en-US"/>
        </w:rPr>
      </w:pPr>
      <w:r>
        <w:rPr>
          <w:rFonts w:ascii="Calibri" w:hAnsi="Calibri" w:cs="Calibri"/>
          <w:noProof/>
          <w:sz w:val="22"/>
          <w:szCs w:val="22"/>
          <w:lang w:val="en-US"/>
        </w:rPr>
        <w:drawing>
          <wp:inline distT="0" distB="0" distL="0" distR="0" wp14:anchorId="4CD89D39" wp14:editId="1E01AC80">
            <wp:extent cx="2886324" cy="1828800"/>
            <wp:effectExtent l="0" t="0" r="952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86324" cy="1828800"/>
                    </a:xfrm>
                    <a:prstGeom prst="rect">
                      <a:avLst/>
                    </a:prstGeom>
                    <a:noFill/>
                    <a:ln>
                      <a:noFill/>
                    </a:ln>
                  </pic:spPr>
                </pic:pic>
              </a:graphicData>
            </a:graphic>
          </wp:inline>
        </w:drawing>
      </w:r>
    </w:p>
    <w:p w14:paraId="14FC8861" w14:textId="1DAB87E8" w:rsidR="008721A1" w:rsidRPr="008721A1" w:rsidRDefault="008721A1" w:rsidP="008721A1">
      <w:pPr>
        <w:pStyle w:val="Descripcin"/>
        <w:keepNext/>
        <w:jc w:val="center"/>
        <w:rPr>
          <w:rFonts w:ascii="Cambria" w:hAnsi="Cambria"/>
          <w:color w:val="auto"/>
          <w:sz w:val="22"/>
          <w:szCs w:val="22"/>
          <w:lang w:val="en-US"/>
        </w:rPr>
      </w:pPr>
      <w:bookmarkStart w:id="59" w:name="_Toc235485179"/>
      <w:bookmarkStart w:id="60" w:name="_Toc235485369"/>
      <w:r w:rsidRPr="008721A1">
        <w:rPr>
          <w:rFonts w:ascii="Cambria" w:hAnsi="Cambria"/>
          <w:b/>
          <w:bCs/>
          <w:color w:val="auto"/>
          <w:sz w:val="22"/>
          <w:szCs w:val="22"/>
        </w:rPr>
        <w:lastRenderedPageBreak/>
        <w:t xml:space="preserve">Fig. I. </w:t>
      </w:r>
      <w:r w:rsidRPr="008721A1">
        <w:rPr>
          <w:rFonts w:ascii="Cambria" w:hAnsi="Cambria"/>
          <w:b/>
          <w:bCs/>
          <w:color w:val="auto"/>
          <w:sz w:val="22"/>
          <w:szCs w:val="22"/>
        </w:rPr>
        <w:fldChar w:fldCharType="begin"/>
      </w:r>
      <w:r w:rsidRPr="008721A1">
        <w:rPr>
          <w:rFonts w:ascii="Cambria" w:hAnsi="Cambria"/>
          <w:b/>
          <w:bCs/>
          <w:color w:val="auto"/>
          <w:sz w:val="22"/>
          <w:szCs w:val="22"/>
        </w:rPr>
        <w:instrText xml:space="preserve"> SEQ Fig._I. \* ARABIC </w:instrText>
      </w:r>
      <w:r w:rsidRPr="008721A1">
        <w:rPr>
          <w:rFonts w:ascii="Cambria" w:hAnsi="Cambria"/>
          <w:b/>
          <w:bCs/>
          <w:color w:val="auto"/>
          <w:sz w:val="22"/>
          <w:szCs w:val="22"/>
        </w:rPr>
        <w:fldChar w:fldCharType="separate"/>
      </w:r>
      <w:r w:rsidRPr="008721A1">
        <w:rPr>
          <w:rFonts w:ascii="Cambria" w:hAnsi="Cambria"/>
          <w:b/>
          <w:bCs/>
          <w:noProof/>
          <w:color w:val="auto"/>
          <w:sz w:val="22"/>
          <w:szCs w:val="22"/>
        </w:rPr>
        <w:t>4</w:t>
      </w:r>
      <w:r w:rsidRPr="008721A1">
        <w:rPr>
          <w:rFonts w:ascii="Cambria" w:hAnsi="Cambria"/>
          <w:b/>
          <w:bCs/>
          <w:color w:val="auto"/>
          <w:sz w:val="22"/>
          <w:szCs w:val="22"/>
        </w:rPr>
        <w:fldChar w:fldCharType="end"/>
      </w:r>
      <w:r w:rsidRPr="008721A1">
        <w:rPr>
          <w:rFonts w:ascii="Cambria" w:hAnsi="Cambria"/>
          <w:b/>
          <w:bCs/>
          <w:color w:val="auto"/>
          <w:sz w:val="22"/>
          <w:szCs w:val="22"/>
        </w:rPr>
        <w:t>.</w:t>
      </w:r>
      <w:r w:rsidRPr="008721A1">
        <w:rPr>
          <w:rFonts w:ascii="Cambria" w:hAnsi="Cambria"/>
          <w:color w:val="auto"/>
          <w:sz w:val="22"/>
          <w:szCs w:val="22"/>
        </w:rPr>
        <w:t xml:space="preserve"> Vista dorsal ala con nomenclatura ósea. </w:t>
      </w:r>
      <w:r w:rsidRPr="008721A1">
        <w:rPr>
          <w:rFonts w:ascii="Cambria" w:hAnsi="Cambria"/>
          <w:color w:val="auto"/>
          <w:sz w:val="22"/>
          <w:szCs w:val="22"/>
          <w:lang w:val="en-US"/>
        </w:rPr>
        <w:t xml:space="preserve">Fuente: Breaux, C., </w:t>
      </w:r>
      <w:proofErr w:type="spellStart"/>
      <w:r w:rsidRPr="008721A1">
        <w:rPr>
          <w:rFonts w:ascii="Cambria" w:hAnsi="Cambria"/>
          <w:color w:val="auto"/>
          <w:sz w:val="22"/>
          <w:szCs w:val="22"/>
          <w:lang w:val="en-US"/>
        </w:rPr>
        <w:t>Muhn</w:t>
      </w:r>
      <w:proofErr w:type="spellEnd"/>
      <w:r w:rsidRPr="008721A1">
        <w:rPr>
          <w:rFonts w:ascii="Cambria" w:hAnsi="Cambria"/>
          <w:color w:val="auto"/>
          <w:sz w:val="22"/>
          <w:szCs w:val="22"/>
          <w:lang w:val="en-US"/>
        </w:rPr>
        <w:t>, G., y White, L. Duck Biomechanics. biodegradablerobotics.github.io</w:t>
      </w:r>
      <w:bookmarkEnd w:id="59"/>
      <w:bookmarkEnd w:id="60"/>
    </w:p>
    <w:p w14:paraId="758DA8A2" w14:textId="190A0AFE" w:rsidR="00FC021B" w:rsidRDefault="00FC021B" w:rsidP="007A673A">
      <w:pPr>
        <w:jc w:val="center"/>
        <w:rPr>
          <w:rFonts w:ascii="Calibri" w:hAnsi="Calibri" w:cs="Calibri"/>
          <w:sz w:val="22"/>
          <w:szCs w:val="22"/>
          <w:lang w:val="en-US"/>
        </w:rPr>
      </w:pPr>
      <w:r>
        <w:rPr>
          <w:rFonts w:ascii="Calibri" w:hAnsi="Calibri" w:cs="Calibri"/>
          <w:noProof/>
          <w:sz w:val="22"/>
          <w:szCs w:val="22"/>
          <w:lang w:val="en-US"/>
        </w:rPr>
        <w:drawing>
          <wp:inline distT="0" distB="0" distL="0" distR="0" wp14:anchorId="143F5280" wp14:editId="1163EFE2">
            <wp:extent cx="4151049" cy="2209800"/>
            <wp:effectExtent l="0" t="0" r="190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72249" cy="2221086"/>
                    </a:xfrm>
                    <a:prstGeom prst="rect">
                      <a:avLst/>
                    </a:prstGeom>
                    <a:noFill/>
                    <a:ln>
                      <a:noFill/>
                    </a:ln>
                  </pic:spPr>
                </pic:pic>
              </a:graphicData>
            </a:graphic>
          </wp:inline>
        </w:drawing>
      </w:r>
    </w:p>
    <w:p w14:paraId="333B1D28" w14:textId="3AF88E21" w:rsidR="008721A1" w:rsidRPr="008721A1" w:rsidRDefault="008721A1" w:rsidP="008721A1">
      <w:pPr>
        <w:pStyle w:val="Descripcin"/>
        <w:keepNext/>
        <w:jc w:val="center"/>
        <w:rPr>
          <w:rFonts w:ascii="Cambria" w:hAnsi="Cambria"/>
          <w:color w:val="auto"/>
          <w:sz w:val="22"/>
          <w:szCs w:val="22"/>
        </w:rPr>
      </w:pPr>
      <w:bookmarkStart w:id="61" w:name="_Toc235485180"/>
      <w:bookmarkStart w:id="62" w:name="_Toc235485370"/>
      <w:r w:rsidRPr="008721A1">
        <w:rPr>
          <w:rFonts w:ascii="Cambria" w:hAnsi="Cambria"/>
          <w:b/>
          <w:bCs/>
          <w:color w:val="auto"/>
          <w:sz w:val="22"/>
          <w:szCs w:val="22"/>
        </w:rPr>
        <w:t xml:space="preserve">Fig. I. </w:t>
      </w:r>
      <w:r w:rsidRPr="008721A1">
        <w:rPr>
          <w:rFonts w:ascii="Cambria" w:hAnsi="Cambria"/>
          <w:b/>
          <w:bCs/>
          <w:color w:val="auto"/>
          <w:sz w:val="22"/>
          <w:szCs w:val="22"/>
        </w:rPr>
        <w:fldChar w:fldCharType="begin"/>
      </w:r>
      <w:r w:rsidRPr="008721A1">
        <w:rPr>
          <w:rFonts w:ascii="Cambria" w:hAnsi="Cambria"/>
          <w:b/>
          <w:bCs/>
          <w:color w:val="auto"/>
          <w:sz w:val="22"/>
          <w:szCs w:val="22"/>
        </w:rPr>
        <w:instrText xml:space="preserve"> SEQ Fig._I. \* ARABIC </w:instrText>
      </w:r>
      <w:r w:rsidRPr="008721A1">
        <w:rPr>
          <w:rFonts w:ascii="Cambria" w:hAnsi="Cambria"/>
          <w:b/>
          <w:bCs/>
          <w:color w:val="auto"/>
          <w:sz w:val="22"/>
          <w:szCs w:val="22"/>
        </w:rPr>
        <w:fldChar w:fldCharType="separate"/>
      </w:r>
      <w:r w:rsidRPr="008721A1">
        <w:rPr>
          <w:rFonts w:ascii="Cambria" w:hAnsi="Cambria"/>
          <w:b/>
          <w:bCs/>
          <w:noProof/>
          <w:color w:val="auto"/>
          <w:sz w:val="22"/>
          <w:szCs w:val="22"/>
        </w:rPr>
        <w:t>5</w:t>
      </w:r>
      <w:r w:rsidRPr="008721A1">
        <w:rPr>
          <w:rFonts w:ascii="Cambria" w:hAnsi="Cambria"/>
          <w:b/>
          <w:bCs/>
          <w:color w:val="auto"/>
          <w:sz w:val="22"/>
          <w:szCs w:val="22"/>
        </w:rPr>
        <w:fldChar w:fldCharType="end"/>
      </w:r>
      <w:r w:rsidRPr="008721A1">
        <w:rPr>
          <w:rFonts w:ascii="Cambria" w:hAnsi="Cambria"/>
          <w:b/>
          <w:bCs/>
          <w:color w:val="auto"/>
          <w:sz w:val="22"/>
          <w:szCs w:val="22"/>
        </w:rPr>
        <w:t>.</w:t>
      </w:r>
      <w:r w:rsidRPr="008721A1">
        <w:rPr>
          <w:rFonts w:ascii="Cambria" w:hAnsi="Cambria"/>
          <w:color w:val="auto"/>
          <w:sz w:val="22"/>
          <w:szCs w:val="22"/>
        </w:rPr>
        <w:t xml:space="preserve"> Diagrama rémiges con estructura ósea. Fuente: autor desconocido.</w:t>
      </w:r>
      <w:bookmarkEnd w:id="61"/>
      <w:bookmarkEnd w:id="62"/>
    </w:p>
    <w:p w14:paraId="0DDD37D8" w14:textId="61DF2668" w:rsidR="00FC021B" w:rsidRDefault="00FC021B" w:rsidP="007A673A">
      <w:pPr>
        <w:jc w:val="center"/>
        <w:rPr>
          <w:rFonts w:ascii="Calibri" w:hAnsi="Calibri" w:cs="Calibri"/>
          <w:sz w:val="22"/>
          <w:szCs w:val="22"/>
          <w:lang w:val="en-US"/>
        </w:rPr>
      </w:pPr>
      <w:r>
        <w:rPr>
          <w:rFonts w:ascii="Calibri" w:hAnsi="Calibri" w:cs="Calibri"/>
          <w:noProof/>
          <w:sz w:val="22"/>
          <w:szCs w:val="22"/>
          <w:lang w:val="en-US"/>
        </w:rPr>
        <w:drawing>
          <wp:inline distT="0" distB="0" distL="0" distR="0" wp14:anchorId="3BC3F787" wp14:editId="7B70E1AE">
            <wp:extent cx="4126562" cy="2362200"/>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156414" cy="2379289"/>
                    </a:xfrm>
                    <a:prstGeom prst="rect">
                      <a:avLst/>
                    </a:prstGeom>
                    <a:noFill/>
                    <a:ln>
                      <a:noFill/>
                    </a:ln>
                  </pic:spPr>
                </pic:pic>
              </a:graphicData>
            </a:graphic>
          </wp:inline>
        </w:drawing>
      </w:r>
    </w:p>
    <w:p w14:paraId="3EB8F32C" w14:textId="6556A21F" w:rsidR="008721A1" w:rsidRPr="008721A1" w:rsidRDefault="008721A1" w:rsidP="008721A1">
      <w:pPr>
        <w:pStyle w:val="Descripcin"/>
        <w:keepNext/>
        <w:jc w:val="center"/>
        <w:rPr>
          <w:rFonts w:ascii="Cambria" w:hAnsi="Cambria"/>
          <w:color w:val="auto"/>
          <w:sz w:val="22"/>
          <w:szCs w:val="22"/>
        </w:rPr>
      </w:pPr>
      <w:bookmarkStart w:id="63" w:name="_Toc235485181"/>
      <w:bookmarkStart w:id="64" w:name="_Toc235485371"/>
      <w:r w:rsidRPr="008721A1">
        <w:rPr>
          <w:rFonts w:ascii="Cambria" w:hAnsi="Cambria"/>
          <w:b/>
          <w:bCs/>
          <w:color w:val="auto"/>
          <w:sz w:val="22"/>
          <w:szCs w:val="22"/>
        </w:rPr>
        <w:t xml:space="preserve">Fig. I. </w:t>
      </w:r>
      <w:r w:rsidRPr="008721A1">
        <w:rPr>
          <w:rFonts w:ascii="Cambria" w:hAnsi="Cambria"/>
          <w:b/>
          <w:bCs/>
          <w:color w:val="auto"/>
          <w:sz w:val="22"/>
          <w:szCs w:val="22"/>
        </w:rPr>
        <w:fldChar w:fldCharType="begin"/>
      </w:r>
      <w:r w:rsidRPr="008721A1">
        <w:rPr>
          <w:rFonts w:ascii="Cambria" w:hAnsi="Cambria"/>
          <w:b/>
          <w:bCs/>
          <w:color w:val="auto"/>
          <w:sz w:val="22"/>
          <w:szCs w:val="22"/>
        </w:rPr>
        <w:instrText xml:space="preserve"> SEQ Fig._I. \* ARABIC </w:instrText>
      </w:r>
      <w:r w:rsidRPr="008721A1">
        <w:rPr>
          <w:rFonts w:ascii="Cambria" w:hAnsi="Cambria"/>
          <w:b/>
          <w:bCs/>
          <w:color w:val="auto"/>
          <w:sz w:val="22"/>
          <w:szCs w:val="22"/>
        </w:rPr>
        <w:fldChar w:fldCharType="separate"/>
      </w:r>
      <w:r w:rsidRPr="008721A1">
        <w:rPr>
          <w:rFonts w:ascii="Cambria" w:hAnsi="Cambria"/>
          <w:b/>
          <w:bCs/>
          <w:noProof/>
          <w:color w:val="auto"/>
          <w:sz w:val="22"/>
          <w:szCs w:val="22"/>
        </w:rPr>
        <w:t>6</w:t>
      </w:r>
      <w:r w:rsidRPr="008721A1">
        <w:rPr>
          <w:rFonts w:ascii="Cambria" w:hAnsi="Cambria"/>
          <w:b/>
          <w:bCs/>
          <w:color w:val="auto"/>
          <w:sz w:val="22"/>
          <w:szCs w:val="22"/>
        </w:rPr>
        <w:fldChar w:fldCharType="end"/>
      </w:r>
      <w:r w:rsidRPr="008721A1">
        <w:rPr>
          <w:rFonts w:ascii="Cambria" w:hAnsi="Cambria"/>
          <w:b/>
          <w:bCs/>
          <w:color w:val="auto"/>
          <w:sz w:val="22"/>
          <w:szCs w:val="22"/>
        </w:rPr>
        <w:t>.</w:t>
      </w:r>
      <w:r w:rsidRPr="008721A1">
        <w:rPr>
          <w:rFonts w:ascii="Cambria" w:hAnsi="Cambria"/>
          <w:color w:val="auto"/>
          <w:sz w:val="22"/>
          <w:szCs w:val="22"/>
        </w:rPr>
        <w:t xml:space="preserve"> Biomecánica apertura/cierre. Fuente: autor desconocido.</w:t>
      </w:r>
      <w:bookmarkEnd w:id="63"/>
      <w:bookmarkEnd w:id="64"/>
    </w:p>
    <w:p w14:paraId="21748910" w14:textId="1C9ABF78" w:rsidR="00FC021B" w:rsidRDefault="00FC021B" w:rsidP="007A673A">
      <w:pPr>
        <w:jc w:val="center"/>
        <w:rPr>
          <w:rFonts w:ascii="Calibri" w:hAnsi="Calibri" w:cs="Calibri"/>
          <w:sz w:val="22"/>
          <w:szCs w:val="22"/>
          <w:lang w:val="en-US"/>
        </w:rPr>
      </w:pPr>
      <w:r>
        <w:rPr>
          <w:rFonts w:ascii="Calibri" w:hAnsi="Calibri" w:cs="Calibri"/>
          <w:noProof/>
          <w:sz w:val="22"/>
          <w:szCs w:val="22"/>
          <w:lang w:val="en-US"/>
        </w:rPr>
        <w:drawing>
          <wp:inline distT="0" distB="0" distL="0" distR="0" wp14:anchorId="745B2968" wp14:editId="5B417B24">
            <wp:extent cx="4454332" cy="2600325"/>
            <wp:effectExtent l="0" t="0" r="381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76122" cy="2613046"/>
                    </a:xfrm>
                    <a:prstGeom prst="rect">
                      <a:avLst/>
                    </a:prstGeom>
                    <a:noFill/>
                    <a:ln>
                      <a:noFill/>
                    </a:ln>
                  </pic:spPr>
                </pic:pic>
              </a:graphicData>
            </a:graphic>
          </wp:inline>
        </w:drawing>
      </w:r>
    </w:p>
    <w:p w14:paraId="4F9A1B98" w14:textId="6094B0EC" w:rsidR="008721A1" w:rsidRPr="008721A1" w:rsidRDefault="008721A1" w:rsidP="008721A1">
      <w:pPr>
        <w:pStyle w:val="Descripcin"/>
        <w:keepNext/>
        <w:jc w:val="center"/>
        <w:rPr>
          <w:rFonts w:ascii="Cambria" w:hAnsi="Cambria"/>
          <w:color w:val="auto"/>
          <w:sz w:val="22"/>
          <w:szCs w:val="22"/>
        </w:rPr>
      </w:pPr>
      <w:bookmarkStart w:id="65" w:name="_Toc235485182"/>
      <w:bookmarkStart w:id="66" w:name="_Toc235485372"/>
      <w:r w:rsidRPr="00FA1D99">
        <w:rPr>
          <w:rFonts w:ascii="Cambria" w:hAnsi="Cambria"/>
          <w:b/>
          <w:bCs/>
          <w:color w:val="auto"/>
          <w:sz w:val="22"/>
          <w:szCs w:val="22"/>
        </w:rPr>
        <w:lastRenderedPageBreak/>
        <w:t xml:space="preserve">Fig. I. </w:t>
      </w:r>
      <w:r w:rsidRPr="008721A1">
        <w:rPr>
          <w:rFonts w:ascii="Cambria" w:hAnsi="Cambria"/>
          <w:b/>
          <w:bCs/>
          <w:color w:val="auto"/>
          <w:sz w:val="22"/>
          <w:szCs w:val="22"/>
        </w:rPr>
        <w:fldChar w:fldCharType="begin"/>
      </w:r>
      <w:r w:rsidRPr="00FA1D99">
        <w:rPr>
          <w:rFonts w:ascii="Cambria" w:hAnsi="Cambria"/>
          <w:b/>
          <w:bCs/>
          <w:color w:val="auto"/>
          <w:sz w:val="22"/>
          <w:szCs w:val="22"/>
        </w:rPr>
        <w:instrText xml:space="preserve"> SEQ Fig._I. \* ARABIC </w:instrText>
      </w:r>
      <w:r w:rsidRPr="008721A1">
        <w:rPr>
          <w:rFonts w:ascii="Cambria" w:hAnsi="Cambria"/>
          <w:b/>
          <w:bCs/>
          <w:color w:val="auto"/>
          <w:sz w:val="22"/>
          <w:szCs w:val="22"/>
        </w:rPr>
        <w:fldChar w:fldCharType="separate"/>
      </w:r>
      <w:r w:rsidRPr="00FA1D99">
        <w:rPr>
          <w:rFonts w:ascii="Cambria" w:hAnsi="Cambria"/>
          <w:b/>
          <w:bCs/>
          <w:noProof/>
          <w:color w:val="auto"/>
          <w:sz w:val="22"/>
          <w:szCs w:val="22"/>
        </w:rPr>
        <w:t>7</w:t>
      </w:r>
      <w:r w:rsidRPr="008721A1">
        <w:rPr>
          <w:rFonts w:ascii="Cambria" w:hAnsi="Cambria"/>
          <w:b/>
          <w:bCs/>
          <w:color w:val="auto"/>
          <w:sz w:val="22"/>
          <w:szCs w:val="22"/>
        </w:rPr>
        <w:fldChar w:fldCharType="end"/>
      </w:r>
      <w:r w:rsidRPr="008721A1">
        <w:rPr>
          <w:rFonts w:ascii="Cambria" w:hAnsi="Cambria"/>
          <w:b/>
          <w:bCs/>
          <w:color w:val="auto"/>
          <w:sz w:val="22"/>
          <w:szCs w:val="22"/>
        </w:rPr>
        <w:t>.</w:t>
      </w:r>
      <w:r w:rsidRPr="008721A1">
        <w:rPr>
          <w:rFonts w:ascii="Cambria" w:hAnsi="Cambria"/>
          <w:color w:val="auto"/>
          <w:sz w:val="22"/>
          <w:szCs w:val="22"/>
        </w:rPr>
        <w:t xml:space="preserve"> Musculatura detallada con </w:t>
      </w:r>
      <w:proofErr w:type="spellStart"/>
      <w:r w:rsidRPr="008721A1">
        <w:rPr>
          <w:rFonts w:ascii="Cambria" w:hAnsi="Cambria"/>
          <w:color w:val="auto"/>
          <w:sz w:val="22"/>
          <w:szCs w:val="22"/>
        </w:rPr>
        <w:t>pectoralis</w:t>
      </w:r>
      <w:proofErr w:type="spellEnd"/>
      <w:r w:rsidRPr="008721A1">
        <w:rPr>
          <w:rFonts w:ascii="Cambria" w:hAnsi="Cambria"/>
          <w:color w:val="auto"/>
          <w:sz w:val="22"/>
          <w:szCs w:val="22"/>
        </w:rPr>
        <w:t xml:space="preserve"> rojo. Fuente: Birdswave.com</w:t>
      </w:r>
      <w:bookmarkEnd w:id="65"/>
      <w:bookmarkEnd w:id="66"/>
    </w:p>
    <w:p w14:paraId="3A897901" w14:textId="3DD4FA15" w:rsidR="00FC021B" w:rsidRDefault="00FC021B" w:rsidP="007A673A">
      <w:pPr>
        <w:jc w:val="center"/>
        <w:rPr>
          <w:rFonts w:ascii="Calibri" w:hAnsi="Calibri" w:cs="Calibri"/>
          <w:sz w:val="22"/>
          <w:szCs w:val="22"/>
          <w:lang w:val="en-US"/>
        </w:rPr>
      </w:pPr>
      <w:r>
        <w:rPr>
          <w:rFonts w:ascii="Calibri" w:hAnsi="Calibri" w:cs="Calibri"/>
          <w:noProof/>
          <w:sz w:val="22"/>
          <w:szCs w:val="22"/>
          <w:lang w:val="en-US"/>
        </w:rPr>
        <w:drawing>
          <wp:inline distT="0" distB="0" distL="0" distR="0" wp14:anchorId="0C9A3413" wp14:editId="548B34AE">
            <wp:extent cx="2647950" cy="3432527"/>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681758" cy="3476352"/>
                    </a:xfrm>
                    <a:prstGeom prst="rect">
                      <a:avLst/>
                    </a:prstGeom>
                    <a:noFill/>
                    <a:ln>
                      <a:noFill/>
                    </a:ln>
                  </pic:spPr>
                </pic:pic>
              </a:graphicData>
            </a:graphic>
          </wp:inline>
        </w:drawing>
      </w:r>
    </w:p>
    <w:p w14:paraId="7CDB662C" w14:textId="57B20F0A" w:rsidR="008721A1" w:rsidRPr="008721A1" w:rsidRDefault="008721A1" w:rsidP="008721A1">
      <w:pPr>
        <w:pStyle w:val="Descripcin"/>
        <w:keepNext/>
        <w:jc w:val="center"/>
        <w:rPr>
          <w:rFonts w:ascii="Cambria" w:hAnsi="Cambria"/>
          <w:color w:val="auto"/>
          <w:sz w:val="22"/>
          <w:szCs w:val="22"/>
        </w:rPr>
      </w:pPr>
      <w:bookmarkStart w:id="67" w:name="_Toc235485183"/>
      <w:bookmarkStart w:id="68" w:name="_Toc235485373"/>
      <w:r w:rsidRPr="008721A1">
        <w:rPr>
          <w:rFonts w:ascii="Cambria" w:hAnsi="Cambria"/>
          <w:b/>
          <w:bCs/>
          <w:color w:val="auto"/>
          <w:sz w:val="22"/>
          <w:szCs w:val="22"/>
        </w:rPr>
        <w:t xml:space="preserve">Fig. I. </w:t>
      </w:r>
      <w:r w:rsidRPr="008721A1">
        <w:rPr>
          <w:rFonts w:ascii="Cambria" w:hAnsi="Cambria"/>
          <w:b/>
          <w:bCs/>
          <w:color w:val="auto"/>
          <w:sz w:val="22"/>
          <w:szCs w:val="22"/>
        </w:rPr>
        <w:fldChar w:fldCharType="begin"/>
      </w:r>
      <w:r w:rsidRPr="008721A1">
        <w:rPr>
          <w:rFonts w:ascii="Cambria" w:hAnsi="Cambria"/>
          <w:b/>
          <w:bCs/>
          <w:color w:val="auto"/>
          <w:sz w:val="22"/>
          <w:szCs w:val="22"/>
        </w:rPr>
        <w:instrText xml:space="preserve"> SEQ Fig._I. \* ARABIC </w:instrText>
      </w:r>
      <w:r w:rsidRPr="008721A1">
        <w:rPr>
          <w:rFonts w:ascii="Cambria" w:hAnsi="Cambria"/>
          <w:b/>
          <w:bCs/>
          <w:color w:val="auto"/>
          <w:sz w:val="22"/>
          <w:szCs w:val="22"/>
        </w:rPr>
        <w:fldChar w:fldCharType="separate"/>
      </w:r>
      <w:r w:rsidRPr="008721A1">
        <w:rPr>
          <w:rFonts w:ascii="Cambria" w:hAnsi="Cambria"/>
          <w:b/>
          <w:bCs/>
          <w:noProof/>
          <w:color w:val="auto"/>
          <w:sz w:val="22"/>
          <w:szCs w:val="22"/>
        </w:rPr>
        <w:t>8</w:t>
      </w:r>
      <w:r w:rsidRPr="008721A1">
        <w:rPr>
          <w:rFonts w:ascii="Cambria" w:hAnsi="Cambria"/>
          <w:b/>
          <w:bCs/>
          <w:color w:val="auto"/>
          <w:sz w:val="22"/>
          <w:szCs w:val="22"/>
        </w:rPr>
        <w:fldChar w:fldCharType="end"/>
      </w:r>
      <w:r w:rsidRPr="008721A1">
        <w:rPr>
          <w:rFonts w:ascii="Cambria" w:hAnsi="Cambria"/>
          <w:b/>
          <w:bCs/>
          <w:color w:val="auto"/>
          <w:sz w:val="22"/>
          <w:szCs w:val="22"/>
        </w:rPr>
        <w:t>.</w:t>
      </w:r>
      <w:r w:rsidRPr="008721A1">
        <w:rPr>
          <w:rFonts w:ascii="Cambria" w:hAnsi="Cambria"/>
          <w:color w:val="auto"/>
          <w:sz w:val="22"/>
          <w:szCs w:val="22"/>
        </w:rPr>
        <w:t xml:space="preserve"> Musculatura lateral con tendones. Fuente: autor desconocido. Recuperado de inspiredpencil.com</w:t>
      </w:r>
      <w:bookmarkEnd w:id="67"/>
      <w:bookmarkEnd w:id="68"/>
    </w:p>
    <w:p w14:paraId="1E30FEAA" w14:textId="506A86A8" w:rsidR="00FC021B" w:rsidRDefault="00FC021B" w:rsidP="007A673A">
      <w:pPr>
        <w:jc w:val="center"/>
        <w:rPr>
          <w:rFonts w:ascii="Calibri" w:hAnsi="Calibri" w:cs="Calibri"/>
          <w:sz w:val="22"/>
          <w:szCs w:val="22"/>
          <w:lang w:val="en-US"/>
        </w:rPr>
      </w:pPr>
      <w:r>
        <w:rPr>
          <w:rFonts w:ascii="Calibri" w:hAnsi="Calibri" w:cs="Calibri"/>
          <w:noProof/>
          <w:sz w:val="22"/>
          <w:szCs w:val="22"/>
          <w:lang w:val="en-US"/>
        </w:rPr>
        <w:drawing>
          <wp:inline distT="0" distB="0" distL="0" distR="0" wp14:anchorId="1C2977B7" wp14:editId="7A601ED1">
            <wp:extent cx="2352675" cy="1311190"/>
            <wp:effectExtent l="0" t="0" r="0" b="381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362469" cy="1316648"/>
                    </a:xfrm>
                    <a:prstGeom prst="rect">
                      <a:avLst/>
                    </a:prstGeom>
                    <a:noFill/>
                    <a:ln>
                      <a:noFill/>
                    </a:ln>
                  </pic:spPr>
                </pic:pic>
              </a:graphicData>
            </a:graphic>
          </wp:inline>
        </w:drawing>
      </w:r>
    </w:p>
    <w:p w14:paraId="6346BF34" w14:textId="26D5D373" w:rsidR="008721A1" w:rsidRPr="008721A1" w:rsidRDefault="008721A1" w:rsidP="008721A1">
      <w:pPr>
        <w:pStyle w:val="Descripcin"/>
        <w:keepNext/>
        <w:jc w:val="center"/>
        <w:rPr>
          <w:rFonts w:ascii="Cambria" w:hAnsi="Cambria"/>
          <w:color w:val="auto"/>
          <w:sz w:val="22"/>
          <w:szCs w:val="22"/>
        </w:rPr>
      </w:pPr>
      <w:bookmarkStart w:id="69" w:name="_Toc235485184"/>
      <w:bookmarkStart w:id="70" w:name="_Toc235485374"/>
      <w:r w:rsidRPr="008721A1">
        <w:rPr>
          <w:rFonts w:ascii="Cambria" w:hAnsi="Cambria"/>
          <w:b/>
          <w:bCs/>
          <w:color w:val="auto"/>
          <w:sz w:val="22"/>
          <w:szCs w:val="22"/>
        </w:rPr>
        <w:t xml:space="preserve">Fig. I. </w:t>
      </w:r>
      <w:r w:rsidRPr="008721A1">
        <w:rPr>
          <w:rFonts w:ascii="Cambria" w:hAnsi="Cambria"/>
          <w:b/>
          <w:bCs/>
          <w:color w:val="auto"/>
          <w:sz w:val="22"/>
          <w:szCs w:val="22"/>
        </w:rPr>
        <w:fldChar w:fldCharType="begin"/>
      </w:r>
      <w:r w:rsidRPr="008721A1">
        <w:rPr>
          <w:rFonts w:ascii="Cambria" w:hAnsi="Cambria"/>
          <w:b/>
          <w:bCs/>
          <w:color w:val="auto"/>
          <w:sz w:val="22"/>
          <w:szCs w:val="22"/>
        </w:rPr>
        <w:instrText xml:space="preserve"> SEQ Fig._I. \* ARABIC </w:instrText>
      </w:r>
      <w:r w:rsidRPr="008721A1">
        <w:rPr>
          <w:rFonts w:ascii="Cambria" w:hAnsi="Cambria"/>
          <w:b/>
          <w:bCs/>
          <w:color w:val="auto"/>
          <w:sz w:val="22"/>
          <w:szCs w:val="22"/>
        </w:rPr>
        <w:fldChar w:fldCharType="separate"/>
      </w:r>
      <w:r w:rsidRPr="008721A1">
        <w:rPr>
          <w:rFonts w:ascii="Cambria" w:hAnsi="Cambria"/>
          <w:b/>
          <w:bCs/>
          <w:noProof/>
          <w:color w:val="auto"/>
          <w:sz w:val="22"/>
          <w:szCs w:val="22"/>
        </w:rPr>
        <w:t>9</w:t>
      </w:r>
      <w:r w:rsidRPr="008721A1">
        <w:rPr>
          <w:rFonts w:ascii="Cambria" w:hAnsi="Cambria"/>
          <w:b/>
          <w:bCs/>
          <w:color w:val="auto"/>
          <w:sz w:val="22"/>
          <w:szCs w:val="22"/>
        </w:rPr>
        <w:fldChar w:fldCharType="end"/>
      </w:r>
      <w:r w:rsidRPr="008721A1">
        <w:rPr>
          <w:rFonts w:ascii="Cambria" w:hAnsi="Cambria"/>
          <w:b/>
          <w:bCs/>
          <w:color w:val="auto"/>
          <w:sz w:val="22"/>
          <w:szCs w:val="22"/>
        </w:rPr>
        <w:t>.</w:t>
      </w:r>
      <w:r w:rsidRPr="008721A1">
        <w:rPr>
          <w:rFonts w:ascii="Cambria" w:hAnsi="Cambria"/>
          <w:color w:val="auto"/>
          <w:sz w:val="22"/>
          <w:szCs w:val="22"/>
        </w:rPr>
        <w:t xml:space="preserve"> Diagrama con </w:t>
      </w:r>
      <w:proofErr w:type="spellStart"/>
      <w:r w:rsidRPr="008721A1">
        <w:rPr>
          <w:rFonts w:ascii="Cambria" w:hAnsi="Cambria"/>
          <w:color w:val="auto"/>
          <w:sz w:val="22"/>
          <w:szCs w:val="22"/>
        </w:rPr>
        <w:t>propatagium</w:t>
      </w:r>
      <w:proofErr w:type="spellEnd"/>
      <w:r w:rsidRPr="008721A1">
        <w:rPr>
          <w:rFonts w:ascii="Cambria" w:hAnsi="Cambria"/>
          <w:color w:val="auto"/>
          <w:sz w:val="22"/>
          <w:szCs w:val="22"/>
        </w:rPr>
        <w:t>/</w:t>
      </w:r>
      <w:proofErr w:type="spellStart"/>
      <w:r w:rsidRPr="008721A1">
        <w:rPr>
          <w:rFonts w:ascii="Cambria" w:hAnsi="Cambria"/>
          <w:color w:val="auto"/>
          <w:sz w:val="22"/>
          <w:szCs w:val="22"/>
        </w:rPr>
        <w:t>metapatagium</w:t>
      </w:r>
      <w:proofErr w:type="spellEnd"/>
      <w:r w:rsidRPr="008721A1">
        <w:rPr>
          <w:rFonts w:ascii="Cambria" w:hAnsi="Cambria"/>
          <w:color w:val="auto"/>
          <w:sz w:val="22"/>
          <w:szCs w:val="22"/>
        </w:rPr>
        <w:t>. Fuente: autor desconocido. Recuperado de inspiredpencil.com</w:t>
      </w:r>
      <w:bookmarkEnd w:id="69"/>
      <w:bookmarkEnd w:id="70"/>
    </w:p>
    <w:p w14:paraId="62873D3F" w14:textId="50157016" w:rsidR="00FC021B" w:rsidRDefault="00FC021B" w:rsidP="007A673A">
      <w:pPr>
        <w:jc w:val="center"/>
        <w:rPr>
          <w:rFonts w:ascii="Calibri" w:hAnsi="Calibri" w:cs="Calibri"/>
          <w:sz w:val="22"/>
          <w:szCs w:val="22"/>
          <w:lang w:val="en-US"/>
        </w:rPr>
      </w:pPr>
      <w:r>
        <w:rPr>
          <w:rFonts w:ascii="Calibri" w:hAnsi="Calibri" w:cs="Calibri"/>
          <w:noProof/>
          <w:sz w:val="22"/>
          <w:szCs w:val="22"/>
          <w:lang w:val="en-US"/>
        </w:rPr>
        <w:drawing>
          <wp:inline distT="0" distB="0" distL="0" distR="0" wp14:anchorId="0ED64000" wp14:editId="2EAED79C">
            <wp:extent cx="1809750" cy="22183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819397" cy="2230124"/>
                    </a:xfrm>
                    <a:prstGeom prst="rect">
                      <a:avLst/>
                    </a:prstGeom>
                    <a:noFill/>
                    <a:ln>
                      <a:noFill/>
                    </a:ln>
                  </pic:spPr>
                </pic:pic>
              </a:graphicData>
            </a:graphic>
          </wp:inline>
        </w:drawing>
      </w:r>
    </w:p>
    <w:p w14:paraId="630800EF" w14:textId="7C741FC5" w:rsidR="008721A1" w:rsidRPr="008721A1" w:rsidRDefault="008721A1" w:rsidP="008721A1">
      <w:pPr>
        <w:pStyle w:val="Descripcin"/>
        <w:keepNext/>
        <w:jc w:val="center"/>
        <w:rPr>
          <w:rFonts w:ascii="Cambria" w:hAnsi="Cambria"/>
          <w:color w:val="auto"/>
          <w:sz w:val="22"/>
          <w:szCs w:val="22"/>
        </w:rPr>
      </w:pPr>
      <w:bookmarkStart w:id="71" w:name="_Toc235485185"/>
      <w:bookmarkStart w:id="72" w:name="_Toc235485375"/>
      <w:r w:rsidRPr="008721A1">
        <w:rPr>
          <w:rFonts w:ascii="Cambria" w:hAnsi="Cambria"/>
          <w:b/>
          <w:bCs/>
          <w:color w:val="auto"/>
          <w:sz w:val="22"/>
          <w:szCs w:val="22"/>
        </w:rPr>
        <w:lastRenderedPageBreak/>
        <w:t xml:space="preserve">Fig. I. </w:t>
      </w:r>
      <w:r w:rsidRPr="008721A1">
        <w:rPr>
          <w:rFonts w:ascii="Cambria" w:hAnsi="Cambria"/>
          <w:b/>
          <w:bCs/>
          <w:color w:val="auto"/>
          <w:sz w:val="22"/>
          <w:szCs w:val="22"/>
        </w:rPr>
        <w:fldChar w:fldCharType="begin"/>
      </w:r>
      <w:r w:rsidRPr="008721A1">
        <w:rPr>
          <w:rFonts w:ascii="Cambria" w:hAnsi="Cambria"/>
          <w:b/>
          <w:bCs/>
          <w:color w:val="auto"/>
          <w:sz w:val="22"/>
          <w:szCs w:val="22"/>
        </w:rPr>
        <w:instrText xml:space="preserve"> SEQ Fig._I. \* ARABIC </w:instrText>
      </w:r>
      <w:r w:rsidRPr="008721A1">
        <w:rPr>
          <w:rFonts w:ascii="Cambria" w:hAnsi="Cambria"/>
          <w:b/>
          <w:bCs/>
          <w:color w:val="auto"/>
          <w:sz w:val="22"/>
          <w:szCs w:val="22"/>
        </w:rPr>
        <w:fldChar w:fldCharType="separate"/>
      </w:r>
      <w:r w:rsidRPr="008721A1">
        <w:rPr>
          <w:rFonts w:ascii="Cambria" w:hAnsi="Cambria"/>
          <w:b/>
          <w:bCs/>
          <w:noProof/>
          <w:color w:val="auto"/>
          <w:sz w:val="22"/>
          <w:szCs w:val="22"/>
        </w:rPr>
        <w:t>10</w:t>
      </w:r>
      <w:r w:rsidRPr="008721A1">
        <w:rPr>
          <w:rFonts w:ascii="Cambria" w:hAnsi="Cambria"/>
          <w:b/>
          <w:bCs/>
          <w:color w:val="auto"/>
          <w:sz w:val="22"/>
          <w:szCs w:val="22"/>
        </w:rPr>
        <w:fldChar w:fldCharType="end"/>
      </w:r>
      <w:r w:rsidRPr="008721A1">
        <w:rPr>
          <w:rFonts w:ascii="Cambria" w:hAnsi="Cambria"/>
          <w:b/>
          <w:bCs/>
          <w:color w:val="auto"/>
          <w:sz w:val="22"/>
          <w:szCs w:val="22"/>
        </w:rPr>
        <w:t>.</w:t>
      </w:r>
      <w:r w:rsidRPr="008721A1">
        <w:rPr>
          <w:rFonts w:ascii="Cambria" w:hAnsi="Cambria"/>
          <w:color w:val="auto"/>
          <w:sz w:val="22"/>
          <w:szCs w:val="22"/>
        </w:rPr>
        <w:t xml:space="preserve"> Ilustración esquemática musculatura ave. Fuente: Raptor </w:t>
      </w:r>
      <w:proofErr w:type="spellStart"/>
      <w:r w:rsidRPr="008721A1">
        <w:rPr>
          <w:rFonts w:ascii="Cambria" w:hAnsi="Cambria"/>
          <w:color w:val="auto"/>
          <w:sz w:val="22"/>
          <w:szCs w:val="22"/>
        </w:rPr>
        <w:t>Resource</w:t>
      </w:r>
      <w:proofErr w:type="spellEnd"/>
      <w:r w:rsidRPr="008721A1">
        <w:rPr>
          <w:rFonts w:ascii="Cambria" w:hAnsi="Cambria"/>
          <w:color w:val="auto"/>
          <w:sz w:val="22"/>
          <w:szCs w:val="22"/>
        </w:rPr>
        <w:t xml:space="preserve"> Project. raptorresource.org</w:t>
      </w:r>
      <w:bookmarkEnd w:id="71"/>
      <w:bookmarkEnd w:id="72"/>
    </w:p>
    <w:p w14:paraId="1AAB36F1" w14:textId="127B7D48" w:rsidR="00FC021B" w:rsidRDefault="00FC021B" w:rsidP="007A673A">
      <w:pPr>
        <w:jc w:val="center"/>
        <w:rPr>
          <w:rFonts w:ascii="Calibri" w:hAnsi="Calibri" w:cs="Calibri"/>
          <w:sz w:val="22"/>
          <w:szCs w:val="22"/>
          <w:lang w:val="en-US"/>
        </w:rPr>
      </w:pPr>
      <w:r>
        <w:rPr>
          <w:rFonts w:ascii="Calibri" w:hAnsi="Calibri" w:cs="Calibri"/>
          <w:noProof/>
          <w:sz w:val="22"/>
          <w:szCs w:val="22"/>
          <w:lang w:val="en-US"/>
        </w:rPr>
        <w:drawing>
          <wp:inline distT="0" distB="0" distL="0" distR="0" wp14:anchorId="7394428A" wp14:editId="462AFE07">
            <wp:extent cx="1790700" cy="169895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801600" cy="1709292"/>
                    </a:xfrm>
                    <a:prstGeom prst="rect">
                      <a:avLst/>
                    </a:prstGeom>
                    <a:noFill/>
                    <a:ln>
                      <a:noFill/>
                    </a:ln>
                  </pic:spPr>
                </pic:pic>
              </a:graphicData>
            </a:graphic>
          </wp:inline>
        </w:drawing>
      </w:r>
    </w:p>
    <w:p w14:paraId="6A6C4368" w14:textId="03568E65" w:rsidR="008721A1" w:rsidRPr="008721A1" w:rsidRDefault="008721A1" w:rsidP="008721A1">
      <w:pPr>
        <w:pStyle w:val="Descripcin"/>
        <w:keepNext/>
        <w:jc w:val="center"/>
        <w:rPr>
          <w:rFonts w:ascii="Cambria" w:hAnsi="Cambria"/>
          <w:color w:val="auto"/>
          <w:sz w:val="22"/>
          <w:szCs w:val="22"/>
        </w:rPr>
      </w:pPr>
      <w:bookmarkStart w:id="73" w:name="_Toc235485186"/>
      <w:bookmarkStart w:id="74" w:name="_Toc235485376"/>
      <w:r w:rsidRPr="008721A1">
        <w:rPr>
          <w:rFonts w:ascii="Cambria" w:hAnsi="Cambria"/>
          <w:b/>
          <w:bCs/>
          <w:color w:val="auto"/>
          <w:sz w:val="22"/>
          <w:szCs w:val="22"/>
        </w:rPr>
        <w:t xml:space="preserve">Fig. I. </w:t>
      </w:r>
      <w:r w:rsidRPr="008721A1">
        <w:rPr>
          <w:rFonts w:ascii="Cambria" w:hAnsi="Cambria"/>
          <w:b/>
          <w:bCs/>
          <w:color w:val="auto"/>
          <w:sz w:val="22"/>
          <w:szCs w:val="22"/>
        </w:rPr>
        <w:fldChar w:fldCharType="begin"/>
      </w:r>
      <w:r w:rsidRPr="008721A1">
        <w:rPr>
          <w:rFonts w:ascii="Cambria" w:hAnsi="Cambria"/>
          <w:b/>
          <w:bCs/>
          <w:color w:val="auto"/>
          <w:sz w:val="22"/>
          <w:szCs w:val="22"/>
        </w:rPr>
        <w:instrText xml:space="preserve"> SEQ Fig._I. \* ARABIC </w:instrText>
      </w:r>
      <w:r w:rsidRPr="008721A1">
        <w:rPr>
          <w:rFonts w:ascii="Cambria" w:hAnsi="Cambria"/>
          <w:b/>
          <w:bCs/>
          <w:color w:val="auto"/>
          <w:sz w:val="22"/>
          <w:szCs w:val="22"/>
        </w:rPr>
        <w:fldChar w:fldCharType="separate"/>
      </w:r>
      <w:r w:rsidRPr="008721A1">
        <w:rPr>
          <w:rFonts w:ascii="Cambria" w:hAnsi="Cambria"/>
          <w:b/>
          <w:bCs/>
          <w:noProof/>
          <w:color w:val="auto"/>
          <w:sz w:val="22"/>
          <w:szCs w:val="22"/>
        </w:rPr>
        <w:t>11</w:t>
      </w:r>
      <w:r w:rsidRPr="008721A1">
        <w:rPr>
          <w:rFonts w:ascii="Cambria" w:hAnsi="Cambria"/>
          <w:b/>
          <w:bCs/>
          <w:color w:val="auto"/>
          <w:sz w:val="22"/>
          <w:szCs w:val="22"/>
        </w:rPr>
        <w:fldChar w:fldCharType="end"/>
      </w:r>
      <w:r w:rsidRPr="008721A1">
        <w:rPr>
          <w:rFonts w:ascii="Cambria" w:hAnsi="Cambria"/>
          <w:b/>
          <w:bCs/>
          <w:color w:val="auto"/>
          <w:sz w:val="22"/>
          <w:szCs w:val="22"/>
        </w:rPr>
        <w:t>.</w:t>
      </w:r>
      <w:r w:rsidRPr="008721A1">
        <w:rPr>
          <w:rFonts w:ascii="Cambria" w:hAnsi="Cambria"/>
          <w:color w:val="auto"/>
          <w:sz w:val="22"/>
          <w:szCs w:val="22"/>
        </w:rPr>
        <w:t xml:space="preserve"> Capas plumaje por colores. Fuente: Clip Studio Paint. </w:t>
      </w:r>
      <w:proofErr w:type="spellStart"/>
      <w:r w:rsidRPr="008721A1">
        <w:rPr>
          <w:rFonts w:ascii="Cambria" w:hAnsi="Cambria"/>
          <w:color w:val="auto"/>
          <w:sz w:val="22"/>
          <w:szCs w:val="22"/>
        </w:rPr>
        <w:t>How</w:t>
      </w:r>
      <w:proofErr w:type="spellEnd"/>
      <w:r w:rsidRPr="008721A1">
        <w:rPr>
          <w:rFonts w:ascii="Cambria" w:hAnsi="Cambria"/>
          <w:color w:val="auto"/>
          <w:sz w:val="22"/>
          <w:szCs w:val="22"/>
        </w:rPr>
        <w:t xml:space="preserve"> </w:t>
      </w:r>
      <w:proofErr w:type="spellStart"/>
      <w:r w:rsidRPr="008721A1">
        <w:rPr>
          <w:rFonts w:ascii="Cambria" w:hAnsi="Cambria"/>
          <w:color w:val="auto"/>
          <w:sz w:val="22"/>
          <w:szCs w:val="22"/>
        </w:rPr>
        <w:t>to</w:t>
      </w:r>
      <w:proofErr w:type="spellEnd"/>
      <w:r w:rsidRPr="008721A1">
        <w:rPr>
          <w:rFonts w:ascii="Cambria" w:hAnsi="Cambria"/>
          <w:color w:val="auto"/>
          <w:sz w:val="22"/>
          <w:szCs w:val="22"/>
        </w:rPr>
        <w:t xml:space="preserve"> </w:t>
      </w:r>
      <w:proofErr w:type="spellStart"/>
      <w:r w:rsidRPr="008721A1">
        <w:rPr>
          <w:rFonts w:ascii="Cambria" w:hAnsi="Cambria"/>
          <w:color w:val="auto"/>
          <w:sz w:val="22"/>
          <w:szCs w:val="22"/>
        </w:rPr>
        <w:t>Draw</w:t>
      </w:r>
      <w:proofErr w:type="spellEnd"/>
      <w:r w:rsidRPr="008721A1">
        <w:rPr>
          <w:rFonts w:ascii="Cambria" w:hAnsi="Cambria"/>
          <w:color w:val="auto"/>
          <w:sz w:val="22"/>
          <w:szCs w:val="22"/>
        </w:rPr>
        <w:t xml:space="preserve"> </w:t>
      </w:r>
      <w:proofErr w:type="spellStart"/>
      <w:r w:rsidRPr="008721A1">
        <w:rPr>
          <w:rFonts w:ascii="Cambria" w:hAnsi="Cambria"/>
          <w:color w:val="auto"/>
          <w:sz w:val="22"/>
          <w:szCs w:val="22"/>
        </w:rPr>
        <w:t>Birds</w:t>
      </w:r>
      <w:proofErr w:type="spellEnd"/>
      <w:r w:rsidRPr="008721A1">
        <w:rPr>
          <w:rFonts w:ascii="Cambria" w:hAnsi="Cambria"/>
          <w:color w:val="auto"/>
          <w:sz w:val="22"/>
          <w:szCs w:val="22"/>
        </w:rPr>
        <w:t>. clipstudio.net</w:t>
      </w:r>
      <w:bookmarkEnd w:id="73"/>
      <w:bookmarkEnd w:id="74"/>
    </w:p>
    <w:p w14:paraId="5FBBEF0F" w14:textId="0BBEBAFD" w:rsidR="00FC021B" w:rsidRDefault="00FC021B" w:rsidP="007A673A">
      <w:pPr>
        <w:jc w:val="center"/>
        <w:rPr>
          <w:rFonts w:ascii="Calibri" w:hAnsi="Calibri" w:cs="Calibri"/>
          <w:sz w:val="22"/>
          <w:szCs w:val="22"/>
          <w:lang w:val="en-US"/>
        </w:rPr>
      </w:pPr>
      <w:r>
        <w:rPr>
          <w:rFonts w:ascii="Calibri" w:hAnsi="Calibri" w:cs="Calibri"/>
          <w:noProof/>
          <w:sz w:val="22"/>
          <w:szCs w:val="22"/>
          <w:lang w:val="en-US"/>
        </w:rPr>
        <w:drawing>
          <wp:inline distT="0" distB="0" distL="0" distR="0" wp14:anchorId="28B6A3E0" wp14:editId="4A493986">
            <wp:extent cx="3124200" cy="2242592"/>
            <wp:effectExtent l="0" t="0" r="0" b="571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145494" cy="2257877"/>
                    </a:xfrm>
                    <a:prstGeom prst="rect">
                      <a:avLst/>
                    </a:prstGeom>
                    <a:noFill/>
                    <a:ln>
                      <a:noFill/>
                    </a:ln>
                  </pic:spPr>
                </pic:pic>
              </a:graphicData>
            </a:graphic>
          </wp:inline>
        </w:drawing>
      </w:r>
    </w:p>
    <w:p w14:paraId="1A346E2E" w14:textId="4F2AB6DF" w:rsidR="008721A1" w:rsidRPr="008721A1" w:rsidRDefault="008721A1" w:rsidP="008721A1">
      <w:pPr>
        <w:pStyle w:val="Descripcin"/>
        <w:keepNext/>
        <w:jc w:val="center"/>
        <w:rPr>
          <w:rFonts w:ascii="Cambria" w:hAnsi="Cambria"/>
          <w:color w:val="auto"/>
          <w:sz w:val="22"/>
          <w:szCs w:val="22"/>
        </w:rPr>
      </w:pPr>
      <w:bookmarkStart w:id="75" w:name="_Toc235485187"/>
      <w:bookmarkStart w:id="76" w:name="_Toc235485377"/>
      <w:r w:rsidRPr="008721A1">
        <w:rPr>
          <w:rFonts w:ascii="Cambria" w:hAnsi="Cambria"/>
          <w:b/>
          <w:bCs/>
          <w:color w:val="auto"/>
          <w:sz w:val="22"/>
          <w:szCs w:val="22"/>
        </w:rPr>
        <w:t xml:space="preserve">Fig. I. </w:t>
      </w:r>
      <w:r w:rsidRPr="008721A1">
        <w:rPr>
          <w:rFonts w:ascii="Cambria" w:hAnsi="Cambria"/>
          <w:b/>
          <w:bCs/>
          <w:color w:val="auto"/>
          <w:sz w:val="22"/>
          <w:szCs w:val="22"/>
        </w:rPr>
        <w:fldChar w:fldCharType="begin"/>
      </w:r>
      <w:r w:rsidRPr="008721A1">
        <w:rPr>
          <w:rFonts w:ascii="Cambria" w:hAnsi="Cambria"/>
          <w:b/>
          <w:bCs/>
          <w:color w:val="auto"/>
          <w:sz w:val="22"/>
          <w:szCs w:val="22"/>
        </w:rPr>
        <w:instrText xml:space="preserve"> SEQ Fig._I. \* ARABIC </w:instrText>
      </w:r>
      <w:r w:rsidRPr="008721A1">
        <w:rPr>
          <w:rFonts w:ascii="Cambria" w:hAnsi="Cambria"/>
          <w:b/>
          <w:bCs/>
          <w:color w:val="auto"/>
          <w:sz w:val="22"/>
          <w:szCs w:val="22"/>
        </w:rPr>
        <w:fldChar w:fldCharType="separate"/>
      </w:r>
      <w:r w:rsidRPr="008721A1">
        <w:rPr>
          <w:rFonts w:ascii="Cambria" w:hAnsi="Cambria"/>
          <w:b/>
          <w:bCs/>
          <w:noProof/>
          <w:color w:val="auto"/>
          <w:sz w:val="22"/>
          <w:szCs w:val="22"/>
        </w:rPr>
        <w:t>12</w:t>
      </w:r>
      <w:r w:rsidRPr="008721A1">
        <w:rPr>
          <w:rFonts w:ascii="Cambria" w:hAnsi="Cambria"/>
          <w:b/>
          <w:bCs/>
          <w:color w:val="auto"/>
          <w:sz w:val="22"/>
          <w:szCs w:val="22"/>
        </w:rPr>
        <w:fldChar w:fldCharType="end"/>
      </w:r>
      <w:r w:rsidRPr="008721A1">
        <w:rPr>
          <w:rFonts w:ascii="Cambria" w:hAnsi="Cambria"/>
          <w:b/>
          <w:bCs/>
          <w:color w:val="auto"/>
          <w:sz w:val="22"/>
          <w:szCs w:val="22"/>
        </w:rPr>
        <w:t>.</w:t>
      </w:r>
      <w:r w:rsidRPr="008721A1">
        <w:rPr>
          <w:rFonts w:ascii="Cambria" w:hAnsi="Cambria"/>
          <w:color w:val="auto"/>
          <w:sz w:val="22"/>
          <w:szCs w:val="22"/>
        </w:rPr>
        <w:t xml:space="preserve"> Tipos plumas </w:t>
      </w:r>
      <w:proofErr w:type="gramStart"/>
      <w:r w:rsidRPr="008721A1">
        <w:rPr>
          <w:rFonts w:ascii="Cambria" w:hAnsi="Cambria"/>
          <w:color w:val="auto"/>
          <w:sz w:val="22"/>
          <w:szCs w:val="22"/>
        </w:rPr>
        <w:t>individuales morfología</w:t>
      </w:r>
      <w:proofErr w:type="gramEnd"/>
      <w:r w:rsidRPr="008721A1">
        <w:rPr>
          <w:rFonts w:ascii="Cambria" w:hAnsi="Cambria"/>
          <w:color w:val="auto"/>
          <w:sz w:val="22"/>
          <w:szCs w:val="22"/>
        </w:rPr>
        <w:t xml:space="preserve">. Fuente: Clip Studio Paint. </w:t>
      </w:r>
      <w:proofErr w:type="spellStart"/>
      <w:r w:rsidRPr="008721A1">
        <w:rPr>
          <w:rFonts w:ascii="Cambria" w:hAnsi="Cambria"/>
          <w:color w:val="auto"/>
          <w:sz w:val="22"/>
          <w:szCs w:val="22"/>
        </w:rPr>
        <w:t>How</w:t>
      </w:r>
      <w:proofErr w:type="spellEnd"/>
      <w:r w:rsidRPr="008721A1">
        <w:rPr>
          <w:rFonts w:ascii="Cambria" w:hAnsi="Cambria"/>
          <w:color w:val="auto"/>
          <w:sz w:val="22"/>
          <w:szCs w:val="22"/>
        </w:rPr>
        <w:t xml:space="preserve"> </w:t>
      </w:r>
      <w:proofErr w:type="spellStart"/>
      <w:r w:rsidRPr="008721A1">
        <w:rPr>
          <w:rFonts w:ascii="Cambria" w:hAnsi="Cambria"/>
          <w:color w:val="auto"/>
          <w:sz w:val="22"/>
          <w:szCs w:val="22"/>
        </w:rPr>
        <w:t>to</w:t>
      </w:r>
      <w:proofErr w:type="spellEnd"/>
      <w:r w:rsidRPr="008721A1">
        <w:rPr>
          <w:rFonts w:ascii="Cambria" w:hAnsi="Cambria"/>
          <w:color w:val="auto"/>
          <w:sz w:val="22"/>
          <w:szCs w:val="22"/>
        </w:rPr>
        <w:t xml:space="preserve"> </w:t>
      </w:r>
      <w:proofErr w:type="spellStart"/>
      <w:r w:rsidRPr="008721A1">
        <w:rPr>
          <w:rFonts w:ascii="Cambria" w:hAnsi="Cambria"/>
          <w:color w:val="auto"/>
          <w:sz w:val="22"/>
          <w:szCs w:val="22"/>
        </w:rPr>
        <w:t>Draw</w:t>
      </w:r>
      <w:proofErr w:type="spellEnd"/>
      <w:r w:rsidRPr="008721A1">
        <w:rPr>
          <w:rFonts w:ascii="Cambria" w:hAnsi="Cambria"/>
          <w:color w:val="auto"/>
          <w:sz w:val="22"/>
          <w:szCs w:val="22"/>
        </w:rPr>
        <w:t xml:space="preserve"> </w:t>
      </w:r>
      <w:proofErr w:type="spellStart"/>
      <w:r w:rsidRPr="008721A1">
        <w:rPr>
          <w:rFonts w:ascii="Cambria" w:hAnsi="Cambria"/>
          <w:color w:val="auto"/>
          <w:sz w:val="22"/>
          <w:szCs w:val="22"/>
        </w:rPr>
        <w:t>Birds</w:t>
      </w:r>
      <w:proofErr w:type="spellEnd"/>
      <w:r w:rsidRPr="008721A1">
        <w:rPr>
          <w:rFonts w:ascii="Cambria" w:hAnsi="Cambria"/>
          <w:color w:val="auto"/>
          <w:sz w:val="22"/>
          <w:szCs w:val="22"/>
        </w:rPr>
        <w:t>. clipstudio.net</w:t>
      </w:r>
      <w:bookmarkEnd w:id="75"/>
      <w:bookmarkEnd w:id="76"/>
    </w:p>
    <w:p w14:paraId="5048BED5" w14:textId="24F381F1" w:rsidR="00FC021B" w:rsidRDefault="00FC021B" w:rsidP="007A673A">
      <w:pPr>
        <w:jc w:val="center"/>
        <w:rPr>
          <w:rFonts w:ascii="Calibri" w:hAnsi="Calibri" w:cs="Calibri"/>
          <w:sz w:val="22"/>
          <w:szCs w:val="22"/>
          <w:lang w:val="en-US"/>
        </w:rPr>
      </w:pPr>
      <w:r>
        <w:rPr>
          <w:rFonts w:ascii="Calibri" w:hAnsi="Calibri" w:cs="Calibri"/>
          <w:noProof/>
          <w:sz w:val="22"/>
          <w:szCs w:val="22"/>
          <w:lang w:val="en-US"/>
        </w:rPr>
        <w:drawing>
          <wp:inline distT="0" distB="0" distL="0" distR="0" wp14:anchorId="2CCCC93A" wp14:editId="7E496E32">
            <wp:extent cx="2171700" cy="2722030"/>
            <wp:effectExtent l="0" t="0" r="0" b="254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184019" cy="2737470"/>
                    </a:xfrm>
                    <a:prstGeom prst="rect">
                      <a:avLst/>
                    </a:prstGeom>
                  </pic:spPr>
                </pic:pic>
              </a:graphicData>
            </a:graphic>
          </wp:inline>
        </w:drawing>
      </w:r>
    </w:p>
    <w:p w14:paraId="79A2EF21" w14:textId="0681D8B3" w:rsidR="008721A1" w:rsidRPr="008721A1" w:rsidRDefault="008721A1" w:rsidP="008721A1">
      <w:pPr>
        <w:pStyle w:val="Descripcin"/>
        <w:keepNext/>
        <w:jc w:val="center"/>
        <w:rPr>
          <w:rFonts w:ascii="Cambria" w:hAnsi="Cambria"/>
          <w:color w:val="auto"/>
          <w:sz w:val="22"/>
          <w:szCs w:val="22"/>
        </w:rPr>
      </w:pPr>
      <w:bookmarkStart w:id="77" w:name="_Toc235485188"/>
      <w:bookmarkStart w:id="78" w:name="_Toc235485378"/>
      <w:r w:rsidRPr="008721A1">
        <w:rPr>
          <w:rFonts w:ascii="Cambria" w:hAnsi="Cambria"/>
          <w:b/>
          <w:bCs/>
          <w:color w:val="auto"/>
          <w:sz w:val="22"/>
          <w:szCs w:val="22"/>
        </w:rPr>
        <w:lastRenderedPageBreak/>
        <w:t xml:space="preserve">Fig. I. </w:t>
      </w:r>
      <w:r w:rsidRPr="008721A1">
        <w:rPr>
          <w:rFonts w:ascii="Cambria" w:hAnsi="Cambria"/>
          <w:b/>
          <w:bCs/>
          <w:color w:val="auto"/>
          <w:sz w:val="22"/>
          <w:szCs w:val="22"/>
        </w:rPr>
        <w:fldChar w:fldCharType="begin"/>
      </w:r>
      <w:r w:rsidRPr="008721A1">
        <w:rPr>
          <w:rFonts w:ascii="Cambria" w:hAnsi="Cambria"/>
          <w:b/>
          <w:bCs/>
          <w:color w:val="auto"/>
          <w:sz w:val="22"/>
          <w:szCs w:val="22"/>
        </w:rPr>
        <w:instrText xml:space="preserve"> SEQ Fig._I. \* ARABIC </w:instrText>
      </w:r>
      <w:r w:rsidRPr="008721A1">
        <w:rPr>
          <w:rFonts w:ascii="Cambria" w:hAnsi="Cambria"/>
          <w:b/>
          <w:bCs/>
          <w:color w:val="auto"/>
          <w:sz w:val="22"/>
          <w:szCs w:val="22"/>
        </w:rPr>
        <w:fldChar w:fldCharType="separate"/>
      </w:r>
      <w:r w:rsidRPr="008721A1">
        <w:rPr>
          <w:rFonts w:ascii="Cambria" w:hAnsi="Cambria"/>
          <w:b/>
          <w:bCs/>
          <w:noProof/>
          <w:color w:val="auto"/>
          <w:sz w:val="22"/>
          <w:szCs w:val="22"/>
        </w:rPr>
        <w:t>13</w:t>
      </w:r>
      <w:r w:rsidRPr="008721A1">
        <w:rPr>
          <w:rFonts w:ascii="Cambria" w:hAnsi="Cambria"/>
          <w:b/>
          <w:bCs/>
          <w:color w:val="auto"/>
          <w:sz w:val="22"/>
          <w:szCs w:val="22"/>
        </w:rPr>
        <w:fldChar w:fldCharType="end"/>
      </w:r>
      <w:r w:rsidRPr="008721A1">
        <w:rPr>
          <w:rFonts w:ascii="Cambria" w:hAnsi="Cambria"/>
          <w:b/>
          <w:bCs/>
          <w:color w:val="auto"/>
          <w:sz w:val="22"/>
          <w:szCs w:val="22"/>
        </w:rPr>
        <w:t>.</w:t>
      </w:r>
      <w:r w:rsidRPr="008721A1">
        <w:rPr>
          <w:rFonts w:ascii="Cambria" w:hAnsi="Cambria"/>
          <w:color w:val="auto"/>
          <w:sz w:val="22"/>
          <w:szCs w:val="22"/>
        </w:rPr>
        <w:t xml:space="preserve"> Capas plumaje con esqueleto visible. Fuente: Clip Studio Paint. </w:t>
      </w:r>
      <w:proofErr w:type="spellStart"/>
      <w:r w:rsidRPr="008721A1">
        <w:rPr>
          <w:rFonts w:ascii="Cambria" w:hAnsi="Cambria"/>
          <w:color w:val="auto"/>
          <w:sz w:val="22"/>
          <w:szCs w:val="22"/>
        </w:rPr>
        <w:t>How</w:t>
      </w:r>
      <w:proofErr w:type="spellEnd"/>
      <w:r w:rsidRPr="008721A1">
        <w:rPr>
          <w:rFonts w:ascii="Cambria" w:hAnsi="Cambria"/>
          <w:color w:val="auto"/>
          <w:sz w:val="22"/>
          <w:szCs w:val="22"/>
        </w:rPr>
        <w:t xml:space="preserve"> </w:t>
      </w:r>
      <w:proofErr w:type="spellStart"/>
      <w:r w:rsidRPr="008721A1">
        <w:rPr>
          <w:rFonts w:ascii="Cambria" w:hAnsi="Cambria"/>
          <w:color w:val="auto"/>
          <w:sz w:val="22"/>
          <w:szCs w:val="22"/>
        </w:rPr>
        <w:t>to</w:t>
      </w:r>
      <w:proofErr w:type="spellEnd"/>
      <w:r w:rsidRPr="008721A1">
        <w:rPr>
          <w:rFonts w:ascii="Cambria" w:hAnsi="Cambria"/>
          <w:color w:val="auto"/>
          <w:sz w:val="22"/>
          <w:szCs w:val="22"/>
        </w:rPr>
        <w:t xml:space="preserve"> </w:t>
      </w:r>
      <w:proofErr w:type="spellStart"/>
      <w:r w:rsidRPr="008721A1">
        <w:rPr>
          <w:rFonts w:ascii="Cambria" w:hAnsi="Cambria"/>
          <w:color w:val="auto"/>
          <w:sz w:val="22"/>
          <w:szCs w:val="22"/>
        </w:rPr>
        <w:t>Draw</w:t>
      </w:r>
      <w:proofErr w:type="spellEnd"/>
      <w:r w:rsidRPr="008721A1">
        <w:rPr>
          <w:rFonts w:ascii="Cambria" w:hAnsi="Cambria"/>
          <w:color w:val="auto"/>
          <w:sz w:val="22"/>
          <w:szCs w:val="22"/>
        </w:rPr>
        <w:t xml:space="preserve"> </w:t>
      </w:r>
      <w:proofErr w:type="spellStart"/>
      <w:r w:rsidRPr="008721A1">
        <w:rPr>
          <w:rFonts w:ascii="Cambria" w:hAnsi="Cambria"/>
          <w:color w:val="auto"/>
          <w:sz w:val="22"/>
          <w:szCs w:val="22"/>
        </w:rPr>
        <w:t>Birds</w:t>
      </w:r>
      <w:proofErr w:type="spellEnd"/>
      <w:r w:rsidRPr="008721A1">
        <w:rPr>
          <w:rFonts w:ascii="Cambria" w:hAnsi="Cambria"/>
          <w:color w:val="auto"/>
          <w:sz w:val="22"/>
          <w:szCs w:val="22"/>
        </w:rPr>
        <w:t>. clipstudio.net</w:t>
      </w:r>
      <w:bookmarkEnd w:id="77"/>
      <w:bookmarkEnd w:id="78"/>
    </w:p>
    <w:p w14:paraId="4B8B98E3" w14:textId="3E0275D2" w:rsidR="00FC021B" w:rsidRDefault="00FC021B" w:rsidP="007A673A">
      <w:pPr>
        <w:jc w:val="center"/>
        <w:rPr>
          <w:rFonts w:ascii="Calibri" w:hAnsi="Calibri" w:cs="Calibri"/>
          <w:sz w:val="22"/>
          <w:szCs w:val="22"/>
          <w:lang w:val="en-US"/>
        </w:rPr>
      </w:pPr>
      <w:r>
        <w:rPr>
          <w:rFonts w:ascii="Calibri" w:hAnsi="Calibri" w:cs="Calibri"/>
          <w:noProof/>
          <w:sz w:val="22"/>
          <w:szCs w:val="22"/>
          <w:lang w:val="en-US"/>
        </w:rPr>
        <w:drawing>
          <wp:inline distT="0" distB="0" distL="0" distR="0" wp14:anchorId="7F6ED7FF" wp14:editId="0BF81ECD">
            <wp:extent cx="2276475" cy="1365779"/>
            <wp:effectExtent l="0" t="0" r="0" b="635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297350" cy="1378303"/>
                    </a:xfrm>
                    <a:prstGeom prst="rect">
                      <a:avLst/>
                    </a:prstGeom>
                  </pic:spPr>
                </pic:pic>
              </a:graphicData>
            </a:graphic>
          </wp:inline>
        </w:drawing>
      </w:r>
    </w:p>
    <w:p w14:paraId="33774C20" w14:textId="078C9887" w:rsidR="008721A1" w:rsidRDefault="008721A1" w:rsidP="008721A1">
      <w:pPr>
        <w:pStyle w:val="Descripcin"/>
        <w:keepNext/>
        <w:jc w:val="center"/>
      </w:pPr>
      <w:bookmarkStart w:id="79" w:name="_Toc235485189"/>
      <w:bookmarkStart w:id="80" w:name="_Toc235485379"/>
      <w:r>
        <w:t xml:space="preserve">Fig. I. </w:t>
      </w:r>
      <w:r>
        <w:fldChar w:fldCharType="begin"/>
      </w:r>
      <w:r>
        <w:instrText xml:space="preserve"> SEQ Fig._I. \* ARABIC </w:instrText>
      </w:r>
      <w:r>
        <w:fldChar w:fldCharType="separate"/>
      </w:r>
      <w:r>
        <w:rPr>
          <w:noProof/>
        </w:rPr>
        <w:t>14</w:t>
      </w:r>
      <w:r>
        <w:fldChar w:fldCharType="end"/>
      </w:r>
      <w:r>
        <w:t xml:space="preserve">. </w:t>
      </w:r>
      <w:r w:rsidRPr="00277551">
        <w:t>Rémiges y rectrices vista lateral. Fuente: Aquaportail.com</w:t>
      </w:r>
      <w:bookmarkEnd w:id="79"/>
      <w:bookmarkEnd w:id="80"/>
    </w:p>
    <w:p w14:paraId="6C3B17E0" w14:textId="56B5D29E" w:rsidR="00FC021B" w:rsidRDefault="00FC021B" w:rsidP="007A673A">
      <w:pPr>
        <w:jc w:val="center"/>
        <w:rPr>
          <w:rFonts w:ascii="Calibri" w:hAnsi="Calibri" w:cs="Calibri"/>
          <w:sz w:val="22"/>
          <w:szCs w:val="22"/>
          <w:lang w:val="en-US"/>
        </w:rPr>
      </w:pPr>
      <w:r>
        <w:rPr>
          <w:rFonts w:ascii="Calibri" w:hAnsi="Calibri" w:cs="Calibri"/>
          <w:noProof/>
          <w:sz w:val="22"/>
          <w:szCs w:val="22"/>
          <w:lang w:val="en-US"/>
        </w:rPr>
        <w:drawing>
          <wp:inline distT="0" distB="0" distL="0" distR="0" wp14:anchorId="5DF0AB71" wp14:editId="6D8E7A47">
            <wp:extent cx="2409825" cy="1609388"/>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427833" cy="1621414"/>
                    </a:xfrm>
                    <a:prstGeom prst="rect">
                      <a:avLst/>
                    </a:prstGeom>
                    <a:noFill/>
                    <a:ln>
                      <a:noFill/>
                    </a:ln>
                  </pic:spPr>
                </pic:pic>
              </a:graphicData>
            </a:graphic>
          </wp:inline>
        </w:drawing>
      </w:r>
    </w:p>
    <w:p w14:paraId="4385616D" w14:textId="2481CB26" w:rsidR="008721A1" w:rsidRPr="008721A1" w:rsidRDefault="008721A1" w:rsidP="008721A1">
      <w:pPr>
        <w:pStyle w:val="Descripcin"/>
        <w:keepNext/>
        <w:jc w:val="center"/>
        <w:rPr>
          <w:rFonts w:ascii="Cambria" w:hAnsi="Cambria"/>
          <w:color w:val="auto"/>
          <w:sz w:val="22"/>
          <w:szCs w:val="22"/>
        </w:rPr>
      </w:pPr>
      <w:bookmarkStart w:id="81" w:name="_Toc235485190"/>
      <w:bookmarkStart w:id="82" w:name="_Toc235485380"/>
      <w:r w:rsidRPr="008721A1">
        <w:rPr>
          <w:rFonts w:ascii="Cambria" w:hAnsi="Cambria"/>
          <w:b/>
          <w:bCs/>
          <w:color w:val="auto"/>
          <w:sz w:val="22"/>
          <w:szCs w:val="22"/>
        </w:rPr>
        <w:t xml:space="preserve">Fig. I. </w:t>
      </w:r>
      <w:r w:rsidRPr="008721A1">
        <w:rPr>
          <w:rFonts w:ascii="Cambria" w:hAnsi="Cambria"/>
          <w:b/>
          <w:bCs/>
          <w:color w:val="auto"/>
          <w:sz w:val="22"/>
          <w:szCs w:val="22"/>
        </w:rPr>
        <w:fldChar w:fldCharType="begin"/>
      </w:r>
      <w:r w:rsidRPr="008721A1">
        <w:rPr>
          <w:rFonts w:ascii="Cambria" w:hAnsi="Cambria"/>
          <w:b/>
          <w:bCs/>
          <w:color w:val="auto"/>
          <w:sz w:val="22"/>
          <w:szCs w:val="22"/>
        </w:rPr>
        <w:instrText xml:space="preserve"> SEQ Fig._I. \* ARABIC </w:instrText>
      </w:r>
      <w:r w:rsidRPr="008721A1">
        <w:rPr>
          <w:rFonts w:ascii="Cambria" w:hAnsi="Cambria"/>
          <w:b/>
          <w:bCs/>
          <w:color w:val="auto"/>
          <w:sz w:val="22"/>
          <w:szCs w:val="22"/>
        </w:rPr>
        <w:fldChar w:fldCharType="separate"/>
      </w:r>
      <w:r w:rsidRPr="008721A1">
        <w:rPr>
          <w:rFonts w:ascii="Cambria" w:hAnsi="Cambria"/>
          <w:b/>
          <w:bCs/>
          <w:noProof/>
          <w:color w:val="auto"/>
          <w:sz w:val="22"/>
          <w:szCs w:val="22"/>
        </w:rPr>
        <w:t>15</w:t>
      </w:r>
      <w:r w:rsidRPr="008721A1">
        <w:rPr>
          <w:rFonts w:ascii="Cambria" w:hAnsi="Cambria"/>
          <w:b/>
          <w:bCs/>
          <w:color w:val="auto"/>
          <w:sz w:val="22"/>
          <w:szCs w:val="22"/>
        </w:rPr>
        <w:fldChar w:fldCharType="end"/>
      </w:r>
      <w:r w:rsidRPr="008721A1">
        <w:rPr>
          <w:rFonts w:ascii="Cambria" w:hAnsi="Cambria"/>
          <w:b/>
          <w:bCs/>
          <w:color w:val="auto"/>
          <w:sz w:val="22"/>
          <w:szCs w:val="22"/>
        </w:rPr>
        <w:t>.</w:t>
      </w:r>
      <w:r w:rsidRPr="008721A1">
        <w:rPr>
          <w:rFonts w:ascii="Cambria" w:hAnsi="Cambria"/>
          <w:color w:val="auto"/>
          <w:sz w:val="22"/>
          <w:szCs w:val="22"/>
        </w:rPr>
        <w:t xml:space="preserve"> Nomenclatura externa búho en vuelo. Fuente: autor desconocido. Recuperado de Pinterest</w:t>
      </w:r>
      <w:bookmarkEnd w:id="81"/>
      <w:bookmarkEnd w:id="82"/>
    </w:p>
    <w:p w14:paraId="637B73F5" w14:textId="7F60D9E2" w:rsidR="00FC021B" w:rsidRDefault="00FC021B" w:rsidP="007A673A">
      <w:pPr>
        <w:jc w:val="center"/>
        <w:rPr>
          <w:rFonts w:ascii="Calibri" w:hAnsi="Calibri" w:cs="Calibri"/>
          <w:sz w:val="22"/>
          <w:szCs w:val="22"/>
          <w:lang w:val="en-US"/>
        </w:rPr>
      </w:pPr>
      <w:r>
        <w:rPr>
          <w:rFonts w:ascii="Calibri" w:hAnsi="Calibri" w:cs="Calibri"/>
          <w:noProof/>
          <w:sz w:val="22"/>
          <w:szCs w:val="22"/>
          <w:lang w:val="en-US"/>
        </w:rPr>
        <w:drawing>
          <wp:inline distT="0" distB="0" distL="0" distR="0" wp14:anchorId="620158F7" wp14:editId="60B72836">
            <wp:extent cx="2143125" cy="2143125"/>
            <wp:effectExtent l="0" t="0" r="9525" b="952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143125" cy="2143125"/>
                    </a:xfrm>
                    <a:prstGeom prst="rect">
                      <a:avLst/>
                    </a:prstGeom>
                    <a:noFill/>
                    <a:ln>
                      <a:noFill/>
                    </a:ln>
                  </pic:spPr>
                </pic:pic>
              </a:graphicData>
            </a:graphic>
          </wp:inline>
        </w:drawing>
      </w:r>
    </w:p>
    <w:p w14:paraId="5898A0F4" w14:textId="38736BE9" w:rsidR="008721A1" w:rsidRPr="008721A1" w:rsidRDefault="008721A1" w:rsidP="008721A1">
      <w:pPr>
        <w:pStyle w:val="Descripcin"/>
        <w:keepNext/>
        <w:jc w:val="center"/>
        <w:rPr>
          <w:rFonts w:ascii="Cambria" w:hAnsi="Cambria"/>
          <w:color w:val="auto"/>
          <w:sz w:val="22"/>
          <w:szCs w:val="22"/>
        </w:rPr>
      </w:pPr>
      <w:bookmarkStart w:id="83" w:name="_Toc235485191"/>
      <w:bookmarkStart w:id="84" w:name="_Toc235485381"/>
      <w:r w:rsidRPr="008721A1">
        <w:rPr>
          <w:rFonts w:ascii="Cambria" w:hAnsi="Cambria"/>
          <w:b/>
          <w:bCs/>
          <w:color w:val="auto"/>
          <w:sz w:val="22"/>
          <w:szCs w:val="22"/>
        </w:rPr>
        <w:t xml:space="preserve">Fig. I. </w:t>
      </w:r>
      <w:r w:rsidRPr="008721A1">
        <w:rPr>
          <w:rFonts w:ascii="Cambria" w:hAnsi="Cambria"/>
          <w:b/>
          <w:bCs/>
          <w:color w:val="auto"/>
          <w:sz w:val="22"/>
          <w:szCs w:val="22"/>
        </w:rPr>
        <w:fldChar w:fldCharType="begin"/>
      </w:r>
      <w:r w:rsidRPr="008721A1">
        <w:rPr>
          <w:rFonts w:ascii="Cambria" w:hAnsi="Cambria"/>
          <w:b/>
          <w:bCs/>
          <w:color w:val="auto"/>
          <w:sz w:val="22"/>
          <w:szCs w:val="22"/>
        </w:rPr>
        <w:instrText xml:space="preserve"> SEQ Fig._I. \* ARABIC </w:instrText>
      </w:r>
      <w:r w:rsidRPr="008721A1">
        <w:rPr>
          <w:rFonts w:ascii="Cambria" w:hAnsi="Cambria"/>
          <w:b/>
          <w:bCs/>
          <w:color w:val="auto"/>
          <w:sz w:val="22"/>
          <w:szCs w:val="22"/>
        </w:rPr>
        <w:fldChar w:fldCharType="separate"/>
      </w:r>
      <w:r w:rsidRPr="008721A1">
        <w:rPr>
          <w:rFonts w:ascii="Cambria" w:hAnsi="Cambria"/>
          <w:b/>
          <w:bCs/>
          <w:noProof/>
          <w:color w:val="auto"/>
          <w:sz w:val="22"/>
          <w:szCs w:val="22"/>
        </w:rPr>
        <w:t>16</w:t>
      </w:r>
      <w:r w:rsidRPr="008721A1">
        <w:rPr>
          <w:rFonts w:ascii="Cambria" w:hAnsi="Cambria"/>
          <w:b/>
          <w:bCs/>
          <w:color w:val="auto"/>
          <w:sz w:val="22"/>
          <w:szCs w:val="22"/>
        </w:rPr>
        <w:fldChar w:fldCharType="end"/>
      </w:r>
      <w:r w:rsidRPr="008721A1">
        <w:rPr>
          <w:rFonts w:ascii="Cambria" w:hAnsi="Cambria"/>
          <w:b/>
          <w:bCs/>
          <w:color w:val="auto"/>
          <w:sz w:val="22"/>
          <w:szCs w:val="22"/>
        </w:rPr>
        <w:t>.</w:t>
      </w:r>
      <w:r w:rsidRPr="008721A1">
        <w:rPr>
          <w:rFonts w:ascii="Cambria" w:hAnsi="Cambria"/>
          <w:color w:val="auto"/>
          <w:sz w:val="22"/>
          <w:szCs w:val="22"/>
        </w:rPr>
        <w:t xml:space="preserve"> Álula ilustrada. Fuente: Shyamal / </w:t>
      </w:r>
      <w:proofErr w:type="spellStart"/>
      <w:r w:rsidRPr="008721A1">
        <w:rPr>
          <w:rFonts w:ascii="Cambria" w:hAnsi="Cambria"/>
          <w:color w:val="auto"/>
          <w:sz w:val="22"/>
          <w:szCs w:val="22"/>
        </w:rPr>
        <w:t>Toony</w:t>
      </w:r>
      <w:proofErr w:type="spellEnd"/>
      <w:r w:rsidRPr="008721A1">
        <w:rPr>
          <w:rFonts w:ascii="Cambria" w:hAnsi="Cambria"/>
          <w:color w:val="auto"/>
          <w:sz w:val="22"/>
          <w:szCs w:val="22"/>
        </w:rPr>
        <w:t xml:space="preserve">. Wikimedia </w:t>
      </w:r>
      <w:proofErr w:type="spellStart"/>
      <w:r w:rsidRPr="008721A1">
        <w:rPr>
          <w:rFonts w:ascii="Cambria" w:hAnsi="Cambria"/>
          <w:color w:val="auto"/>
          <w:sz w:val="22"/>
          <w:szCs w:val="22"/>
        </w:rPr>
        <w:t>Commons</w:t>
      </w:r>
      <w:proofErr w:type="spellEnd"/>
      <w:r w:rsidRPr="008721A1">
        <w:rPr>
          <w:rFonts w:ascii="Cambria" w:hAnsi="Cambria"/>
          <w:color w:val="auto"/>
          <w:sz w:val="22"/>
          <w:szCs w:val="22"/>
        </w:rPr>
        <w:t>, CC BY-SA 3.0</w:t>
      </w:r>
      <w:bookmarkEnd w:id="83"/>
      <w:bookmarkEnd w:id="84"/>
    </w:p>
    <w:p w14:paraId="56F42FE1" w14:textId="1D8837FF" w:rsidR="00FC021B" w:rsidRDefault="00FC021B" w:rsidP="007A673A">
      <w:pPr>
        <w:jc w:val="center"/>
        <w:rPr>
          <w:rFonts w:ascii="Calibri" w:hAnsi="Calibri" w:cs="Calibri"/>
          <w:sz w:val="22"/>
          <w:szCs w:val="22"/>
          <w:lang w:val="en-US"/>
        </w:rPr>
      </w:pPr>
      <w:r>
        <w:rPr>
          <w:rFonts w:ascii="Calibri" w:hAnsi="Calibri" w:cs="Calibri"/>
          <w:noProof/>
          <w:sz w:val="22"/>
          <w:szCs w:val="22"/>
          <w:lang w:val="en-US"/>
        </w:rPr>
        <w:drawing>
          <wp:inline distT="0" distB="0" distL="0" distR="0" wp14:anchorId="0DD8F24E" wp14:editId="496A00BF">
            <wp:extent cx="3171825" cy="1454997"/>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185484" cy="1461263"/>
                    </a:xfrm>
                    <a:prstGeom prst="rect">
                      <a:avLst/>
                    </a:prstGeom>
                  </pic:spPr>
                </pic:pic>
              </a:graphicData>
            </a:graphic>
          </wp:inline>
        </w:drawing>
      </w:r>
    </w:p>
    <w:p w14:paraId="7F527DC5" w14:textId="0A31380D" w:rsidR="008721A1" w:rsidRPr="008721A1" w:rsidRDefault="008721A1" w:rsidP="008721A1">
      <w:pPr>
        <w:pStyle w:val="Descripcin"/>
        <w:keepNext/>
        <w:jc w:val="center"/>
        <w:rPr>
          <w:rFonts w:ascii="Cambria" w:hAnsi="Cambria"/>
          <w:color w:val="auto"/>
          <w:sz w:val="22"/>
          <w:szCs w:val="22"/>
        </w:rPr>
      </w:pPr>
      <w:bookmarkStart w:id="85" w:name="_Toc235485192"/>
      <w:bookmarkStart w:id="86" w:name="_Toc235485382"/>
      <w:r w:rsidRPr="008721A1">
        <w:rPr>
          <w:rFonts w:ascii="Cambria" w:hAnsi="Cambria"/>
          <w:b/>
          <w:bCs/>
          <w:color w:val="auto"/>
          <w:sz w:val="22"/>
          <w:szCs w:val="22"/>
        </w:rPr>
        <w:lastRenderedPageBreak/>
        <w:t xml:space="preserve">Fig. I. </w:t>
      </w:r>
      <w:r w:rsidRPr="008721A1">
        <w:rPr>
          <w:rFonts w:ascii="Cambria" w:hAnsi="Cambria"/>
          <w:b/>
          <w:bCs/>
          <w:color w:val="auto"/>
          <w:sz w:val="22"/>
          <w:szCs w:val="22"/>
        </w:rPr>
        <w:fldChar w:fldCharType="begin"/>
      </w:r>
      <w:r w:rsidRPr="008721A1">
        <w:rPr>
          <w:rFonts w:ascii="Cambria" w:hAnsi="Cambria"/>
          <w:b/>
          <w:bCs/>
          <w:color w:val="auto"/>
          <w:sz w:val="22"/>
          <w:szCs w:val="22"/>
        </w:rPr>
        <w:instrText xml:space="preserve"> SEQ Fig._I. \* ARABIC </w:instrText>
      </w:r>
      <w:r w:rsidRPr="008721A1">
        <w:rPr>
          <w:rFonts w:ascii="Cambria" w:hAnsi="Cambria"/>
          <w:b/>
          <w:bCs/>
          <w:color w:val="auto"/>
          <w:sz w:val="22"/>
          <w:szCs w:val="22"/>
        </w:rPr>
        <w:fldChar w:fldCharType="separate"/>
      </w:r>
      <w:r w:rsidRPr="008721A1">
        <w:rPr>
          <w:rFonts w:ascii="Cambria" w:hAnsi="Cambria"/>
          <w:b/>
          <w:bCs/>
          <w:noProof/>
          <w:color w:val="auto"/>
          <w:sz w:val="22"/>
          <w:szCs w:val="22"/>
        </w:rPr>
        <w:t>17</w:t>
      </w:r>
      <w:r w:rsidRPr="008721A1">
        <w:rPr>
          <w:rFonts w:ascii="Cambria" w:hAnsi="Cambria"/>
          <w:b/>
          <w:bCs/>
          <w:color w:val="auto"/>
          <w:sz w:val="22"/>
          <w:szCs w:val="22"/>
        </w:rPr>
        <w:fldChar w:fldCharType="end"/>
      </w:r>
      <w:r w:rsidRPr="008721A1">
        <w:rPr>
          <w:rFonts w:ascii="Cambria" w:hAnsi="Cambria"/>
          <w:b/>
          <w:bCs/>
          <w:color w:val="auto"/>
          <w:sz w:val="22"/>
          <w:szCs w:val="22"/>
        </w:rPr>
        <w:t>.</w:t>
      </w:r>
      <w:r w:rsidRPr="008721A1">
        <w:rPr>
          <w:rFonts w:ascii="Cambria" w:hAnsi="Cambria"/>
          <w:color w:val="auto"/>
          <w:sz w:val="22"/>
          <w:szCs w:val="22"/>
        </w:rPr>
        <w:t xml:space="preserve"> Diagrama anatómico de libro impreso. Fuente: atlas anatómico impreso, autor desconocido. Recuperado de Pinterest</w:t>
      </w:r>
      <w:bookmarkEnd w:id="85"/>
      <w:bookmarkEnd w:id="86"/>
    </w:p>
    <w:p w14:paraId="23251460" w14:textId="1344E20F" w:rsidR="00FC021B" w:rsidRDefault="00FC021B" w:rsidP="007A673A">
      <w:pPr>
        <w:jc w:val="center"/>
        <w:rPr>
          <w:rFonts w:ascii="Calibri" w:hAnsi="Calibri" w:cs="Calibri"/>
          <w:sz w:val="22"/>
          <w:szCs w:val="22"/>
          <w:lang w:val="en-US"/>
        </w:rPr>
      </w:pPr>
      <w:r>
        <w:rPr>
          <w:rFonts w:ascii="Calibri" w:hAnsi="Calibri" w:cs="Calibri"/>
          <w:noProof/>
          <w:sz w:val="22"/>
          <w:szCs w:val="22"/>
          <w:lang w:val="en-US"/>
        </w:rPr>
        <w:drawing>
          <wp:inline distT="0" distB="0" distL="0" distR="0" wp14:anchorId="54457A82" wp14:editId="662B068C">
            <wp:extent cx="2794753" cy="1409700"/>
            <wp:effectExtent l="0" t="0" r="5715"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822640" cy="1423767"/>
                    </a:xfrm>
                    <a:prstGeom prst="rect">
                      <a:avLst/>
                    </a:prstGeom>
                    <a:noFill/>
                    <a:ln>
                      <a:noFill/>
                    </a:ln>
                  </pic:spPr>
                </pic:pic>
              </a:graphicData>
            </a:graphic>
          </wp:inline>
        </w:drawing>
      </w:r>
    </w:p>
    <w:p w14:paraId="37D924CF" w14:textId="5E4B2BCB" w:rsidR="008721A1" w:rsidRPr="00FA1D99" w:rsidRDefault="008721A1" w:rsidP="008721A1">
      <w:pPr>
        <w:pStyle w:val="Descripcin"/>
        <w:keepNext/>
        <w:jc w:val="center"/>
        <w:rPr>
          <w:rFonts w:ascii="Cambria" w:hAnsi="Cambria"/>
          <w:color w:val="auto"/>
          <w:sz w:val="22"/>
          <w:szCs w:val="22"/>
          <w:lang w:val="en-US"/>
        </w:rPr>
      </w:pPr>
      <w:bookmarkStart w:id="87" w:name="_Toc235485193"/>
      <w:bookmarkStart w:id="88" w:name="_Toc235485383"/>
      <w:r w:rsidRPr="008721A1">
        <w:rPr>
          <w:rFonts w:ascii="Cambria" w:hAnsi="Cambria"/>
          <w:b/>
          <w:bCs/>
          <w:color w:val="auto"/>
          <w:sz w:val="22"/>
          <w:szCs w:val="22"/>
        </w:rPr>
        <w:t xml:space="preserve">Fig. I. </w:t>
      </w:r>
      <w:r w:rsidRPr="008721A1">
        <w:rPr>
          <w:rFonts w:ascii="Cambria" w:hAnsi="Cambria"/>
          <w:b/>
          <w:bCs/>
          <w:color w:val="auto"/>
          <w:sz w:val="22"/>
          <w:szCs w:val="22"/>
        </w:rPr>
        <w:fldChar w:fldCharType="begin"/>
      </w:r>
      <w:r w:rsidRPr="008721A1">
        <w:rPr>
          <w:rFonts w:ascii="Cambria" w:hAnsi="Cambria"/>
          <w:b/>
          <w:bCs/>
          <w:color w:val="auto"/>
          <w:sz w:val="22"/>
          <w:szCs w:val="22"/>
        </w:rPr>
        <w:instrText xml:space="preserve"> SEQ Fig._I. \* ARABIC </w:instrText>
      </w:r>
      <w:r w:rsidRPr="008721A1">
        <w:rPr>
          <w:rFonts w:ascii="Cambria" w:hAnsi="Cambria"/>
          <w:b/>
          <w:bCs/>
          <w:color w:val="auto"/>
          <w:sz w:val="22"/>
          <w:szCs w:val="22"/>
        </w:rPr>
        <w:fldChar w:fldCharType="separate"/>
      </w:r>
      <w:r w:rsidRPr="008721A1">
        <w:rPr>
          <w:rFonts w:ascii="Cambria" w:hAnsi="Cambria"/>
          <w:b/>
          <w:bCs/>
          <w:noProof/>
          <w:color w:val="auto"/>
          <w:sz w:val="22"/>
          <w:szCs w:val="22"/>
        </w:rPr>
        <w:t>18</w:t>
      </w:r>
      <w:r w:rsidRPr="008721A1">
        <w:rPr>
          <w:rFonts w:ascii="Cambria" w:hAnsi="Cambria"/>
          <w:b/>
          <w:bCs/>
          <w:color w:val="auto"/>
          <w:sz w:val="22"/>
          <w:szCs w:val="22"/>
        </w:rPr>
        <w:fldChar w:fldCharType="end"/>
      </w:r>
      <w:r w:rsidRPr="008721A1">
        <w:rPr>
          <w:rFonts w:ascii="Cambria" w:hAnsi="Cambria"/>
          <w:b/>
          <w:bCs/>
          <w:color w:val="auto"/>
          <w:sz w:val="22"/>
          <w:szCs w:val="22"/>
        </w:rPr>
        <w:t>.</w:t>
      </w:r>
      <w:r w:rsidRPr="008721A1">
        <w:rPr>
          <w:rFonts w:ascii="Cambria" w:hAnsi="Cambria"/>
          <w:color w:val="auto"/>
          <w:sz w:val="22"/>
          <w:szCs w:val="22"/>
        </w:rPr>
        <w:t xml:space="preserve"> 10 primarias macho con escala. </w:t>
      </w:r>
      <w:r w:rsidRPr="0039248E">
        <w:rPr>
          <w:rFonts w:ascii="Cambria" w:hAnsi="Cambria"/>
          <w:color w:val="auto"/>
          <w:sz w:val="22"/>
          <w:szCs w:val="22"/>
          <w:lang w:val="en-US"/>
        </w:rPr>
        <w:t xml:space="preserve">Fuente: Becky. </w:t>
      </w:r>
      <w:r w:rsidRPr="00FA1D99">
        <w:rPr>
          <w:rFonts w:ascii="Cambria" w:hAnsi="Cambria"/>
          <w:color w:val="auto"/>
          <w:sz w:val="22"/>
          <w:szCs w:val="22"/>
          <w:lang w:val="en-US"/>
        </w:rPr>
        <w:t>How to Identify Owl Feathers. The Bird Geek, 2022.</w:t>
      </w:r>
      <w:r w:rsidRPr="00FA1D99">
        <w:rPr>
          <w:color w:val="auto"/>
          <w:lang w:val="en-US"/>
        </w:rPr>
        <w:t xml:space="preserve"> </w:t>
      </w:r>
      <w:r w:rsidRPr="00FA1D99">
        <w:rPr>
          <w:rFonts w:ascii="Cambria" w:hAnsi="Cambria"/>
          <w:color w:val="auto"/>
          <w:sz w:val="22"/>
          <w:szCs w:val="22"/>
          <w:lang w:val="en-US"/>
        </w:rPr>
        <w:t>thebirdgeek.com</w:t>
      </w:r>
      <w:bookmarkEnd w:id="87"/>
      <w:bookmarkEnd w:id="88"/>
    </w:p>
    <w:p w14:paraId="41B04F50" w14:textId="5EB6FBB9" w:rsidR="00FC021B" w:rsidRDefault="00FC021B" w:rsidP="007A673A">
      <w:pPr>
        <w:jc w:val="center"/>
        <w:rPr>
          <w:rFonts w:ascii="Calibri" w:hAnsi="Calibri" w:cs="Calibri"/>
          <w:sz w:val="22"/>
          <w:szCs w:val="22"/>
          <w:lang w:val="en-US"/>
        </w:rPr>
      </w:pPr>
      <w:r>
        <w:rPr>
          <w:rFonts w:ascii="Calibri" w:hAnsi="Calibri" w:cs="Calibri"/>
          <w:noProof/>
          <w:sz w:val="22"/>
          <w:szCs w:val="22"/>
          <w:lang w:val="en-US"/>
        </w:rPr>
        <w:drawing>
          <wp:inline distT="0" distB="0" distL="0" distR="0" wp14:anchorId="7FB91E52" wp14:editId="5BCCF3F0">
            <wp:extent cx="2209800" cy="1533917"/>
            <wp:effectExtent l="0" t="0" r="0" b="952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226495" cy="1545506"/>
                    </a:xfrm>
                    <a:prstGeom prst="rect">
                      <a:avLst/>
                    </a:prstGeom>
                    <a:noFill/>
                    <a:ln>
                      <a:noFill/>
                    </a:ln>
                  </pic:spPr>
                </pic:pic>
              </a:graphicData>
            </a:graphic>
          </wp:inline>
        </w:drawing>
      </w:r>
    </w:p>
    <w:p w14:paraId="50884D56" w14:textId="5CA97534" w:rsidR="008721A1" w:rsidRPr="00FA1D99" w:rsidRDefault="008721A1" w:rsidP="008721A1">
      <w:pPr>
        <w:pStyle w:val="Descripcin"/>
        <w:keepNext/>
        <w:jc w:val="center"/>
        <w:rPr>
          <w:rFonts w:ascii="Cambria" w:hAnsi="Cambria"/>
          <w:color w:val="auto"/>
          <w:sz w:val="22"/>
          <w:szCs w:val="22"/>
          <w:lang w:val="en-US"/>
        </w:rPr>
      </w:pPr>
      <w:bookmarkStart w:id="89" w:name="_Toc235485194"/>
      <w:bookmarkStart w:id="90" w:name="_Toc235485384"/>
      <w:r w:rsidRPr="008721A1">
        <w:rPr>
          <w:rFonts w:ascii="Cambria" w:hAnsi="Cambria"/>
          <w:b/>
          <w:bCs/>
          <w:color w:val="auto"/>
          <w:sz w:val="22"/>
          <w:szCs w:val="22"/>
        </w:rPr>
        <w:t xml:space="preserve">Fig. I. </w:t>
      </w:r>
      <w:r w:rsidRPr="008721A1">
        <w:rPr>
          <w:rFonts w:ascii="Cambria" w:hAnsi="Cambria"/>
          <w:b/>
          <w:bCs/>
          <w:color w:val="auto"/>
          <w:sz w:val="22"/>
          <w:szCs w:val="22"/>
        </w:rPr>
        <w:fldChar w:fldCharType="begin"/>
      </w:r>
      <w:r w:rsidRPr="008721A1">
        <w:rPr>
          <w:rFonts w:ascii="Cambria" w:hAnsi="Cambria"/>
          <w:b/>
          <w:bCs/>
          <w:color w:val="auto"/>
          <w:sz w:val="22"/>
          <w:szCs w:val="22"/>
        </w:rPr>
        <w:instrText xml:space="preserve"> SEQ Fig._I. \* ARABIC </w:instrText>
      </w:r>
      <w:r w:rsidRPr="008721A1">
        <w:rPr>
          <w:rFonts w:ascii="Cambria" w:hAnsi="Cambria"/>
          <w:b/>
          <w:bCs/>
          <w:color w:val="auto"/>
          <w:sz w:val="22"/>
          <w:szCs w:val="22"/>
        </w:rPr>
        <w:fldChar w:fldCharType="separate"/>
      </w:r>
      <w:r w:rsidRPr="008721A1">
        <w:rPr>
          <w:rFonts w:ascii="Cambria" w:hAnsi="Cambria"/>
          <w:b/>
          <w:bCs/>
          <w:noProof/>
          <w:color w:val="auto"/>
          <w:sz w:val="22"/>
          <w:szCs w:val="22"/>
        </w:rPr>
        <w:t>19</w:t>
      </w:r>
      <w:r w:rsidRPr="008721A1">
        <w:rPr>
          <w:rFonts w:ascii="Cambria" w:hAnsi="Cambria"/>
          <w:b/>
          <w:bCs/>
          <w:color w:val="auto"/>
          <w:sz w:val="22"/>
          <w:szCs w:val="22"/>
        </w:rPr>
        <w:fldChar w:fldCharType="end"/>
      </w:r>
      <w:r w:rsidRPr="008721A1">
        <w:rPr>
          <w:rFonts w:ascii="Cambria" w:hAnsi="Cambria"/>
          <w:b/>
          <w:bCs/>
          <w:color w:val="auto"/>
          <w:sz w:val="22"/>
          <w:szCs w:val="22"/>
        </w:rPr>
        <w:t>.</w:t>
      </w:r>
      <w:r w:rsidRPr="008721A1">
        <w:rPr>
          <w:rFonts w:ascii="Cambria" w:hAnsi="Cambria"/>
          <w:color w:val="auto"/>
          <w:sz w:val="22"/>
          <w:szCs w:val="22"/>
        </w:rPr>
        <w:t xml:space="preserve"> Secundarias hembra con escala. </w:t>
      </w:r>
      <w:r w:rsidRPr="0039248E">
        <w:rPr>
          <w:rFonts w:ascii="Cambria" w:hAnsi="Cambria"/>
          <w:color w:val="auto"/>
          <w:sz w:val="22"/>
          <w:szCs w:val="22"/>
          <w:lang w:val="en-US"/>
        </w:rPr>
        <w:t xml:space="preserve">Fuente: Becky. </w:t>
      </w:r>
      <w:r w:rsidRPr="00FA1D99">
        <w:rPr>
          <w:rFonts w:ascii="Cambria" w:hAnsi="Cambria"/>
          <w:color w:val="auto"/>
          <w:sz w:val="22"/>
          <w:szCs w:val="22"/>
          <w:lang w:val="en-US"/>
        </w:rPr>
        <w:t>How to Identify Owl Feathers. The Bird Geek, 2022. thebirdgeek.com</w:t>
      </w:r>
      <w:bookmarkEnd w:id="89"/>
      <w:bookmarkEnd w:id="90"/>
    </w:p>
    <w:p w14:paraId="3DAE3D72" w14:textId="30DAE3BB" w:rsidR="00FC021B" w:rsidRDefault="00FC021B" w:rsidP="007A673A">
      <w:pPr>
        <w:jc w:val="center"/>
        <w:rPr>
          <w:rFonts w:ascii="Calibri" w:hAnsi="Calibri" w:cs="Calibri"/>
          <w:sz w:val="22"/>
          <w:szCs w:val="22"/>
          <w:lang w:val="en-US"/>
        </w:rPr>
      </w:pPr>
      <w:r>
        <w:rPr>
          <w:rFonts w:ascii="Calibri" w:hAnsi="Calibri" w:cs="Calibri"/>
          <w:noProof/>
          <w:sz w:val="22"/>
          <w:szCs w:val="22"/>
          <w:lang w:val="en-US"/>
        </w:rPr>
        <w:drawing>
          <wp:inline distT="0" distB="0" distL="0" distR="0" wp14:anchorId="47AEC163" wp14:editId="6310CED0">
            <wp:extent cx="3371850" cy="1415344"/>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91400" cy="1423550"/>
                    </a:xfrm>
                    <a:prstGeom prst="rect">
                      <a:avLst/>
                    </a:prstGeom>
                    <a:noFill/>
                    <a:ln>
                      <a:noFill/>
                    </a:ln>
                  </pic:spPr>
                </pic:pic>
              </a:graphicData>
            </a:graphic>
          </wp:inline>
        </w:drawing>
      </w:r>
    </w:p>
    <w:p w14:paraId="456E3F8F" w14:textId="0FFF996F" w:rsidR="008721A1" w:rsidRPr="008721A1" w:rsidRDefault="008721A1" w:rsidP="008721A1">
      <w:pPr>
        <w:pStyle w:val="Descripcin"/>
        <w:keepNext/>
        <w:jc w:val="center"/>
        <w:rPr>
          <w:rFonts w:ascii="Cambria" w:hAnsi="Cambria"/>
          <w:color w:val="auto"/>
          <w:sz w:val="22"/>
          <w:szCs w:val="22"/>
          <w:lang w:val="en-US"/>
        </w:rPr>
      </w:pPr>
      <w:bookmarkStart w:id="91" w:name="_Toc235485195"/>
      <w:bookmarkStart w:id="92" w:name="_Toc235485385"/>
      <w:r w:rsidRPr="008721A1">
        <w:rPr>
          <w:rFonts w:ascii="Cambria" w:hAnsi="Cambria"/>
          <w:b/>
          <w:bCs/>
          <w:color w:val="auto"/>
          <w:sz w:val="22"/>
          <w:szCs w:val="22"/>
        </w:rPr>
        <w:t xml:space="preserve">Fig. I. </w:t>
      </w:r>
      <w:r w:rsidRPr="008721A1">
        <w:rPr>
          <w:rFonts w:ascii="Cambria" w:hAnsi="Cambria"/>
          <w:b/>
          <w:bCs/>
          <w:color w:val="auto"/>
          <w:sz w:val="22"/>
          <w:szCs w:val="22"/>
        </w:rPr>
        <w:fldChar w:fldCharType="begin"/>
      </w:r>
      <w:r w:rsidRPr="008721A1">
        <w:rPr>
          <w:rFonts w:ascii="Cambria" w:hAnsi="Cambria"/>
          <w:b/>
          <w:bCs/>
          <w:color w:val="auto"/>
          <w:sz w:val="22"/>
          <w:szCs w:val="22"/>
        </w:rPr>
        <w:instrText xml:space="preserve"> SEQ Fig._I. \* ARABIC </w:instrText>
      </w:r>
      <w:r w:rsidRPr="008721A1">
        <w:rPr>
          <w:rFonts w:ascii="Cambria" w:hAnsi="Cambria"/>
          <w:b/>
          <w:bCs/>
          <w:color w:val="auto"/>
          <w:sz w:val="22"/>
          <w:szCs w:val="22"/>
        </w:rPr>
        <w:fldChar w:fldCharType="separate"/>
      </w:r>
      <w:r w:rsidRPr="008721A1">
        <w:rPr>
          <w:rFonts w:ascii="Cambria" w:hAnsi="Cambria"/>
          <w:b/>
          <w:bCs/>
          <w:noProof/>
          <w:color w:val="auto"/>
          <w:sz w:val="22"/>
          <w:szCs w:val="22"/>
        </w:rPr>
        <w:t>20</w:t>
      </w:r>
      <w:r w:rsidRPr="008721A1">
        <w:rPr>
          <w:rFonts w:ascii="Cambria" w:hAnsi="Cambria"/>
          <w:b/>
          <w:bCs/>
          <w:color w:val="auto"/>
          <w:sz w:val="22"/>
          <w:szCs w:val="22"/>
        </w:rPr>
        <w:fldChar w:fldCharType="end"/>
      </w:r>
      <w:r w:rsidRPr="008721A1">
        <w:rPr>
          <w:rFonts w:ascii="Cambria" w:hAnsi="Cambria"/>
          <w:b/>
          <w:bCs/>
          <w:color w:val="auto"/>
          <w:sz w:val="22"/>
          <w:szCs w:val="22"/>
        </w:rPr>
        <w:t>.</w:t>
      </w:r>
      <w:r w:rsidRPr="008721A1">
        <w:rPr>
          <w:rFonts w:ascii="Cambria" w:hAnsi="Cambria"/>
          <w:color w:val="auto"/>
          <w:sz w:val="22"/>
          <w:szCs w:val="22"/>
        </w:rPr>
        <w:t xml:space="preserve"> Plumas de cola con escala. </w:t>
      </w:r>
      <w:r w:rsidRPr="008721A1">
        <w:rPr>
          <w:rFonts w:ascii="Cambria" w:hAnsi="Cambria"/>
          <w:color w:val="auto"/>
          <w:sz w:val="22"/>
          <w:szCs w:val="22"/>
          <w:lang w:val="en-US"/>
        </w:rPr>
        <w:t>Fuente: Becky. How to Identify Owl Feathers. The Bird Geek, 2022. thebirdgeek.com</w:t>
      </w:r>
      <w:bookmarkEnd w:id="91"/>
      <w:bookmarkEnd w:id="92"/>
    </w:p>
    <w:p w14:paraId="5A71740B" w14:textId="0D5E6702" w:rsidR="00FC021B" w:rsidRDefault="00FC021B" w:rsidP="007A673A">
      <w:pPr>
        <w:jc w:val="center"/>
        <w:rPr>
          <w:rFonts w:ascii="Calibri" w:hAnsi="Calibri" w:cs="Calibri"/>
          <w:sz w:val="22"/>
          <w:szCs w:val="22"/>
          <w:lang w:val="en-US"/>
        </w:rPr>
      </w:pPr>
      <w:r>
        <w:rPr>
          <w:rFonts w:ascii="Calibri" w:hAnsi="Calibri" w:cs="Calibri"/>
          <w:noProof/>
          <w:sz w:val="22"/>
          <w:szCs w:val="22"/>
          <w:lang w:val="en-US"/>
        </w:rPr>
        <w:drawing>
          <wp:inline distT="0" distB="0" distL="0" distR="0" wp14:anchorId="422F8464" wp14:editId="7D986E50">
            <wp:extent cx="2257425" cy="1824181"/>
            <wp:effectExtent l="0" t="0" r="0" b="508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264405" cy="1829821"/>
                    </a:xfrm>
                    <a:prstGeom prst="rect">
                      <a:avLst/>
                    </a:prstGeom>
                    <a:noFill/>
                    <a:ln>
                      <a:noFill/>
                    </a:ln>
                  </pic:spPr>
                </pic:pic>
              </a:graphicData>
            </a:graphic>
          </wp:inline>
        </w:drawing>
      </w:r>
    </w:p>
    <w:p w14:paraId="100422A3" w14:textId="4BA2F330" w:rsidR="008721A1" w:rsidRPr="008721A1" w:rsidRDefault="008721A1" w:rsidP="008721A1">
      <w:pPr>
        <w:pStyle w:val="Descripcin"/>
        <w:keepNext/>
        <w:jc w:val="center"/>
        <w:rPr>
          <w:rFonts w:ascii="Cambria" w:hAnsi="Cambria"/>
          <w:color w:val="auto"/>
          <w:sz w:val="22"/>
          <w:szCs w:val="22"/>
        </w:rPr>
      </w:pPr>
      <w:bookmarkStart w:id="93" w:name="_Toc235485196"/>
      <w:bookmarkStart w:id="94" w:name="_Toc235485386"/>
      <w:r w:rsidRPr="008721A1">
        <w:rPr>
          <w:rFonts w:ascii="Cambria" w:hAnsi="Cambria"/>
          <w:b/>
          <w:bCs/>
          <w:color w:val="auto"/>
          <w:sz w:val="22"/>
          <w:szCs w:val="22"/>
        </w:rPr>
        <w:lastRenderedPageBreak/>
        <w:t xml:space="preserve">Fig. I. </w:t>
      </w:r>
      <w:r w:rsidRPr="008721A1">
        <w:rPr>
          <w:rFonts w:ascii="Cambria" w:hAnsi="Cambria"/>
          <w:b/>
          <w:bCs/>
          <w:color w:val="auto"/>
          <w:sz w:val="22"/>
          <w:szCs w:val="22"/>
        </w:rPr>
        <w:fldChar w:fldCharType="begin"/>
      </w:r>
      <w:r w:rsidRPr="008721A1">
        <w:rPr>
          <w:rFonts w:ascii="Cambria" w:hAnsi="Cambria"/>
          <w:b/>
          <w:bCs/>
          <w:color w:val="auto"/>
          <w:sz w:val="22"/>
          <w:szCs w:val="22"/>
        </w:rPr>
        <w:instrText xml:space="preserve"> SEQ Fig._I. \* ARABIC </w:instrText>
      </w:r>
      <w:r w:rsidRPr="008721A1">
        <w:rPr>
          <w:rFonts w:ascii="Cambria" w:hAnsi="Cambria"/>
          <w:b/>
          <w:bCs/>
          <w:color w:val="auto"/>
          <w:sz w:val="22"/>
          <w:szCs w:val="22"/>
        </w:rPr>
        <w:fldChar w:fldCharType="separate"/>
      </w:r>
      <w:r w:rsidRPr="008721A1">
        <w:rPr>
          <w:rFonts w:ascii="Cambria" w:hAnsi="Cambria"/>
          <w:b/>
          <w:bCs/>
          <w:noProof/>
          <w:color w:val="auto"/>
          <w:sz w:val="22"/>
          <w:szCs w:val="22"/>
        </w:rPr>
        <w:t>21</w:t>
      </w:r>
      <w:r w:rsidRPr="008721A1">
        <w:rPr>
          <w:rFonts w:ascii="Cambria" w:hAnsi="Cambria"/>
          <w:b/>
          <w:bCs/>
          <w:color w:val="auto"/>
          <w:sz w:val="22"/>
          <w:szCs w:val="22"/>
        </w:rPr>
        <w:fldChar w:fldCharType="end"/>
      </w:r>
      <w:r w:rsidRPr="008721A1">
        <w:rPr>
          <w:rFonts w:ascii="Cambria" w:hAnsi="Cambria"/>
          <w:b/>
          <w:bCs/>
          <w:color w:val="auto"/>
          <w:sz w:val="22"/>
          <w:szCs w:val="22"/>
        </w:rPr>
        <w:t>.</w:t>
      </w:r>
      <w:r w:rsidRPr="008721A1">
        <w:rPr>
          <w:rFonts w:ascii="Cambria" w:hAnsi="Cambria"/>
          <w:color w:val="auto"/>
          <w:sz w:val="22"/>
          <w:szCs w:val="22"/>
        </w:rPr>
        <w:t xml:space="preserve"> Plumas sueltas sobre fondo negro. Fuente: </w:t>
      </w:r>
      <w:proofErr w:type="spellStart"/>
      <w:r w:rsidRPr="008721A1">
        <w:rPr>
          <w:rFonts w:ascii="Cambria" w:hAnsi="Cambria"/>
          <w:color w:val="auto"/>
          <w:sz w:val="22"/>
          <w:szCs w:val="22"/>
        </w:rPr>
        <w:t>The</w:t>
      </w:r>
      <w:proofErr w:type="spellEnd"/>
      <w:r w:rsidRPr="008721A1">
        <w:rPr>
          <w:rFonts w:ascii="Cambria" w:hAnsi="Cambria"/>
          <w:color w:val="auto"/>
          <w:sz w:val="22"/>
          <w:szCs w:val="22"/>
        </w:rPr>
        <w:t xml:space="preserve"> Barn </w:t>
      </w:r>
      <w:proofErr w:type="spellStart"/>
      <w:r w:rsidRPr="008721A1">
        <w:rPr>
          <w:rFonts w:ascii="Cambria" w:hAnsi="Cambria"/>
          <w:color w:val="auto"/>
          <w:sz w:val="22"/>
          <w:szCs w:val="22"/>
        </w:rPr>
        <w:t>Owl</w:t>
      </w:r>
      <w:proofErr w:type="spellEnd"/>
      <w:r w:rsidRPr="008721A1">
        <w:rPr>
          <w:rFonts w:ascii="Cambria" w:hAnsi="Cambria"/>
          <w:color w:val="auto"/>
          <w:sz w:val="22"/>
          <w:szCs w:val="22"/>
        </w:rPr>
        <w:t xml:space="preserve"> Trust. barnowltrust.org.uk</w:t>
      </w:r>
      <w:bookmarkEnd w:id="93"/>
      <w:bookmarkEnd w:id="94"/>
    </w:p>
    <w:p w14:paraId="6750978D" w14:textId="0DB8714F" w:rsidR="00FC021B" w:rsidRPr="00B5769A" w:rsidRDefault="00FC021B" w:rsidP="007A673A">
      <w:pPr>
        <w:jc w:val="center"/>
        <w:rPr>
          <w:rFonts w:ascii="Calibri" w:hAnsi="Calibri" w:cs="Calibri"/>
          <w:i/>
          <w:iCs/>
          <w:sz w:val="22"/>
          <w:szCs w:val="22"/>
          <w:lang w:val="en-US"/>
        </w:rPr>
      </w:pPr>
      <w:r>
        <w:rPr>
          <w:rFonts w:ascii="Calibri" w:hAnsi="Calibri" w:cs="Calibri"/>
          <w:i/>
          <w:iCs/>
          <w:noProof/>
          <w:sz w:val="22"/>
          <w:szCs w:val="22"/>
          <w:lang w:val="en-US"/>
        </w:rPr>
        <w:drawing>
          <wp:inline distT="0" distB="0" distL="0" distR="0" wp14:anchorId="13F1DC7C" wp14:editId="3ECB7994">
            <wp:extent cx="2820352" cy="1790700"/>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854656" cy="1812480"/>
                    </a:xfrm>
                    <a:prstGeom prst="rect">
                      <a:avLst/>
                    </a:prstGeom>
                    <a:noFill/>
                    <a:ln>
                      <a:noFill/>
                    </a:ln>
                  </pic:spPr>
                </pic:pic>
              </a:graphicData>
            </a:graphic>
          </wp:inline>
        </w:drawing>
      </w:r>
    </w:p>
    <w:p w14:paraId="657EA176" w14:textId="0B8D8976" w:rsidR="008721A1" w:rsidRPr="008721A1" w:rsidRDefault="008721A1" w:rsidP="008721A1">
      <w:pPr>
        <w:pStyle w:val="Descripcin"/>
        <w:keepNext/>
        <w:jc w:val="center"/>
        <w:rPr>
          <w:rFonts w:ascii="Cambria" w:hAnsi="Cambria"/>
          <w:color w:val="auto"/>
          <w:sz w:val="22"/>
          <w:szCs w:val="22"/>
        </w:rPr>
      </w:pPr>
      <w:bookmarkStart w:id="95" w:name="_Toc235485197"/>
      <w:bookmarkStart w:id="96" w:name="_Toc235485387"/>
      <w:r w:rsidRPr="008721A1">
        <w:rPr>
          <w:rFonts w:ascii="Cambria" w:hAnsi="Cambria"/>
          <w:b/>
          <w:bCs/>
          <w:color w:val="auto"/>
          <w:sz w:val="22"/>
          <w:szCs w:val="22"/>
        </w:rPr>
        <w:t xml:space="preserve">Fig. I. </w:t>
      </w:r>
      <w:r w:rsidRPr="008721A1">
        <w:rPr>
          <w:rFonts w:ascii="Cambria" w:hAnsi="Cambria"/>
          <w:b/>
          <w:bCs/>
          <w:color w:val="auto"/>
          <w:sz w:val="22"/>
          <w:szCs w:val="22"/>
        </w:rPr>
        <w:fldChar w:fldCharType="begin"/>
      </w:r>
      <w:r w:rsidRPr="008721A1">
        <w:rPr>
          <w:rFonts w:ascii="Cambria" w:hAnsi="Cambria"/>
          <w:b/>
          <w:bCs/>
          <w:color w:val="auto"/>
          <w:sz w:val="22"/>
          <w:szCs w:val="22"/>
        </w:rPr>
        <w:instrText xml:space="preserve"> SEQ Fig._I. \* ARABIC </w:instrText>
      </w:r>
      <w:r w:rsidRPr="008721A1">
        <w:rPr>
          <w:rFonts w:ascii="Cambria" w:hAnsi="Cambria"/>
          <w:b/>
          <w:bCs/>
          <w:color w:val="auto"/>
          <w:sz w:val="22"/>
          <w:szCs w:val="22"/>
        </w:rPr>
        <w:fldChar w:fldCharType="separate"/>
      </w:r>
      <w:r w:rsidRPr="008721A1">
        <w:rPr>
          <w:rFonts w:ascii="Cambria" w:hAnsi="Cambria"/>
          <w:b/>
          <w:bCs/>
          <w:noProof/>
          <w:color w:val="auto"/>
          <w:sz w:val="22"/>
          <w:szCs w:val="22"/>
        </w:rPr>
        <w:t>22</w:t>
      </w:r>
      <w:r w:rsidRPr="008721A1">
        <w:rPr>
          <w:rFonts w:ascii="Cambria" w:hAnsi="Cambria"/>
          <w:b/>
          <w:bCs/>
          <w:color w:val="auto"/>
          <w:sz w:val="22"/>
          <w:szCs w:val="22"/>
        </w:rPr>
        <w:fldChar w:fldCharType="end"/>
      </w:r>
      <w:r w:rsidRPr="008721A1">
        <w:rPr>
          <w:rFonts w:ascii="Cambria" w:hAnsi="Cambria"/>
          <w:b/>
          <w:bCs/>
          <w:color w:val="auto"/>
          <w:sz w:val="22"/>
          <w:szCs w:val="22"/>
        </w:rPr>
        <w:t>.</w:t>
      </w:r>
      <w:r w:rsidRPr="008721A1">
        <w:rPr>
          <w:rFonts w:ascii="Cambria" w:hAnsi="Cambria"/>
          <w:color w:val="auto"/>
          <w:sz w:val="22"/>
          <w:szCs w:val="22"/>
        </w:rPr>
        <w:t xml:space="preserve"> Garras de búho. Fuente: autor desconocido. Recuperado de </w:t>
      </w:r>
      <w:proofErr w:type="spellStart"/>
      <w:r w:rsidRPr="008721A1">
        <w:rPr>
          <w:rFonts w:ascii="Cambria" w:hAnsi="Cambria"/>
          <w:color w:val="auto"/>
          <w:sz w:val="22"/>
          <w:szCs w:val="22"/>
        </w:rPr>
        <w:t>bartarinha.ir</w:t>
      </w:r>
      <w:bookmarkEnd w:id="95"/>
      <w:bookmarkEnd w:id="96"/>
      <w:proofErr w:type="spellEnd"/>
    </w:p>
    <w:p w14:paraId="58CB5E9A" w14:textId="6F106C71" w:rsidR="00FC021B" w:rsidRDefault="00FC021B" w:rsidP="007A673A">
      <w:pPr>
        <w:jc w:val="center"/>
        <w:rPr>
          <w:rFonts w:ascii="Calibri" w:hAnsi="Calibri" w:cs="Calibri"/>
          <w:sz w:val="22"/>
          <w:szCs w:val="22"/>
          <w:lang w:val="en-US"/>
        </w:rPr>
      </w:pPr>
      <w:r>
        <w:rPr>
          <w:rFonts w:ascii="Calibri" w:hAnsi="Calibri" w:cs="Calibri"/>
          <w:noProof/>
          <w:sz w:val="22"/>
          <w:szCs w:val="22"/>
          <w:lang w:val="en-US"/>
        </w:rPr>
        <w:drawing>
          <wp:inline distT="0" distB="0" distL="0" distR="0" wp14:anchorId="26E81936" wp14:editId="115178EA">
            <wp:extent cx="1990725" cy="1494802"/>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016760" cy="1514351"/>
                    </a:xfrm>
                    <a:prstGeom prst="rect">
                      <a:avLst/>
                    </a:prstGeom>
                    <a:noFill/>
                    <a:ln>
                      <a:noFill/>
                    </a:ln>
                  </pic:spPr>
                </pic:pic>
              </a:graphicData>
            </a:graphic>
          </wp:inline>
        </w:drawing>
      </w:r>
    </w:p>
    <w:p w14:paraId="545701B2" w14:textId="46563774" w:rsidR="008721A1" w:rsidRPr="00FA1D99" w:rsidRDefault="008721A1" w:rsidP="008721A1">
      <w:pPr>
        <w:pStyle w:val="Descripcin"/>
        <w:keepNext/>
        <w:jc w:val="center"/>
        <w:rPr>
          <w:rFonts w:ascii="Cambria" w:hAnsi="Cambria"/>
          <w:color w:val="auto"/>
          <w:sz w:val="22"/>
          <w:szCs w:val="22"/>
          <w:lang w:val="en-US"/>
        </w:rPr>
      </w:pPr>
      <w:bookmarkStart w:id="97" w:name="_Toc235485198"/>
      <w:bookmarkStart w:id="98" w:name="_Toc235485388"/>
      <w:r w:rsidRPr="008721A1">
        <w:rPr>
          <w:rFonts w:ascii="Cambria" w:hAnsi="Cambria"/>
          <w:b/>
          <w:bCs/>
          <w:color w:val="auto"/>
          <w:sz w:val="22"/>
          <w:szCs w:val="22"/>
        </w:rPr>
        <w:lastRenderedPageBreak/>
        <w:t xml:space="preserve">Fig. I. </w:t>
      </w:r>
      <w:r w:rsidRPr="008721A1">
        <w:rPr>
          <w:rFonts w:ascii="Cambria" w:hAnsi="Cambria"/>
          <w:b/>
          <w:bCs/>
          <w:color w:val="auto"/>
          <w:sz w:val="22"/>
          <w:szCs w:val="22"/>
        </w:rPr>
        <w:fldChar w:fldCharType="begin"/>
      </w:r>
      <w:r w:rsidRPr="008721A1">
        <w:rPr>
          <w:rFonts w:ascii="Cambria" w:hAnsi="Cambria"/>
          <w:b/>
          <w:bCs/>
          <w:color w:val="auto"/>
          <w:sz w:val="22"/>
          <w:szCs w:val="22"/>
        </w:rPr>
        <w:instrText xml:space="preserve"> SEQ Fig._I. \* ARABIC </w:instrText>
      </w:r>
      <w:r w:rsidRPr="008721A1">
        <w:rPr>
          <w:rFonts w:ascii="Cambria" w:hAnsi="Cambria"/>
          <w:b/>
          <w:bCs/>
          <w:color w:val="auto"/>
          <w:sz w:val="22"/>
          <w:szCs w:val="22"/>
        </w:rPr>
        <w:fldChar w:fldCharType="separate"/>
      </w:r>
      <w:r w:rsidRPr="008721A1">
        <w:rPr>
          <w:rFonts w:ascii="Cambria" w:hAnsi="Cambria"/>
          <w:b/>
          <w:bCs/>
          <w:noProof/>
          <w:color w:val="auto"/>
          <w:sz w:val="22"/>
          <w:szCs w:val="22"/>
        </w:rPr>
        <w:t>23</w:t>
      </w:r>
      <w:r w:rsidRPr="008721A1">
        <w:rPr>
          <w:rFonts w:ascii="Cambria" w:hAnsi="Cambria"/>
          <w:b/>
          <w:bCs/>
          <w:color w:val="auto"/>
          <w:sz w:val="22"/>
          <w:szCs w:val="22"/>
        </w:rPr>
        <w:fldChar w:fldCharType="end"/>
      </w:r>
      <w:r w:rsidRPr="008721A1">
        <w:rPr>
          <w:rFonts w:ascii="Cambria" w:hAnsi="Cambria"/>
          <w:b/>
          <w:bCs/>
          <w:color w:val="auto"/>
          <w:sz w:val="22"/>
          <w:szCs w:val="22"/>
        </w:rPr>
        <w:t>.</w:t>
      </w:r>
      <w:r w:rsidRPr="008721A1">
        <w:rPr>
          <w:rFonts w:ascii="Cambria" w:hAnsi="Cambria"/>
          <w:color w:val="auto"/>
          <w:sz w:val="22"/>
          <w:szCs w:val="22"/>
        </w:rPr>
        <w:t xml:space="preserve"> Ciclo aleteo 10 poses. </w:t>
      </w:r>
      <w:r w:rsidRPr="0039248E">
        <w:rPr>
          <w:rFonts w:ascii="Cambria" w:hAnsi="Cambria"/>
          <w:color w:val="auto"/>
          <w:sz w:val="22"/>
          <w:szCs w:val="22"/>
          <w:lang w:val="en-US"/>
        </w:rPr>
        <w:t xml:space="preserve">Fuente: Clip Studio Paint. </w:t>
      </w:r>
      <w:r w:rsidRPr="00FA1D99">
        <w:rPr>
          <w:rFonts w:ascii="Cambria" w:hAnsi="Cambria"/>
          <w:color w:val="auto"/>
          <w:sz w:val="22"/>
          <w:szCs w:val="22"/>
          <w:lang w:val="en-US"/>
        </w:rPr>
        <w:t>How to Draw Birds. clipstudio.net</w:t>
      </w:r>
      <w:bookmarkEnd w:id="97"/>
      <w:bookmarkEnd w:id="98"/>
    </w:p>
    <w:p w14:paraId="4A59B917" w14:textId="4760657A" w:rsidR="00FC021B" w:rsidRDefault="00FC021B" w:rsidP="007A673A">
      <w:pPr>
        <w:jc w:val="center"/>
        <w:rPr>
          <w:rFonts w:ascii="Calibri" w:hAnsi="Calibri" w:cs="Calibri"/>
          <w:sz w:val="22"/>
          <w:szCs w:val="22"/>
          <w:lang w:val="en-US"/>
        </w:rPr>
      </w:pPr>
      <w:r>
        <w:rPr>
          <w:rFonts w:ascii="Calibri" w:hAnsi="Calibri" w:cs="Calibri"/>
          <w:noProof/>
          <w:sz w:val="22"/>
          <w:szCs w:val="22"/>
          <w:lang w:val="en-US"/>
        </w:rPr>
        <w:drawing>
          <wp:inline distT="0" distB="0" distL="0" distR="0" wp14:anchorId="5821DCF0" wp14:editId="7DCB5F7E">
            <wp:extent cx="2200275" cy="4113293"/>
            <wp:effectExtent l="0" t="0" r="0" b="190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219287" cy="4148834"/>
                    </a:xfrm>
                    <a:prstGeom prst="rect">
                      <a:avLst/>
                    </a:prstGeom>
                  </pic:spPr>
                </pic:pic>
              </a:graphicData>
            </a:graphic>
          </wp:inline>
        </w:drawing>
      </w:r>
    </w:p>
    <w:p w14:paraId="28F42753" w14:textId="5DAAA9F5" w:rsidR="008721A1" w:rsidRPr="008721A1" w:rsidRDefault="008721A1" w:rsidP="008721A1">
      <w:pPr>
        <w:pStyle w:val="Descripcin"/>
        <w:keepNext/>
        <w:jc w:val="center"/>
        <w:rPr>
          <w:rFonts w:ascii="Cambria" w:hAnsi="Cambria"/>
          <w:color w:val="auto"/>
          <w:sz w:val="22"/>
          <w:szCs w:val="22"/>
        </w:rPr>
      </w:pPr>
      <w:bookmarkStart w:id="99" w:name="_Toc235485199"/>
      <w:bookmarkStart w:id="100" w:name="_Toc235485389"/>
      <w:r w:rsidRPr="008721A1">
        <w:rPr>
          <w:rFonts w:ascii="Cambria" w:hAnsi="Cambria"/>
          <w:b/>
          <w:bCs/>
          <w:color w:val="auto"/>
          <w:sz w:val="22"/>
          <w:szCs w:val="22"/>
        </w:rPr>
        <w:t xml:space="preserve">Fig. I. </w:t>
      </w:r>
      <w:r w:rsidRPr="008721A1">
        <w:rPr>
          <w:rFonts w:ascii="Cambria" w:hAnsi="Cambria"/>
          <w:b/>
          <w:bCs/>
          <w:color w:val="auto"/>
          <w:sz w:val="22"/>
          <w:szCs w:val="22"/>
        </w:rPr>
        <w:fldChar w:fldCharType="begin"/>
      </w:r>
      <w:r w:rsidRPr="008721A1">
        <w:rPr>
          <w:rFonts w:ascii="Cambria" w:hAnsi="Cambria"/>
          <w:b/>
          <w:bCs/>
          <w:color w:val="auto"/>
          <w:sz w:val="22"/>
          <w:szCs w:val="22"/>
        </w:rPr>
        <w:instrText xml:space="preserve"> SEQ Fig._I. \* ARABIC </w:instrText>
      </w:r>
      <w:r w:rsidRPr="008721A1">
        <w:rPr>
          <w:rFonts w:ascii="Cambria" w:hAnsi="Cambria"/>
          <w:b/>
          <w:bCs/>
          <w:color w:val="auto"/>
          <w:sz w:val="22"/>
          <w:szCs w:val="22"/>
        </w:rPr>
        <w:fldChar w:fldCharType="separate"/>
      </w:r>
      <w:r w:rsidRPr="008721A1">
        <w:rPr>
          <w:rFonts w:ascii="Cambria" w:hAnsi="Cambria"/>
          <w:b/>
          <w:bCs/>
          <w:noProof/>
          <w:color w:val="auto"/>
          <w:sz w:val="22"/>
          <w:szCs w:val="22"/>
        </w:rPr>
        <w:t>24</w:t>
      </w:r>
      <w:r w:rsidRPr="008721A1">
        <w:rPr>
          <w:rFonts w:ascii="Cambria" w:hAnsi="Cambria"/>
          <w:b/>
          <w:bCs/>
          <w:color w:val="auto"/>
          <w:sz w:val="22"/>
          <w:szCs w:val="22"/>
        </w:rPr>
        <w:fldChar w:fldCharType="end"/>
      </w:r>
      <w:r w:rsidRPr="008721A1">
        <w:rPr>
          <w:rFonts w:ascii="Cambria" w:hAnsi="Cambria"/>
          <w:b/>
          <w:bCs/>
          <w:color w:val="auto"/>
          <w:sz w:val="22"/>
          <w:szCs w:val="22"/>
        </w:rPr>
        <w:t>.</w:t>
      </w:r>
      <w:r w:rsidRPr="008721A1">
        <w:rPr>
          <w:rFonts w:ascii="Cambria" w:hAnsi="Cambria"/>
          <w:color w:val="auto"/>
          <w:sz w:val="22"/>
          <w:szCs w:val="22"/>
        </w:rPr>
        <w:t xml:space="preserve"> Física del vuelo con fuerzas. Fuente: </w:t>
      </w:r>
      <w:proofErr w:type="spellStart"/>
      <w:r w:rsidRPr="008721A1">
        <w:rPr>
          <w:rFonts w:ascii="Cambria" w:hAnsi="Cambria"/>
          <w:color w:val="auto"/>
          <w:sz w:val="22"/>
          <w:szCs w:val="22"/>
        </w:rPr>
        <w:t>Ornithopter.de</w:t>
      </w:r>
      <w:proofErr w:type="spellEnd"/>
      <w:r w:rsidRPr="008721A1">
        <w:rPr>
          <w:rFonts w:ascii="Cambria" w:hAnsi="Cambria"/>
          <w:color w:val="auto"/>
          <w:sz w:val="22"/>
          <w:szCs w:val="22"/>
        </w:rPr>
        <w:t>. Diagrama técnico de biomecánica del vuelo</w:t>
      </w:r>
      <w:bookmarkEnd w:id="99"/>
      <w:bookmarkEnd w:id="100"/>
    </w:p>
    <w:p w14:paraId="35C6A6B9" w14:textId="628808E8" w:rsidR="008721A1" w:rsidRPr="007A673A" w:rsidRDefault="008721A1" w:rsidP="007A673A">
      <w:pPr>
        <w:jc w:val="center"/>
        <w:rPr>
          <w:rFonts w:ascii="Calibri" w:hAnsi="Calibri" w:cs="Calibri"/>
          <w:b/>
          <w:bCs/>
          <w:sz w:val="22"/>
          <w:szCs w:val="22"/>
        </w:rPr>
      </w:pPr>
      <w:r>
        <w:rPr>
          <w:rFonts w:ascii="Calibri" w:hAnsi="Calibri" w:cs="Calibri"/>
          <w:noProof/>
          <w:sz w:val="22"/>
          <w:szCs w:val="22"/>
          <w:lang w:val="en-US"/>
        </w:rPr>
        <w:drawing>
          <wp:inline distT="0" distB="0" distL="0" distR="0" wp14:anchorId="17CA97F5" wp14:editId="52344627">
            <wp:extent cx="3098937" cy="2333767"/>
            <wp:effectExtent l="0" t="0" r="6350" b="952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133449" cy="2359758"/>
                    </a:xfrm>
                    <a:prstGeom prst="rect">
                      <a:avLst/>
                    </a:prstGeom>
                    <a:noFill/>
                    <a:ln>
                      <a:noFill/>
                    </a:ln>
                  </pic:spPr>
                </pic:pic>
              </a:graphicData>
            </a:graphic>
          </wp:inline>
        </w:drawing>
      </w:r>
    </w:p>
    <w:p w14:paraId="57B05234" w14:textId="411B0E9C" w:rsidR="008721A1" w:rsidRPr="008721A1" w:rsidRDefault="008721A1" w:rsidP="008721A1">
      <w:pPr>
        <w:pStyle w:val="Descripcin"/>
        <w:keepNext/>
        <w:jc w:val="center"/>
        <w:rPr>
          <w:rFonts w:ascii="Cambria" w:hAnsi="Cambria"/>
          <w:color w:val="auto"/>
          <w:sz w:val="22"/>
          <w:szCs w:val="22"/>
        </w:rPr>
      </w:pPr>
      <w:bookmarkStart w:id="101" w:name="_Toc235485200"/>
      <w:bookmarkStart w:id="102" w:name="_Toc235485390"/>
      <w:r w:rsidRPr="008721A1">
        <w:rPr>
          <w:rFonts w:ascii="Cambria" w:hAnsi="Cambria"/>
          <w:b/>
          <w:bCs/>
          <w:color w:val="auto"/>
          <w:sz w:val="22"/>
          <w:szCs w:val="22"/>
        </w:rPr>
        <w:lastRenderedPageBreak/>
        <w:t xml:space="preserve">Fig. I. </w:t>
      </w:r>
      <w:r w:rsidRPr="008721A1">
        <w:rPr>
          <w:rFonts w:ascii="Cambria" w:hAnsi="Cambria"/>
          <w:b/>
          <w:bCs/>
          <w:color w:val="auto"/>
          <w:sz w:val="22"/>
          <w:szCs w:val="22"/>
        </w:rPr>
        <w:fldChar w:fldCharType="begin"/>
      </w:r>
      <w:r w:rsidRPr="008721A1">
        <w:rPr>
          <w:rFonts w:ascii="Cambria" w:hAnsi="Cambria"/>
          <w:b/>
          <w:bCs/>
          <w:color w:val="auto"/>
          <w:sz w:val="22"/>
          <w:szCs w:val="22"/>
        </w:rPr>
        <w:instrText xml:space="preserve"> SEQ Fig._I. \* ARABIC </w:instrText>
      </w:r>
      <w:r w:rsidRPr="008721A1">
        <w:rPr>
          <w:rFonts w:ascii="Cambria" w:hAnsi="Cambria"/>
          <w:b/>
          <w:bCs/>
          <w:color w:val="auto"/>
          <w:sz w:val="22"/>
          <w:szCs w:val="22"/>
        </w:rPr>
        <w:fldChar w:fldCharType="separate"/>
      </w:r>
      <w:r w:rsidRPr="008721A1">
        <w:rPr>
          <w:rFonts w:ascii="Cambria" w:hAnsi="Cambria"/>
          <w:b/>
          <w:bCs/>
          <w:noProof/>
          <w:color w:val="auto"/>
          <w:sz w:val="22"/>
          <w:szCs w:val="22"/>
        </w:rPr>
        <w:t>25</w:t>
      </w:r>
      <w:r w:rsidRPr="008721A1">
        <w:rPr>
          <w:rFonts w:ascii="Cambria" w:hAnsi="Cambria"/>
          <w:b/>
          <w:bCs/>
          <w:color w:val="auto"/>
          <w:sz w:val="22"/>
          <w:szCs w:val="22"/>
        </w:rPr>
        <w:fldChar w:fldCharType="end"/>
      </w:r>
      <w:r w:rsidRPr="008721A1">
        <w:rPr>
          <w:rFonts w:ascii="Cambria" w:hAnsi="Cambria"/>
          <w:b/>
          <w:bCs/>
          <w:color w:val="auto"/>
          <w:sz w:val="22"/>
          <w:szCs w:val="22"/>
        </w:rPr>
        <w:t>.</w:t>
      </w:r>
      <w:r w:rsidRPr="008721A1">
        <w:rPr>
          <w:rFonts w:ascii="Cambria" w:hAnsi="Cambria"/>
          <w:color w:val="auto"/>
          <w:sz w:val="22"/>
          <w:szCs w:val="22"/>
        </w:rPr>
        <w:t xml:space="preserve"> Esqueleto ala 3D con cálamos. Fuente: autor desconocido. Recuperado de Flickr</w:t>
      </w:r>
      <w:bookmarkEnd w:id="101"/>
      <w:bookmarkEnd w:id="102"/>
    </w:p>
    <w:p w14:paraId="29DD10EB" w14:textId="2A77E57B" w:rsidR="00FC021B" w:rsidRDefault="00FC021B" w:rsidP="007A673A">
      <w:pPr>
        <w:jc w:val="center"/>
        <w:rPr>
          <w:rFonts w:ascii="Calibri" w:hAnsi="Calibri" w:cs="Calibri"/>
          <w:sz w:val="22"/>
          <w:szCs w:val="22"/>
          <w:lang w:val="en-US"/>
        </w:rPr>
      </w:pPr>
      <w:r>
        <w:rPr>
          <w:rFonts w:ascii="Calibri" w:hAnsi="Calibri" w:cs="Calibri"/>
          <w:noProof/>
          <w:sz w:val="22"/>
          <w:szCs w:val="22"/>
          <w:lang w:val="en-US"/>
        </w:rPr>
        <w:drawing>
          <wp:inline distT="0" distB="0" distL="0" distR="0" wp14:anchorId="4B8F775D" wp14:editId="05823297">
            <wp:extent cx="4144196" cy="1542197"/>
            <wp:effectExtent l="0" t="0" r="0" b="127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213558" cy="1568009"/>
                    </a:xfrm>
                    <a:prstGeom prst="rect">
                      <a:avLst/>
                    </a:prstGeom>
                    <a:noFill/>
                    <a:ln>
                      <a:noFill/>
                    </a:ln>
                  </pic:spPr>
                </pic:pic>
              </a:graphicData>
            </a:graphic>
          </wp:inline>
        </w:drawing>
      </w:r>
    </w:p>
    <w:p w14:paraId="4F8790B1" w14:textId="5EAFB5A7" w:rsidR="00FC021B" w:rsidRDefault="00FC021B" w:rsidP="007A673A">
      <w:pPr>
        <w:jc w:val="center"/>
        <w:rPr>
          <w:rFonts w:ascii="Calibri" w:hAnsi="Calibri" w:cs="Calibri"/>
          <w:sz w:val="22"/>
          <w:szCs w:val="22"/>
          <w:lang w:val="en-US"/>
        </w:rPr>
      </w:pPr>
    </w:p>
    <w:p w14:paraId="1CC1B950" w14:textId="77777777" w:rsidR="005F348D" w:rsidRDefault="005F348D">
      <w:pPr>
        <w:rPr>
          <w:rFonts w:ascii="Calibri" w:hAnsi="Calibri" w:cs="Calibri"/>
          <w:b/>
          <w:bCs/>
          <w:sz w:val="22"/>
          <w:szCs w:val="22"/>
        </w:rPr>
      </w:pPr>
      <w:r>
        <w:rPr>
          <w:rFonts w:ascii="Calibri" w:hAnsi="Calibri" w:cs="Calibri"/>
          <w:b/>
          <w:bCs/>
          <w:sz w:val="22"/>
          <w:szCs w:val="22"/>
        </w:rPr>
        <w:br w:type="page"/>
      </w:r>
    </w:p>
    <w:p w14:paraId="419660C5" w14:textId="2110CE29" w:rsidR="00723931" w:rsidRDefault="00723931" w:rsidP="00855859">
      <w:pPr>
        <w:jc w:val="both"/>
        <w:rPr>
          <w:rFonts w:ascii="Calibri" w:hAnsi="Calibri" w:cs="Calibri"/>
          <w:b/>
          <w:bCs/>
          <w:sz w:val="22"/>
          <w:szCs w:val="22"/>
        </w:rPr>
      </w:pPr>
      <w:r>
        <w:rPr>
          <w:rFonts w:ascii="Calibri" w:hAnsi="Calibri" w:cs="Calibri"/>
          <w:b/>
          <w:bCs/>
          <w:sz w:val="22"/>
          <w:szCs w:val="22"/>
        </w:rPr>
        <w:lastRenderedPageBreak/>
        <w:t xml:space="preserve">ANEXO II: Proceso de modelado en </w:t>
      </w:r>
      <w:proofErr w:type="spellStart"/>
      <w:r>
        <w:rPr>
          <w:rFonts w:ascii="Calibri" w:hAnsi="Calibri" w:cs="Calibri"/>
          <w:b/>
          <w:bCs/>
          <w:sz w:val="22"/>
          <w:szCs w:val="22"/>
        </w:rPr>
        <w:t>ZBrush</w:t>
      </w:r>
      <w:proofErr w:type="spellEnd"/>
    </w:p>
    <w:p w14:paraId="78BFC88E" w14:textId="5140E4CD" w:rsidR="001F6540" w:rsidRDefault="001F6540" w:rsidP="00855859">
      <w:pPr>
        <w:jc w:val="both"/>
        <w:rPr>
          <w:rFonts w:ascii="Calibri" w:hAnsi="Calibri" w:cs="Calibri"/>
          <w:sz w:val="22"/>
          <w:szCs w:val="22"/>
        </w:rPr>
      </w:pPr>
      <w:r>
        <w:rPr>
          <w:rFonts w:ascii="Calibri" w:hAnsi="Calibri" w:cs="Calibri"/>
          <w:sz w:val="22"/>
          <w:szCs w:val="22"/>
        </w:rPr>
        <w:t xml:space="preserve">El presente anexo documenta las etapas principales del proceso de modelado en </w:t>
      </w:r>
      <w:proofErr w:type="spellStart"/>
      <w:r>
        <w:rPr>
          <w:rFonts w:ascii="Calibri" w:hAnsi="Calibri" w:cs="Calibri"/>
          <w:sz w:val="22"/>
          <w:szCs w:val="22"/>
        </w:rPr>
        <w:t>ZBrush</w:t>
      </w:r>
      <w:proofErr w:type="spellEnd"/>
      <w:r>
        <w:rPr>
          <w:rFonts w:ascii="Calibri" w:hAnsi="Calibri" w:cs="Calibri"/>
          <w:sz w:val="22"/>
          <w:szCs w:val="22"/>
        </w:rPr>
        <w:t xml:space="preserve"> 2025.3, mostrando la progresión desde el </w:t>
      </w:r>
      <w:proofErr w:type="spellStart"/>
      <w:r>
        <w:rPr>
          <w:rFonts w:ascii="Calibri" w:hAnsi="Calibri" w:cs="Calibri"/>
          <w:sz w:val="22"/>
          <w:szCs w:val="22"/>
        </w:rPr>
        <w:t>blocking</w:t>
      </w:r>
      <w:proofErr w:type="spellEnd"/>
      <w:r>
        <w:rPr>
          <w:rFonts w:ascii="Calibri" w:hAnsi="Calibri" w:cs="Calibri"/>
          <w:sz w:val="22"/>
          <w:szCs w:val="22"/>
        </w:rPr>
        <w:t xml:space="preserve"> inicial con primitivas básicas hasta el esculpido de alta resolución final.</w:t>
      </w:r>
    </w:p>
    <w:p w14:paraId="18AEB7F8" w14:textId="59F10C1B" w:rsidR="00FA1D99" w:rsidRPr="00982640" w:rsidRDefault="00FA1D99" w:rsidP="00FA1D99">
      <w:pPr>
        <w:pStyle w:val="Descripcin"/>
        <w:keepNext/>
        <w:jc w:val="center"/>
        <w:rPr>
          <w:rFonts w:ascii="Cambria" w:hAnsi="Cambria"/>
          <w:color w:val="auto"/>
          <w:sz w:val="22"/>
          <w:szCs w:val="22"/>
        </w:rPr>
      </w:pPr>
      <w:bookmarkStart w:id="103" w:name="_Toc235526000"/>
      <w:r w:rsidRPr="00982640">
        <w:rPr>
          <w:rFonts w:ascii="Cambria" w:hAnsi="Cambria"/>
          <w:b/>
          <w:bCs/>
          <w:color w:val="auto"/>
          <w:sz w:val="22"/>
          <w:szCs w:val="22"/>
          <w:lang w:val="en-US"/>
        </w:rPr>
        <w:t xml:space="preserve">Fig. II. </w:t>
      </w:r>
      <w:r w:rsidRPr="00982640">
        <w:rPr>
          <w:rFonts w:ascii="Cambria" w:hAnsi="Cambria"/>
          <w:b/>
          <w:bCs/>
          <w:color w:val="auto"/>
          <w:sz w:val="22"/>
          <w:szCs w:val="22"/>
        </w:rPr>
        <w:fldChar w:fldCharType="begin"/>
      </w:r>
      <w:r w:rsidRPr="00982640">
        <w:rPr>
          <w:rFonts w:ascii="Cambria" w:hAnsi="Cambria"/>
          <w:b/>
          <w:bCs/>
          <w:color w:val="auto"/>
          <w:sz w:val="22"/>
          <w:szCs w:val="22"/>
          <w:lang w:val="en-US"/>
        </w:rPr>
        <w:instrText xml:space="preserve"> SEQ Fig._II. \* ARABIC </w:instrText>
      </w:r>
      <w:r w:rsidRPr="00982640">
        <w:rPr>
          <w:rFonts w:ascii="Cambria" w:hAnsi="Cambria"/>
          <w:b/>
          <w:bCs/>
          <w:color w:val="auto"/>
          <w:sz w:val="22"/>
          <w:szCs w:val="22"/>
        </w:rPr>
        <w:fldChar w:fldCharType="separate"/>
      </w:r>
      <w:r w:rsidRPr="00982640">
        <w:rPr>
          <w:rFonts w:ascii="Cambria" w:hAnsi="Cambria"/>
          <w:b/>
          <w:bCs/>
          <w:noProof/>
          <w:color w:val="auto"/>
          <w:sz w:val="22"/>
          <w:szCs w:val="22"/>
          <w:lang w:val="en-US"/>
        </w:rPr>
        <w:t>1</w:t>
      </w:r>
      <w:r w:rsidRPr="00982640">
        <w:rPr>
          <w:rFonts w:ascii="Cambria" w:hAnsi="Cambria"/>
          <w:b/>
          <w:bCs/>
          <w:color w:val="auto"/>
          <w:sz w:val="22"/>
          <w:szCs w:val="22"/>
        </w:rPr>
        <w:fldChar w:fldCharType="end"/>
      </w:r>
      <w:r w:rsidRPr="00982640">
        <w:rPr>
          <w:rFonts w:ascii="Cambria" w:hAnsi="Cambria"/>
          <w:b/>
          <w:bCs/>
          <w:color w:val="auto"/>
          <w:sz w:val="22"/>
          <w:szCs w:val="22"/>
          <w:lang w:val="en-US"/>
        </w:rPr>
        <w:t>.</w:t>
      </w:r>
      <w:r w:rsidRPr="00982640">
        <w:rPr>
          <w:rFonts w:ascii="Cambria" w:hAnsi="Cambria"/>
          <w:color w:val="auto"/>
          <w:sz w:val="22"/>
          <w:szCs w:val="22"/>
          <w:lang w:val="en-US"/>
        </w:rPr>
        <w:t xml:space="preserve"> Blocking </w:t>
      </w:r>
      <w:proofErr w:type="spellStart"/>
      <w:r w:rsidRPr="00982640">
        <w:rPr>
          <w:rFonts w:ascii="Cambria" w:hAnsi="Cambria"/>
          <w:color w:val="auto"/>
          <w:sz w:val="22"/>
          <w:szCs w:val="22"/>
          <w:lang w:val="en-US"/>
        </w:rPr>
        <w:t>inicial</w:t>
      </w:r>
      <w:proofErr w:type="spellEnd"/>
      <w:r w:rsidRPr="00982640">
        <w:rPr>
          <w:rFonts w:ascii="Cambria" w:hAnsi="Cambria"/>
          <w:color w:val="auto"/>
          <w:sz w:val="22"/>
          <w:szCs w:val="22"/>
          <w:lang w:val="en-US"/>
        </w:rPr>
        <w:t xml:space="preserve">, vista frontal. </w:t>
      </w:r>
      <w:r w:rsidRPr="00982640">
        <w:rPr>
          <w:rFonts w:ascii="Cambria" w:hAnsi="Cambria"/>
          <w:color w:val="auto"/>
          <w:sz w:val="22"/>
          <w:szCs w:val="22"/>
        </w:rPr>
        <w:t>Elaboración propia.</w:t>
      </w:r>
      <w:bookmarkEnd w:id="103"/>
    </w:p>
    <w:p w14:paraId="49E08407" w14:textId="77777777" w:rsidR="00FA1D99" w:rsidRDefault="00855859" w:rsidP="00FA1D99">
      <w:pPr>
        <w:keepNext/>
        <w:jc w:val="center"/>
      </w:pPr>
      <w:r>
        <w:rPr>
          <w:rFonts w:ascii="Calibri" w:hAnsi="Calibri" w:cs="Calibri"/>
          <w:noProof/>
          <w:sz w:val="22"/>
          <w:szCs w:val="22"/>
        </w:rPr>
        <w:drawing>
          <wp:inline distT="0" distB="0" distL="0" distR="0" wp14:anchorId="0A0D36A4" wp14:editId="73DD382F">
            <wp:extent cx="4817660" cy="2215081"/>
            <wp:effectExtent l="0" t="0" r="254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832678" cy="2221986"/>
                    </a:xfrm>
                    <a:prstGeom prst="rect">
                      <a:avLst/>
                    </a:prstGeom>
                  </pic:spPr>
                </pic:pic>
              </a:graphicData>
            </a:graphic>
          </wp:inline>
        </w:drawing>
      </w:r>
    </w:p>
    <w:p w14:paraId="79D819ED" w14:textId="6935D939" w:rsidR="00FA1D99" w:rsidRPr="00982640" w:rsidRDefault="00FA1D99" w:rsidP="00FA1D99">
      <w:pPr>
        <w:pStyle w:val="Descripcin"/>
        <w:keepNext/>
        <w:jc w:val="center"/>
        <w:rPr>
          <w:rFonts w:ascii="Cambria" w:hAnsi="Cambria"/>
          <w:color w:val="auto"/>
          <w:sz w:val="22"/>
          <w:szCs w:val="22"/>
        </w:rPr>
      </w:pPr>
      <w:bookmarkStart w:id="104" w:name="_Toc235526001"/>
      <w:r w:rsidRPr="00982640">
        <w:rPr>
          <w:rFonts w:ascii="Cambria" w:hAnsi="Cambria"/>
          <w:b/>
          <w:bCs/>
          <w:color w:val="auto"/>
          <w:sz w:val="22"/>
          <w:szCs w:val="22"/>
        </w:rPr>
        <w:t xml:space="preserve">Fig. II. </w:t>
      </w:r>
      <w:r w:rsidRPr="00982640">
        <w:rPr>
          <w:rFonts w:ascii="Cambria" w:hAnsi="Cambria"/>
          <w:b/>
          <w:bCs/>
          <w:color w:val="auto"/>
          <w:sz w:val="22"/>
          <w:szCs w:val="22"/>
        </w:rPr>
        <w:fldChar w:fldCharType="begin"/>
      </w:r>
      <w:r w:rsidRPr="00982640">
        <w:rPr>
          <w:rFonts w:ascii="Cambria" w:hAnsi="Cambria"/>
          <w:b/>
          <w:bCs/>
          <w:color w:val="auto"/>
          <w:sz w:val="22"/>
          <w:szCs w:val="22"/>
        </w:rPr>
        <w:instrText xml:space="preserve"> SEQ Fig._II. \* ARABIC </w:instrText>
      </w:r>
      <w:r w:rsidRPr="00982640">
        <w:rPr>
          <w:rFonts w:ascii="Cambria" w:hAnsi="Cambria"/>
          <w:b/>
          <w:bCs/>
          <w:color w:val="auto"/>
          <w:sz w:val="22"/>
          <w:szCs w:val="22"/>
        </w:rPr>
        <w:fldChar w:fldCharType="separate"/>
      </w:r>
      <w:r w:rsidRPr="00982640">
        <w:rPr>
          <w:rFonts w:ascii="Cambria" w:hAnsi="Cambria"/>
          <w:b/>
          <w:bCs/>
          <w:noProof/>
          <w:color w:val="auto"/>
          <w:sz w:val="22"/>
          <w:szCs w:val="22"/>
        </w:rPr>
        <w:t>2</w:t>
      </w:r>
      <w:r w:rsidRPr="00982640">
        <w:rPr>
          <w:rFonts w:ascii="Cambria" w:hAnsi="Cambria"/>
          <w:b/>
          <w:bCs/>
          <w:color w:val="auto"/>
          <w:sz w:val="22"/>
          <w:szCs w:val="22"/>
        </w:rPr>
        <w:fldChar w:fldCharType="end"/>
      </w:r>
      <w:r w:rsidRPr="00982640">
        <w:rPr>
          <w:rFonts w:ascii="Cambria" w:hAnsi="Cambria"/>
          <w:b/>
          <w:bCs/>
          <w:color w:val="auto"/>
          <w:sz w:val="22"/>
          <w:szCs w:val="22"/>
        </w:rPr>
        <w:t>.</w:t>
      </w:r>
      <w:r w:rsidRPr="00982640">
        <w:rPr>
          <w:rFonts w:ascii="Cambria" w:hAnsi="Cambria"/>
          <w:color w:val="auto"/>
          <w:sz w:val="22"/>
          <w:szCs w:val="22"/>
        </w:rPr>
        <w:t xml:space="preserve"> </w:t>
      </w:r>
      <w:proofErr w:type="spellStart"/>
      <w:r w:rsidRPr="00982640">
        <w:rPr>
          <w:rFonts w:ascii="Cambria" w:hAnsi="Cambria"/>
          <w:color w:val="auto"/>
          <w:sz w:val="22"/>
          <w:szCs w:val="22"/>
        </w:rPr>
        <w:t>Blocking</w:t>
      </w:r>
      <w:proofErr w:type="spellEnd"/>
      <w:r w:rsidRPr="00982640">
        <w:rPr>
          <w:rFonts w:ascii="Cambria" w:hAnsi="Cambria"/>
          <w:color w:val="auto"/>
          <w:sz w:val="22"/>
          <w:szCs w:val="22"/>
        </w:rPr>
        <w:t xml:space="preserve"> inicial, postura de reposo, vista lateral. Elaboración propia.</w:t>
      </w:r>
      <w:bookmarkEnd w:id="104"/>
    </w:p>
    <w:p w14:paraId="53A32816" w14:textId="0AEE5D1E" w:rsidR="00855859" w:rsidRDefault="00855859" w:rsidP="00723931">
      <w:pPr>
        <w:jc w:val="center"/>
        <w:rPr>
          <w:rFonts w:ascii="Calibri" w:hAnsi="Calibri" w:cs="Calibri"/>
          <w:sz w:val="22"/>
          <w:szCs w:val="22"/>
        </w:rPr>
      </w:pPr>
      <w:r>
        <w:rPr>
          <w:rFonts w:ascii="Calibri" w:hAnsi="Calibri" w:cs="Calibri"/>
          <w:noProof/>
          <w:sz w:val="22"/>
          <w:szCs w:val="22"/>
        </w:rPr>
        <w:drawing>
          <wp:inline distT="0" distB="0" distL="0" distR="0" wp14:anchorId="521AD730" wp14:editId="38E0DAF6">
            <wp:extent cx="1846096" cy="2702256"/>
            <wp:effectExtent l="0" t="0" r="1905" b="317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851362" cy="2709964"/>
                    </a:xfrm>
                    <a:prstGeom prst="rect">
                      <a:avLst/>
                    </a:prstGeom>
                  </pic:spPr>
                </pic:pic>
              </a:graphicData>
            </a:graphic>
          </wp:inline>
        </w:drawing>
      </w:r>
    </w:p>
    <w:p w14:paraId="28DB4C18" w14:textId="4ACEEB3E" w:rsidR="00FA1D99" w:rsidRPr="00982640" w:rsidRDefault="00FA1D99" w:rsidP="00FA1D99">
      <w:pPr>
        <w:pStyle w:val="Descripcin"/>
        <w:keepNext/>
        <w:jc w:val="center"/>
        <w:rPr>
          <w:rFonts w:ascii="Cambria" w:hAnsi="Cambria"/>
          <w:color w:val="auto"/>
          <w:sz w:val="22"/>
          <w:szCs w:val="22"/>
        </w:rPr>
      </w:pPr>
      <w:bookmarkStart w:id="105" w:name="_Toc235526002"/>
      <w:r w:rsidRPr="00982640">
        <w:rPr>
          <w:rFonts w:ascii="Cambria" w:hAnsi="Cambria"/>
          <w:b/>
          <w:bCs/>
          <w:color w:val="auto"/>
          <w:sz w:val="22"/>
          <w:szCs w:val="22"/>
          <w:lang w:val="en-US"/>
        </w:rPr>
        <w:lastRenderedPageBreak/>
        <w:t xml:space="preserve">Fig. II. </w:t>
      </w:r>
      <w:r w:rsidRPr="00982640">
        <w:rPr>
          <w:rFonts w:ascii="Cambria" w:hAnsi="Cambria"/>
          <w:b/>
          <w:bCs/>
          <w:color w:val="auto"/>
          <w:sz w:val="22"/>
          <w:szCs w:val="22"/>
        </w:rPr>
        <w:fldChar w:fldCharType="begin"/>
      </w:r>
      <w:r w:rsidRPr="00982640">
        <w:rPr>
          <w:rFonts w:ascii="Cambria" w:hAnsi="Cambria"/>
          <w:b/>
          <w:bCs/>
          <w:color w:val="auto"/>
          <w:sz w:val="22"/>
          <w:szCs w:val="22"/>
          <w:lang w:val="en-US"/>
        </w:rPr>
        <w:instrText xml:space="preserve"> SEQ Fig._II. \* ARABIC </w:instrText>
      </w:r>
      <w:r w:rsidRPr="00982640">
        <w:rPr>
          <w:rFonts w:ascii="Cambria" w:hAnsi="Cambria"/>
          <w:b/>
          <w:bCs/>
          <w:color w:val="auto"/>
          <w:sz w:val="22"/>
          <w:szCs w:val="22"/>
        </w:rPr>
        <w:fldChar w:fldCharType="separate"/>
      </w:r>
      <w:r w:rsidRPr="00982640">
        <w:rPr>
          <w:rFonts w:ascii="Cambria" w:hAnsi="Cambria"/>
          <w:b/>
          <w:bCs/>
          <w:noProof/>
          <w:color w:val="auto"/>
          <w:sz w:val="22"/>
          <w:szCs w:val="22"/>
          <w:lang w:val="en-US"/>
        </w:rPr>
        <w:t>3</w:t>
      </w:r>
      <w:r w:rsidRPr="00982640">
        <w:rPr>
          <w:rFonts w:ascii="Cambria" w:hAnsi="Cambria"/>
          <w:b/>
          <w:bCs/>
          <w:color w:val="auto"/>
          <w:sz w:val="22"/>
          <w:szCs w:val="22"/>
        </w:rPr>
        <w:fldChar w:fldCharType="end"/>
      </w:r>
      <w:r w:rsidRPr="00982640">
        <w:rPr>
          <w:rFonts w:ascii="Cambria" w:hAnsi="Cambria"/>
          <w:b/>
          <w:bCs/>
          <w:color w:val="auto"/>
          <w:sz w:val="22"/>
          <w:szCs w:val="22"/>
          <w:lang w:val="en-US"/>
        </w:rPr>
        <w:t>.</w:t>
      </w:r>
      <w:r w:rsidRPr="00982640">
        <w:rPr>
          <w:rFonts w:ascii="Cambria" w:hAnsi="Cambria"/>
          <w:color w:val="auto"/>
          <w:sz w:val="22"/>
          <w:szCs w:val="22"/>
          <w:lang w:val="en-US"/>
        </w:rPr>
        <w:t xml:space="preserve"> Blocking </w:t>
      </w:r>
      <w:proofErr w:type="spellStart"/>
      <w:r w:rsidRPr="00982640">
        <w:rPr>
          <w:rFonts w:ascii="Cambria" w:hAnsi="Cambria"/>
          <w:color w:val="auto"/>
          <w:sz w:val="22"/>
          <w:szCs w:val="22"/>
          <w:lang w:val="en-US"/>
        </w:rPr>
        <w:t>intermedio</w:t>
      </w:r>
      <w:proofErr w:type="spellEnd"/>
      <w:r w:rsidRPr="00982640">
        <w:rPr>
          <w:rFonts w:ascii="Cambria" w:hAnsi="Cambria"/>
          <w:color w:val="auto"/>
          <w:sz w:val="22"/>
          <w:szCs w:val="22"/>
          <w:lang w:val="en-US"/>
        </w:rPr>
        <w:t xml:space="preserve">, vista frontal. </w:t>
      </w:r>
      <w:r w:rsidRPr="00982640">
        <w:rPr>
          <w:rFonts w:ascii="Cambria" w:hAnsi="Cambria"/>
          <w:color w:val="auto"/>
          <w:sz w:val="22"/>
          <w:szCs w:val="22"/>
        </w:rPr>
        <w:t>Elaboración propia.</w:t>
      </w:r>
      <w:bookmarkEnd w:id="105"/>
    </w:p>
    <w:p w14:paraId="1A2D9F23" w14:textId="30FE9343" w:rsidR="00855859" w:rsidRDefault="00723931" w:rsidP="00723931">
      <w:pPr>
        <w:jc w:val="center"/>
        <w:rPr>
          <w:rFonts w:ascii="Calibri" w:hAnsi="Calibri" w:cs="Calibri"/>
          <w:sz w:val="22"/>
          <w:szCs w:val="22"/>
        </w:rPr>
      </w:pPr>
      <w:r>
        <w:rPr>
          <w:rFonts w:ascii="Calibri" w:hAnsi="Calibri" w:cs="Calibri"/>
          <w:noProof/>
          <w:sz w:val="22"/>
          <w:szCs w:val="22"/>
        </w:rPr>
        <w:drawing>
          <wp:inline distT="0" distB="0" distL="0" distR="0" wp14:anchorId="316430BB" wp14:editId="4B6C33C1">
            <wp:extent cx="4462870" cy="2347415"/>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480157" cy="2356508"/>
                    </a:xfrm>
                    <a:prstGeom prst="rect">
                      <a:avLst/>
                    </a:prstGeom>
                  </pic:spPr>
                </pic:pic>
              </a:graphicData>
            </a:graphic>
          </wp:inline>
        </w:drawing>
      </w:r>
    </w:p>
    <w:p w14:paraId="5A73E99F" w14:textId="19A77A64" w:rsidR="00FA1D99" w:rsidRPr="00982640" w:rsidRDefault="00FA1D99" w:rsidP="00FA1D99">
      <w:pPr>
        <w:pStyle w:val="Descripcin"/>
        <w:keepNext/>
        <w:jc w:val="center"/>
        <w:rPr>
          <w:rFonts w:ascii="Cambria" w:hAnsi="Cambria"/>
          <w:color w:val="auto"/>
          <w:sz w:val="22"/>
          <w:szCs w:val="22"/>
        </w:rPr>
      </w:pPr>
      <w:bookmarkStart w:id="106" w:name="_Toc235526003"/>
      <w:r w:rsidRPr="00982640">
        <w:rPr>
          <w:rFonts w:ascii="Cambria" w:hAnsi="Cambria"/>
          <w:b/>
          <w:bCs/>
          <w:color w:val="auto"/>
          <w:sz w:val="22"/>
          <w:szCs w:val="22"/>
        </w:rPr>
        <w:t xml:space="preserve">Fig. II. </w:t>
      </w:r>
      <w:r w:rsidRPr="00982640">
        <w:rPr>
          <w:rFonts w:ascii="Cambria" w:hAnsi="Cambria"/>
          <w:b/>
          <w:bCs/>
          <w:color w:val="auto"/>
          <w:sz w:val="22"/>
          <w:szCs w:val="22"/>
        </w:rPr>
        <w:fldChar w:fldCharType="begin"/>
      </w:r>
      <w:r w:rsidRPr="00982640">
        <w:rPr>
          <w:rFonts w:ascii="Cambria" w:hAnsi="Cambria"/>
          <w:b/>
          <w:bCs/>
          <w:color w:val="auto"/>
          <w:sz w:val="22"/>
          <w:szCs w:val="22"/>
        </w:rPr>
        <w:instrText xml:space="preserve"> SEQ Fig._II. \* ARABIC </w:instrText>
      </w:r>
      <w:r w:rsidRPr="00982640">
        <w:rPr>
          <w:rFonts w:ascii="Cambria" w:hAnsi="Cambria"/>
          <w:b/>
          <w:bCs/>
          <w:color w:val="auto"/>
          <w:sz w:val="22"/>
          <w:szCs w:val="22"/>
        </w:rPr>
        <w:fldChar w:fldCharType="separate"/>
      </w:r>
      <w:r w:rsidRPr="00982640">
        <w:rPr>
          <w:rFonts w:ascii="Cambria" w:hAnsi="Cambria"/>
          <w:b/>
          <w:bCs/>
          <w:noProof/>
          <w:color w:val="auto"/>
          <w:sz w:val="22"/>
          <w:szCs w:val="22"/>
        </w:rPr>
        <w:t>4</w:t>
      </w:r>
      <w:r w:rsidRPr="00982640">
        <w:rPr>
          <w:rFonts w:ascii="Cambria" w:hAnsi="Cambria"/>
          <w:b/>
          <w:bCs/>
          <w:color w:val="auto"/>
          <w:sz w:val="22"/>
          <w:szCs w:val="22"/>
        </w:rPr>
        <w:fldChar w:fldCharType="end"/>
      </w:r>
      <w:r w:rsidRPr="00982640">
        <w:rPr>
          <w:rFonts w:ascii="Cambria" w:hAnsi="Cambria"/>
          <w:b/>
          <w:bCs/>
          <w:color w:val="auto"/>
          <w:sz w:val="22"/>
          <w:szCs w:val="22"/>
        </w:rPr>
        <w:t>.</w:t>
      </w:r>
      <w:r w:rsidRPr="00982640">
        <w:rPr>
          <w:rFonts w:ascii="Cambria" w:hAnsi="Cambria"/>
          <w:color w:val="auto"/>
          <w:sz w:val="22"/>
          <w:szCs w:val="22"/>
        </w:rPr>
        <w:t xml:space="preserve"> </w:t>
      </w:r>
      <w:proofErr w:type="spellStart"/>
      <w:r w:rsidRPr="00982640">
        <w:rPr>
          <w:rFonts w:ascii="Cambria" w:hAnsi="Cambria"/>
          <w:color w:val="auto"/>
          <w:sz w:val="22"/>
          <w:szCs w:val="22"/>
        </w:rPr>
        <w:t>Blocking</w:t>
      </w:r>
      <w:proofErr w:type="spellEnd"/>
      <w:r w:rsidRPr="00982640">
        <w:rPr>
          <w:rFonts w:ascii="Cambria" w:hAnsi="Cambria"/>
          <w:color w:val="auto"/>
          <w:sz w:val="22"/>
          <w:szCs w:val="22"/>
        </w:rPr>
        <w:t xml:space="preserve"> intermedio, vista dorsal. Elaboración propia.</w:t>
      </w:r>
      <w:bookmarkEnd w:id="106"/>
    </w:p>
    <w:p w14:paraId="7B752F11" w14:textId="5AF752BD" w:rsidR="00855859" w:rsidRDefault="00855859" w:rsidP="00723931">
      <w:pPr>
        <w:jc w:val="center"/>
        <w:rPr>
          <w:rFonts w:ascii="Calibri" w:hAnsi="Calibri" w:cs="Calibri"/>
          <w:sz w:val="22"/>
          <w:szCs w:val="22"/>
        </w:rPr>
      </w:pPr>
      <w:r>
        <w:rPr>
          <w:rFonts w:ascii="Calibri" w:hAnsi="Calibri" w:cs="Calibri"/>
          <w:noProof/>
          <w:sz w:val="22"/>
          <w:szCs w:val="22"/>
        </w:rPr>
        <w:drawing>
          <wp:inline distT="0" distB="0" distL="0" distR="0" wp14:anchorId="5D2DF3F3" wp14:editId="1EF954EB">
            <wp:extent cx="4476466" cy="2362462"/>
            <wp:effectExtent l="0" t="0" r="635"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480626" cy="2364657"/>
                    </a:xfrm>
                    <a:prstGeom prst="rect">
                      <a:avLst/>
                    </a:prstGeom>
                  </pic:spPr>
                </pic:pic>
              </a:graphicData>
            </a:graphic>
          </wp:inline>
        </w:drawing>
      </w:r>
    </w:p>
    <w:p w14:paraId="087F769C" w14:textId="0EF68A90" w:rsidR="00FA1D99" w:rsidRPr="00982640" w:rsidRDefault="00FA1D99" w:rsidP="00FA1D99">
      <w:pPr>
        <w:pStyle w:val="Descripcin"/>
        <w:keepNext/>
        <w:jc w:val="center"/>
        <w:rPr>
          <w:rFonts w:ascii="Cambria" w:hAnsi="Cambria"/>
          <w:color w:val="auto"/>
          <w:sz w:val="22"/>
          <w:szCs w:val="22"/>
        </w:rPr>
      </w:pPr>
      <w:bookmarkStart w:id="107" w:name="_Toc235526004"/>
      <w:r w:rsidRPr="00982640">
        <w:rPr>
          <w:rFonts w:ascii="Cambria" w:hAnsi="Cambria"/>
          <w:b/>
          <w:bCs/>
          <w:color w:val="auto"/>
          <w:sz w:val="22"/>
          <w:szCs w:val="22"/>
        </w:rPr>
        <w:t xml:space="preserve">Fig. II. </w:t>
      </w:r>
      <w:r w:rsidRPr="00982640">
        <w:rPr>
          <w:rFonts w:ascii="Cambria" w:hAnsi="Cambria"/>
          <w:b/>
          <w:bCs/>
          <w:color w:val="auto"/>
          <w:sz w:val="22"/>
          <w:szCs w:val="22"/>
        </w:rPr>
        <w:fldChar w:fldCharType="begin"/>
      </w:r>
      <w:r w:rsidRPr="00982640">
        <w:rPr>
          <w:rFonts w:ascii="Cambria" w:hAnsi="Cambria"/>
          <w:b/>
          <w:bCs/>
          <w:color w:val="auto"/>
          <w:sz w:val="22"/>
          <w:szCs w:val="22"/>
        </w:rPr>
        <w:instrText xml:space="preserve"> SEQ Fig._II. \* ARABIC </w:instrText>
      </w:r>
      <w:r w:rsidRPr="00982640">
        <w:rPr>
          <w:rFonts w:ascii="Cambria" w:hAnsi="Cambria"/>
          <w:b/>
          <w:bCs/>
          <w:color w:val="auto"/>
          <w:sz w:val="22"/>
          <w:szCs w:val="22"/>
        </w:rPr>
        <w:fldChar w:fldCharType="separate"/>
      </w:r>
      <w:r w:rsidRPr="00982640">
        <w:rPr>
          <w:rFonts w:ascii="Cambria" w:hAnsi="Cambria"/>
          <w:b/>
          <w:bCs/>
          <w:noProof/>
          <w:color w:val="auto"/>
          <w:sz w:val="22"/>
          <w:szCs w:val="22"/>
        </w:rPr>
        <w:t>5</w:t>
      </w:r>
      <w:r w:rsidRPr="00982640">
        <w:rPr>
          <w:rFonts w:ascii="Cambria" w:hAnsi="Cambria"/>
          <w:b/>
          <w:bCs/>
          <w:color w:val="auto"/>
          <w:sz w:val="22"/>
          <w:szCs w:val="22"/>
        </w:rPr>
        <w:fldChar w:fldCharType="end"/>
      </w:r>
      <w:r w:rsidRPr="00982640">
        <w:rPr>
          <w:rFonts w:ascii="Cambria" w:hAnsi="Cambria"/>
          <w:b/>
          <w:bCs/>
          <w:color w:val="auto"/>
          <w:sz w:val="22"/>
          <w:szCs w:val="22"/>
        </w:rPr>
        <w:t>.</w:t>
      </w:r>
      <w:r w:rsidRPr="00982640">
        <w:rPr>
          <w:rFonts w:ascii="Cambria" w:hAnsi="Cambria"/>
          <w:color w:val="auto"/>
          <w:sz w:val="22"/>
          <w:szCs w:val="22"/>
        </w:rPr>
        <w:t xml:space="preserve"> Modelo </w:t>
      </w:r>
      <w:proofErr w:type="spellStart"/>
      <w:r w:rsidRPr="00982640">
        <w:rPr>
          <w:rFonts w:ascii="Cambria" w:hAnsi="Cambria"/>
          <w:color w:val="auto"/>
          <w:sz w:val="22"/>
          <w:szCs w:val="22"/>
        </w:rPr>
        <w:t>high-poly</w:t>
      </w:r>
      <w:proofErr w:type="spellEnd"/>
      <w:r w:rsidRPr="00982640">
        <w:rPr>
          <w:rFonts w:ascii="Cambria" w:hAnsi="Cambria"/>
          <w:color w:val="auto"/>
          <w:sz w:val="22"/>
          <w:szCs w:val="22"/>
        </w:rPr>
        <w:t xml:space="preserve"> finalizado, vista frontal. Elaboración propia.</w:t>
      </w:r>
      <w:bookmarkEnd w:id="107"/>
    </w:p>
    <w:p w14:paraId="2000BFDB" w14:textId="54158968" w:rsidR="00855859" w:rsidRDefault="00855859" w:rsidP="00723931">
      <w:pPr>
        <w:jc w:val="center"/>
        <w:rPr>
          <w:rFonts w:ascii="Calibri" w:hAnsi="Calibri" w:cs="Calibri"/>
          <w:sz w:val="22"/>
          <w:szCs w:val="22"/>
        </w:rPr>
      </w:pPr>
      <w:r>
        <w:rPr>
          <w:rFonts w:ascii="Calibri" w:hAnsi="Calibri" w:cs="Calibri"/>
          <w:noProof/>
          <w:sz w:val="22"/>
          <w:szCs w:val="22"/>
        </w:rPr>
        <w:drawing>
          <wp:inline distT="0" distB="0" distL="0" distR="0" wp14:anchorId="59454CE5" wp14:editId="63EA0319">
            <wp:extent cx="4421875" cy="1823555"/>
            <wp:effectExtent l="0" t="0" r="0" b="571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434742" cy="1828861"/>
                    </a:xfrm>
                    <a:prstGeom prst="rect">
                      <a:avLst/>
                    </a:prstGeom>
                  </pic:spPr>
                </pic:pic>
              </a:graphicData>
            </a:graphic>
          </wp:inline>
        </w:drawing>
      </w:r>
    </w:p>
    <w:p w14:paraId="02DF52B5" w14:textId="5D0392D9" w:rsidR="00FA1D99" w:rsidRPr="00982640" w:rsidRDefault="00FA1D99" w:rsidP="00FA1D99">
      <w:pPr>
        <w:pStyle w:val="Descripcin"/>
        <w:keepNext/>
        <w:jc w:val="center"/>
        <w:rPr>
          <w:rFonts w:ascii="Cambria" w:hAnsi="Cambria"/>
          <w:color w:val="auto"/>
          <w:sz w:val="22"/>
          <w:szCs w:val="22"/>
        </w:rPr>
      </w:pPr>
      <w:bookmarkStart w:id="108" w:name="_Toc235526005"/>
      <w:r w:rsidRPr="00982640">
        <w:rPr>
          <w:rFonts w:ascii="Cambria" w:hAnsi="Cambria"/>
          <w:b/>
          <w:bCs/>
          <w:color w:val="auto"/>
          <w:sz w:val="22"/>
          <w:szCs w:val="22"/>
        </w:rPr>
        <w:lastRenderedPageBreak/>
        <w:t xml:space="preserve">Fig. II. </w:t>
      </w:r>
      <w:r w:rsidRPr="00982640">
        <w:rPr>
          <w:rFonts w:ascii="Cambria" w:hAnsi="Cambria"/>
          <w:b/>
          <w:bCs/>
          <w:color w:val="auto"/>
          <w:sz w:val="22"/>
          <w:szCs w:val="22"/>
        </w:rPr>
        <w:fldChar w:fldCharType="begin"/>
      </w:r>
      <w:r w:rsidRPr="00982640">
        <w:rPr>
          <w:rFonts w:ascii="Cambria" w:hAnsi="Cambria"/>
          <w:b/>
          <w:bCs/>
          <w:color w:val="auto"/>
          <w:sz w:val="22"/>
          <w:szCs w:val="22"/>
        </w:rPr>
        <w:instrText xml:space="preserve"> SEQ Fig._II. \* ARABIC </w:instrText>
      </w:r>
      <w:r w:rsidRPr="00982640">
        <w:rPr>
          <w:rFonts w:ascii="Cambria" w:hAnsi="Cambria"/>
          <w:b/>
          <w:bCs/>
          <w:color w:val="auto"/>
          <w:sz w:val="22"/>
          <w:szCs w:val="22"/>
        </w:rPr>
        <w:fldChar w:fldCharType="separate"/>
      </w:r>
      <w:r w:rsidRPr="00982640">
        <w:rPr>
          <w:rFonts w:ascii="Cambria" w:hAnsi="Cambria"/>
          <w:b/>
          <w:bCs/>
          <w:noProof/>
          <w:color w:val="auto"/>
          <w:sz w:val="22"/>
          <w:szCs w:val="22"/>
        </w:rPr>
        <w:t>6</w:t>
      </w:r>
      <w:r w:rsidRPr="00982640">
        <w:rPr>
          <w:rFonts w:ascii="Cambria" w:hAnsi="Cambria"/>
          <w:b/>
          <w:bCs/>
          <w:color w:val="auto"/>
          <w:sz w:val="22"/>
          <w:szCs w:val="22"/>
        </w:rPr>
        <w:fldChar w:fldCharType="end"/>
      </w:r>
      <w:r w:rsidRPr="00982640">
        <w:rPr>
          <w:rFonts w:ascii="Cambria" w:hAnsi="Cambria"/>
          <w:b/>
          <w:bCs/>
          <w:color w:val="auto"/>
          <w:sz w:val="22"/>
          <w:szCs w:val="22"/>
        </w:rPr>
        <w:t>.</w:t>
      </w:r>
      <w:r w:rsidRPr="00982640">
        <w:rPr>
          <w:rFonts w:ascii="Cambria" w:hAnsi="Cambria"/>
          <w:color w:val="auto"/>
          <w:sz w:val="22"/>
          <w:szCs w:val="22"/>
        </w:rPr>
        <w:t xml:space="preserve"> Modelo </w:t>
      </w:r>
      <w:proofErr w:type="spellStart"/>
      <w:r w:rsidRPr="00982640">
        <w:rPr>
          <w:rFonts w:ascii="Cambria" w:hAnsi="Cambria"/>
          <w:color w:val="auto"/>
          <w:sz w:val="22"/>
          <w:szCs w:val="22"/>
        </w:rPr>
        <w:t>high-poly</w:t>
      </w:r>
      <w:proofErr w:type="spellEnd"/>
      <w:r w:rsidRPr="00982640">
        <w:rPr>
          <w:rFonts w:ascii="Cambria" w:hAnsi="Cambria"/>
          <w:color w:val="auto"/>
          <w:sz w:val="22"/>
          <w:szCs w:val="22"/>
        </w:rPr>
        <w:t xml:space="preserve"> finalizado, vista dorsal. Elaboración propia.</w:t>
      </w:r>
      <w:bookmarkEnd w:id="108"/>
    </w:p>
    <w:p w14:paraId="5556957E" w14:textId="50FC18C7" w:rsidR="00855859" w:rsidRDefault="00855859" w:rsidP="00723931">
      <w:pPr>
        <w:jc w:val="center"/>
        <w:rPr>
          <w:rFonts w:ascii="Calibri" w:hAnsi="Calibri" w:cs="Calibri"/>
          <w:sz w:val="22"/>
          <w:szCs w:val="22"/>
        </w:rPr>
      </w:pPr>
      <w:r>
        <w:rPr>
          <w:rFonts w:ascii="Calibri" w:hAnsi="Calibri" w:cs="Calibri"/>
          <w:noProof/>
          <w:sz w:val="22"/>
          <w:szCs w:val="22"/>
        </w:rPr>
        <w:drawing>
          <wp:inline distT="0" distB="0" distL="0" distR="0" wp14:anchorId="724F7849" wp14:editId="2F351C0E">
            <wp:extent cx="4367284" cy="1705007"/>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376960" cy="1708784"/>
                    </a:xfrm>
                    <a:prstGeom prst="rect">
                      <a:avLst/>
                    </a:prstGeom>
                  </pic:spPr>
                </pic:pic>
              </a:graphicData>
            </a:graphic>
          </wp:inline>
        </w:drawing>
      </w:r>
    </w:p>
    <w:p w14:paraId="62C7DCAA" w14:textId="15BEDEAB" w:rsidR="00FA1D99" w:rsidRPr="00982640" w:rsidRDefault="00FA1D99" w:rsidP="00FA1D99">
      <w:pPr>
        <w:pStyle w:val="Descripcin"/>
        <w:keepNext/>
        <w:jc w:val="center"/>
        <w:rPr>
          <w:rFonts w:ascii="Cambria" w:hAnsi="Cambria"/>
          <w:color w:val="auto"/>
          <w:sz w:val="22"/>
          <w:szCs w:val="22"/>
        </w:rPr>
      </w:pPr>
      <w:bookmarkStart w:id="109" w:name="_Toc235526006"/>
      <w:r w:rsidRPr="00982640">
        <w:rPr>
          <w:rFonts w:ascii="Cambria" w:hAnsi="Cambria"/>
          <w:b/>
          <w:bCs/>
          <w:color w:val="auto"/>
          <w:sz w:val="22"/>
          <w:szCs w:val="22"/>
        </w:rPr>
        <w:t xml:space="preserve">Fig. II. </w:t>
      </w:r>
      <w:r w:rsidRPr="00982640">
        <w:rPr>
          <w:rFonts w:ascii="Cambria" w:hAnsi="Cambria"/>
          <w:b/>
          <w:bCs/>
          <w:color w:val="auto"/>
          <w:sz w:val="22"/>
          <w:szCs w:val="22"/>
        </w:rPr>
        <w:fldChar w:fldCharType="begin"/>
      </w:r>
      <w:r w:rsidRPr="00982640">
        <w:rPr>
          <w:rFonts w:ascii="Cambria" w:hAnsi="Cambria"/>
          <w:b/>
          <w:bCs/>
          <w:color w:val="auto"/>
          <w:sz w:val="22"/>
          <w:szCs w:val="22"/>
        </w:rPr>
        <w:instrText xml:space="preserve"> SEQ Fig._II. \* ARABIC </w:instrText>
      </w:r>
      <w:r w:rsidRPr="00982640">
        <w:rPr>
          <w:rFonts w:ascii="Cambria" w:hAnsi="Cambria"/>
          <w:b/>
          <w:bCs/>
          <w:color w:val="auto"/>
          <w:sz w:val="22"/>
          <w:szCs w:val="22"/>
        </w:rPr>
        <w:fldChar w:fldCharType="separate"/>
      </w:r>
      <w:r w:rsidRPr="00982640">
        <w:rPr>
          <w:rFonts w:ascii="Cambria" w:hAnsi="Cambria"/>
          <w:b/>
          <w:bCs/>
          <w:noProof/>
          <w:color w:val="auto"/>
          <w:sz w:val="22"/>
          <w:szCs w:val="22"/>
        </w:rPr>
        <w:t>7</w:t>
      </w:r>
      <w:r w:rsidRPr="00982640">
        <w:rPr>
          <w:rFonts w:ascii="Cambria" w:hAnsi="Cambria"/>
          <w:b/>
          <w:bCs/>
          <w:color w:val="auto"/>
          <w:sz w:val="22"/>
          <w:szCs w:val="22"/>
        </w:rPr>
        <w:fldChar w:fldCharType="end"/>
      </w:r>
      <w:r w:rsidRPr="00982640">
        <w:rPr>
          <w:rFonts w:ascii="Cambria" w:hAnsi="Cambria"/>
          <w:b/>
          <w:bCs/>
          <w:color w:val="auto"/>
          <w:sz w:val="22"/>
          <w:szCs w:val="22"/>
        </w:rPr>
        <w:t>.</w:t>
      </w:r>
      <w:r w:rsidRPr="00982640">
        <w:rPr>
          <w:rFonts w:ascii="Cambria" w:hAnsi="Cambria"/>
          <w:color w:val="auto"/>
          <w:sz w:val="22"/>
          <w:szCs w:val="22"/>
        </w:rPr>
        <w:t xml:space="preserve"> Panel de </w:t>
      </w:r>
      <w:proofErr w:type="spellStart"/>
      <w:r w:rsidRPr="00982640">
        <w:rPr>
          <w:rFonts w:ascii="Cambria" w:hAnsi="Cambria"/>
          <w:color w:val="auto"/>
          <w:sz w:val="22"/>
          <w:szCs w:val="22"/>
        </w:rPr>
        <w:t>SubTools</w:t>
      </w:r>
      <w:proofErr w:type="spellEnd"/>
      <w:r w:rsidRPr="00982640">
        <w:rPr>
          <w:rFonts w:ascii="Cambria" w:hAnsi="Cambria"/>
          <w:color w:val="auto"/>
          <w:sz w:val="22"/>
          <w:szCs w:val="22"/>
        </w:rPr>
        <w:t xml:space="preserve"> en </w:t>
      </w:r>
      <w:proofErr w:type="spellStart"/>
      <w:r w:rsidRPr="00982640">
        <w:rPr>
          <w:rFonts w:ascii="Cambria" w:hAnsi="Cambria"/>
          <w:color w:val="auto"/>
          <w:sz w:val="22"/>
          <w:szCs w:val="22"/>
        </w:rPr>
        <w:t>ZBrush</w:t>
      </w:r>
      <w:proofErr w:type="spellEnd"/>
      <w:r w:rsidRPr="00982640">
        <w:rPr>
          <w:rFonts w:ascii="Cambria" w:hAnsi="Cambria"/>
          <w:color w:val="auto"/>
          <w:sz w:val="22"/>
          <w:szCs w:val="22"/>
        </w:rPr>
        <w:t xml:space="preserve"> con la organización por carpetas del proyecto. Elaboración propia.</w:t>
      </w:r>
      <w:bookmarkEnd w:id="109"/>
    </w:p>
    <w:p w14:paraId="6F348DD0" w14:textId="5BCCF090" w:rsidR="00855859" w:rsidRDefault="00855859" w:rsidP="00723931">
      <w:pPr>
        <w:jc w:val="center"/>
        <w:rPr>
          <w:rFonts w:ascii="Calibri" w:hAnsi="Calibri" w:cs="Calibri"/>
          <w:sz w:val="22"/>
          <w:szCs w:val="22"/>
        </w:rPr>
      </w:pPr>
      <w:r>
        <w:rPr>
          <w:rFonts w:ascii="Calibri" w:hAnsi="Calibri" w:cs="Calibri"/>
          <w:noProof/>
          <w:sz w:val="22"/>
          <w:szCs w:val="22"/>
        </w:rPr>
        <w:drawing>
          <wp:inline distT="0" distB="0" distL="0" distR="0" wp14:anchorId="6035A232" wp14:editId="17573AAF">
            <wp:extent cx="1401998" cy="3670935"/>
            <wp:effectExtent l="0" t="0" r="8255" b="571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1409944" cy="3691741"/>
                    </a:xfrm>
                    <a:prstGeom prst="rect">
                      <a:avLst/>
                    </a:prstGeom>
                  </pic:spPr>
                </pic:pic>
              </a:graphicData>
            </a:graphic>
          </wp:inline>
        </w:drawing>
      </w:r>
    </w:p>
    <w:p w14:paraId="4C601246" w14:textId="3F9A6C83" w:rsidR="00FA1D99" w:rsidRPr="00982640" w:rsidRDefault="00FA1D99" w:rsidP="00FA1D99">
      <w:pPr>
        <w:pStyle w:val="Descripcin"/>
        <w:keepNext/>
        <w:jc w:val="center"/>
        <w:rPr>
          <w:rFonts w:ascii="Cambria" w:hAnsi="Cambria"/>
          <w:color w:val="auto"/>
          <w:sz w:val="22"/>
          <w:szCs w:val="22"/>
        </w:rPr>
      </w:pPr>
      <w:bookmarkStart w:id="110" w:name="_Toc235526007"/>
      <w:r w:rsidRPr="00982640">
        <w:rPr>
          <w:rFonts w:ascii="Cambria" w:hAnsi="Cambria"/>
          <w:b/>
          <w:bCs/>
          <w:color w:val="auto"/>
          <w:sz w:val="22"/>
          <w:szCs w:val="22"/>
        </w:rPr>
        <w:t xml:space="preserve">Fig. II. </w:t>
      </w:r>
      <w:r w:rsidRPr="00982640">
        <w:rPr>
          <w:rFonts w:ascii="Cambria" w:hAnsi="Cambria"/>
          <w:b/>
          <w:bCs/>
          <w:color w:val="auto"/>
          <w:sz w:val="22"/>
          <w:szCs w:val="22"/>
        </w:rPr>
        <w:fldChar w:fldCharType="begin"/>
      </w:r>
      <w:r w:rsidRPr="00982640">
        <w:rPr>
          <w:rFonts w:ascii="Cambria" w:hAnsi="Cambria"/>
          <w:b/>
          <w:bCs/>
          <w:color w:val="auto"/>
          <w:sz w:val="22"/>
          <w:szCs w:val="22"/>
        </w:rPr>
        <w:instrText xml:space="preserve"> SEQ Fig._II. \* ARABIC </w:instrText>
      </w:r>
      <w:r w:rsidRPr="00982640">
        <w:rPr>
          <w:rFonts w:ascii="Cambria" w:hAnsi="Cambria"/>
          <w:b/>
          <w:bCs/>
          <w:color w:val="auto"/>
          <w:sz w:val="22"/>
          <w:szCs w:val="22"/>
        </w:rPr>
        <w:fldChar w:fldCharType="separate"/>
      </w:r>
      <w:r w:rsidRPr="00982640">
        <w:rPr>
          <w:rFonts w:ascii="Cambria" w:hAnsi="Cambria"/>
          <w:b/>
          <w:bCs/>
          <w:noProof/>
          <w:color w:val="auto"/>
          <w:sz w:val="22"/>
          <w:szCs w:val="22"/>
        </w:rPr>
        <w:t>8</w:t>
      </w:r>
      <w:r w:rsidRPr="00982640">
        <w:rPr>
          <w:rFonts w:ascii="Cambria" w:hAnsi="Cambria"/>
          <w:b/>
          <w:bCs/>
          <w:color w:val="auto"/>
          <w:sz w:val="22"/>
          <w:szCs w:val="22"/>
        </w:rPr>
        <w:fldChar w:fldCharType="end"/>
      </w:r>
      <w:r w:rsidRPr="00982640">
        <w:rPr>
          <w:rFonts w:ascii="Cambria" w:hAnsi="Cambria"/>
          <w:b/>
          <w:bCs/>
          <w:color w:val="auto"/>
          <w:sz w:val="22"/>
          <w:szCs w:val="22"/>
        </w:rPr>
        <w:t>.</w:t>
      </w:r>
      <w:r w:rsidRPr="00982640">
        <w:rPr>
          <w:rFonts w:ascii="Cambria" w:hAnsi="Cambria"/>
          <w:color w:val="auto"/>
          <w:sz w:val="22"/>
          <w:szCs w:val="22"/>
        </w:rPr>
        <w:t xml:space="preserve"> Detalle de la cobertera mayor, vista superior del ala. Elaboración propia.</w:t>
      </w:r>
      <w:bookmarkEnd w:id="110"/>
    </w:p>
    <w:p w14:paraId="5615EC21" w14:textId="77777777" w:rsidR="001F6540" w:rsidRDefault="00855859" w:rsidP="00723931">
      <w:pPr>
        <w:jc w:val="center"/>
        <w:rPr>
          <w:rFonts w:ascii="Calibri" w:hAnsi="Calibri" w:cs="Calibri"/>
          <w:sz w:val="22"/>
          <w:szCs w:val="22"/>
        </w:rPr>
      </w:pPr>
      <w:r>
        <w:rPr>
          <w:rFonts w:ascii="Calibri" w:hAnsi="Calibri" w:cs="Calibri"/>
          <w:noProof/>
          <w:sz w:val="22"/>
          <w:szCs w:val="22"/>
        </w:rPr>
        <w:drawing>
          <wp:inline distT="0" distB="0" distL="0" distR="0" wp14:anchorId="6EE3109B" wp14:editId="4F3E94BD">
            <wp:extent cx="3018449" cy="1787856"/>
            <wp:effectExtent l="0" t="0" r="0" b="317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025004" cy="1791739"/>
                    </a:xfrm>
                    <a:prstGeom prst="rect">
                      <a:avLst/>
                    </a:prstGeom>
                  </pic:spPr>
                </pic:pic>
              </a:graphicData>
            </a:graphic>
          </wp:inline>
        </w:drawing>
      </w:r>
    </w:p>
    <w:p w14:paraId="3D64A0AC" w14:textId="026C9694" w:rsidR="00FA1D99" w:rsidRPr="00982640" w:rsidRDefault="00FA1D99" w:rsidP="00FA1D99">
      <w:pPr>
        <w:pStyle w:val="Descripcin"/>
        <w:keepNext/>
        <w:jc w:val="center"/>
        <w:rPr>
          <w:rFonts w:ascii="Cambria" w:hAnsi="Cambria"/>
          <w:color w:val="auto"/>
          <w:sz w:val="22"/>
          <w:szCs w:val="22"/>
        </w:rPr>
      </w:pPr>
      <w:bookmarkStart w:id="111" w:name="_Toc235526008"/>
      <w:r w:rsidRPr="00982640">
        <w:rPr>
          <w:rFonts w:ascii="Cambria" w:hAnsi="Cambria"/>
          <w:b/>
          <w:bCs/>
          <w:color w:val="auto"/>
          <w:sz w:val="22"/>
          <w:szCs w:val="22"/>
        </w:rPr>
        <w:lastRenderedPageBreak/>
        <w:t xml:space="preserve">Fig. II. </w:t>
      </w:r>
      <w:r w:rsidRPr="00982640">
        <w:rPr>
          <w:rFonts w:ascii="Cambria" w:hAnsi="Cambria"/>
          <w:b/>
          <w:bCs/>
          <w:color w:val="auto"/>
          <w:sz w:val="22"/>
          <w:szCs w:val="22"/>
        </w:rPr>
        <w:fldChar w:fldCharType="begin"/>
      </w:r>
      <w:r w:rsidRPr="00982640">
        <w:rPr>
          <w:rFonts w:ascii="Cambria" w:hAnsi="Cambria"/>
          <w:b/>
          <w:bCs/>
          <w:color w:val="auto"/>
          <w:sz w:val="22"/>
          <w:szCs w:val="22"/>
        </w:rPr>
        <w:instrText xml:space="preserve"> SEQ Fig._II. \* ARABIC </w:instrText>
      </w:r>
      <w:r w:rsidRPr="00982640">
        <w:rPr>
          <w:rFonts w:ascii="Cambria" w:hAnsi="Cambria"/>
          <w:b/>
          <w:bCs/>
          <w:color w:val="auto"/>
          <w:sz w:val="22"/>
          <w:szCs w:val="22"/>
        </w:rPr>
        <w:fldChar w:fldCharType="separate"/>
      </w:r>
      <w:r w:rsidRPr="00982640">
        <w:rPr>
          <w:rFonts w:ascii="Cambria" w:hAnsi="Cambria"/>
          <w:b/>
          <w:bCs/>
          <w:noProof/>
          <w:color w:val="auto"/>
          <w:sz w:val="22"/>
          <w:szCs w:val="22"/>
        </w:rPr>
        <w:t>9</w:t>
      </w:r>
      <w:r w:rsidRPr="00982640">
        <w:rPr>
          <w:rFonts w:ascii="Cambria" w:hAnsi="Cambria"/>
          <w:b/>
          <w:bCs/>
          <w:color w:val="auto"/>
          <w:sz w:val="22"/>
          <w:szCs w:val="22"/>
        </w:rPr>
        <w:fldChar w:fldCharType="end"/>
      </w:r>
      <w:r w:rsidRPr="00982640">
        <w:rPr>
          <w:rFonts w:ascii="Cambria" w:hAnsi="Cambria"/>
          <w:b/>
          <w:bCs/>
          <w:color w:val="auto"/>
          <w:sz w:val="22"/>
          <w:szCs w:val="22"/>
        </w:rPr>
        <w:t>.</w:t>
      </w:r>
      <w:r w:rsidRPr="00982640">
        <w:rPr>
          <w:rFonts w:ascii="Cambria" w:hAnsi="Cambria"/>
          <w:color w:val="auto"/>
          <w:sz w:val="22"/>
          <w:szCs w:val="22"/>
        </w:rPr>
        <w:t xml:space="preserve"> Detalle de la musculatura bajo la cobertera, vista lateral del ala. Elaboración propia.</w:t>
      </w:r>
      <w:bookmarkEnd w:id="111"/>
    </w:p>
    <w:p w14:paraId="7B05B54F" w14:textId="1C6126B0" w:rsidR="00855859" w:rsidRDefault="00855859" w:rsidP="00723931">
      <w:pPr>
        <w:jc w:val="center"/>
        <w:rPr>
          <w:rFonts w:ascii="Calibri" w:hAnsi="Calibri" w:cs="Calibri"/>
          <w:sz w:val="22"/>
          <w:szCs w:val="22"/>
        </w:rPr>
      </w:pPr>
      <w:r>
        <w:rPr>
          <w:rFonts w:ascii="Calibri" w:hAnsi="Calibri" w:cs="Calibri"/>
          <w:noProof/>
          <w:sz w:val="22"/>
          <w:szCs w:val="22"/>
        </w:rPr>
        <w:drawing>
          <wp:inline distT="0" distB="0" distL="0" distR="0" wp14:anchorId="2E801D4C" wp14:editId="3B48EF80">
            <wp:extent cx="2934269" cy="2006440"/>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961826" cy="2025283"/>
                    </a:xfrm>
                    <a:prstGeom prst="rect">
                      <a:avLst/>
                    </a:prstGeom>
                  </pic:spPr>
                </pic:pic>
              </a:graphicData>
            </a:graphic>
          </wp:inline>
        </w:drawing>
      </w:r>
    </w:p>
    <w:p w14:paraId="30AABC91" w14:textId="77777777" w:rsidR="005F348D" w:rsidRDefault="005F348D">
      <w:pPr>
        <w:rPr>
          <w:rFonts w:ascii="Calibri" w:hAnsi="Calibri" w:cs="Calibri"/>
          <w:b/>
          <w:bCs/>
          <w:sz w:val="22"/>
          <w:szCs w:val="22"/>
        </w:rPr>
      </w:pPr>
      <w:r>
        <w:rPr>
          <w:rFonts w:ascii="Calibri" w:hAnsi="Calibri" w:cs="Calibri"/>
          <w:b/>
          <w:bCs/>
          <w:sz w:val="22"/>
          <w:szCs w:val="22"/>
        </w:rPr>
        <w:br w:type="page"/>
      </w:r>
    </w:p>
    <w:p w14:paraId="7AA3E5C5" w14:textId="62068F0C" w:rsidR="00723931" w:rsidRPr="00723931" w:rsidRDefault="00723931" w:rsidP="00723931">
      <w:pPr>
        <w:jc w:val="both"/>
        <w:rPr>
          <w:rFonts w:ascii="Calibri" w:hAnsi="Calibri" w:cs="Calibri"/>
          <w:b/>
          <w:bCs/>
          <w:sz w:val="22"/>
          <w:szCs w:val="22"/>
        </w:rPr>
      </w:pPr>
      <w:r>
        <w:rPr>
          <w:rFonts w:ascii="Calibri" w:hAnsi="Calibri" w:cs="Calibri"/>
          <w:b/>
          <w:bCs/>
          <w:sz w:val="22"/>
          <w:szCs w:val="22"/>
        </w:rPr>
        <w:lastRenderedPageBreak/>
        <w:t xml:space="preserve">ANEXO III: </w:t>
      </w:r>
      <w:proofErr w:type="spellStart"/>
      <w:r>
        <w:rPr>
          <w:rFonts w:ascii="Calibri" w:hAnsi="Calibri" w:cs="Calibri"/>
          <w:b/>
          <w:bCs/>
          <w:sz w:val="22"/>
          <w:szCs w:val="22"/>
        </w:rPr>
        <w:t>Retopología</w:t>
      </w:r>
      <w:proofErr w:type="spellEnd"/>
      <w:r>
        <w:rPr>
          <w:rFonts w:ascii="Calibri" w:hAnsi="Calibri" w:cs="Calibri"/>
          <w:b/>
          <w:bCs/>
          <w:sz w:val="22"/>
          <w:szCs w:val="22"/>
        </w:rPr>
        <w:t xml:space="preserve"> y </w:t>
      </w:r>
      <w:proofErr w:type="spellStart"/>
      <w:r>
        <w:rPr>
          <w:rFonts w:ascii="Calibri" w:hAnsi="Calibri" w:cs="Calibri"/>
          <w:b/>
          <w:bCs/>
          <w:sz w:val="22"/>
          <w:szCs w:val="22"/>
        </w:rPr>
        <w:t>UVs</w:t>
      </w:r>
      <w:proofErr w:type="spellEnd"/>
    </w:p>
    <w:p w14:paraId="6AE78CBE" w14:textId="7E4365C3" w:rsidR="001F6540" w:rsidRPr="00ED33F5" w:rsidRDefault="001F6540" w:rsidP="00723931">
      <w:pPr>
        <w:jc w:val="both"/>
        <w:rPr>
          <w:rFonts w:ascii="Calibri" w:hAnsi="Calibri" w:cs="Calibri"/>
          <w:sz w:val="22"/>
          <w:szCs w:val="22"/>
        </w:rPr>
      </w:pPr>
      <w:r w:rsidRPr="00ED33F5">
        <w:rPr>
          <w:rFonts w:ascii="Calibri" w:hAnsi="Calibri" w:cs="Calibri"/>
          <w:sz w:val="22"/>
          <w:szCs w:val="22"/>
        </w:rPr>
        <w:t xml:space="preserve">El presente anexo documenta el proceso de </w:t>
      </w:r>
      <w:proofErr w:type="spellStart"/>
      <w:r w:rsidRPr="00ED33F5">
        <w:rPr>
          <w:rFonts w:ascii="Calibri" w:hAnsi="Calibri" w:cs="Calibri"/>
          <w:sz w:val="22"/>
          <w:szCs w:val="22"/>
        </w:rPr>
        <w:t>retopología</w:t>
      </w:r>
      <w:proofErr w:type="spellEnd"/>
      <w:r w:rsidRPr="00ED33F5">
        <w:rPr>
          <w:rFonts w:ascii="Calibri" w:hAnsi="Calibri" w:cs="Calibri"/>
          <w:sz w:val="22"/>
          <w:szCs w:val="22"/>
        </w:rPr>
        <w:t xml:space="preserve"> manual y desplegado de </w:t>
      </w:r>
      <w:proofErr w:type="spellStart"/>
      <w:r w:rsidRPr="00ED33F5">
        <w:rPr>
          <w:rFonts w:ascii="Calibri" w:hAnsi="Calibri" w:cs="Calibri"/>
          <w:sz w:val="22"/>
          <w:szCs w:val="22"/>
        </w:rPr>
        <w:t>UVs</w:t>
      </w:r>
      <w:proofErr w:type="spellEnd"/>
      <w:r w:rsidRPr="00ED33F5">
        <w:rPr>
          <w:rFonts w:ascii="Calibri" w:hAnsi="Calibri" w:cs="Calibri"/>
          <w:sz w:val="22"/>
          <w:szCs w:val="22"/>
        </w:rPr>
        <w:t xml:space="preserve"> realizado en Autodesk Maya. Se muestra el </w:t>
      </w:r>
      <w:proofErr w:type="spellStart"/>
      <w:r w:rsidRPr="00ED33F5">
        <w:rPr>
          <w:rFonts w:ascii="Calibri" w:hAnsi="Calibri" w:cs="Calibri"/>
          <w:sz w:val="22"/>
          <w:szCs w:val="22"/>
        </w:rPr>
        <w:t>edge</w:t>
      </w:r>
      <w:proofErr w:type="spellEnd"/>
      <w:r w:rsidRPr="00ED33F5">
        <w:rPr>
          <w:rFonts w:ascii="Calibri" w:hAnsi="Calibri" w:cs="Calibri"/>
          <w:sz w:val="22"/>
          <w:szCs w:val="22"/>
        </w:rPr>
        <w:t xml:space="preserve"> </w:t>
      </w:r>
      <w:proofErr w:type="spellStart"/>
      <w:r w:rsidRPr="00ED33F5">
        <w:rPr>
          <w:rFonts w:ascii="Calibri" w:hAnsi="Calibri" w:cs="Calibri"/>
          <w:sz w:val="22"/>
          <w:szCs w:val="22"/>
        </w:rPr>
        <w:t>flow</w:t>
      </w:r>
      <w:proofErr w:type="spellEnd"/>
      <w:r w:rsidRPr="00ED33F5">
        <w:rPr>
          <w:rFonts w:ascii="Calibri" w:hAnsi="Calibri" w:cs="Calibri"/>
          <w:sz w:val="22"/>
          <w:szCs w:val="22"/>
        </w:rPr>
        <w:t xml:space="preserve"> resultante sobre el modelo completo, el detalle de las zonas de articulación críticas del ala, y la organización de los mapas UV por grupos de materiales establecidos para su exportación a </w:t>
      </w:r>
      <w:proofErr w:type="spellStart"/>
      <w:r w:rsidRPr="00ED33F5">
        <w:rPr>
          <w:rFonts w:ascii="Calibri" w:hAnsi="Calibri" w:cs="Calibri"/>
          <w:sz w:val="22"/>
          <w:szCs w:val="22"/>
        </w:rPr>
        <w:t>Substance</w:t>
      </w:r>
      <w:proofErr w:type="spellEnd"/>
      <w:r w:rsidRPr="00ED33F5">
        <w:rPr>
          <w:rFonts w:ascii="Calibri" w:hAnsi="Calibri" w:cs="Calibri"/>
          <w:sz w:val="22"/>
          <w:szCs w:val="22"/>
        </w:rPr>
        <w:t xml:space="preserve"> 3D </w:t>
      </w:r>
      <w:proofErr w:type="spellStart"/>
      <w:r w:rsidRPr="00ED33F5">
        <w:rPr>
          <w:rFonts w:ascii="Calibri" w:hAnsi="Calibri" w:cs="Calibri"/>
          <w:sz w:val="22"/>
          <w:szCs w:val="22"/>
        </w:rPr>
        <w:t>Painter</w:t>
      </w:r>
      <w:proofErr w:type="spellEnd"/>
      <w:r w:rsidRPr="00ED33F5">
        <w:rPr>
          <w:rFonts w:ascii="Calibri" w:hAnsi="Calibri" w:cs="Calibri"/>
          <w:sz w:val="22"/>
          <w:szCs w:val="22"/>
        </w:rPr>
        <w:t>.</w:t>
      </w:r>
    </w:p>
    <w:p w14:paraId="3592B6BA" w14:textId="56341486" w:rsidR="00FA1D99" w:rsidRPr="00982640" w:rsidRDefault="00FA1D99" w:rsidP="00FA1D99">
      <w:pPr>
        <w:pStyle w:val="Descripcin"/>
        <w:keepNext/>
        <w:jc w:val="center"/>
        <w:rPr>
          <w:rFonts w:ascii="Cambria" w:hAnsi="Cambria"/>
          <w:color w:val="auto"/>
          <w:sz w:val="22"/>
          <w:szCs w:val="22"/>
        </w:rPr>
      </w:pPr>
      <w:bookmarkStart w:id="112" w:name="_Toc235526009"/>
      <w:r w:rsidRPr="00982640">
        <w:rPr>
          <w:rFonts w:ascii="Cambria" w:hAnsi="Cambria"/>
          <w:b/>
          <w:bCs/>
          <w:color w:val="auto"/>
          <w:sz w:val="22"/>
          <w:szCs w:val="22"/>
        </w:rPr>
        <w:t xml:space="preserve">Fig. III. </w:t>
      </w:r>
      <w:r w:rsidRPr="00982640">
        <w:rPr>
          <w:rFonts w:ascii="Cambria" w:hAnsi="Cambria"/>
          <w:b/>
          <w:bCs/>
          <w:color w:val="auto"/>
          <w:sz w:val="22"/>
          <w:szCs w:val="22"/>
        </w:rPr>
        <w:fldChar w:fldCharType="begin"/>
      </w:r>
      <w:r w:rsidRPr="00982640">
        <w:rPr>
          <w:rFonts w:ascii="Cambria" w:hAnsi="Cambria"/>
          <w:b/>
          <w:bCs/>
          <w:color w:val="auto"/>
          <w:sz w:val="22"/>
          <w:szCs w:val="22"/>
        </w:rPr>
        <w:instrText xml:space="preserve"> SEQ Fig._III. \* ARABIC </w:instrText>
      </w:r>
      <w:r w:rsidRPr="00982640">
        <w:rPr>
          <w:rFonts w:ascii="Cambria" w:hAnsi="Cambria"/>
          <w:b/>
          <w:bCs/>
          <w:color w:val="auto"/>
          <w:sz w:val="22"/>
          <w:szCs w:val="22"/>
        </w:rPr>
        <w:fldChar w:fldCharType="separate"/>
      </w:r>
      <w:r w:rsidRPr="00982640">
        <w:rPr>
          <w:rFonts w:ascii="Cambria" w:hAnsi="Cambria"/>
          <w:b/>
          <w:bCs/>
          <w:noProof/>
          <w:color w:val="auto"/>
          <w:sz w:val="22"/>
          <w:szCs w:val="22"/>
        </w:rPr>
        <w:t>1</w:t>
      </w:r>
      <w:r w:rsidRPr="00982640">
        <w:rPr>
          <w:rFonts w:ascii="Cambria" w:hAnsi="Cambria"/>
          <w:b/>
          <w:bCs/>
          <w:color w:val="auto"/>
          <w:sz w:val="22"/>
          <w:szCs w:val="22"/>
        </w:rPr>
        <w:fldChar w:fldCharType="end"/>
      </w:r>
      <w:r w:rsidRPr="00982640">
        <w:rPr>
          <w:rFonts w:ascii="Cambria" w:hAnsi="Cambria"/>
          <w:b/>
          <w:bCs/>
          <w:color w:val="auto"/>
          <w:sz w:val="22"/>
          <w:szCs w:val="22"/>
        </w:rPr>
        <w:t>.</w:t>
      </w:r>
      <w:r w:rsidRPr="00982640">
        <w:rPr>
          <w:rFonts w:ascii="Cambria" w:hAnsi="Cambria"/>
          <w:color w:val="auto"/>
          <w:sz w:val="22"/>
          <w:szCs w:val="22"/>
        </w:rPr>
        <w:t xml:space="preserve"> </w:t>
      </w:r>
      <w:proofErr w:type="spellStart"/>
      <w:r w:rsidRPr="00982640">
        <w:rPr>
          <w:rFonts w:ascii="Cambria" w:hAnsi="Cambria"/>
          <w:color w:val="auto"/>
          <w:sz w:val="22"/>
          <w:szCs w:val="22"/>
        </w:rPr>
        <w:t>Retopología</w:t>
      </w:r>
      <w:proofErr w:type="spellEnd"/>
      <w:r w:rsidRPr="00982640">
        <w:rPr>
          <w:rFonts w:ascii="Cambria" w:hAnsi="Cambria"/>
          <w:color w:val="auto"/>
          <w:sz w:val="22"/>
          <w:szCs w:val="22"/>
        </w:rPr>
        <w:t xml:space="preserve"> del modelo completo en </w:t>
      </w:r>
      <w:proofErr w:type="spellStart"/>
      <w:r w:rsidRPr="00982640">
        <w:rPr>
          <w:rFonts w:ascii="Cambria" w:hAnsi="Cambria"/>
          <w:color w:val="auto"/>
          <w:sz w:val="22"/>
          <w:szCs w:val="22"/>
        </w:rPr>
        <w:t>wireframe</w:t>
      </w:r>
      <w:proofErr w:type="spellEnd"/>
      <w:r w:rsidRPr="00982640">
        <w:rPr>
          <w:rFonts w:ascii="Cambria" w:hAnsi="Cambria"/>
          <w:color w:val="auto"/>
          <w:sz w:val="22"/>
          <w:szCs w:val="22"/>
        </w:rPr>
        <w:t>, vista frontal. Elaboración propia.</w:t>
      </w:r>
      <w:bookmarkEnd w:id="112"/>
    </w:p>
    <w:p w14:paraId="146D970F" w14:textId="77777777" w:rsidR="00FA1D99" w:rsidRDefault="002B2532" w:rsidP="00FA1D99">
      <w:pPr>
        <w:keepNext/>
        <w:jc w:val="center"/>
      </w:pPr>
      <w:r>
        <w:rPr>
          <w:rFonts w:ascii="Calibri" w:hAnsi="Calibri" w:cs="Calibri"/>
          <w:noProof/>
          <w:sz w:val="22"/>
          <w:szCs w:val="22"/>
        </w:rPr>
        <w:drawing>
          <wp:inline distT="0" distB="0" distL="0" distR="0" wp14:anchorId="556CF6A3" wp14:editId="25E61E68">
            <wp:extent cx="5400040" cy="2310765"/>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400040" cy="2310765"/>
                    </a:xfrm>
                    <a:prstGeom prst="rect">
                      <a:avLst/>
                    </a:prstGeom>
                  </pic:spPr>
                </pic:pic>
              </a:graphicData>
            </a:graphic>
          </wp:inline>
        </w:drawing>
      </w:r>
    </w:p>
    <w:p w14:paraId="2F78442B" w14:textId="0610B3B4" w:rsidR="00FA1D99" w:rsidRPr="00982640" w:rsidRDefault="00FA1D99" w:rsidP="00FA1D99">
      <w:pPr>
        <w:pStyle w:val="Descripcin"/>
        <w:keepNext/>
        <w:jc w:val="center"/>
        <w:rPr>
          <w:rFonts w:ascii="Cambria" w:hAnsi="Cambria"/>
          <w:color w:val="auto"/>
          <w:sz w:val="22"/>
          <w:szCs w:val="22"/>
        </w:rPr>
      </w:pPr>
      <w:bookmarkStart w:id="113" w:name="_Toc235526010"/>
      <w:r w:rsidRPr="00982640">
        <w:rPr>
          <w:rFonts w:ascii="Cambria" w:hAnsi="Cambria"/>
          <w:b/>
          <w:bCs/>
          <w:color w:val="auto"/>
          <w:sz w:val="22"/>
          <w:szCs w:val="22"/>
        </w:rPr>
        <w:t xml:space="preserve">Fig. III. </w:t>
      </w:r>
      <w:r w:rsidRPr="00982640">
        <w:rPr>
          <w:rFonts w:ascii="Cambria" w:hAnsi="Cambria"/>
          <w:b/>
          <w:bCs/>
          <w:color w:val="auto"/>
          <w:sz w:val="22"/>
          <w:szCs w:val="22"/>
        </w:rPr>
        <w:fldChar w:fldCharType="begin"/>
      </w:r>
      <w:r w:rsidRPr="00982640">
        <w:rPr>
          <w:rFonts w:ascii="Cambria" w:hAnsi="Cambria"/>
          <w:b/>
          <w:bCs/>
          <w:color w:val="auto"/>
          <w:sz w:val="22"/>
          <w:szCs w:val="22"/>
        </w:rPr>
        <w:instrText xml:space="preserve"> SEQ Fig._III. \* ARABIC </w:instrText>
      </w:r>
      <w:r w:rsidRPr="00982640">
        <w:rPr>
          <w:rFonts w:ascii="Cambria" w:hAnsi="Cambria"/>
          <w:b/>
          <w:bCs/>
          <w:color w:val="auto"/>
          <w:sz w:val="22"/>
          <w:szCs w:val="22"/>
        </w:rPr>
        <w:fldChar w:fldCharType="separate"/>
      </w:r>
      <w:r w:rsidRPr="00982640">
        <w:rPr>
          <w:rFonts w:ascii="Cambria" w:hAnsi="Cambria"/>
          <w:b/>
          <w:bCs/>
          <w:noProof/>
          <w:color w:val="auto"/>
          <w:sz w:val="22"/>
          <w:szCs w:val="22"/>
        </w:rPr>
        <w:t>2</w:t>
      </w:r>
      <w:r w:rsidRPr="00982640">
        <w:rPr>
          <w:rFonts w:ascii="Cambria" w:hAnsi="Cambria"/>
          <w:b/>
          <w:bCs/>
          <w:color w:val="auto"/>
          <w:sz w:val="22"/>
          <w:szCs w:val="22"/>
        </w:rPr>
        <w:fldChar w:fldCharType="end"/>
      </w:r>
      <w:r w:rsidRPr="00982640">
        <w:rPr>
          <w:rFonts w:ascii="Cambria" w:hAnsi="Cambria"/>
          <w:b/>
          <w:bCs/>
          <w:color w:val="auto"/>
          <w:sz w:val="22"/>
          <w:szCs w:val="22"/>
        </w:rPr>
        <w:t>.</w:t>
      </w:r>
      <w:r w:rsidRPr="00982640">
        <w:rPr>
          <w:rFonts w:ascii="Cambria" w:hAnsi="Cambria"/>
          <w:color w:val="auto"/>
          <w:sz w:val="22"/>
          <w:szCs w:val="22"/>
        </w:rPr>
        <w:t xml:space="preserve"> Detalle del </w:t>
      </w:r>
      <w:proofErr w:type="spellStart"/>
      <w:r w:rsidRPr="00982640">
        <w:rPr>
          <w:rFonts w:ascii="Cambria" w:hAnsi="Cambria"/>
          <w:color w:val="auto"/>
          <w:sz w:val="22"/>
          <w:szCs w:val="22"/>
        </w:rPr>
        <w:t>edge</w:t>
      </w:r>
      <w:proofErr w:type="spellEnd"/>
      <w:r w:rsidRPr="00982640">
        <w:rPr>
          <w:rFonts w:ascii="Cambria" w:hAnsi="Cambria"/>
          <w:color w:val="auto"/>
          <w:sz w:val="22"/>
          <w:szCs w:val="22"/>
        </w:rPr>
        <w:t xml:space="preserve"> </w:t>
      </w:r>
      <w:proofErr w:type="spellStart"/>
      <w:r w:rsidRPr="00982640">
        <w:rPr>
          <w:rFonts w:ascii="Cambria" w:hAnsi="Cambria"/>
          <w:color w:val="auto"/>
          <w:sz w:val="22"/>
          <w:szCs w:val="22"/>
        </w:rPr>
        <w:t>flow</w:t>
      </w:r>
      <w:proofErr w:type="spellEnd"/>
      <w:r w:rsidRPr="00982640">
        <w:rPr>
          <w:rFonts w:ascii="Cambria" w:hAnsi="Cambria"/>
          <w:color w:val="auto"/>
          <w:sz w:val="22"/>
          <w:szCs w:val="22"/>
        </w:rPr>
        <w:t xml:space="preserve"> en la articulación del codo y muñeca del ala. Elaboración propia.</w:t>
      </w:r>
      <w:bookmarkEnd w:id="113"/>
    </w:p>
    <w:p w14:paraId="44EA3C0D" w14:textId="364DFBD9" w:rsidR="002B2532" w:rsidRDefault="001F6540" w:rsidP="00723931">
      <w:pPr>
        <w:jc w:val="center"/>
        <w:rPr>
          <w:rFonts w:ascii="Calibri" w:hAnsi="Calibri" w:cs="Calibri"/>
          <w:sz w:val="22"/>
          <w:szCs w:val="22"/>
        </w:rPr>
      </w:pPr>
      <w:r>
        <w:rPr>
          <w:rFonts w:ascii="Calibri" w:hAnsi="Calibri" w:cs="Calibri"/>
          <w:noProof/>
          <w:sz w:val="22"/>
          <w:szCs w:val="22"/>
        </w:rPr>
        <w:drawing>
          <wp:inline distT="0" distB="0" distL="0" distR="0" wp14:anchorId="2F033212" wp14:editId="1F75CF5B">
            <wp:extent cx="3234519" cy="2152035"/>
            <wp:effectExtent l="0" t="0" r="4445" b="635"/>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247638" cy="2160763"/>
                    </a:xfrm>
                    <a:prstGeom prst="rect">
                      <a:avLst/>
                    </a:prstGeom>
                  </pic:spPr>
                </pic:pic>
              </a:graphicData>
            </a:graphic>
          </wp:inline>
        </w:drawing>
      </w:r>
    </w:p>
    <w:p w14:paraId="5AD27CA5" w14:textId="61ECEFC9" w:rsidR="00FA1D99" w:rsidRPr="00982640" w:rsidRDefault="00FA1D99" w:rsidP="00FA1D99">
      <w:pPr>
        <w:pStyle w:val="Descripcin"/>
        <w:keepNext/>
        <w:jc w:val="center"/>
        <w:rPr>
          <w:rFonts w:ascii="Cambria" w:hAnsi="Cambria"/>
          <w:color w:val="auto"/>
          <w:sz w:val="22"/>
          <w:szCs w:val="22"/>
        </w:rPr>
      </w:pPr>
      <w:bookmarkStart w:id="114" w:name="_Toc235526011"/>
      <w:r w:rsidRPr="00982640">
        <w:rPr>
          <w:rFonts w:ascii="Cambria" w:hAnsi="Cambria"/>
          <w:b/>
          <w:bCs/>
          <w:color w:val="auto"/>
          <w:sz w:val="22"/>
          <w:szCs w:val="22"/>
        </w:rPr>
        <w:lastRenderedPageBreak/>
        <w:t xml:space="preserve">Fig. III. </w:t>
      </w:r>
      <w:r w:rsidRPr="00982640">
        <w:rPr>
          <w:rFonts w:ascii="Cambria" w:hAnsi="Cambria"/>
          <w:b/>
          <w:bCs/>
          <w:color w:val="auto"/>
          <w:sz w:val="22"/>
          <w:szCs w:val="22"/>
        </w:rPr>
        <w:fldChar w:fldCharType="begin"/>
      </w:r>
      <w:r w:rsidRPr="00982640">
        <w:rPr>
          <w:rFonts w:ascii="Cambria" w:hAnsi="Cambria"/>
          <w:b/>
          <w:bCs/>
          <w:color w:val="auto"/>
          <w:sz w:val="22"/>
          <w:szCs w:val="22"/>
        </w:rPr>
        <w:instrText xml:space="preserve"> SEQ Fig._III. \* ARABIC </w:instrText>
      </w:r>
      <w:r w:rsidRPr="00982640">
        <w:rPr>
          <w:rFonts w:ascii="Cambria" w:hAnsi="Cambria"/>
          <w:b/>
          <w:bCs/>
          <w:color w:val="auto"/>
          <w:sz w:val="22"/>
          <w:szCs w:val="22"/>
        </w:rPr>
        <w:fldChar w:fldCharType="separate"/>
      </w:r>
      <w:r w:rsidRPr="00982640">
        <w:rPr>
          <w:rFonts w:ascii="Cambria" w:hAnsi="Cambria"/>
          <w:b/>
          <w:bCs/>
          <w:noProof/>
          <w:color w:val="auto"/>
          <w:sz w:val="22"/>
          <w:szCs w:val="22"/>
        </w:rPr>
        <w:t>3</w:t>
      </w:r>
      <w:r w:rsidRPr="00982640">
        <w:rPr>
          <w:rFonts w:ascii="Cambria" w:hAnsi="Cambria"/>
          <w:b/>
          <w:bCs/>
          <w:color w:val="auto"/>
          <w:sz w:val="22"/>
          <w:szCs w:val="22"/>
        </w:rPr>
        <w:fldChar w:fldCharType="end"/>
      </w:r>
      <w:r w:rsidRPr="00982640">
        <w:rPr>
          <w:rFonts w:ascii="Cambria" w:hAnsi="Cambria"/>
          <w:b/>
          <w:bCs/>
          <w:color w:val="auto"/>
          <w:sz w:val="22"/>
          <w:szCs w:val="22"/>
        </w:rPr>
        <w:t>.</w:t>
      </w:r>
      <w:r w:rsidRPr="00982640">
        <w:rPr>
          <w:rFonts w:ascii="Cambria" w:hAnsi="Cambria"/>
          <w:color w:val="auto"/>
          <w:sz w:val="22"/>
          <w:szCs w:val="22"/>
        </w:rPr>
        <w:t xml:space="preserve"> Mapa UV del grupo cuerpo y garras. Elaboración propia.</w:t>
      </w:r>
      <w:bookmarkEnd w:id="114"/>
    </w:p>
    <w:p w14:paraId="30DB5392" w14:textId="3D9C85DA" w:rsidR="002B2532" w:rsidRDefault="002B2532" w:rsidP="00723931">
      <w:pPr>
        <w:jc w:val="center"/>
        <w:rPr>
          <w:rFonts w:ascii="Calibri" w:hAnsi="Calibri" w:cs="Calibri"/>
          <w:sz w:val="22"/>
          <w:szCs w:val="22"/>
        </w:rPr>
      </w:pPr>
      <w:r>
        <w:rPr>
          <w:rFonts w:ascii="Calibri" w:hAnsi="Calibri" w:cs="Calibri"/>
          <w:noProof/>
          <w:sz w:val="22"/>
          <w:szCs w:val="22"/>
        </w:rPr>
        <w:drawing>
          <wp:inline distT="0" distB="0" distL="0" distR="0" wp14:anchorId="38C7CF24" wp14:editId="7BB1C184">
            <wp:extent cx="2661314" cy="2678213"/>
            <wp:effectExtent l="0" t="0" r="5715" b="8255"/>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679653" cy="2696669"/>
                    </a:xfrm>
                    <a:prstGeom prst="rect">
                      <a:avLst/>
                    </a:prstGeom>
                  </pic:spPr>
                </pic:pic>
              </a:graphicData>
            </a:graphic>
          </wp:inline>
        </w:drawing>
      </w:r>
    </w:p>
    <w:p w14:paraId="429CF6C1" w14:textId="66820C8E" w:rsidR="00FA1D99" w:rsidRPr="00982640" w:rsidRDefault="00FA1D99" w:rsidP="00FA1D99">
      <w:pPr>
        <w:pStyle w:val="Descripcin"/>
        <w:keepNext/>
        <w:jc w:val="center"/>
        <w:rPr>
          <w:rFonts w:ascii="Cambria" w:hAnsi="Cambria"/>
          <w:color w:val="auto"/>
          <w:sz w:val="22"/>
          <w:szCs w:val="22"/>
        </w:rPr>
      </w:pPr>
      <w:bookmarkStart w:id="115" w:name="_Toc235526012"/>
      <w:r w:rsidRPr="00982640">
        <w:rPr>
          <w:rFonts w:ascii="Cambria" w:hAnsi="Cambria"/>
          <w:b/>
          <w:bCs/>
          <w:color w:val="auto"/>
          <w:sz w:val="22"/>
          <w:szCs w:val="22"/>
        </w:rPr>
        <w:t xml:space="preserve">Fig. III. </w:t>
      </w:r>
      <w:r w:rsidRPr="00982640">
        <w:rPr>
          <w:rFonts w:ascii="Cambria" w:hAnsi="Cambria"/>
          <w:b/>
          <w:bCs/>
          <w:color w:val="auto"/>
          <w:sz w:val="22"/>
          <w:szCs w:val="22"/>
        </w:rPr>
        <w:fldChar w:fldCharType="begin"/>
      </w:r>
      <w:r w:rsidRPr="00982640">
        <w:rPr>
          <w:rFonts w:ascii="Cambria" w:hAnsi="Cambria"/>
          <w:b/>
          <w:bCs/>
          <w:color w:val="auto"/>
          <w:sz w:val="22"/>
          <w:szCs w:val="22"/>
        </w:rPr>
        <w:instrText xml:space="preserve"> SEQ Fig._III. \* ARABIC </w:instrText>
      </w:r>
      <w:r w:rsidRPr="00982640">
        <w:rPr>
          <w:rFonts w:ascii="Cambria" w:hAnsi="Cambria"/>
          <w:b/>
          <w:bCs/>
          <w:color w:val="auto"/>
          <w:sz w:val="22"/>
          <w:szCs w:val="22"/>
        </w:rPr>
        <w:fldChar w:fldCharType="separate"/>
      </w:r>
      <w:r w:rsidRPr="00982640">
        <w:rPr>
          <w:rFonts w:ascii="Cambria" w:hAnsi="Cambria"/>
          <w:b/>
          <w:bCs/>
          <w:noProof/>
          <w:color w:val="auto"/>
          <w:sz w:val="22"/>
          <w:szCs w:val="22"/>
        </w:rPr>
        <w:t>4</w:t>
      </w:r>
      <w:r w:rsidRPr="00982640">
        <w:rPr>
          <w:rFonts w:ascii="Cambria" w:hAnsi="Cambria"/>
          <w:b/>
          <w:bCs/>
          <w:color w:val="auto"/>
          <w:sz w:val="22"/>
          <w:szCs w:val="22"/>
        </w:rPr>
        <w:fldChar w:fldCharType="end"/>
      </w:r>
      <w:r w:rsidRPr="00982640">
        <w:rPr>
          <w:rFonts w:ascii="Cambria" w:hAnsi="Cambria"/>
          <w:b/>
          <w:bCs/>
          <w:color w:val="auto"/>
          <w:sz w:val="22"/>
          <w:szCs w:val="22"/>
        </w:rPr>
        <w:t>.</w:t>
      </w:r>
      <w:r w:rsidRPr="00982640">
        <w:rPr>
          <w:rFonts w:ascii="Cambria" w:hAnsi="Cambria"/>
          <w:color w:val="auto"/>
          <w:sz w:val="22"/>
          <w:szCs w:val="22"/>
        </w:rPr>
        <w:t xml:space="preserve"> Mapa UV del grupo de plumas primarias, secundarias y cola. Elaboración propia.</w:t>
      </w:r>
      <w:bookmarkEnd w:id="115"/>
    </w:p>
    <w:p w14:paraId="387630EA" w14:textId="7A1D8209" w:rsidR="002B2532" w:rsidRDefault="002B2532" w:rsidP="00723931">
      <w:pPr>
        <w:jc w:val="center"/>
        <w:rPr>
          <w:rFonts w:ascii="Calibri" w:hAnsi="Calibri" w:cs="Calibri"/>
          <w:sz w:val="22"/>
          <w:szCs w:val="22"/>
        </w:rPr>
      </w:pPr>
      <w:r>
        <w:rPr>
          <w:rFonts w:ascii="Calibri" w:hAnsi="Calibri" w:cs="Calibri"/>
          <w:noProof/>
          <w:sz w:val="22"/>
          <w:szCs w:val="22"/>
        </w:rPr>
        <w:drawing>
          <wp:inline distT="0" distB="0" distL="0" distR="0" wp14:anchorId="59128C94" wp14:editId="155ACB9E">
            <wp:extent cx="2607946" cy="2579427"/>
            <wp:effectExtent l="0" t="0" r="1905"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625458" cy="2596747"/>
                    </a:xfrm>
                    <a:prstGeom prst="rect">
                      <a:avLst/>
                    </a:prstGeom>
                  </pic:spPr>
                </pic:pic>
              </a:graphicData>
            </a:graphic>
          </wp:inline>
        </w:drawing>
      </w:r>
    </w:p>
    <w:p w14:paraId="57396FA9" w14:textId="63826FF7" w:rsidR="00FA1D99" w:rsidRPr="00982640" w:rsidRDefault="00FA1D99" w:rsidP="00FA1D99">
      <w:pPr>
        <w:pStyle w:val="Descripcin"/>
        <w:keepNext/>
        <w:jc w:val="center"/>
        <w:rPr>
          <w:rFonts w:ascii="Cambria" w:hAnsi="Cambria"/>
          <w:color w:val="auto"/>
          <w:sz w:val="22"/>
          <w:szCs w:val="22"/>
        </w:rPr>
      </w:pPr>
      <w:bookmarkStart w:id="116" w:name="_Toc235526013"/>
      <w:r w:rsidRPr="00982640">
        <w:rPr>
          <w:rFonts w:ascii="Cambria" w:hAnsi="Cambria"/>
          <w:b/>
          <w:bCs/>
          <w:color w:val="auto"/>
          <w:sz w:val="22"/>
          <w:szCs w:val="22"/>
        </w:rPr>
        <w:t xml:space="preserve">Fig. III. </w:t>
      </w:r>
      <w:r w:rsidRPr="00982640">
        <w:rPr>
          <w:rFonts w:ascii="Cambria" w:hAnsi="Cambria"/>
          <w:b/>
          <w:bCs/>
          <w:color w:val="auto"/>
          <w:sz w:val="22"/>
          <w:szCs w:val="22"/>
        </w:rPr>
        <w:fldChar w:fldCharType="begin"/>
      </w:r>
      <w:r w:rsidRPr="00982640">
        <w:rPr>
          <w:rFonts w:ascii="Cambria" w:hAnsi="Cambria"/>
          <w:b/>
          <w:bCs/>
          <w:color w:val="auto"/>
          <w:sz w:val="22"/>
          <w:szCs w:val="22"/>
        </w:rPr>
        <w:instrText xml:space="preserve"> SEQ Fig._III. \* ARABIC </w:instrText>
      </w:r>
      <w:r w:rsidRPr="00982640">
        <w:rPr>
          <w:rFonts w:ascii="Cambria" w:hAnsi="Cambria"/>
          <w:b/>
          <w:bCs/>
          <w:color w:val="auto"/>
          <w:sz w:val="22"/>
          <w:szCs w:val="22"/>
        </w:rPr>
        <w:fldChar w:fldCharType="separate"/>
      </w:r>
      <w:r w:rsidRPr="00982640">
        <w:rPr>
          <w:rFonts w:ascii="Cambria" w:hAnsi="Cambria"/>
          <w:b/>
          <w:bCs/>
          <w:noProof/>
          <w:color w:val="auto"/>
          <w:sz w:val="22"/>
          <w:szCs w:val="22"/>
        </w:rPr>
        <w:t>5</w:t>
      </w:r>
      <w:r w:rsidRPr="00982640">
        <w:rPr>
          <w:rFonts w:ascii="Cambria" w:hAnsi="Cambria"/>
          <w:b/>
          <w:bCs/>
          <w:color w:val="auto"/>
          <w:sz w:val="22"/>
          <w:szCs w:val="22"/>
        </w:rPr>
        <w:fldChar w:fldCharType="end"/>
      </w:r>
      <w:r w:rsidRPr="00982640">
        <w:rPr>
          <w:rFonts w:ascii="Cambria" w:hAnsi="Cambria"/>
          <w:b/>
          <w:bCs/>
          <w:color w:val="auto"/>
          <w:sz w:val="22"/>
          <w:szCs w:val="22"/>
        </w:rPr>
        <w:t>.</w:t>
      </w:r>
      <w:r w:rsidRPr="00982640">
        <w:rPr>
          <w:rFonts w:ascii="Cambria" w:hAnsi="Cambria"/>
          <w:color w:val="auto"/>
          <w:sz w:val="22"/>
          <w:szCs w:val="22"/>
        </w:rPr>
        <w:t xml:space="preserve"> Separación por materiales en Maya mostrando los cuatro grupos asignados. Elaboración propia.</w:t>
      </w:r>
      <w:bookmarkEnd w:id="116"/>
    </w:p>
    <w:p w14:paraId="2850AB5E" w14:textId="76660302" w:rsidR="002B2532" w:rsidRDefault="002B2532" w:rsidP="004C2C8A">
      <w:pPr>
        <w:jc w:val="center"/>
        <w:rPr>
          <w:rFonts w:ascii="Calibri" w:hAnsi="Calibri" w:cs="Calibri"/>
          <w:sz w:val="22"/>
          <w:szCs w:val="22"/>
        </w:rPr>
      </w:pPr>
      <w:r>
        <w:rPr>
          <w:rFonts w:ascii="Calibri" w:hAnsi="Calibri" w:cs="Calibri"/>
          <w:noProof/>
          <w:sz w:val="22"/>
          <w:szCs w:val="22"/>
        </w:rPr>
        <w:drawing>
          <wp:inline distT="0" distB="0" distL="0" distR="0" wp14:anchorId="1E2F0418" wp14:editId="6DD49008">
            <wp:extent cx="5119623" cy="2028825"/>
            <wp:effectExtent l="0" t="0" r="508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132376" cy="2033879"/>
                    </a:xfrm>
                    <a:prstGeom prst="rect">
                      <a:avLst/>
                    </a:prstGeom>
                  </pic:spPr>
                </pic:pic>
              </a:graphicData>
            </a:graphic>
          </wp:inline>
        </w:drawing>
      </w:r>
    </w:p>
    <w:p w14:paraId="4C2C293E" w14:textId="05EF0F63" w:rsidR="00723931" w:rsidRPr="00723931" w:rsidRDefault="00723931" w:rsidP="00723931">
      <w:pPr>
        <w:jc w:val="both"/>
        <w:rPr>
          <w:rFonts w:ascii="Calibri" w:hAnsi="Calibri" w:cs="Calibri"/>
          <w:sz w:val="22"/>
          <w:szCs w:val="22"/>
        </w:rPr>
      </w:pPr>
      <w:r>
        <w:rPr>
          <w:rFonts w:ascii="Calibri" w:hAnsi="Calibri" w:cs="Calibri"/>
          <w:b/>
          <w:bCs/>
          <w:sz w:val="22"/>
          <w:szCs w:val="22"/>
        </w:rPr>
        <w:lastRenderedPageBreak/>
        <w:t xml:space="preserve">ANEXO IV: Sistema de </w:t>
      </w:r>
      <w:proofErr w:type="spellStart"/>
      <w:r>
        <w:rPr>
          <w:rFonts w:ascii="Calibri" w:hAnsi="Calibri" w:cs="Calibri"/>
          <w:b/>
          <w:bCs/>
          <w:sz w:val="22"/>
          <w:szCs w:val="22"/>
        </w:rPr>
        <w:t>rigging</w:t>
      </w:r>
      <w:proofErr w:type="spellEnd"/>
      <w:r>
        <w:rPr>
          <w:rFonts w:ascii="Calibri" w:hAnsi="Calibri" w:cs="Calibri"/>
          <w:b/>
          <w:bCs/>
          <w:sz w:val="22"/>
          <w:szCs w:val="22"/>
        </w:rPr>
        <w:t xml:space="preserve"> en Autodesk Maya</w:t>
      </w:r>
    </w:p>
    <w:p w14:paraId="66F1BBC0" w14:textId="0152FF3E" w:rsidR="00723931" w:rsidRPr="00732259" w:rsidRDefault="00723931" w:rsidP="00723931">
      <w:pPr>
        <w:jc w:val="both"/>
        <w:rPr>
          <w:rFonts w:ascii="Calibri" w:hAnsi="Calibri" w:cs="Calibri"/>
          <w:sz w:val="22"/>
          <w:szCs w:val="22"/>
        </w:rPr>
      </w:pPr>
      <w:r w:rsidRPr="00732259">
        <w:rPr>
          <w:rFonts w:ascii="Calibri" w:hAnsi="Calibri" w:cs="Calibri"/>
          <w:sz w:val="22"/>
          <w:szCs w:val="22"/>
        </w:rPr>
        <w:t xml:space="preserve">El presente anexo documenta el sistema de </w:t>
      </w:r>
      <w:proofErr w:type="spellStart"/>
      <w:r w:rsidRPr="00732259">
        <w:rPr>
          <w:rFonts w:ascii="Calibri" w:hAnsi="Calibri" w:cs="Calibri"/>
          <w:sz w:val="22"/>
          <w:szCs w:val="22"/>
        </w:rPr>
        <w:t>joints</w:t>
      </w:r>
      <w:proofErr w:type="spellEnd"/>
      <w:r w:rsidRPr="00732259">
        <w:rPr>
          <w:rFonts w:ascii="Calibri" w:hAnsi="Calibri" w:cs="Calibri"/>
          <w:sz w:val="22"/>
          <w:szCs w:val="22"/>
        </w:rPr>
        <w:t xml:space="preserve"> desarrollado en Autodesk Maya, incluyendo la jerarquía completa del esqueleto digital, la orientación de ejes de rotación, los parámetros de configuración del </w:t>
      </w:r>
      <w:proofErr w:type="spellStart"/>
      <w:r w:rsidRPr="00732259">
        <w:rPr>
          <w:rFonts w:ascii="Calibri" w:hAnsi="Calibri" w:cs="Calibri"/>
          <w:sz w:val="22"/>
          <w:szCs w:val="22"/>
        </w:rPr>
        <w:t>bind</w:t>
      </w:r>
      <w:proofErr w:type="spellEnd"/>
      <w:r w:rsidRPr="00732259">
        <w:rPr>
          <w:rFonts w:ascii="Calibri" w:hAnsi="Calibri" w:cs="Calibri"/>
          <w:sz w:val="22"/>
          <w:szCs w:val="22"/>
        </w:rPr>
        <w:t xml:space="preserve"> skin y el proceso de pintado manual de skin </w:t>
      </w:r>
      <w:proofErr w:type="spellStart"/>
      <w:r w:rsidRPr="00732259">
        <w:rPr>
          <w:rFonts w:ascii="Calibri" w:hAnsi="Calibri" w:cs="Calibri"/>
          <w:sz w:val="22"/>
          <w:szCs w:val="22"/>
        </w:rPr>
        <w:t>weights</w:t>
      </w:r>
      <w:proofErr w:type="spellEnd"/>
      <w:r w:rsidRPr="00732259">
        <w:rPr>
          <w:rFonts w:ascii="Calibri" w:hAnsi="Calibri" w:cs="Calibri"/>
          <w:sz w:val="22"/>
          <w:szCs w:val="22"/>
        </w:rPr>
        <w:t>.</w:t>
      </w:r>
    </w:p>
    <w:p w14:paraId="56FF7A17" w14:textId="0634F8AD" w:rsidR="00982640" w:rsidRPr="00982640" w:rsidRDefault="00982640" w:rsidP="00982640">
      <w:pPr>
        <w:pStyle w:val="Descripcin"/>
        <w:keepNext/>
        <w:jc w:val="center"/>
        <w:rPr>
          <w:rFonts w:ascii="Cambria" w:hAnsi="Cambria"/>
          <w:color w:val="auto"/>
          <w:sz w:val="22"/>
          <w:szCs w:val="22"/>
        </w:rPr>
      </w:pPr>
      <w:bookmarkStart w:id="117" w:name="_Toc235528060"/>
      <w:r w:rsidRPr="00982640">
        <w:rPr>
          <w:rFonts w:ascii="Cambria" w:hAnsi="Cambria"/>
          <w:b/>
          <w:bCs/>
          <w:color w:val="auto"/>
          <w:sz w:val="22"/>
          <w:szCs w:val="22"/>
        </w:rPr>
        <w:t xml:space="preserve">Fig. IV. </w:t>
      </w:r>
      <w:r w:rsidRPr="00982640">
        <w:rPr>
          <w:rFonts w:ascii="Cambria" w:hAnsi="Cambria"/>
          <w:b/>
          <w:bCs/>
          <w:color w:val="auto"/>
          <w:sz w:val="22"/>
          <w:szCs w:val="22"/>
        </w:rPr>
        <w:fldChar w:fldCharType="begin"/>
      </w:r>
      <w:r w:rsidRPr="00982640">
        <w:rPr>
          <w:rFonts w:ascii="Cambria" w:hAnsi="Cambria"/>
          <w:b/>
          <w:bCs/>
          <w:color w:val="auto"/>
          <w:sz w:val="22"/>
          <w:szCs w:val="22"/>
        </w:rPr>
        <w:instrText xml:space="preserve"> SEQ Fig._IV. \* ARABIC </w:instrText>
      </w:r>
      <w:r w:rsidRPr="00982640">
        <w:rPr>
          <w:rFonts w:ascii="Cambria" w:hAnsi="Cambria"/>
          <w:b/>
          <w:bCs/>
          <w:color w:val="auto"/>
          <w:sz w:val="22"/>
          <w:szCs w:val="22"/>
        </w:rPr>
        <w:fldChar w:fldCharType="separate"/>
      </w:r>
      <w:r w:rsidR="00181F05">
        <w:rPr>
          <w:rFonts w:ascii="Cambria" w:hAnsi="Cambria"/>
          <w:b/>
          <w:bCs/>
          <w:noProof/>
          <w:color w:val="auto"/>
          <w:sz w:val="22"/>
          <w:szCs w:val="22"/>
        </w:rPr>
        <w:t>1</w:t>
      </w:r>
      <w:r w:rsidRPr="00982640">
        <w:rPr>
          <w:rFonts w:ascii="Cambria" w:hAnsi="Cambria"/>
          <w:b/>
          <w:bCs/>
          <w:color w:val="auto"/>
          <w:sz w:val="22"/>
          <w:szCs w:val="22"/>
        </w:rPr>
        <w:fldChar w:fldCharType="end"/>
      </w:r>
      <w:r w:rsidRPr="00982640">
        <w:rPr>
          <w:rFonts w:ascii="Cambria" w:hAnsi="Cambria"/>
          <w:b/>
          <w:bCs/>
          <w:color w:val="auto"/>
          <w:sz w:val="22"/>
          <w:szCs w:val="22"/>
        </w:rPr>
        <w:t>.</w:t>
      </w:r>
      <w:r w:rsidRPr="00982640">
        <w:rPr>
          <w:rFonts w:ascii="Cambria" w:hAnsi="Cambria"/>
          <w:color w:val="auto"/>
          <w:sz w:val="22"/>
          <w:szCs w:val="22"/>
        </w:rPr>
        <w:t xml:space="preserve"> Jerarquía principal del esqueleto desde </w:t>
      </w:r>
      <w:proofErr w:type="spellStart"/>
      <w:r w:rsidRPr="00982640">
        <w:rPr>
          <w:rFonts w:ascii="Cambria" w:hAnsi="Cambria"/>
          <w:color w:val="auto"/>
          <w:sz w:val="22"/>
          <w:szCs w:val="22"/>
        </w:rPr>
        <w:t>root_jnt</w:t>
      </w:r>
      <w:proofErr w:type="spellEnd"/>
      <w:r w:rsidRPr="00982640">
        <w:rPr>
          <w:rFonts w:ascii="Cambria" w:hAnsi="Cambria"/>
          <w:color w:val="auto"/>
          <w:sz w:val="22"/>
          <w:szCs w:val="22"/>
        </w:rPr>
        <w:t xml:space="preserve"> hasta el ala derecha. Elaboración propia.</w:t>
      </w:r>
      <w:bookmarkEnd w:id="117"/>
    </w:p>
    <w:p w14:paraId="5530F187" w14:textId="77777777" w:rsidR="008D5C87" w:rsidRDefault="008D5C87" w:rsidP="00723931">
      <w:pPr>
        <w:jc w:val="center"/>
        <w:rPr>
          <w:rFonts w:ascii="Calibri" w:hAnsi="Calibri" w:cs="Calibri"/>
          <w:sz w:val="22"/>
          <w:szCs w:val="22"/>
        </w:rPr>
      </w:pPr>
      <w:r>
        <w:rPr>
          <w:rFonts w:ascii="Calibri" w:hAnsi="Calibri" w:cs="Calibri"/>
          <w:noProof/>
          <w:sz w:val="22"/>
          <w:szCs w:val="22"/>
        </w:rPr>
        <w:drawing>
          <wp:inline distT="0" distB="0" distL="0" distR="0" wp14:anchorId="4C8BDC8A" wp14:editId="24B9E058">
            <wp:extent cx="2565779" cy="4215728"/>
            <wp:effectExtent l="0" t="0" r="635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577008" cy="4234177"/>
                    </a:xfrm>
                    <a:prstGeom prst="rect">
                      <a:avLst/>
                    </a:prstGeom>
                  </pic:spPr>
                </pic:pic>
              </a:graphicData>
            </a:graphic>
          </wp:inline>
        </w:drawing>
      </w:r>
    </w:p>
    <w:p w14:paraId="56EAC7BE" w14:textId="4E2021F1" w:rsidR="00FA1D99" w:rsidRPr="00982640" w:rsidRDefault="00FA1D99" w:rsidP="00FA1D99">
      <w:pPr>
        <w:pStyle w:val="Descripcin"/>
        <w:keepNext/>
        <w:jc w:val="center"/>
        <w:rPr>
          <w:rFonts w:ascii="Cambria" w:hAnsi="Cambria"/>
          <w:color w:val="auto"/>
          <w:sz w:val="22"/>
          <w:szCs w:val="22"/>
        </w:rPr>
      </w:pPr>
      <w:bookmarkStart w:id="118" w:name="_Toc235528061"/>
      <w:r w:rsidRPr="00982640">
        <w:rPr>
          <w:rFonts w:ascii="Cambria" w:hAnsi="Cambria"/>
          <w:b/>
          <w:bCs/>
          <w:color w:val="auto"/>
          <w:sz w:val="22"/>
          <w:szCs w:val="22"/>
        </w:rPr>
        <w:lastRenderedPageBreak/>
        <w:t xml:space="preserve">Fig. IV. </w:t>
      </w:r>
      <w:r w:rsidRPr="00982640">
        <w:rPr>
          <w:rFonts w:ascii="Cambria" w:hAnsi="Cambria"/>
          <w:b/>
          <w:bCs/>
          <w:color w:val="auto"/>
          <w:sz w:val="22"/>
          <w:szCs w:val="22"/>
        </w:rPr>
        <w:fldChar w:fldCharType="begin"/>
      </w:r>
      <w:r w:rsidRPr="00982640">
        <w:rPr>
          <w:rFonts w:ascii="Cambria" w:hAnsi="Cambria"/>
          <w:b/>
          <w:bCs/>
          <w:color w:val="auto"/>
          <w:sz w:val="22"/>
          <w:szCs w:val="22"/>
        </w:rPr>
        <w:instrText xml:space="preserve"> SEQ Fig._IV. \* ARABIC </w:instrText>
      </w:r>
      <w:r w:rsidRPr="00982640">
        <w:rPr>
          <w:rFonts w:ascii="Cambria" w:hAnsi="Cambria"/>
          <w:b/>
          <w:bCs/>
          <w:color w:val="auto"/>
          <w:sz w:val="22"/>
          <w:szCs w:val="22"/>
        </w:rPr>
        <w:fldChar w:fldCharType="separate"/>
      </w:r>
      <w:r w:rsidR="00181F05">
        <w:rPr>
          <w:rFonts w:ascii="Cambria" w:hAnsi="Cambria"/>
          <w:b/>
          <w:bCs/>
          <w:noProof/>
          <w:color w:val="auto"/>
          <w:sz w:val="22"/>
          <w:szCs w:val="22"/>
        </w:rPr>
        <w:t>2</w:t>
      </w:r>
      <w:r w:rsidRPr="00982640">
        <w:rPr>
          <w:rFonts w:ascii="Cambria" w:hAnsi="Cambria"/>
          <w:b/>
          <w:bCs/>
          <w:color w:val="auto"/>
          <w:sz w:val="22"/>
          <w:szCs w:val="22"/>
        </w:rPr>
        <w:fldChar w:fldCharType="end"/>
      </w:r>
      <w:r w:rsidRPr="00982640">
        <w:rPr>
          <w:rFonts w:ascii="Cambria" w:hAnsi="Cambria"/>
          <w:b/>
          <w:bCs/>
          <w:color w:val="auto"/>
          <w:sz w:val="22"/>
          <w:szCs w:val="22"/>
        </w:rPr>
        <w:t>.</w:t>
      </w:r>
      <w:r w:rsidRPr="00982640">
        <w:rPr>
          <w:rFonts w:ascii="Cambria" w:hAnsi="Cambria"/>
          <w:color w:val="auto"/>
          <w:sz w:val="22"/>
          <w:szCs w:val="22"/>
        </w:rPr>
        <w:t xml:space="preserve"> Cadena del ala izquierda con secundarias, álulas y coberteras. Elaboración propia.</w:t>
      </w:r>
      <w:bookmarkEnd w:id="118"/>
    </w:p>
    <w:p w14:paraId="4E46A41D" w14:textId="3E6C1168" w:rsidR="008D5C87" w:rsidRDefault="008D5C87" w:rsidP="00723931">
      <w:pPr>
        <w:jc w:val="center"/>
        <w:rPr>
          <w:rFonts w:ascii="Calibri" w:hAnsi="Calibri" w:cs="Calibri"/>
          <w:sz w:val="22"/>
          <w:szCs w:val="22"/>
        </w:rPr>
      </w:pPr>
      <w:r>
        <w:rPr>
          <w:rFonts w:ascii="Calibri" w:hAnsi="Calibri" w:cs="Calibri"/>
          <w:noProof/>
          <w:sz w:val="22"/>
          <w:szCs w:val="22"/>
        </w:rPr>
        <w:drawing>
          <wp:inline distT="0" distB="0" distL="0" distR="0" wp14:anchorId="52E493DA" wp14:editId="5E61F4DA">
            <wp:extent cx="2988860" cy="3949855"/>
            <wp:effectExtent l="0" t="0" r="254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008118" cy="3975304"/>
                    </a:xfrm>
                    <a:prstGeom prst="rect">
                      <a:avLst/>
                    </a:prstGeom>
                  </pic:spPr>
                </pic:pic>
              </a:graphicData>
            </a:graphic>
          </wp:inline>
        </w:drawing>
      </w:r>
    </w:p>
    <w:p w14:paraId="453E6009" w14:textId="0090894D" w:rsidR="00FA1D99" w:rsidRPr="00982640" w:rsidRDefault="00FA1D99" w:rsidP="00FA1D99">
      <w:pPr>
        <w:pStyle w:val="Descripcin"/>
        <w:keepNext/>
        <w:jc w:val="center"/>
        <w:rPr>
          <w:rFonts w:ascii="Cambria" w:hAnsi="Cambria"/>
          <w:color w:val="auto"/>
          <w:sz w:val="22"/>
          <w:szCs w:val="22"/>
        </w:rPr>
      </w:pPr>
      <w:bookmarkStart w:id="119" w:name="_Toc235528062"/>
      <w:r w:rsidRPr="00982640">
        <w:rPr>
          <w:rFonts w:ascii="Cambria" w:hAnsi="Cambria"/>
          <w:b/>
          <w:bCs/>
          <w:color w:val="auto"/>
          <w:sz w:val="22"/>
          <w:szCs w:val="22"/>
        </w:rPr>
        <w:t xml:space="preserve">Fig. IV. </w:t>
      </w:r>
      <w:r w:rsidRPr="00982640">
        <w:rPr>
          <w:rFonts w:ascii="Cambria" w:hAnsi="Cambria"/>
          <w:b/>
          <w:bCs/>
          <w:color w:val="auto"/>
          <w:sz w:val="22"/>
          <w:szCs w:val="22"/>
        </w:rPr>
        <w:fldChar w:fldCharType="begin"/>
      </w:r>
      <w:r w:rsidRPr="00982640">
        <w:rPr>
          <w:rFonts w:ascii="Cambria" w:hAnsi="Cambria"/>
          <w:b/>
          <w:bCs/>
          <w:color w:val="auto"/>
          <w:sz w:val="22"/>
          <w:szCs w:val="22"/>
        </w:rPr>
        <w:instrText xml:space="preserve"> SEQ Fig._IV. \* ARABIC </w:instrText>
      </w:r>
      <w:r w:rsidRPr="00982640">
        <w:rPr>
          <w:rFonts w:ascii="Cambria" w:hAnsi="Cambria"/>
          <w:b/>
          <w:bCs/>
          <w:color w:val="auto"/>
          <w:sz w:val="22"/>
          <w:szCs w:val="22"/>
        </w:rPr>
        <w:fldChar w:fldCharType="separate"/>
      </w:r>
      <w:r w:rsidR="00181F05">
        <w:rPr>
          <w:rFonts w:ascii="Cambria" w:hAnsi="Cambria"/>
          <w:b/>
          <w:bCs/>
          <w:noProof/>
          <w:color w:val="auto"/>
          <w:sz w:val="22"/>
          <w:szCs w:val="22"/>
        </w:rPr>
        <w:t>3</w:t>
      </w:r>
      <w:r w:rsidRPr="00982640">
        <w:rPr>
          <w:rFonts w:ascii="Cambria" w:hAnsi="Cambria"/>
          <w:b/>
          <w:bCs/>
          <w:color w:val="auto"/>
          <w:sz w:val="22"/>
          <w:szCs w:val="22"/>
        </w:rPr>
        <w:fldChar w:fldCharType="end"/>
      </w:r>
      <w:r w:rsidRPr="00982640">
        <w:rPr>
          <w:rFonts w:ascii="Cambria" w:hAnsi="Cambria"/>
          <w:b/>
          <w:bCs/>
          <w:color w:val="auto"/>
          <w:sz w:val="22"/>
          <w:szCs w:val="22"/>
        </w:rPr>
        <w:t>.</w:t>
      </w:r>
      <w:r w:rsidRPr="00982640">
        <w:rPr>
          <w:rFonts w:ascii="Cambria" w:hAnsi="Cambria"/>
          <w:color w:val="auto"/>
          <w:sz w:val="22"/>
          <w:szCs w:val="22"/>
        </w:rPr>
        <w:t xml:space="preserve"> Jerarquía de </w:t>
      </w:r>
      <w:proofErr w:type="spellStart"/>
      <w:r w:rsidRPr="00982640">
        <w:rPr>
          <w:rFonts w:ascii="Cambria" w:hAnsi="Cambria"/>
          <w:color w:val="auto"/>
          <w:sz w:val="22"/>
          <w:szCs w:val="22"/>
        </w:rPr>
        <w:t>joints</w:t>
      </w:r>
      <w:proofErr w:type="spellEnd"/>
      <w:r w:rsidRPr="00982640">
        <w:rPr>
          <w:rFonts w:ascii="Cambria" w:hAnsi="Cambria"/>
          <w:color w:val="auto"/>
          <w:sz w:val="22"/>
          <w:szCs w:val="22"/>
        </w:rPr>
        <w:t xml:space="preserve"> de la pata izquierda con los cuatro dedos. Elaboración propia.</w:t>
      </w:r>
      <w:bookmarkEnd w:id="119"/>
    </w:p>
    <w:p w14:paraId="6564EFF1" w14:textId="4F69EF44" w:rsidR="008D5C87" w:rsidRDefault="008D5C87" w:rsidP="00723931">
      <w:pPr>
        <w:jc w:val="center"/>
        <w:rPr>
          <w:rFonts w:ascii="Calibri" w:hAnsi="Calibri" w:cs="Calibri"/>
          <w:sz w:val="22"/>
          <w:szCs w:val="22"/>
        </w:rPr>
      </w:pPr>
      <w:r>
        <w:rPr>
          <w:rFonts w:ascii="Calibri" w:hAnsi="Calibri" w:cs="Calibri"/>
          <w:noProof/>
          <w:sz w:val="22"/>
          <w:szCs w:val="22"/>
        </w:rPr>
        <w:drawing>
          <wp:inline distT="0" distB="0" distL="0" distR="0" wp14:anchorId="2E0CD347" wp14:editId="3D1220E3">
            <wp:extent cx="3258005" cy="3486637"/>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258005" cy="3486637"/>
                    </a:xfrm>
                    <a:prstGeom prst="rect">
                      <a:avLst/>
                    </a:prstGeom>
                  </pic:spPr>
                </pic:pic>
              </a:graphicData>
            </a:graphic>
          </wp:inline>
        </w:drawing>
      </w:r>
    </w:p>
    <w:p w14:paraId="6B5624F9" w14:textId="7AA4FA9E" w:rsidR="00FA1D99" w:rsidRPr="00982640" w:rsidRDefault="00FA1D99" w:rsidP="00FA1D99">
      <w:pPr>
        <w:pStyle w:val="Descripcin"/>
        <w:keepNext/>
        <w:jc w:val="center"/>
        <w:rPr>
          <w:rFonts w:ascii="Cambria" w:hAnsi="Cambria"/>
          <w:color w:val="auto"/>
          <w:sz w:val="22"/>
          <w:szCs w:val="22"/>
        </w:rPr>
      </w:pPr>
      <w:bookmarkStart w:id="120" w:name="_Toc235528063"/>
      <w:r w:rsidRPr="00982640">
        <w:rPr>
          <w:rFonts w:ascii="Cambria" w:hAnsi="Cambria"/>
          <w:b/>
          <w:bCs/>
          <w:color w:val="auto"/>
          <w:sz w:val="22"/>
          <w:szCs w:val="22"/>
        </w:rPr>
        <w:lastRenderedPageBreak/>
        <w:t xml:space="preserve">Fig. IV. </w:t>
      </w:r>
      <w:r w:rsidRPr="00982640">
        <w:rPr>
          <w:rFonts w:ascii="Cambria" w:hAnsi="Cambria"/>
          <w:b/>
          <w:bCs/>
          <w:color w:val="auto"/>
          <w:sz w:val="22"/>
          <w:szCs w:val="22"/>
        </w:rPr>
        <w:fldChar w:fldCharType="begin"/>
      </w:r>
      <w:r w:rsidRPr="00982640">
        <w:rPr>
          <w:rFonts w:ascii="Cambria" w:hAnsi="Cambria"/>
          <w:b/>
          <w:bCs/>
          <w:color w:val="auto"/>
          <w:sz w:val="22"/>
          <w:szCs w:val="22"/>
        </w:rPr>
        <w:instrText xml:space="preserve"> SEQ Fig._IV. \* ARABIC </w:instrText>
      </w:r>
      <w:r w:rsidRPr="00982640">
        <w:rPr>
          <w:rFonts w:ascii="Cambria" w:hAnsi="Cambria"/>
          <w:b/>
          <w:bCs/>
          <w:color w:val="auto"/>
          <w:sz w:val="22"/>
          <w:szCs w:val="22"/>
        </w:rPr>
        <w:fldChar w:fldCharType="separate"/>
      </w:r>
      <w:r w:rsidR="00181F05">
        <w:rPr>
          <w:rFonts w:ascii="Cambria" w:hAnsi="Cambria"/>
          <w:b/>
          <w:bCs/>
          <w:noProof/>
          <w:color w:val="auto"/>
          <w:sz w:val="22"/>
          <w:szCs w:val="22"/>
        </w:rPr>
        <w:t>4</w:t>
      </w:r>
      <w:r w:rsidRPr="00982640">
        <w:rPr>
          <w:rFonts w:ascii="Cambria" w:hAnsi="Cambria"/>
          <w:b/>
          <w:bCs/>
          <w:color w:val="auto"/>
          <w:sz w:val="22"/>
          <w:szCs w:val="22"/>
        </w:rPr>
        <w:fldChar w:fldCharType="end"/>
      </w:r>
      <w:r w:rsidRPr="00982640">
        <w:rPr>
          <w:rFonts w:ascii="Cambria" w:hAnsi="Cambria"/>
          <w:b/>
          <w:bCs/>
          <w:color w:val="auto"/>
          <w:sz w:val="22"/>
          <w:szCs w:val="22"/>
        </w:rPr>
        <w:t>.</w:t>
      </w:r>
      <w:r w:rsidRPr="00982640">
        <w:rPr>
          <w:rFonts w:ascii="Cambria" w:hAnsi="Cambria"/>
          <w:color w:val="auto"/>
          <w:sz w:val="22"/>
          <w:szCs w:val="22"/>
        </w:rPr>
        <w:t xml:space="preserve"> Jerarquía de </w:t>
      </w:r>
      <w:proofErr w:type="spellStart"/>
      <w:r w:rsidRPr="00982640">
        <w:rPr>
          <w:rFonts w:ascii="Cambria" w:hAnsi="Cambria"/>
          <w:color w:val="auto"/>
          <w:sz w:val="22"/>
          <w:szCs w:val="22"/>
        </w:rPr>
        <w:t>joints</w:t>
      </w:r>
      <w:proofErr w:type="spellEnd"/>
      <w:r w:rsidRPr="00982640">
        <w:rPr>
          <w:rFonts w:ascii="Cambria" w:hAnsi="Cambria"/>
          <w:color w:val="auto"/>
          <w:sz w:val="22"/>
          <w:szCs w:val="22"/>
        </w:rPr>
        <w:t xml:space="preserve"> de la cola con las 12 cadenas de plumas rectrices. Elaboración propia.</w:t>
      </w:r>
      <w:bookmarkEnd w:id="120"/>
    </w:p>
    <w:p w14:paraId="233C3B8A" w14:textId="4158CBCA" w:rsidR="008D5C87" w:rsidRDefault="008D5C87" w:rsidP="00723931">
      <w:pPr>
        <w:jc w:val="center"/>
        <w:rPr>
          <w:rFonts w:ascii="Calibri" w:hAnsi="Calibri" w:cs="Calibri"/>
          <w:sz w:val="22"/>
          <w:szCs w:val="22"/>
        </w:rPr>
      </w:pPr>
      <w:r>
        <w:rPr>
          <w:rFonts w:ascii="Calibri" w:hAnsi="Calibri" w:cs="Calibri"/>
          <w:noProof/>
          <w:sz w:val="22"/>
          <w:szCs w:val="22"/>
        </w:rPr>
        <w:drawing>
          <wp:inline distT="0" distB="0" distL="0" distR="0" wp14:anchorId="068ED8E8" wp14:editId="319F721D">
            <wp:extent cx="4371721" cy="3575714"/>
            <wp:effectExtent l="0" t="0" r="0" b="5715"/>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381130" cy="3583410"/>
                    </a:xfrm>
                    <a:prstGeom prst="rect">
                      <a:avLst/>
                    </a:prstGeom>
                  </pic:spPr>
                </pic:pic>
              </a:graphicData>
            </a:graphic>
          </wp:inline>
        </w:drawing>
      </w:r>
    </w:p>
    <w:p w14:paraId="4A40E60F" w14:textId="0C4896EC" w:rsidR="00FA1D99" w:rsidRPr="00982640" w:rsidRDefault="00FA1D99" w:rsidP="00FA1D99">
      <w:pPr>
        <w:pStyle w:val="Descripcin"/>
        <w:keepNext/>
        <w:jc w:val="center"/>
        <w:rPr>
          <w:rFonts w:ascii="Cambria" w:hAnsi="Cambria"/>
          <w:color w:val="auto"/>
          <w:sz w:val="22"/>
          <w:szCs w:val="22"/>
        </w:rPr>
      </w:pPr>
      <w:bookmarkStart w:id="121" w:name="_Toc235528064"/>
      <w:r w:rsidRPr="00982640">
        <w:rPr>
          <w:rFonts w:ascii="Cambria" w:hAnsi="Cambria"/>
          <w:b/>
          <w:bCs/>
          <w:color w:val="auto"/>
          <w:sz w:val="22"/>
          <w:szCs w:val="22"/>
        </w:rPr>
        <w:t xml:space="preserve">Fig. IV. </w:t>
      </w:r>
      <w:r w:rsidRPr="00982640">
        <w:rPr>
          <w:rFonts w:ascii="Cambria" w:hAnsi="Cambria"/>
          <w:b/>
          <w:bCs/>
          <w:color w:val="auto"/>
          <w:sz w:val="22"/>
          <w:szCs w:val="22"/>
        </w:rPr>
        <w:fldChar w:fldCharType="begin"/>
      </w:r>
      <w:r w:rsidRPr="00982640">
        <w:rPr>
          <w:rFonts w:ascii="Cambria" w:hAnsi="Cambria"/>
          <w:b/>
          <w:bCs/>
          <w:color w:val="auto"/>
          <w:sz w:val="22"/>
          <w:szCs w:val="22"/>
        </w:rPr>
        <w:instrText xml:space="preserve"> SEQ Fig._IV. \* ARABIC </w:instrText>
      </w:r>
      <w:r w:rsidRPr="00982640">
        <w:rPr>
          <w:rFonts w:ascii="Cambria" w:hAnsi="Cambria"/>
          <w:b/>
          <w:bCs/>
          <w:color w:val="auto"/>
          <w:sz w:val="22"/>
          <w:szCs w:val="22"/>
        </w:rPr>
        <w:fldChar w:fldCharType="separate"/>
      </w:r>
      <w:r w:rsidR="00181F05">
        <w:rPr>
          <w:rFonts w:ascii="Cambria" w:hAnsi="Cambria"/>
          <w:b/>
          <w:bCs/>
          <w:noProof/>
          <w:color w:val="auto"/>
          <w:sz w:val="22"/>
          <w:szCs w:val="22"/>
        </w:rPr>
        <w:t>5</w:t>
      </w:r>
      <w:r w:rsidRPr="00982640">
        <w:rPr>
          <w:rFonts w:ascii="Cambria" w:hAnsi="Cambria"/>
          <w:b/>
          <w:bCs/>
          <w:color w:val="auto"/>
          <w:sz w:val="22"/>
          <w:szCs w:val="22"/>
        </w:rPr>
        <w:fldChar w:fldCharType="end"/>
      </w:r>
      <w:r w:rsidRPr="00982640">
        <w:rPr>
          <w:rFonts w:ascii="Cambria" w:hAnsi="Cambria"/>
          <w:b/>
          <w:bCs/>
          <w:color w:val="auto"/>
          <w:sz w:val="22"/>
          <w:szCs w:val="22"/>
        </w:rPr>
        <w:t>.</w:t>
      </w:r>
      <w:r w:rsidRPr="00982640">
        <w:rPr>
          <w:rFonts w:ascii="Cambria" w:hAnsi="Cambria"/>
          <w:color w:val="auto"/>
          <w:sz w:val="22"/>
          <w:szCs w:val="22"/>
        </w:rPr>
        <w:t xml:space="preserve"> </w:t>
      </w:r>
      <w:proofErr w:type="spellStart"/>
      <w:r w:rsidRPr="00982640">
        <w:rPr>
          <w:rFonts w:ascii="Cambria" w:hAnsi="Cambria"/>
          <w:color w:val="auto"/>
          <w:sz w:val="22"/>
          <w:szCs w:val="22"/>
        </w:rPr>
        <w:t>Joints</w:t>
      </w:r>
      <w:proofErr w:type="spellEnd"/>
      <w:r w:rsidRPr="00982640">
        <w:rPr>
          <w:rFonts w:ascii="Cambria" w:hAnsi="Cambria"/>
          <w:color w:val="auto"/>
          <w:sz w:val="22"/>
          <w:szCs w:val="22"/>
        </w:rPr>
        <w:t xml:space="preserve"> de rémiges primarias y secundarias sobre el modelo, vista inferior. Elaboración propia.</w:t>
      </w:r>
      <w:bookmarkEnd w:id="121"/>
    </w:p>
    <w:p w14:paraId="7F64DC50" w14:textId="7BC6DBC7" w:rsidR="008D5C87" w:rsidRDefault="008D5C87" w:rsidP="00723931">
      <w:pPr>
        <w:jc w:val="center"/>
        <w:rPr>
          <w:rFonts w:ascii="Calibri" w:hAnsi="Calibri" w:cs="Calibri"/>
          <w:sz w:val="22"/>
          <w:szCs w:val="22"/>
        </w:rPr>
      </w:pPr>
      <w:r>
        <w:rPr>
          <w:rFonts w:ascii="Calibri" w:hAnsi="Calibri" w:cs="Calibri"/>
          <w:noProof/>
          <w:sz w:val="22"/>
          <w:szCs w:val="22"/>
        </w:rPr>
        <w:drawing>
          <wp:inline distT="0" distB="0" distL="0" distR="0" wp14:anchorId="16EA5A91" wp14:editId="7F287FD6">
            <wp:extent cx="4367284" cy="3712192"/>
            <wp:effectExtent l="0" t="0" r="0" b="3175"/>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371411" cy="3715700"/>
                    </a:xfrm>
                    <a:prstGeom prst="rect">
                      <a:avLst/>
                    </a:prstGeom>
                  </pic:spPr>
                </pic:pic>
              </a:graphicData>
            </a:graphic>
          </wp:inline>
        </w:drawing>
      </w:r>
    </w:p>
    <w:p w14:paraId="5AC21B8F" w14:textId="59406ABB" w:rsidR="00FA1D99" w:rsidRPr="00982640" w:rsidRDefault="00FA1D99" w:rsidP="00FA1D99">
      <w:pPr>
        <w:pStyle w:val="Descripcin"/>
        <w:keepNext/>
        <w:jc w:val="center"/>
        <w:rPr>
          <w:rFonts w:ascii="Cambria" w:hAnsi="Cambria"/>
          <w:color w:val="auto"/>
          <w:sz w:val="22"/>
          <w:szCs w:val="22"/>
        </w:rPr>
      </w:pPr>
      <w:bookmarkStart w:id="122" w:name="_Toc235528065"/>
      <w:r w:rsidRPr="00982640">
        <w:rPr>
          <w:rFonts w:ascii="Cambria" w:hAnsi="Cambria"/>
          <w:b/>
          <w:bCs/>
          <w:color w:val="auto"/>
          <w:sz w:val="22"/>
          <w:szCs w:val="22"/>
        </w:rPr>
        <w:lastRenderedPageBreak/>
        <w:t xml:space="preserve">Fig. IV. </w:t>
      </w:r>
      <w:r w:rsidRPr="00982640">
        <w:rPr>
          <w:rFonts w:ascii="Cambria" w:hAnsi="Cambria"/>
          <w:b/>
          <w:bCs/>
          <w:color w:val="auto"/>
          <w:sz w:val="22"/>
          <w:szCs w:val="22"/>
        </w:rPr>
        <w:fldChar w:fldCharType="begin"/>
      </w:r>
      <w:r w:rsidRPr="00982640">
        <w:rPr>
          <w:rFonts w:ascii="Cambria" w:hAnsi="Cambria"/>
          <w:b/>
          <w:bCs/>
          <w:color w:val="auto"/>
          <w:sz w:val="22"/>
          <w:szCs w:val="22"/>
        </w:rPr>
        <w:instrText xml:space="preserve"> SEQ Fig._IV. \* ARABIC </w:instrText>
      </w:r>
      <w:r w:rsidRPr="00982640">
        <w:rPr>
          <w:rFonts w:ascii="Cambria" w:hAnsi="Cambria"/>
          <w:b/>
          <w:bCs/>
          <w:color w:val="auto"/>
          <w:sz w:val="22"/>
          <w:szCs w:val="22"/>
        </w:rPr>
        <w:fldChar w:fldCharType="separate"/>
      </w:r>
      <w:r w:rsidR="00181F05">
        <w:rPr>
          <w:rFonts w:ascii="Cambria" w:hAnsi="Cambria"/>
          <w:b/>
          <w:bCs/>
          <w:noProof/>
          <w:color w:val="auto"/>
          <w:sz w:val="22"/>
          <w:szCs w:val="22"/>
        </w:rPr>
        <w:t>6</w:t>
      </w:r>
      <w:r w:rsidRPr="00982640">
        <w:rPr>
          <w:rFonts w:ascii="Cambria" w:hAnsi="Cambria"/>
          <w:b/>
          <w:bCs/>
          <w:color w:val="auto"/>
          <w:sz w:val="22"/>
          <w:szCs w:val="22"/>
        </w:rPr>
        <w:fldChar w:fldCharType="end"/>
      </w:r>
      <w:r w:rsidRPr="00982640">
        <w:rPr>
          <w:rFonts w:ascii="Cambria" w:hAnsi="Cambria"/>
          <w:b/>
          <w:bCs/>
          <w:color w:val="auto"/>
          <w:sz w:val="22"/>
          <w:szCs w:val="22"/>
        </w:rPr>
        <w:t>.</w:t>
      </w:r>
      <w:r w:rsidRPr="00982640">
        <w:rPr>
          <w:rFonts w:ascii="Cambria" w:hAnsi="Cambria"/>
          <w:color w:val="auto"/>
          <w:sz w:val="22"/>
          <w:szCs w:val="22"/>
        </w:rPr>
        <w:t xml:space="preserve"> Detalle de </w:t>
      </w:r>
      <w:proofErr w:type="spellStart"/>
      <w:r w:rsidRPr="00982640">
        <w:rPr>
          <w:rFonts w:ascii="Cambria" w:hAnsi="Cambria"/>
          <w:color w:val="auto"/>
          <w:sz w:val="22"/>
          <w:szCs w:val="22"/>
        </w:rPr>
        <w:t>joints</w:t>
      </w:r>
      <w:proofErr w:type="spellEnd"/>
      <w:r w:rsidRPr="00982640">
        <w:rPr>
          <w:rFonts w:ascii="Cambria" w:hAnsi="Cambria"/>
          <w:color w:val="auto"/>
          <w:sz w:val="22"/>
          <w:szCs w:val="22"/>
        </w:rPr>
        <w:t xml:space="preserve"> de la cobertera mayor y álula. Elaboración propia.</w:t>
      </w:r>
      <w:bookmarkEnd w:id="122"/>
    </w:p>
    <w:p w14:paraId="68EFFF29" w14:textId="357A9E50" w:rsidR="008D5C87" w:rsidRDefault="008D5C87" w:rsidP="00723931">
      <w:pPr>
        <w:jc w:val="center"/>
        <w:rPr>
          <w:rFonts w:ascii="Calibri" w:hAnsi="Calibri" w:cs="Calibri"/>
          <w:sz w:val="22"/>
          <w:szCs w:val="22"/>
        </w:rPr>
      </w:pPr>
      <w:r>
        <w:rPr>
          <w:rFonts w:ascii="Calibri" w:hAnsi="Calibri" w:cs="Calibri"/>
          <w:noProof/>
          <w:sz w:val="22"/>
          <w:szCs w:val="22"/>
        </w:rPr>
        <w:drawing>
          <wp:inline distT="0" distB="0" distL="0" distR="0" wp14:anchorId="3C183F26" wp14:editId="5D1BD35F">
            <wp:extent cx="2852382" cy="5155547"/>
            <wp:effectExtent l="0" t="0" r="5715" b="762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864936" cy="5178237"/>
                    </a:xfrm>
                    <a:prstGeom prst="rect">
                      <a:avLst/>
                    </a:prstGeom>
                  </pic:spPr>
                </pic:pic>
              </a:graphicData>
            </a:graphic>
          </wp:inline>
        </w:drawing>
      </w:r>
    </w:p>
    <w:p w14:paraId="0A75F9C6" w14:textId="02FF7289" w:rsidR="00FA1D99" w:rsidRPr="00982640" w:rsidRDefault="00FA1D99" w:rsidP="00FA1D99">
      <w:pPr>
        <w:pStyle w:val="Descripcin"/>
        <w:keepNext/>
        <w:jc w:val="center"/>
        <w:rPr>
          <w:rFonts w:ascii="Cambria" w:hAnsi="Cambria"/>
          <w:color w:val="auto"/>
          <w:sz w:val="22"/>
          <w:szCs w:val="22"/>
        </w:rPr>
      </w:pPr>
      <w:bookmarkStart w:id="123" w:name="_Toc235528066"/>
      <w:r w:rsidRPr="00982640">
        <w:rPr>
          <w:rFonts w:ascii="Cambria" w:hAnsi="Cambria"/>
          <w:b/>
          <w:bCs/>
          <w:color w:val="auto"/>
          <w:sz w:val="22"/>
          <w:szCs w:val="22"/>
        </w:rPr>
        <w:t xml:space="preserve">Fig. IV. </w:t>
      </w:r>
      <w:r w:rsidRPr="00982640">
        <w:rPr>
          <w:rFonts w:ascii="Cambria" w:hAnsi="Cambria"/>
          <w:b/>
          <w:bCs/>
          <w:color w:val="auto"/>
          <w:sz w:val="22"/>
          <w:szCs w:val="22"/>
        </w:rPr>
        <w:fldChar w:fldCharType="begin"/>
      </w:r>
      <w:r w:rsidRPr="00982640">
        <w:rPr>
          <w:rFonts w:ascii="Cambria" w:hAnsi="Cambria"/>
          <w:b/>
          <w:bCs/>
          <w:color w:val="auto"/>
          <w:sz w:val="22"/>
          <w:szCs w:val="22"/>
        </w:rPr>
        <w:instrText xml:space="preserve"> SEQ Fig._IV. \* ARABIC </w:instrText>
      </w:r>
      <w:r w:rsidRPr="00982640">
        <w:rPr>
          <w:rFonts w:ascii="Cambria" w:hAnsi="Cambria"/>
          <w:b/>
          <w:bCs/>
          <w:color w:val="auto"/>
          <w:sz w:val="22"/>
          <w:szCs w:val="22"/>
        </w:rPr>
        <w:fldChar w:fldCharType="separate"/>
      </w:r>
      <w:r w:rsidR="00181F05">
        <w:rPr>
          <w:rFonts w:ascii="Cambria" w:hAnsi="Cambria"/>
          <w:b/>
          <w:bCs/>
          <w:noProof/>
          <w:color w:val="auto"/>
          <w:sz w:val="22"/>
          <w:szCs w:val="22"/>
        </w:rPr>
        <w:t>7</w:t>
      </w:r>
      <w:r w:rsidRPr="00982640">
        <w:rPr>
          <w:rFonts w:ascii="Cambria" w:hAnsi="Cambria"/>
          <w:b/>
          <w:bCs/>
          <w:color w:val="auto"/>
          <w:sz w:val="22"/>
          <w:szCs w:val="22"/>
        </w:rPr>
        <w:fldChar w:fldCharType="end"/>
      </w:r>
      <w:r w:rsidRPr="00982640">
        <w:rPr>
          <w:rFonts w:ascii="Cambria" w:hAnsi="Cambria"/>
          <w:b/>
          <w:bCs/>
          <w:color w:val="auto"/>
          <w:sz w:val="22"/>
          <w:szCs w:val="22"/>
        </w:rPr>
        <w:t>.</w:t>
      </w:r>
      <w:r w:rsidRPr="00982640">
        <w:rPr>
          <w:rFonts w:ascii="Cambria" w:hAnsi="Cambria"/>
          <w:color w:val="auto"/>
          <w:sz w:val="22"/>
          <w:szCs w:val="22"/>
        </w:rPr>
        <w:t xml:space="preserve"> Vista general del </w:t>
      </w:r>
      <w:proofErr w:type="spellStart"/>
      <w:r w:rsidRPr="00982640">
        <w:rPr>
          <w:rFonts w:ascii="Cambria" w:hAnsi="Cambria"/>
          <w:color w:val="auto"/>
          <w:sz w:val="22"/>
          <w:szCs w:val="22"/>
        </w:rPr>
        <w:t>rig</w:t>
      </w:r>
      <w:proofErr w:type="spellEnd"/>
      <w:r w:rsidRPr="00982640">
        <w:rPr>
          <w:rFonts w:ascii="Cambria" w:hAnsi="Cambria"/>
          <w:color w:val="auto"/>
          <w:sz w:val="22"/>
          <w:szCs w:val="22"/>
        </w:rPr>
        <w:t xml:space="preserve"> completo sobre el modelo, vista frontal. Elaboración propia.</w:t>
      </w:r>
      <w:bookmarkEnd w:id="123"/>
    </w:p>
    <w:p w14:paraId="5B914A32" w14:textId="3E009971" w:rsidR="008D5C87" w:rsidRDefault="008D5C87" w:rsidP="00723931">
      <w:pPr>
        <w:jc w:val="center"/>
        <w:rPr>
          <w:rFonts w:ascii="Calibri" w:hAnsi="Calibri" w:cs="Calibri"/>
          <w:sz w:val="22"/>
          <w:szCs w:val="22"/>
        </w:rPr>
      </w:pPr>
      <w:r>
        <w:rPr>
          <w:rFonts w:ascii="Calibri" w:hAnsi="Calibri" w:cs="Calibri"/>
          <w:noProof/>
          <w:sz w:val="22"/>
          <w:szCs w:val="22"/>
        </w:rPr>
        <w:drawing>
          <wp:inline distT="0" distB="0" distL="0" distR="0" wp14:anchorId="380B5DBE" wp14:editId="212A78BB">
            <wp:extent cx="5552559" cy="2511188"/>
            <wp:effectExtent l="0" t="0" r="0" b="381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569574" cy="2518883"/>
                    </a:xfrm>
                    <a:prstGeom prst="rect">
                      <a:avLst/>
                    </a:prstGeom>
                  </pic:spPr>
                </pic:pic>
              </a:graphicData>
            </a:graphic>
          </wp:inline>
        </w:drawing>
      </w:r>
    </w:p>
    <w:p w14:paraId="4574C1EB" w14:textId="089D248C" w:rsidR="00FA1D99" w:rsidRPr="00982640" w:rsidRDefault="00FA1D99" w:rsidP="00FA1D99">
      <w:pPr>
        <w:pStyle w:val="Descripcin"/>
        <w:keepNext/>
        <w:jc w:val="center"/>
        <w:rPr>
          <w:rFonts w:ascii="Cambria" w:hAnsi="Cambria"/>
          <w:color w:val="auto"/>
          <w:sz w:val="22"/>
          <w:szCs w:val="22"/>
        </w:rPr>
      </w:pPr>
      <w:bookmarkStart w:id="124" w:name="_Toc235528067"/>
      <w:r w:rsidRPr="00982640">
        <w:rPr>
          <w:rFonts w:ascii="Cambria" w:hAnsi="Cambria"/>
          <w:b/>
          <w:bCs/>
          <w:color w:val="auto"/>
          <w:sz w:val="22"/>
          <w:szCs w:val="22"/>
        </w:rPr>
        <w:lastRenderedPageBreak/>
        <w:t xml:space="preserve">Fig. IV. </w:t>
      </w:r>
      <w:r w:rsidRPr="00982640">
        <w:rPr>
          <w:rFonts w:ascii="Cambria" w:hAnsi="Cambria"/>
          <w:b/>
          <w:bCs/>
          <w:color w:val="auto"/>
          <w:sz w:val="22"/>
          <w:szCs w:val="22"/>
        </w:rPr>
        <w:fldChar w:fldCharType="begin"/>
      </w:r>
      <w:r w:rsidRPr="00982640">
        <w:rPr>
          <w:rFonts w:ascii="Cambria" w:hAnsi="Cambria"/>
          <w:b/>
          <w:bCs/>
          <w:color w:val="auto"/>
          <w:sz w:val="22"/>
          <w:szCs w:val="22"/>
        </w:rPr>
        <w:instrText xml:space="preserve"> SEQ Fig._IV. \* ARABIC </w:instrText>
      </w:r>
      <w:r w:rsidRPr="00982640">
        <w:rPr>
          <w:rFonts w:ascii="Cambria" w:hAnsi="Cambria"/>
          <w:b/>
          <w:bCs/>
          <w:color w:val="auto"/>
          <w:sz w:val="22"/>
          <w:szCs w:val="22"/>
        </w:rPr>
        <w:fldChar w:fldCharType="separate"/>
      </w:r>
      <w:r w:rsidR="00181F05">
        <w:rPr>
          <w:rFonts w:ascii="Cambria" w:hAnsi="Cambria"/>
          <w:b/>
          <w:bCs/>
          <w:noProof/>
          <w:color w:val="auto"/>
          <w:sz w:val="22"/>
          <w:szCs w:val="22"/>
        </w:rPr>
        <w:t>8</w:t>
      </w:r>
      <w:r w:rsidRPr="00982640">
        <w:rPr>
          <w:rFonts w:ascii="Cambria" w:hAnsi="Cambria"/>
          <w:b/>
          <w:bCs/>
          <w:color w:val="auto"/>
          <w:sz w:val="22"/>
          <w:szCs w:val="22"/>
        </w:rPr>
        <w:fldChar w:fldCharType="end"/>
      </w:r>
      <w:r w:rsidRPr="00982640">
        <w:rPr>
          <w:rFonts w:ascii="Cambria" w:hAnsi="Cambria"/>
          <w:b/>
          <w:bCs/>
          <w:color w:val="auto"/>
          <w:sz w:val="22"/>
          <w:szCs w:val="22"/>
        </w:rPr>
        <w:t>.</w:t>
      </w:r>
      <w:r w:rsidRPr="00982640">
        <w:rPr>
          <w:rFonts w:ascii="Cambria" w:hAnsi="Cambria"/>
          <w:color w:val="auto"/>
          <w:sz w:val="22"/>
          <w:szCs w:val="22"/>
        </w:rPr>
        <w:t xml:space="preserve"> Vista general del </w:t>
      </w:r>
      <w:proofErr w:type="spellStart"/>
      <w:r w:rsidRPr="00982640">
        <w:rPr>
          <w:rFonts w:ascii="Cambria" w:hAnsi="Cambria"/>
          <w:color w:val="auto"/>
          <w:sz w:val="22"/>
          <w:szCs w:val="22"/>
        </w:rPr>
        <w:t>rig</w:t>
      </w:r>
      <w:proofErr w:type="spellEnd"/>
      <w:r w:rsidRPr="00982640">
        <w:rPr>
          <w:rFonts w:ascii="Cambria" w:hAnsi="Cambria"/>
          <w:color w:val="auto"/>
          <w:sz w:val="22"/>
          <w:szCs w:val="22"/>
        </w:rPr>
        <w:t xml:space="preserve"> con ejes de rotación visibles, vista lateral. Elaboración propia.</w:t>
      </w:r>
      <w:bookmarkEnd w:id="124"/>
    </w:p>
    <w:p w14:paraId="6A549A41" w14:textId="722D28E9" w:rsidR="008D5C87" w:rsidRDefault="008D5C87" w:rsidP="00723931">
      <w:pPr>
        <w:jc w:val="center"/>
        <w:rPr>
          <w:rFonts w:ascii="Calibri" w:hAnsi="Calibri" w:cs="Calibri"/>
          <w:sz w:val="22"/>
          <w:szCs w:val="22"/>
        </w:rPr>
      </w:pPr>
      <w:r>
        <w:rPr>
          <w:rFonts w:ascii="Calibri" w:hAnsi="Calibri" w:cs="Calibri"/>
          <w:noProof/>
          <w:sz w:val="22"/>
          <w:szCs w:val="22"/>
        </w:rPr>
        <w:drawing>
          <wp:inline distT="0" distB="0" distL="0" distR="0" wp14:anchorId="49876B0E" wp14:editId="08911C02">
            <wp:extent cx="4072300" cy="2593074"/>
            <wp:effectExtent l="0" t="0" r="4445"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095025" cy="2607544"/>
                    </a:xfrm>
                    <a:prstGeom prst="rect">
                      <a:avLst/>
                    </a:prstGeom>
                  </pic:spPr>
                </pic:pic>
              </a:graphicData>
            </a:graphic>
          </wp:inline>
        </w:drawing>
      </w:r>
    </w:p>
    <w:p w14:paraId="034230EF" w14:textId="661ABB51" w:rsidR="00FA1D99" w:rsidRPr="00982640" w:rsidRDefault="00FA1D99" w:rsidP="00FA1D99">
      <w:pPr>
        <w:pStyle w:val="Descripcin"/>
        <w:keepNext/>
        <w:jc w:val="center"/>
        <w:rPr>
          <w:rFonts w:ascii="Cambria" w:hAnsi="Cambria"/>
          <w:color w:val="auto"/>
          <w:sz w:val="22"/>
          <w:szCs w:val="22"/>
        </w:rPr>
      </w:pPr>
      <w:bookmarkStart w:id="125" w:name="_Toc235528068"/>
      <w:r w:rsidRPr="00982640">
        <w:rPr>
          <w:rFonts w:ascii="Cambria" w:hAnsi="Cambria"/>
          <w:b/>
          <w:bCs/>
          <w:color w:val="auto"/>
          <w:sz w:val="22"/>
          <w:szCs w:val="22"/>
        </w:rPr>
        <w:t xml:space="preserve">Fig. IV. </w:t>
      </w:r>
      <w:r w:rsidRPr="00982640">
        <w:rPr>
          <w:rFonts w:ascii="Cambria" w:hAnsi="Cambria"/>
          <w:b/>
          <w:bCs/>
          <w:color w:val="auto"/>
          <w:sz w:val="22"/>
          <w:szCs w:val="22"/>
        </w:rPr>
        <w:fldChar w:fldCharType="begin"/>
      </w:r>
      <w:r w:rsidRPr="00982640">
        <w:rPr>
          <w:rFonts w:ascii="Cambria" w:hAnsi="Cambria"/>
          <w:b/>
          <w:bCs/>
          <w:color w:val="auto"/>
          <w:sz w:val="22"/>
          <w:szCs w:val="22"/>
        </w:rPr>
        <w:instrText xml:space="preserve"> SEQ Fig._IV. \* ARABIC </w:instrText>
      </w:r>
      <w:r w:rsidRPr="00982640">
        <w:rPr>
          <w:rFonts w:ascii="Cambria" w:hAnsi="Cambria"/>
          <w:b/>
          <w:bCs/>
          <w:color w:val="auto"/>
          <w:sz w:val="22"/>
          <w:szCs w:val="22"/>
        </w:rPr>
        <w:fldChar w:fldCharType="separate"/>
      </w:r>
      <w:r w:rsidR="00181F05">
        <w:rPr>
          <w:rFonts w:ascii="Cambria" w:hAnsi="Cambria"/>
          <w:b/>
          <w:bCs/>
          <w:noProof/>
          <w:color w:val="auto"/>
          <w:sz w:val="22"/>
          <w:szCs w:val="22"/>
        </w:rPr>
        <w:t>9</w:t>
      </w:r>
      <w:r w:rsidRPr="00982640">
        <w:rPr>
          <w:rFonts w:ascii="Cambria" w:hAnsi="Cambria"/>
          <w:b/>
          <w:bCs/>
          <w:color w:val="auto"/>
          <w:sz w:val="22"/>
          <w:szCs w:val="22"/>
        </w:rPr>
        <w:fldChar w:fldCharType="end"/>
      </w:r>
      <w:r w:rsidRPr="00982640">
        <w:rPr>
          <w:rFonts w:ascii="Cambria" w:hAnsi="Cambria"/>
          <w:b/>
          <w:bCs/>
          <w:color w:val="auto"/>
          <w:sz w:val="22"/>
          <w:szCs w:val="22"/>
        </w:rPr>
        <w:t>.</w:t>
      </w:r>
      <w:r w:rsidRPr="00982640">
        <w:rPr>
          <w:rFonts w:ascii="Cambria" w:hAnsi="Cambria"/>
          <w:color w:val="auto"/>
          <w:sz w:val="22"/>
          <w:szCs w:val="22"/>
        </w:rPr>
        <w:t xml:space="preserve"> Parámetros de configuración del </w:t>
      </w:r>
      <w:proofErr w:type="spellStart"/>
      <w:r w:rsidRPr="00982640">
        <w:rPr>
          <w:rFonts w:ascii="Cambria" w:hAnsi="Cambria"/>
          <w:color w:val="auto"/>
          <w:sz w:val="22"/>
          <w:szCs w:val="22"/>
        </w:rPr>
        <w:t>Bind</w:t>
      </w:r>
      <w:proofErr w:type="spellEnd"/>
      <w:r w:rsidRPr="00982640">
        <w:rPr>
          <w:rFonts w:ascii="Cambria" w:hAnsi="Cambria"/>
          <w:color w:val="auto"/>
          <w:sz w:val="22"/>
          <w:szCs w:val="22"/>
        </w:rPr>
        <w:t xml:space="preserve"> Skin. Elaboración propia.</w:t>
      </w:r>
      <w:bookmarkEnd w:id="125"/>
    </w:p>
    <w:p w14:paraId="6282F333" w14:textId="0C6EE470" w:rsidR="008D5C87" w:rsidRDefault="008D5C87" w:rsidP="00723931">
      <w:pPr>
        <w:jc w:val="center"/>
        <w:rPr>
          <w:rFonts w:ascii="Calibri" w:hAnsi="Calibri" w:cs="Calibri"/>
          <w:sz w:val="22"/>
          <w:szCs w:val="22"/>
        </w:rPr>
      </w:pPr>
      <w:r>
        <w:rPr>
          <w:rFonts w:ascii="Calibri" w:hAnsi="Calibri" w:cs="Calibri"/>
          <w:noProof/>
          <w:sz w:val="22"/>
          <w:szCs w:val="22"/>
        </w:rPr>
        <w:drawing>
          <wp:inline distT="0" distB="0" distL="0" distR="0" wp14:anchorId="153E5DE1" wp14:editId="678A0A78">
            <wp:extent cx="3002508" cy="2711762"/>
            <wp:effectExtent l="0" t="0" r="762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022508" cy="2729825"/>
                    </a:xfrm>
                    <a:prstGeom prst="rect">
                      <a:avLst/>
                    </a:prstGeom>
                  </pic:spPr>
                </pic:pic>
              </a:graphicData>
            </a:graphic>
          </wp:inline>
        </w:drawing>
      </w:r>
    </w:p>
    <w:p w14:paraId="14A00C38" w14:textId="25631E34" w:rsidR="00FA1D99" w:rsidRPr="00982640" w:rsidRDefault="00FA1D99" w:rsidP="00FA1D99">
      <w:pPr>
        <w:pStyle w:val="Descripcin"/>
        <w:keepNext/>
        <w:jc w:val="center"/>
        <w:rPr>
          <w:rFonts w:ascii="Cambria" w:hAnsi="Cambria"/>
          <w:color w:val="auto"/>
          <w:sz w:val="22"/>
          <w:szCs w:val="22"/>
        </w:rPr>
      </w:pPr>
      <w:bookmarkStart w:id="126" w:name="_Toc235528069"/>
      <w:r w:rsidRPr="00982640">
        <w:rPr>
          <w:rFonts w:ascii="Cambria" w:hAnsi="Cambria"/>
          <w:b/>
          <w:bCs/>
          <w:color w:val="auto"/>
          <w:sz w:val="22"/>
          <w:szCs w:val="22"/>
        </w:rPr>
        <w:t xml:space="preserve">Fig. IV. </w:t>
      </w:r>
      <w:r w:rsidRPr="00982640">
        <w:rPr>
          <w:rFonts w:ascii="Cambria" w:hAnsi="Cambria"/>
          <w:b/>
          <w:bCs/>
          <w:color w:val="auto"/>
          <w:sz w:val="22"/>
          <w:szCs w:val="22"/>
        </w:rPr>
        <w:fldChar w:fldCharType="begin"/>
      </w:r>
      <w:r w:rsidRPr="00982640">
        <w:rPr>
          <w:rFonts w:ascii="Cambria" w:hAnsi="Cambria"/>
          <w:b/>
          <w:bCs/>
          <w:color w:val="auto"/>
          <w:sz w:val="22"/>
          <w:szCs w:val="22"/>
        </w:rPr>
        <w:instrText xml:space="preserve"> SEQ Fig._IV. \* ARABIC </w:instrText>
      </w:r>
      <w:r w:rsidRPr="00982640">
        <w:rPr>
          <w:rFonts w:ascii="Cambria" w:hAnsi="Cambria"/>
          <w:b/>
          <w:bCs/>
          <w:color w:val="auto"/>
          <w:sz w:val="22"/>
          <w:szCs w:val="22"/>
        </w:rPr>
        <w:fldChar w:fldCharType="separate"/>
      </w:r>
      <w:r w:rsidR="00181F05">
        <w:rPr>
          <w:rFonts w:ascii="Cambria" w:hAnsi="Cambria"/>
          <w:b/>
          <w:bCs/>
          <w:noProof/>
          <w:color w:val="auto"/>
          <w:sz w:val="22"/>
          <w:szCs w:val="22"/>
        </w:rPr>
        <w:t>10</w:t>
      </w:r>
      <w:r w:rsidRPr="00982640">
        <w:rPr>
          <w:rFonts w:ascii="Cambria" w:hAnsi="Cambria"/>
          <w:b/>
          <w:bCs/>
          <w:color w:val="auto"/>
          <w:sz w:val="22"/>
          <w:szCs w:val="22"/>
        </w:rPr>
        <w:fldChar w:fldCharType="end"/>
      </w:r>
      <w:r w:rsidRPr="00982640">
        <w:rPr>
          <w:rFonts w:ascii="Cambria" w:hAnsi="Cambria"/>
          <w:b/>
          <w:bCs/>
          <w:color w:val="auto"/>
          <w:sz w:val="22"/>
          <w:szCs w:val="22"/>
        </w:rPr>
        <w:t>.</w:t>
      </w:r>
      <w:r w:rsidRPr="00982640">
        <w:rPr>
          <w:rFonts w:ascii="Cambria" w:hAnsi="Cambria"/>
          <w:color w:val="auto"/>
          <w:sz w:val="22"/>
          <w:szCs w:val="22"/>
        </w:rPr>
        <w:t xml:space="preserve"> Proceso de pintado manual de skin </w:t>
      </w:r>
      <w:proofErr w:type="spellStart"/>
      <w:r w:rsidRPr="00982640">
        <w:rPr>
          <w:rFonts w:ascii="Cambria" w:hAnsi="Cambria"/>
          <w:color w:val="auto"/>
          <w:sz w:val="22"/>
          <w:szCs w:val="22"/>
        </w:rPr>
        <w:t>weights</w:t>
      </w:r>
      <w:proofErr w:type="spellEnd"/>
      <w:r w:rsidRPr="00982640">
        <w:rPr>
          <w:rFonts w:ascii="Cambria" w:hAnsi="Cambria"/>
          <w:color w:val="auto"/>
          <w:sz w:val="22"/>
          <w:szCs w:val="22"/>
        </w:rPr>
        <w:t xml:space="preserve"> sobre el cuerpo principal. Elaboración propia.</w:t>
      </w:r>
      <w:bookmarkEnd w:id="126"/>
    </w:p>
    <w:p w14:paraId="12C634D9" w14:textId="2707AFBC" w:rsidR="002B2532" w:rsidRDefault="002B2532" w:rsidP="00723931">
      <w:pPr>
        <w:jc w:val="center"/>
        <w:rPr>
          <w:rFonts w:ascii="Calibri" w:hAnsi="Calibri" w:cs="Calibri"/>
          <w:sz w:val="22"/>
          <w:szCs w:val="22"/>
        </w:rPr>
      </w:pPr>
      <w:r>
        <w:rPr>
          <w:rFonts w:ascii="Calibri" w:hAnsi="Calibri" w:cs="Calibri"/>
          <w:noProof/>
          <w:sz w:val="22"/>
          <w:szCs w:val="22"/>
        </w:rPr>
        <w:drawing>
          <wp:inline distT="0" distB="0" distL="0" distR="0" wp14:anchorId="6CED76BE" wp14:editId="23238762">
            <wp:extent cx="3971761" cy="1910687"/>
            <wp:effectExtent l="0" t="0" r="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990301" cy="1919606"/>
                    </a:xfrm>
                    <a:prstGeom prst="rect">
                      <a:avLst/>
                    </a:prstGeom>
                  </pic:spPr>
                </pic:pic>
              </a:graphicData>
            </a:graphic>
          </wp:inline>
        </w:drawing>
      </w:r>
    </w:p>
    <w:p w14:paraId="222083A2" w14:textId="36541AFC" w:rsidR="008B33C3" w:rsidRPr="00181F05" w:rsidRDefault="008B33C3" w:rsidP="008B33C3">
      <w:pPr>
        <w:pStyle w:val="Descripcin"/>
        <w:keepNext/>
        <w:jc w:val="center"/>
        <w:rPr>
          <w:rFonts w:ascii="Cambria" w:hAnsi="Cambria"/>
          <w:color w:val="auto"/>
          <w:sz w:val="22"/>
          <w:szCs w:val="22"/>
        </w:rPr>
      </w:pPr>
      <w:bookmarkStart w:id="127" w:name="_Toc235528070"/>
      <w:r w:rsidRPr="00181F05">
        <w:rPr>
          <w:rFonts w:ascii="Cambria" w:hAnsi="Cambria"/>
          <w:b/>
          <w:bCs/>
          <w:color w:val="auto"/>
          <w:sz w:val="22"/>
          <w:szCs w:val="22"/>
        </w:rPr>
        <w:lastRenderedPageBreak/>
        <w:t xml:space="preserve">Fig. IV. </w:t>
      </w:r>
      <w:r w:rsidRPr="00181F05">
        <w:rPr>
          <w:rFonts w:ascii="Cambria" w:hAnsi="Cambria"/>
          <w:b/>
          <w:bCs/>
          <w:color w:val="auto"/>
          <w:sz w:val="22"/>
          <w:szCs w:val="22"/>
        </w:rPr>
        <w:fldChar w:fldCharType="begin"/>
      </w:r>
      <w:r w:rsidRPr="00181F05">
        <w:rPr>
          <w:rFonts w:ascii="Cambria" w:hAnsi="Cambria"/>
          <w:b/>
          <w:bCs/>
          <w:color w:val="auto"/>
          <w:sz w:val="22"/>
          <w:szCs w:val="22"/>
        </w:rPr>
        <w:instrText xml:space="preserve"> SEQ Fig._IV. \* ARABIC </w:instrText>
      </w:r>
      <w:r w:rsidRPr="00181F05">
        <w:rPr>
          <w:rFonts w:ascii="Cambria" w:hAnsi="Cambria"/>
          <w:b/>
          <w:bCs/>
          <w:color w:val="auto"/>
          <w:sz w:val="22"/>
          <w:szCs w:val="22"/>
        </w:rPr>
        <w:fldChar w:fldCharType="separate"/>
      </w:r>
      <w:r w:rsidR="00181F05" w:rsidRPr="00181F05">
        <w:rPr>
          <w:rFonts w:ascii="Cambria" w:hAnsi="Cambria"/>
          <w:b/>
          <w:bCs/>
          <w:noProof/>
          <w:color w:val="auto"/>
          <w:sz w:val="22"/>
          <w:szCs w:val="22"/>
        </w:rPr>
        <w:t>11</w:t>
      </w:r>
      <w:r w:rsidRPr="00181F05">
        <w:rPr>
          <w:rFonts w:ascii="Cambria" w:hAnsi="Cambria"/>
          <w:b/>
          <w:bCs/>
          <w:color w:val="auto"/>
          <w:sz w:val="22"/>
          <w:szCs w:val="22"/>
        </w:rPr>
        <w:fldChar w:fldCharType="end"/>
      </w:r>
      <w:r w:rsidRPr="00181F05">
        <w:rPr>
          <w:rFonts w:ascii="Cambria" w:hAnsi="Cambria"/>
          <w:b/>
          <w:bCs/>
          <w:color w:val="auto"/>
          <w:sz w:val="22"/>
          <w:szCs w:val="22"/>
        </w:rPr>
        <w:t>.</w:t>
      </w:r>
      <w:r w:rsidRPr="00181F05">
        <w:rPr>
          <w:rFonts w:ascii="Cambria" w:hAnsi="Cambria"/>
          <w:color w:val="auto"/>
          <w:sz w:val="22"/>
          <w:szCs w:val="22"/>
        </w:rPr>
        <w:t xml:space="preserve"> Sistema de Fan </w:t>
      </w:r>
      <w:proofErr w:type="spellStart"/>
      <w:r w:rsidRPr="00181F05">
        <w:rPr>
          <w:rFonts w:ascii="Cambria" w:hAnsi="Cambria"/>
          <w:color w:val="auto"/>
          <w:sz w:val="22"/>
          <w:szCs w:val="22"/>
        </w:rPr>
        <w:t>Rig</w:t>
      </w:r>
      <w:proofErr w:type="spellEnd"/>
      <w:r w:rsidRPr="00181F05">
        <w:rPr>
          <w:rFonts w:ascii="Cambria" w:hAnsi="Cambria"/>
          <w:color w:val="auto"/>
          <w:sz w:val="22"/>
          <w:szCs w:val="22"/>
        </w:rPr>
        <w:t xml:space="preserve"> (SDK) del abanico de plumas primarias en extensión máxima.</w:t>
      </w:r>
      <w:bookmarkEnd w:id="127"/>
    </w:p>
    <w:p w14:paraId="68485C79" w14:textId="6F56CA5F" w:rsidR="008B33C3" w:rsidRDefault="008B33C3" w:rsidP="00723931">
      <w:pPr>
        <w:jc w:val="center"/>
        <w:rPr>
          <w:rFonts w:ascii="Calibri" w:hAnsi="Calibri" w:cs="Calibri"/>
          <w:sz w:val="22"/>
          <w:szCs w:val="22"/>
        </w:rPr>
      </w:pPr>
      <w:r w:rsidRPr="008B33C3">
        <w:rPr>
          <w:rFonts w:ascii="Calibri" w:hAnsi="Calibri" w:cs="Calibri"/>
          <w:noProof/>
          <w:sz w:val="22"/>
          <w:szCs w:val="22"/>
        </w:rPr>
        <w:drawing>
          <wp:inline distT="0" distB="0" distL="0" distR="0" wp14:anchorId="6F9E7F3E" wp14:editId="05EED4EB">
            <wp:extent cx="4359349" cy="2404716"/>
            <wp:effectExtent l="0" t="0" r="3175"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379734" cy="2415961"/>
                    </a:xfrm>
                    <a:prstGeom prst="rect">
                      <a:avLst/>
                    </a:prstGeom>
                  </pic:spPr>
                </pic:pic>
              </a:graphicData>
            </a:graphic>
          </wp:inline>
        </w:drawing>
      </w:r>
    </w:p>
    <w:p w14:paraId="2DFE8831" w14:textId="26FA876E" w:rsidR="008B33C3" w:rsidRPr="00181F05" w:rsidRDefault="008B33C3" w:rsidP="008B33C3">
      <w:pPr>
        <w:pStyle w:val="Descripcin"/>
        <w:keepNext/>
        <w:jc w:val="center"/>
        <w:rPr>
          <w:rFonts w:ascii="Cambria" w:hAnsi="Cambria"/>
          <w:color w:val="auto"/>
          <w:sz w:val="22"/>
          <w:szCs w:val="22"/>
        </w:rPr>
      </w:pPr>
      <w:bookmarkStart w:id="128" w:name="_Toc235528071"/>
      <w:r w:rsidRPr="00181F05">
        <w:rPr>
          <w:rFonts w:ascii="Cambria" w:hAnsi="Cambria"/>
          <w:b/>
          <w:bCs/>
          <w:color w:val="auto"/>
          <w:sz w:val="22"/>
          <w:szCs w:val="22"/>
        </w:rPr>
        <w:t xml:space="preserve">Fig. IV. </w:t>
      </w:r>
      <w:r w:rsidRPr="00181F05">
        <w:rPr>
          <w:rFonts w:ascii="Cambria" w:hAnsi="Cambria"/>
          <w:b/>
          <w:bCs/>
          <w:color w:val="auto"/>
          <w:sz w:val="22"/>
          <w:szCs w:val="22"/>
        </w:rPr>
        <w:fldChar w:fldCharType="begin"/>
      </w:r>
      <w:r w:rsidRPr="00181F05">
        <w:rPr>
          <w:rFonts w:ascii="Cambria" w:hAnsi="Cambria"/>
          <w:b/>
          <w:bCs/>
          <w:color w:val="auto"/>
          <w:sz w:val="22"/>
          <w:szCs w:val="22"/>
        </w:rPr>
        <w:instrText xml:space="preserve"> SEQ Fig._IV. \* ARABIC </w:instrText>
      </w:r>
      <w:r w:rsidRPr="00181F05">
        <w:rPr>
          <w:rFonts w:ascii="Cambria" w:hAnsi="Cambria"/>
          <w:b/>
          <w:bCs/>
          <w:color w:val="auto"/>
          <w:sz w:val="22"/>
          <w:szCs w:val="22"/>
        </w:rPr>
        <w:fldChar w:fldCharType="separate"/>
      </w:r>
      <w:r w:rsidR="00181F05" w:rsidRPr="00181F05">
        <w:rPr>
          <w:rFonts w:ascii="Cambria" w:hAnsi="Cambria"/>
          <w:b/>
          <w:bCs/>
          <w:noProof/>
          <w:color w:val="auto"/>
          <w:sz w:val="22"/>
          <w:szCs w:val="22"/>
        </w:rPr>
        <w:t>12</w:t>
      </w:r>
      <w:r w:rsidRPr="00181F05">
        <w:rPr>
          <w:rFonts w:ascii="Cambria" w:hAnsi="Cambria"/>
          <w:b/>
          <w:bCs/>
          <w:color w:val="auto"/>
          <w:sz w:val="22"/>
          <w:szCs w:val="22"/>
        </w:rPr>
        <w:fldChar w:fldCharType="end"/>
      </w:r>
      <w:r w:rsidRPr="00181F05">
        <w:rPr>
          <w:rFonts w:ascii="Cambria" w:hAnsi="Cambria"/>
          <w:b/>
          <w:bCs/>
          <w:color w:val="auto"/>
          <w:sz w:val="22"/>
          <w:szCs w:val="22"/>
        </w:rPr>
        <w:t>.</w:t>
      </w:r>
      <w:r w:rsidRPr="00181F05">
        <w:rPr>
          <w:rFonts w:ascii="Cambria" w:hAnsi="Cambria"/>
          <w:color w:val="auto"/>
          <w:sz w:val="22"/>
          <w:szCs w:val="22"/>
        </w:rPr>
        <w:t xml:space="preserve"> Comparativa del abanico de secundarias controlado desde el codo, en distintos ángulos de flexión del ala.</w:t>
      </w:r>
      <w:bookmarkEnd w:id="128"/>
    </w:p>
    <w:p w14:paraId="1D541186" w14:textId="39780194" w:rsidR="008B33C3" w:rsidRDefault="008B33C3" w:rsidP="00723931">
      <w:pPr>
        <w:jc w:val="center"/>
        <w:rPr>
          <w:rFonts w:ascii="Calibri" w:hAnsi="Calibri" w:cs="Calibri"/>
          <w:sz w:val="22"/>
          <w:szCs w:val="22"/>
        </w:rPr>
      </w:pPr>
      <w:r w:rsidRPr="008B33C3">
        <w:rPr>
          <w:rFonts w:ascii="Calibri" w:hAnsi="Calibri" w:cs="Calibri"/>
          <w:noProof/>
          <w:sz w:val="22"/>
          <w:szCs w:val="22"/>
        </w:rPr>
        <w:drawing>
          <wp:inline distT="0" distB="0" distL="0" distR="0" wp14:anchorId="4BE16E0C" wp14:editId="4725FEAC">
            <wp:extent cx="2265803" cy="4409862"/>
            <wp:effectExtent l="0" t="508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rot="5400000">
                      <a:off x="0" y="0"/>
                      <a:ext cx="2272874" cy="4423623"/>
                    </a:xfrm>
                    <a:prstGeom prst="rect">
                      <a:avLst/>
                    </a:prstGeom>
                  </pic:spPr>
                </pic:pic>
              </a:graphicData>
            </a:graphic>
          </wp:inline>
        </w:drawing>
      </w:r>
    </w:p>
    <w:p w14:paraId="22F38ED1" w14:textId="6311F4E9" w:rsidR="00181F05" w:rsidRPr="00181F05" w:rsidRDefault="00181F05" w:rsidP="00181F05">
      <w:pPr>
        <w:pStyle w:val="Descripcin"/>
        <w:keepNext/>
        <w:jc w:val="center"/>
        <w:rPr>
          <w:rFonts w:ascii="Cambria" w:hAnsi="Cambria"/>
          <w:color w:val="auto"/>
          <w:sz w:val="22"/>
          <w:szCs w:val="22"/>
        </w:rPr>
      </w:pPr>
      <w:bookmarkStart w:id="129" w:name="_Toc235528072"/>
      <w:r w:rsidRPr="00181F05">
        <w:rPr>
          <w:rFonts w:ascii="Cambria" w:hAnsi="Cambria"/>
          <w:b/>
          <w:bCs/>
          <w:color w:val="auto"/>
          <w:sz w:val="22"/>
          <w:szCs w:val="22"/>
        </w:rPr>
        <w:t xml:space="preserve">Fig. IV. </w:t>
      </w:r>
      <w:r w:rsidRPr="00181F05">
        <w:rPr>
          <w:rFonts w:ascii="Cambria" w:hAnsi="Cambria"/>
          <w:b/>
          <w:bCs/>
          <w:color w:val="auto"/>
          <w:sz w:val="22"/>
          <w:szCs w:val="22"/>
        </w:rPr>
        <w:fldChar w:fldCharType="begin"/>
      </w:r>
      <w:r w:rsidRPr="00181F05">
        <w:rPr>
          <w:rFonts w:ascii="Cambria" w:hAnsi="Cambria"/>
          <w:b/>
          <w:bCs/>
          <w:color w:val="auto"/>
          <w:sz w:val="22"/>
          <w:szCs w:val="22"/>
        </w:rPr>
        <w:instrText xml:space="preserve"> SEQ Fig._IV. \* ARABIC </w:instrText>
      </w:r>
      <w:r w:rsidRPr="00181F05">
        <w:rPr>
          <w:rFonts w:ascii="Cambria" w:hAnsi="Cambria"/>
          <w:b/>
          <w:bCs/>
          <w:color w:val="auto"/>
          <w:sz w:val="22"/>
          <w:szCs w:val="22"/>
        </w:rPr>
        <w:fldChar w:fldCharType="separate"/>
      </w:r>
      <w:r w:rsidRPr="00181F05">
        <w:rPr>
          <w:rFonts w:ascii="Cambria" w:hAnsi="Cambria"/>
          <w:b/>
          <w:bCs/>
          <w:noProof/>
          <w:color w:val="auto"/>
          <w:sz w:val="22"/>
          <w:szCs w:val="22"/>
        </w:rPr>
        <w:t>13</w:t>
      </w:r>
      <w:r w:rsidRPr="00181F05">
        <w:rPr>
          <w:rFonts w:ascii="Cambria" w:hAnsi="Cambria"/>
          <w:b/>
          <w:bCs/>
          <w:color w:val="auto"/>
          <w:sz w:val="22"/>
          <w:szCs w:val="22"/>
        </w:rPr>
        <w:fldChar w:fldCharType="end"/>
      </w:r>
      <w:r w:rsidRPr="00181F05">
        <w:rPr>
          <w:rFonts w:ascii="Cambria" w:hAnsi="Cambria"/>
          <w:b/>
          <w:bCs/>
          <w:color w:val="auto"/>
          <w:sz w:val="22"/>
          <w:szCs w:val="22"/>
        </w:rPr>
        <w:t>.</w:t>
      </w:r>
      <w:r w:rsidRPr="00181F05">
        <w:rPr>
          <w:rFonts w:ascii="Cambria" w:hAnsi="Cambria"/>
          <w:color w:val="auto"/>
          <w:sz w:val="22"/>
          <w:szCs w:val="22"/>
        </w:rPr>
        <w:t xml:space="preserve"> </w:t>
      </w:r>
      <w:proofErr w:type="spellStart"/>
      <w:r w:rsidRPr="00181F05">
        <w:rPr>
          <w:rFonts w:ascii="Cambria" w:hAnsi="Cambria"/>
          <w:color w:val="auto"/>
          <w:sz w:val="22"/>
          <w:szCs w:val="22"/>
        </w:rPr>
        <w:t>Channel</w:t>
      </w:r>
      <w:proofErr w:type="spellEnd"/>
      <w:r w:rsidRPr="00181F05">
        <w:rPr>
          <w:rFonts w:ascii="Cambria" w:hAnsi="Cambria"/>
          <w:color w:val="auto"/>
          <w:sz w:val="22"/>
          <w:szCs w:val="22"/>
        </w:rPr>
        <w:t xml:space="preserve"> Box de un controlador de corrección individual de pluma, mostrando los atributos de ajuste por eje (X, Y, Z) en base, medio y punta.</w:t>
      </w:r>
      <w:bookmarkEnd w:id="129"/>
    </w:p>
    <w:p w14:paraId="61B700A7" w14:textId="3D97D07C" w:rsidR="008B33C3" w:rsidRDefault="008B33C3" w:rsidP="00723931">
      <w:pPr>
        <w:jc w:val="center"/>
        <w:rPr>
          <w:rFonts w:ascii="Calibri" w:hAnsi="Calibri" w:cs="Calibri"/>
          <w:sz w:val="22"/>
          <w:szCs w:val="22"/>
        </w:rPr>
      </w:pPr>
      <w:r w:rsidRPr="008B33C3">
        <w:rPr>
          <w:rFonts w:ascii="Calibri" w:hAnsi="Calibri" w:cs="Calibri"/>
          <w:noProof/>
          <w:sz w:val="22"/>
          <w:szCs w:val="22"/>
        </w:rPr>
        <w:drawing>
          <wp:inline distT="0" distB="0" distL="0" distR="0" wp14:anchorId="0425EE7B" wp14:editId="3F4FA599">
            <wp:extent cx="2771184" cy="1903228"/>
            <wp:effectExtent l="0" t="0" r="0" b="1905"/>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2774195" cy="1905296"/>
                    </a:xfrm>
                    <a:prstGeom prst="rect">
                      <a:avLst/>
                    </a:prstGeom>
                  </pic:spPr>
                </pic:pic>
              </a:graphicData>
            </a:graphic>
          </wp:inline>
        </w:drawing>
      </w:r>
    </w:p>
    <w:p w14:paraId="0FBA92CB" w14:textId="637A8272" w:rsidR="00181F05" w:rsidRPr="00181F05" w:rsidRDefault="00181F05" w:rsidP="00181F05">
      <w:pPr>
        <w:pStyle w:val="Descripcin"/>
        <w:keepNext/>
        <w:jc w:val="center"/>
        <w:rPr>
          <w:rFonts w:ascii="Cambria" w:hAnsi="Cambria"/>
          <w:color w:val="auto"/>
          <w:sz w:val="22"/>
          <w:szCs w:val="22"/>
        </w:rPr>
      </w:pPr>
      <w:bookmarkStart w:id="130" w:name="_Toc235528073"/>
      <w:r w:rsidRPr="00181F05">
        <w:rPr>
          <w:rFonts w:ascii="Cambria" w:hAnsi="Cambria"/>
          <w:b/>
          <w:bCs/>
          <w:color w:val="auto"/>
          <w:sz w:val="22"/>
          <w:szCs w:val="22"/>
        </w:rPr>
        <w:lastRenderedPageBreak/>
        <w:t xml:space="preserve">Fig. IV. </w:t>
      </w:r>
      <w:r w:rsidRPr="00181F05">
        <w:rPr>
          <w:rFonts w:ascii="Cambria" w:hAnsi="Cambria"/>
          <w:b/>
          <w:bCs/>
          <w:color w:val="auto"/>
          <w:sz w:val="22"/>
          <w:szCs w:val="22"/>
        </w:rPr>
        <w:fldChar w:fldCharType="begin"/>
      </w:r>
      <w:r w:rsidRPr="00181F05">
        <w:rPr>
          <w:rFonts w:ascii="Cambria" w:hAnsi="Cambria"/>
          <w:b/>
          <w:bCs/>
          <w:color w:val="auto"/>
          <w:sz w:val="22"/>
          <w:szCs w:val="22"/>
        </w:rPr>
        <w:instrText xml:space="preserve"> SEQ Fig._IV. \* ARABIC </w:instrText>
      </w:r>
      <w:r w:rsidRPr="00181F05">
        <w:rPr>
          <w:rFonts w:ascii="Cambria" w:hAnsi="Cambria"/>
          <w:b/>
          <w:bCs/>
          <w:color w:val="auto"/>
          <w:sz w:val="22"/>
          <w:szCs w:val="22"/>
        </w:rPr>
        <w:fldChar w:fldCharType="separate"/>
      </w:r>
      <w:r w:rsidRPr="00181F05">
        <w:rPr>
          <w:rFonts w:ascii="Cambria" w:hAnsi="Cambria"/>
          <w:b/>
          <w:bCs/>
          <w:noProof/>
          <w:color w:val="auto"/>
          <w:sz w:val="22"/>
          <w:szCs w:val="22"/>
        </w:rPr>
        <w:t>14</w:t>
      </w:r>
      <w:r w:rsidRPr="00181F05">
        <w:rPr>
          <w:rFonts w:ascii="Cambria" w:hAnsi="Cambria"/>
          <w:b/>
          <w:bCs/>
          <w:color w:val="auto"/>
          <w:sz w:val="22"/>
          <w:szCs w:val="22"/>
        </w:rPr>
        <w:fldChar w:fldCharType="end"/>
      </w:r>
      <w:r w:rsidRPr="00181F05">
        <w:rPr>
          <w:rFonts w:ascii="Cambria" w:hAnsi="Cambria"/>
          <w:b/>
          <w:bCs/>
          <w:color w:val="auto"/>
          <w:sz w:val="22"/>
          <w:szCs w:val="22"/>
        </w:rPr>
        <w:t>.</w:t>
      </w:r>
      <w:r w:rsidRPr="00181F05">
        <w:rPr>
          <w:rFonts w:ascii="Cambria" w:hAnsi="Cambria"/>
          <w:color w:val="auto"/>
          <w:sz w:val="22"/>
          <w:szCs w:val="22"/>
        </w:rPr>
        <w:t xml:space="preserve"> Efecto del controlador global de rotación de plumas (</w:t>
      </w:r>
      <w:proofErr w:type="spellStart"/>
      <w:r w:rsidRPr="00181F05">
        <w:rPr>
          <w:rFonts w:ascii="Cambria" w:hAnsi="Cambria"/>
          <w:color w:val="auto"/>
          <w:sz w:val="22"/>
          <w:szCs w:val="22"/>
        </w:rPr>
        <w:t>wing_l_feathersGlobal_ctrl</w:t>
      </w:r>
      <w:proofErr w:type="spellEnd"/>
      <w:r w:rsidRPr="00181F05">
        <w:rPr>
          <w:rFonts w:ascii="Cambria" w:hAnsi="Cambria"/>
          <w:color w:val="auto"/>
          <w:sz w:val="22"/>
          <w:szCs w:val="22"/>
        </w:rPr>
        <w:t>) sobre el conjunto completo del abanico.</w:t>
      </w:r>
      <w:bookmarkEnd w:id="130"/>
    </w:p>
    <w:p w14:paraId="43874CE2" w14:textId="1ECD145A" w:rsidR="008B33C3" w:rsidRDefault="008B33C3" w:rsidP="00723931">
      <w:pPr>
        <w:jc w:val="center"/>
        <w:rPr>
          <w:rFonts w:ascii="Calibri" w:hAnsi="Calibri" w:cs="Calibri"/>
          <w:sz w:val="22"/>
          <w:szCs w:val="22"/>
        </w:rPr>
      </w:pPr>
      <w:r w:rsidRPr="008B33C3">
        <w:rPr>
          <w:rFonts w:ascii="Calibri" w:hAnsi="Calibri" w:cs="Calibri"/>
          <w:noProof/>
          <w:sz w:val="22"/>
          <w:szCs w:val="22"/>
        </w:rPr>
        <w:drawing>
          <wp:inline distT="0" distB="0" distL="0" distR="0" wp14:anchorId="3C9281CF" wp14:editId="67BC9B4E">
            <wp:extent cx="3212410" cy="4178595"/>
            <wp:effectExtent l="0" t="0" r="762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248161" cy="4225099"/>
                    </a:xfrm>
                    <a:prstGeom prst="rect">
                      <a:avLst/>
                    </a:prstGeom>
                  </pic:spPr>
                </pic:pic>
              </a:graphicData>
            </a:graphic>
          </wp:inline>
        </w:drawing>
      </w:r>
    </w:p>
    <w:p w14:paraId="6034AFE9" w14:textId="14E74EBE" w:rsidR="00181F05" w:rsidRPr="00181F05" w:rsidRDefault="00181F05" w:rsidP="00181F05">
      <w:pPr>
        <w:pStyle w:val="Descripcin"/>
        <w:keepNext/>
        <w:jc w:val="center"/>
        <w:rPr>
          <w:rFonts w:ascii="Cambria" w:hAnsi="Cambria"/>
          <w:color w:val="auto"/>
          <w:sz w:val="22"/>
          <w:szCs w:val="22"/>
        </w:rPr>
      </w:pPr>
      <w:bookmarkStart w:id="131" w:name="_Toc235528074"/>
      <w:r w:rsidRPr="00181F05">
        <w:rPr>
          <w:rFonts w:ascii="Cambria" w:hAnsi="Cambria"/>
          <w:b/>
          <w:bCs/>
          <w:color w:val="auto"/>
          <w:sz w:val="22"/>
          <w:szCs w:val="22"/>
        </w:rPr>
        <w:t xml:space="preserve">Fig. IV. </w:t>
      </w:r>
      <w:r w:rsidRPr="00181F05">
        <w:rPr>
          <w:rFonts w:ascii="Cambria" w:hAnsi="Cambria"/>
          <w:b/>
          <w:bCs/>
          <w:color w:val="auto"/>
          <w:sz w:val="22"/>
          <w:szCs w:val="22"/>
        </w:rPr>
        <w:fldChar w:fldCharType="begin"/>
      </w:r>
      <w:r w:rsidRPr="00181F05">
        <w:rPr>
          <w:rFonts w:ascii="Cambria" w:hAnsi="Cambria"/>
          <w:b/>
          <w:bCs/>
          <w:color w:val="auto"/>
          <w:sz w:val="22"/>
          <w:szCs w:val="22"/>
        </w:rPr>
        <w:instrText xml:space="preserve"> SEQ Fig._IV. \* ARABIC </w:instrText>
      </w:r>
      <w:r w:rsidRPr="00181F05">
        <w:rPr>
          <w:rFonts w:ascii="Cambria" w:hAnsi="Cambria"/>
          <w:b/>
          <w:bCs/>
          <w:color w:val="auto"/>
          <w:sz w:val="22"/>
          <w:szCs w:val="22"/>
        </w:rPr>
        <w:fldChar w:fldCharType="separate"/>
      </w:r>
      <w:r w:rsidRPr="00181F05">
        <w:rPr>
          <w:rFonts w:ascii="Cambria" w:hAnsi="Cambria"/>
          <w:b/>
          <w:bCs/>
          <w:noProof/>
          <w:color w:val="auto"/>
          <w:sz w:val="22"/>
          <w:szCs w:val="22"/>
        </w:rPr>
        <w:t>15</w:t>
      </w:r>
      <w:r w:rsidRPr="00181F05">
        <w:rPr>
          <w:rFonts w:ascii="Cambria" w:hAnsi="Cambria"/>
          <w:b/>
          <w:bCs/>
          <w:color w:val="auto"/>
          <w:sz w:val="22"/>
          <w:szCs w:val="22"/>
        </w:rPr>
        <w:fldChar w:fldCharType="end"/>
      </w:r>
      <w:r w:rsidRPr="00181F05">
        <w:rPr>
          <w:rFonts w:ascii="Cambria" w:hAnsi="Cambria"/>
          <w:b/>
          <w:bCs/>
          <w:color w:val="auto"/>
          <w:sz w:val="22"/>
          <w:szCs w:val="22"/>
        </w:rPr>
        <w:t>.</w:t>
      </w:r>
      <w:r w:rsidRPr="00181F05">
        <w:rPr>
          <w:rFonts w:ascii="Cambria" w:hAnsi="Cambria"/>
          <w:color w:val="auto"/>
          <w:sz w:val="22"/>
          <w:szCs w:val="22"/>
        </w:rPr>
        <w:t xml:space="preserve"> Sistema de coberteras medias (</w:t>
      </w:r>
      <w:proofErr w:type="spellStart"/>
      <w:r w:rsidRPr="00181F05">
        <w:rPr>
          <w:rFonts w:ascii="Cambria" w:hAnsi="Cambria"/>
          <w:color w:val="auto"/>
          <w:sz w:val="22"/>
          <w:szCs w:val="22"/>
        </w:rPr>
        <w:t>coversMedium</w:t>
      </w:r>
      <w:proofErr w:type="spellEnd"/>
      <w:r w:rsidRPr="00181F05">
        <w:rPr>
          <w:rFonts w:ascii="Cambria" w:hAnsi="Cambria"/>
          <w:color w:val="auto"/>
          <w:sz w:val="22"/>
          <w:szCs w:val="22"/>
        </w:rPr>
        <w:t>) con sus controladores de corrección individual.</w:t>
      </w:r>
      <w:bookmarkEnd w:id="131"/>
    </w:p>
    <w:p w14:paraId="1FA90AE9" w14:textId="499B7C35" w:rsidR="008B33C3" w:rsidRDefault="008B33C3" w:rsidP="00723931">
      <w:pPr>
        <w:jc w:val="center"/>
        <w:rPr>
          <w:rFonts w:ascii="Calibri" w:hAnsi="Calibri" w:cs="Calibri"/>
          <w:sz w:val="22"/>
          <w:szCs w:val="22"/>
        </w:rPr>
      </w:pPr>
      <w:r w:rsidRPr="008B33C3">
        <w:rPr>
          <w:rFonts w:ascii="Calibri" w:hAnsi="Calibri" w:cs="Calibri"/>
          <w:noProof/>
          <w:sz w:val="22"/>
          <w:szCs w:val="22"/>
        </w:rPr>
        <w:drawing>
          <wp:inline distT="0" distB="0" distL="0" distR="0" wp14:anchorId="6CF8CFF9" wp14:editId="16AB019D">
            <wp:extent cx="3636335" cy="2611798"/>
            <wp:effectExtent l="0" t="0" r="254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3649041" cy="2620924"/>
                    </a:xfrm>
                    <a:prstGeom prst="rect">
                      <a:avLst/>
                    </a:prstGeom>
                  </pic:spPr>
                </pic:pic>
              </a:graphicData>
            </a:graphic>
          </wp:inline>
        </w:drawing>
      </w:r>
    </w:p>
    <w:p w14:paraId="0D5E46D8" w14:textId="2614B178" w:rsidR="00181F05" w:rsidRPr="00181F05" w:rsidRDefault="00181F05" w:rsidP="00181F05">
      <w:pPr>
        <w:pStyle w:val="Descripcin"/>
        <w:keepNext/>
        <w:jc w:val="center"/>
        <w:rPr>
          <w:rFonts w:ascii="Cambria" w:hAnsi="Cambria"/>
          <w:color w:val="auto"/>
          <w:sz w:val="22"/>
          <w:szCs w:val="22"/>
        </w:rPr>
      </w:pPr>
      <w:bookmarkStart w:id="132" w:name="_Toc235528075"/>
      <w:r w:rsidRPr="00181F05">
        <w:rPr>
          <w:rFonts w:ascii="Cambria" w:hAnsi="Cambria"/>
          <w:b/>
          <w:bCs/>
          <w:color w:val="auto"/>
          <w:sz w:val="22"/>
          <w:szCs w:val="22"/>
        </w:rPr>
        <w:lastRenderedPageBreak/>
        <w:t xml:space="preserve">Fig. IV. </w:t>
      </w:r>
      <w:r w:rsidRPr="00181F05">
        <w:rPr>
          <w:rFonts w:ascii="Cambria" w:hAnsi="Cambria"/>
          <w:b/>
          <w:bCs/>
          <w:color w:val="auto"/>
          <w:sz w:val="22"/>
          <w:szCs w:val="22"/>
        </w:rPr>
        <w:fldChar w:fldCharType="begin"/>
      </w:r>
      <w:r w:rsidRPr="00181F05">
        <w:rPr>
          <w:rFonts w:ascii="Cambria" w:hAnsi="Cambria"/>
          <w:b/>
          <w:bCs/>
          <w:color w:val="auto"/>
          <w:sz w:val="22"/>
          <w:szCs w:val="22"/>
        </w:rPr>
        <w:instrText xml:space="preserve"> SEQ Fig._IV. \* ARABIC </w:instrText>
      </w:r>
      <w:r w:rsidRPr="00181F05">
        <w:rPr>
          <w:rFonts w:ascii="Cambria" w:hAnsi="Cambria"/>
          <w:b/>
          <w:bCs/>
          <w:color w:val="auto"/>
          <w:sz w:val="22"/>
          <w:szCs w:val="22"/>
        </w:rPr>
        <w:fldChar w:fldCharType="separate"/>
      </w:r>
      <w:r w:rsidRPr="00181F05">
        <w:rPr>
          <w:rFonts w:ascii="Cambria" w:hAnsi="Cambria"/>
          <w:b/>
          <w:bCs/>
          <w:noProof/>
          <w:color w:val="auto"/>
          <w:sz w:val="22"/>
          <w:szCs w:val="22"/>
        </w:rPr>
        <w:t>16</w:t>
      </w:r>
      <w:r w:rsidRPr="00181F05">
        <w:rPr>
          <w:rFonts w:ascii="Cambria" w:hAnsi="Cambria"/>
          <w:b/>
          <w:bCs/>
          <w:color w:val="auto"/>
          <w:sz w:val="22"/>
          <w:szCs w:val="22"/>
        </w:rPr>
        <w:fldChar w:fldCharType="end"/>
      </w:r>
      <w:r w:rsidRPr="00181F05">
        <w:rPr>
          <w:rFonts w:ascii="Cambria" w:hAnsi="Cambria"/>
          <w:b/>
          <w:bCs/>
          <w:color w:val="auto"/>
          <w:sz w:val="22"/>
          <w:szCs w:val="22"/>
        </w:rPr>
        <w:t>.</w:t>
      </w:r>
      <w:r w:rsidRPr="00181F05">
        <w:rPr>
          <w:rFonts w:ascii="Cambria" w:hAnsi="Cambria"/>
          <w:color w:val="auto"/>
          <w:sz w:val="22"/>
          <w:szCs w:val="22"/>
        </w:rPr>
        <w:t xml:space="preserve"> Controlador maestro (</w:t>
      </w:r>
      <w:proofErr w:type="spellStart"/>
      <w:r w:rsidRPr="00181F05">
        <w:rPr>
          <w:rFonts w:ascii="Cambria" w:hAnsi="Cambria"/>
          <w:color w:val="auto"/>
          <w:sz w:val="22"/>
          <w:szCs w:val="22"/>
        </w:rPr>
        <w:t>master_ctrl</w:t>
      </w:r>
      <w:proofErr w:type="spellEnd"/>
      <w:r w:rsidRPr="00181F05">
        <w:rPr>
          <w:rFonts w:ascii="Cambria" w:hAnsi="Cambria"/>
          <w:color w:val="auto"/>
          <w:sz w:val="22"/>
          <w:szCs w:val="22"/>
        </w:rPr>
        <w:t xml:space="preserve">) posicionado sobre la cabeza del personaje, con sus atributos de visibilidad en el </w:t>
      </w:r>
      <w:proofErr w:type="spellStart"/>
      <w:r w:rsidRPr="00181F05">
        <w:rPr>
          <w:rFonts w:ascii="Cambria" w:hAnsi="Cambria"/>
          <w:color w:val="auto"/>
          <w:sz w:val="22"/>
          <w:szCs w:val="22"/>
        </w:rPr>
        <w:t>Channel</w:t>
      </w:r>
      <w:proofErr w:type="spellEnd"/>
      <w:r w:rsidRPr="00181F05">
        <w:rPr>
          <w:rFonts w:ascii="Cambria" w:hAnsi="Cambria"/>
          <w:color w:val="auto"/>
          <w:sz w:val="22"/>
          <w:szCs w:val="22"/>
        </w:rPr>
        <w:t xml:space="preserve"> Box.</w:t>
      </w:r>
      <w:bookmarkEnd w:id="132"/>
    </w:p>
    <w:p w14:paraId="38491249" w14:textId="1C94F57F" w:rsidR="008B33C3" w:rsidRDefault="008B33C3" w:rsidP="00723931">
      <w:pPr>
        <w:jc w:val="center"/>
        <w:rPr>
          <w:rFonts w:ascii="Calibri" w:hAnsi="Calibri" w:cs="Calibri"/>
          <w:sz w:val="22"/>
          <w:szCs w:val="22"/>
        </w:rPr>
      </w:pPr>
      <w:r w:rsidRPr="008B33C3">
        <w:rPr>
          <w:rFonts w:ascii="Calibri" w:hAnsi="Calibri" w:cs="Calibri"/>
          <w:noProof/>
          <w:sz w:val="22"/>
          <w:szCs w:val="22"/>
        </w:rPr>
        <w:drawing>
          <wp:inline distT="0" distB="0" distL="0" distR="0" wp14:anchorId="199AC4A2" wp14:editId="0A2F6E05">
            <wp:extent cx="4199860" cy="2763196"/>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206500" cy="2767565"/>
                    </a:xfrm>
                    <a:prstGeom prst="rect">
                      <a:avLst/>
                    </a:prstGeom>
                  </pic:spPr>
                </pic:pic>
              </a:graphicData>
            </a:graphic>
          </wp:inline>
        </w:drawing>
      </w:r>
    </w:p>
    <w:p w14:paraId="67A23DC7" w14:textId="2965F918" w:rsidR="00181F05" w:rsidRPr="00181F05" w:rsidRDefault="00181F05" w:rsidP="00181F05">
      <w:pPr>
        <w:pStyle w:val="Descripcin"/>
        <w:keepNext/>
        <w:jc w:val="center"/>
        <w:rPr>
          <w:rFonts w:ascii="Cambria" w:hAnsi="Cambria"/>
          <w:color w:val="auto"/>
          <w:sz w:val="22"/>
          <w:szCs w:val="22"/>
        </w:rPr>
      </w:pPr>
      <w:bookmarkStart w:id="133" w:name="_Toc235528076"/>
      <w:r w:rsidRPr="00181F05">
        <w:rPr>
          <w:rFonts w:ascii="Cambria" w:hAnsi="Cambria"/>
          <w:b/>
          <w:bCs/>
          <w:color w:val="auto"/>
          <w:sz w:val="22"/>
          <w:szCs w:val="22"/>
        </w:rPr>
        <w:t xml:space="preserve">Fig. IV. </w:t>
      </w:r>
      <w:r w:rsidRPr="00181F05">
        <w:rPr>
          <w:rFonts w:ascii="Cambria" w:hAnsi="Cambria"/>
          <w:b/>
          <w:bCs/>
          <w:color w:val="auto"/>
          <w:sz w:val="22"/>
          <w:szCs w:val="22"/>
        </w:rPr>
        <w:fldChar w:fldCharType="begin"/>
      </w:r>
      <w:r w:rsidRPr="00181F05">
        <w:rPr>
          <w:rFonts w:ascii="Cambria" w:hAnsi="Cambria"/>
          <w:b/>
          <w:bCs/>
          <w:color w:val="auto"/>
          <w:sz w:val="22"/>
          <w:szCs w:val="22"/>
        </w:rPr>
        <w:instrText xml:space="preserve"> SEQ Fig._IV. \* ARABIC </w:instrText>
      </w:r>
      <w:r w:rsidRPr="00181F05">
        <w:rPr>
          <w:rFonts w:ascii="Cambria" w:hAnsi="Cambria"/>
          <w:b/>
          <w:bCs/>
          <w:color w:val="auto"/>
          <w:sz w:val="22"/>
          <w:szCs w:val="22"/>
        </w:rPr>
        <w:fldChar w:fldCharType="separate"/>
      </w:r>
      <w:r w:rsidRPr="00181F05">
        <w:rPr>
          <w:rFonts w:ascii="Cambria" w:hAnsi="Cambria"/>
          <w:b/>
          <w:bCs/>
          <w:noProof/>
          <w:color w:val="auto"/>
          <w:sz w:val="22"/>
          <w:szCs w:val="22"/>
        </w:rPr>
        <w:t>17</w:t>
      </w:r>
      <w:r w:rsidRPr="00181F05">
        <w:rPr>
          <w:rFonts w:ascii="Cambria" w:hAnsi="Cambria"/>
          <w:b/>
          <w:bCs/>
          <w:color w:val="auto"/>
          <w:sz w:val="22"/>
          <w:szCs w:val="22"/>
        </w:rPr>
        <w:fldChar w:fldCharType="end"/>
      </w:r>
      <w:r w:rsidRPr="00181F05">
        <w:rPr>
          <w:rFonts w:ascii="Cambria" w:hAnsi="Cambria"/>
          <w:b/>
          <w:bCs/>
          <w:color w:val="auto"/>
          <w:sz w:val="22"/>
          <w:szCs w:val="22"/>
        </w:rPr>
        <w:t>.</w:t>
      </w:r>
      <w:r w:rsidRPr="00181F05">
        <w:rPr>
          <w:rFonts w:ascii="Cambria" w:hAnsi="Cambria"/>
          <w:color w:val="auto"/>
          <w:sz w:val="22"/>
          <w:szCs w:val="22"/>
        </w:rPr>
        <w:t xml:space="preserve"> Vista del ala con cobertera superior oculta.</w:t>
      </w:r>
      <w:bookmarkEnd w:id="133"/>
    </w:p>
    <w:p w14:paraId="707213D8" w14:textId="3C28035C" w:rsidR="008B33C3" w:rsidRDefault="008B33C3" w:rsidP="00723931">
      <w:pPr>
        <w:jc w:val="center"/>
        <w:rPr>
          <w:rFonts w:ascii="Calibri" w:hAnsi="Calibri" w:cs="Calibri"/>
          <w:sz w:val="22"/>
          <w:szCs w:val="22"/>
        </w:rPr>
      </w:pPr>
      <w:r w:rsidRPr="008B33C3">
        <w:rPr>
          <w:rFonts w:ascii="Calibri" w:hAnsi="Calibri" w:cs="Calibri"/>
          <w:noProof/>
          <w:sz w:val="22"/>
          <w:szCs w:val="22"/>
        </w:rPr>
        <w:drawing>
          <wp:inline distT="0" distB="0" distL="0" distR="0" wp14:anchorId="6615A5CE" wp14:editId="42E416E2">
            <wp:extent cx="4210493" cy="3081621"/>
            <wp:effectExtent l="0" t="0" r="0" b="508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210493" cy="3081621"/>
                    </a:xfrm>
                    <a:prstGeom prst="rect">
                      <a:avLst/>
                    </a:prstGeom>
                  </pic:spPr>
                </pic:pic>
              </a:graphicData>
            </a:graphic>
          </wp:inline>
        </w:drawing>
      </w:r>
    </w:p>
    <w:p w14:paraId="784549F5" w14:textId="03C87579" w:rsidR="00181F05" w:rsidRPr="00181F05" w:rsidRDefault="00181F05" w:rsidP="00181F05">
      <w:pPr>
        <w:pStyle w:val="Descripcin"/>
        <w:keepNext/>
        <w:jc w:val="center"/>
        <w:rPr>
          <w:rFonts w:ascii="Cambria" w:hAnsi="Cambria"/>
          <w:color w:val="auto"/>
          <w:sz w:val="22"/>
          <w:szCs w:val="22"/>
        </w:rPr>
      </w:pPr>
      <w:bookmarkStart w:id="134" w:name="_Toc235528077"/>
      <w:r w:rsidRPr="00181F05">
        <w:rPr>
          <w:rFonts w:ascii="Cambria" w:hAnsi="Cambria"/>
          <w:b/>
          <w:bCs/>
          <w:color w:val="auto"/>
          <w:sz w:val="22"/>
          <w:szCs w:val="22"/>
        </w:rPr>
        <w:lastRenderedPageBreak/>
        <w:t xml:space="preserve">Fig. IV. </w:t>
      </w:r>
      <w:r w:rsidRPr="00181F05">
        <w:rPr>
          <w:rFonts w:ascii="Cambria" w:hAnsi="Cambria"/>
          <w:b/>
          <w:bCs/>
          <w:color w:val="auto"/>
          <w:sz w:val="22"/>
          <w:szCs w:val="22"/>
        </w:rPr>
        <w:fldChar w:fldCharType="begin"/>
      </w:r>
      <w:r w:rsidRPr="00181F05">
        <w:rPr>
          <w:rFonts w:ascii="Cambria" w:hAnsi="Cambria"/>
          <w:b/>
          <w:bCs/>
          <w:color w:val="auto"/>
          <w:sz w:val="22"/>
          <w:szCs w:val="22"/>
        </w:rPr>
        <w:instrText xml:space="preserve"> SEQ Fig._IV. \* ARABIC </w:instrText>
      </w:r>
      <w:r w:rsidRPr="00181F05">
        <w:rPr>
          <w:rFonts w:ascii="Cambria" w:hAnsi="Cambria"/>
          <w:b/>
          <w:bCs/>
          <w:color w:val="auto"/>
          <w:sz w:val="22"/>
          <w:szCs w:val="22"/>
        </w:rPr>
        <w:fldChar w:fldCharType="separate"/>
      </w:r>
      <w:r w:rsidRPr="00181F05">
        <w:rPr>
          <w:rFonts w:ascii="Cambria" w:hAnsi="Cambria"/>
          <w:b/>
          <w:bCs/>
          <w:noProof/>
          <w:color w:val="auto"/>
          <w:sz w:val="22"/>
          <w:szCs w:val="22"/>
        </w:rPr>
        <w:t>18</w:t>
      </w:r>
      <w:r w:rsidRPr="00181F05">
        <w:rPr>
          <w:rFonts w:ascii="Cambria" w:hAnsi="Cambria"/>
          <w:b/>
          <w:bCs/>
          <w:color w:val="auto"/>
          <w:sz w:val="22"/>
          <w:szCs w:val="22"/>
        </w:rPr>
        <w:fldChar w:fldCharType="end"/>
      </w:r>
      <w:r w:rsidRPr="00181F05">
        <w:rPr>
          <w:rFonts w:ascii="Cambria" w:hAnsi="Cambria"/>
          <w:b/>
          <w:bCs/>
          <w:color w:val="auto"/>
          <w:sz w:val="22"/>
          <w:szCs w:val="22"/>
        </w:rPr>
        <w:t>.</w:t>
      </w:r>
      <w:r w:rsidRPr="00181F05">
        <w:rPr>
          <w:rFonts w:ascii="Cambria" w:hAnsi="Cambria"/>
          <w:color w:val="auto"/>
          <w:sz w:val="22"/>
          <w:szCs w:val="22"/>
        </w:rPr>
        <w:t xml:space="preserve"> Estructura organizada del </w:t>
      </w:r>
      <w:proofErr w:type="spellStart"/>
      <w:r w:rsidRPr="00181F05">
        <w:rPr>
          <w:rFonts w:ascii="Cambria" w:hAnsi="Cambria"/>
          <w:color w:val="auto"/>
          <w:sz w:val="22"/>
          <w:szCs w:val="22"/>
        </w:rPr>
        <w:t>Outliner</w:t>
      </w:r>
      <w:proofErr w:type="spellEnd"/>
      <w:r w:rsidRPr="00181F05">
        <w:rPr>
          <w:rFonts w:ascii="Cambria" w:hAnsi="Cambria"/>
          <w:color w:val="auto"/>
          <w:sz w:val="22"/>
          <w:szCs w:val="22"/>
        </w:rPr>
        <w:t xml:space="preserve"> del </w:t>
      </w:r>
      <w:proofErr w:type="spellStart"/>
      <w:r w:rsidRPr="00181F05">
        <w:rPr>
          <w:rFonts w:ascii="Cambria" w:hAnsi="Cambria"/>
          <w:color w:val="auto"/>
          <w:sz w:val="22"/>
          <w:szCs w:val="22"/>
        </w:rPr>
        <w:t>rig</w:t>
      </w:r>
      <w:proofErr w:type="spellEnd"/>
      <w:r w:rsidRPr="00181F05">
        <w:rPr>
          <w:rFonts w:ascii="Cambria" w:hAnsi="Cambria"/>
          <w:color w:val="auto"/>
          <w:sz w:val="22"/>
          <w:szCs w:val="22"/>
        </w:rPr>
        <w:t>, mostrando la jerarquía de grupos.</w:t>
      </w:r>
      <w:bookmarkEnd w:id="134"/>
    </w:p>
    <w:p w14:paraId="32FC7E5D" w14:textId="6EDF8ADA" w:rsidR="008B33C3" w:rsidRDefault="008B33C3" w:rsidP="00723931">
      <w:pPr>
        <w:jc w:val="center"/>
        <w:rPr>
          <w:rFonts w:ascii="Calibri" w:hAnsi="Calibri" w:cs="Calibri"/>
          <w:sz w:val="22"/>
          <w:szCs w:val="22"/>
        </w:rPr>
      </w:pPr>
      <w:r w:rsidRPr="008B33C3">
        <w:rPr>
          <w:rFonts w:ascii="Calibri" w:hAnsi="Calibri" w:cs="Calibri"/>
          <w:noProof/>
          <w:sz w:val="22"/>
          <w:szCs w:val="22"/>
        </w:rPr>
        <w:drawing>
          <wp:inline distT="0" distB="0" distL="0" distR="0" wp14:anchorId="10DEC589" wp14:editId="5E9BBCAD">
            <wp:extent cx="2679405" cy="3558585"/>
            <wp:effectExtent l="0" t="0" r="6985" b="381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2679405" cy="3558585"/>
                    </a:xfrm>
                    <a:prstGeom prst="rect">
                      <a:avLst/>
                    </a:prstGeom>
                  </pic:spPr>
                </pic:pic>
              </a:graphicData>
            </a:graphic>
          </wp:inline>
        </w:drawing>
      </w:r>
    </w:p>
    <w:p w14:paraId="4AF36B96" w14:textId="7E8F1C7C" w:rsidR="00181F05" w:rsidRPr="00181F05" w:rsidRDefault="00181F05" w:rsidP="00181F05">
      <w:pPr>
        <w:pStyle w:val="Descripcin"/>
        <w:keepNext/>
        <w:jc w:val="center"/>
        <w:rPr>
          <w:rFonts w:ascii="Cambria" w:hAnsi="Cambria"/>
          <w:color w:val="auto"/>
          <w:sz w:val="22"/>
          <w:szCs w:val="22"/>
        </w:rPr>
      </w:pPr>
      <w:bookmarkStart w:id="135" w:name="_Toc235528078"/>
      <w:r w:rsidRPr="00181F05">
        <w:rPr>
          <w:rFonts w:ascii="Cambria" w:hAnsi="Cambria"/>
          <w:b/>
          <w:bCs/>
          <w:color w:val="auto"/>
          <w:sz w:val="22"/>
          <w:szCs w:val="22"/>
        </w:rPr>
        <w:t xml:space="preserve">Fig. IV. </w:t>
      </w:r>
      <w:r w:rsidRPr="00181F05">
        <w:rPr>
          <w:rFonts w:ascii="Cambria" w:hAnsi="Cambria"/>
          <w:b/>
          <w:bCs/>
          <w:color w:val="auto"/>
          <w:sz w:val="22"/>
          <w:szCs w:val="22"/>
        </w:rPr>
        <w:fldChar w:fldCharType="begin"/>
      </w:r>
      <w:r w:rsidRPr="00181F05">
        <w:rPr>
          <w:rFonts w:ascii="Cambria" w:hAnsi="Cambria"/>
          <w:b/>
          <w:bCs/>
          <w:color w:val="auto"/>
          <w:sz w:val="22"/>
          <w:szCs w:val="22"/>
        </w:rPr>
        <w:instrText xml:space="preserve"> SEQ Fig._IV. \* ARABIC </w:instrText>
      </w:r>
      <w:r w:rsidRPr="00181F05">
        <w:rPr>
          <w:rFonts w:ascii="Cambria" w:hAnsi="Cambria"/>
          <w:b/>
          <w:bCs/>
          <w:color w:val="auto"/>
          <w:sz w:val="22"/>
          <w:szCs w:val="22"/>
        </w:rPr>
        <w:fldChar w:fldCharType="separate"/>
      </w:r>
      <w:r w:rsidRPr="00181F05">
        <w:rPr>
          <w:rFonts w:ascii="Cambria" w:hAnsi="Cambria"/>
          <w:b/>
          <w:bCs/>
          <w:noProof/>
          <w:color w:val="auto"/>
          <w:sz w:val="22"/>
          <w:szCs w:val="22"/>
        </w:rPr>
        <w:t>19</w:t>
      </w:r>
      <w:r w:rsidRPr="00181F05">
        <w:rPr>
          <w:rFonts w:ascii="Cambria" w:hAnsi="Cambria"/>
          <w:b/>
          <w:bCs/>
          <w:color w:val="auto"/>
          <w:sz w:val="22"/>
          <w:szCs w:val="22"/>
        </w:rPr>
        <w:fldChar w:fldCharType="end"/>
      </w:r>
      <w:r w:rsidRPr="00181F05">
        <w:rPr>
          <w:rFonts w:ascii="Cambria" w:hAnsi="Cambria"/>
          <w:b/>
          <w:bCs/>
          <w:color w:val="auto"/>
          <w:sz w:val="22"/>
          <w:szCs w:val="22"/>
        </w:rPr>
        <w:t>.</w:t>
      </w:r>
      <w:r w:rsidRPr="00181F05">
        <w:rPr>
          <w:rFonts w:ascii="Cambria" w:hAnsi="Cambria"/>
          <w:color w:val="auto"/>
          <w:sz w:val="22"/>
          <w:szCs w:val="22"/>
        </w:rPr>
        <w:t xml:space="preserve"> Esquema de codificación por color de los controladores del </w:t>
      </w:r>
      <w:proofErr w:type="spellStart"/>
      <w:r w:rsidRPr="00181F05">
        <w:rPr>
          <w:rFonts w:ascii="Cambria" w:hAnsi="Cambria"/>
          <w:color w:val="auto"/>
          <w:sz w:val="22"/>
          <w:szCs w:val="22"/>
        </w:rPr>
        <w:t>rig</w:t>
      </w:r>
      <w:proofErr w:type="spellEnd"/>
      <w:r w:rsidRPr="00181F05">
        <w:rPr>
          <w:rFonts w:ascii="Cambria" w:hAnsi="Cambria"/>
          <w:color w:val="auto"/>
          <w:sz w:val="22"/>
          <w:szCs w:val="22"/>
        </w:rPr>
        <w:t>.</w:t>
      </w:r>
      <w:bookmarkEnd w:id="135"/>
    </w:p>
    <w:p w14:paraId="5050DD15" w14:textId="0A92B4F4" w:rsidR="008B33C3" w:rsidRDefault="008B33C3" w:rsidP="00723931">
      <w:pPr>
        <w:jc w:val="center"/>
        <w:rPr>
          <w:rFonts w:ascii="Calibri" w:hAnsi="Calibri" w:cs="Calibri"/>
          <w:sz w:val="22"/>
          <w:szCs w:val="22"/>
        </w:rPr>
      </w:pPr>
      <w:r w:rsidRPr="008B33C3">
        <w:rPr>
          <w:rFonts w:ascii="Calibri" w:hAnsi="Calibri" w:cs="Calibri"/>
          <w:noProof/>
          <w:sz w:val="22"/>
          <w:szCs w:val="22"/>
        </w:rPr>
        <w:drawing>
          <wp:inline distT="0" distB="0" distL="0" distR="0" wp14:anchorId="3934BD52" wp14:editId="2F31E029">
            <wp:extent cx="4758022" cy="2998382"/>
            <wp:effectExtent l="0" t="0" r="508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4775419" cy="3009345"/>
                    </a:xfrm>
                    <a:prstGeom prst="rect">
                      <a:avLst/>
                    </a:prstGeom>
                  </pic:spPr>
                </pic:pic>
              </a:graphicData>
            </a:graphic>
          </wp:inline>
        </w:drawing>
      </w:r>
    </w:p>
    <w:p w14:paraId="7C7AAD01" w14:textId="53D34B4C" w:rsidR="00181F05" w:rsidRPr="00181F05" w:rsidRDefault="00181F05" w:rsidP="00181F05">
      <w:pPr>
        <w:pStyle w:val="Descripcin"/>
        <w:keepNext/>
        <w:jc w:val="center"/>
        <w:rPr>
          <w:rFonts w:ascii="Cambria" w:hAnsi="Cambria"/>
          <w:color w:val="auto"/>
          <w:sz w:val="22"/>
          <w:szCs w:val="22"/>
        </w:rPr>
      </w:pPr>
      <w:bookmarkStart w:id="136" w:name="_Toc235528079"/>
      <w:r w:rsidRPr="00181F05">
        <w:rPr>
          <w:rFonts w:ascii="Cambria" w:hAnsi="Cambria"/>
          <w:b/>
          <w:bCs/>
          <w:color w:val="auto"/>
          <w:sz w:val="22"/>
          <w:szCs w:val="22"/>
        </w:rPr>
        <w:lastRenderedPageBreak/>
        <w:t xml:space="preserve">Fig. IV. </w:t>
      </w:r>
      <w:r w:rsidRPr="00181F05">
        <w:rPr>
          <w:rFonts w:ascii="Cambria" w:hAnsi="Cambria"/>
          <w:b/>
          <w:bCs/>
          <w:color w:val="auto"/>
          <w:sz w:val="22"/>
          <w:szCs w:val="22"/>
        </w:rPr>
        <w:fldChar w:fldCharType="begin"/>
      </w:r>
      <w:r w:rsidRPr="00181F05">
        <w:rPr>
          <w:rFonts w:ascii="Cambria" w:hAnsi="Cambria"/>
          <w:b/>
          <w:bCs/>
          <w:color w:val="auto"/>
          <w:sz w:val="22"/>
          <w:szCs w:val="22"/>
        </w:rPr>
        <w:instrText xml:space="preserve"> SEQ Fig._IV. \* ARABIC </w:instrText>
      </w:r>
      <w:r w:rsidRPr="00181F05">
        <w:rPr>
          <w:rFonts w:ascii="Cambria" w:hAnsi="Cambria"/>
          <w:b/>
          <w:bCs/>
          <w:color w:val="auto"/>
          <w:sz w:val="22"/>
          <w:szCs w:val="22"/>
        </w:rPr>
        <w:fldChar w:fldCharType="separate"/>
      </w:r>
      <w:r w:rsidRPr="00181F05">
        <w:rPr>
          <w:rFonts w:ascii="Cambria" w:hAnsi="Cambria"/>
          <w:b/>
          <w:bCs/>
          <w:noProof/>
          <w:color w:val="auto"/>
          <w:sz w:val="22"/>
          <w:szCs w:val="22"/>
        </w:rPr>
        <w:t>20</w:t>
      </w:r>
      <w:r w:rsidRPr="00181F05">
        <w:rPr>
          <w:rFonts w:ascii="Cambria" w:hAnsi="Cambria"/>
          <w:b/>
          <w:bCs/>
          <w:color w:val="auto"/>
          <w:sz w:val="22"/>
          <w:szCs w:val="22"/>
        </w:rPr>
        <w:fldChar w:fldCharType="end"/>
      </w:r>
      <w:r w:rsidRPr="00181F05">
        <w:rPr>
          <w:rFonts w:ascii="Cambria" w:hAnsi="Cambria"/>
          <w:b/>
          <w:bCs/>
          <w:color w:val="auto"/>
          <w:sz w:val="22"/>
          <w:szCs w:val="22"/>
        </w:rPr>
        <w:t>.</w:t>
      </w:r>
      <w:r w:rsidRPr="00181F05">
        <w:rPr>
          <w:rFonts w:ascii="Cambria" w:hAnsi="Cambria"/>
          <w:color w:val="auto"/>
          <w:sz w:val="22"/>
          <w:szCs w:val="22"/>
        </w:rPr>
        <w:t xml:space="preserve"> Comparativa del ala en modo FK y modo IK mediante el switch de cambio.</w:t>
      </w:r>
      <w:bookmarkEnd w:id="136"/>
    </w:p>
    <w:p w14:paraId="5A163EE3" w14:textId="3825A778" w:rsidR="008B33C3" w:rsidRDefault="008B33C3" w:rsidP="00723931">
      <w:pPr>
        <w:jc w:val="center"/>
        <w:rPr>
          <w:rFonts w:ascii="Calibri" w:hAnsi="Calibri" w:cs="Calibri"/>
          <w:sz w:val="22"/>
          <w:szCs w:val="22"/>
        </w:rPr>
      </w:pPr>
      <w:r w:rsidRPr="008B33C3">
        <w:rPr>
          <w:rFonts w:ascii="Calibri" w:hAnsi="Calibri" w:cs="Calibri"/>
          <w:noProof/>
          <w:sz w:val="22"/>
          <w:szCs w:val="22"/>
        </w:rPr>
        <w:drawing>
          <wp:inline distT="0" distB="0" distL="0" distR="0" wp14:anchorId="17967AF7" wp14:editId="69B220EE">
            <wp:extent cx="3870251" cy="2501737"/>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3880728" cy="2508509"/>
                    </a:xfrm>
                    <a:prstGeom prst="rect">
                      <a:avLst/>
                    </a:prstGeom>
                  </pic:spPr>
                </pic:pic>
              </a:graphicData>
            </a:graphic>
          </wp:inline>
        </w:drawing>
      </w:r>
    </w:p>
    <w:p w14:paraId="32B6B722" w14:textId="77777777" w:rsidR="005F348D" w:rsidRDefault="005F348D">
      <w:pPr>
        <w:rPr>
          <w:rFonts w:ascii="Calibri" w:hAnsi="Calibri" w:cs="Calibri"/>
          <w:b/>
          <w:bCs/>
          <w:sz w:val="22"/>
          <w:szCs w:val="22"/>
        </w:rPr>
      </w:pPr>
      <w:r>
        <w:rPr>
          <w:rFonts w:ascii="Calibri" w:hAnsi="Calibri" w:cs="Calibri"/>
          <w:b/>
          <w:bCs/>
          <w:sz w:val="22"/>
          <w:szCs w:val="22"/>
        </w:rPr>
        <w:br w:type="page"/>
      </w:r>
    </w:p>
    <w:p w14:paraId="6CE5EFD6" w14:textId="4402990F" w:rsidR="00C31A7B" w:rsidRDefault="00C31A7B" w:rsidP="00C31A7B">
      <w:pPr>
        <w:jc w:val="both"/>
        <w:rPr>
          <w:rFonts w:ascii="Calibri" w:hAnsi="Calibri" w:cs="Calibri"/>
          <w:b/>
          <w:bCs/>
          <w:sz w:val="22"/>
          <w:szCs w:val="22"/>
        </w:rPr>
      </w:pPr>
      <w:r>
        <w:rPr>
          <w:rFonts w:ascii="Calibri" w:hAnsi="Calibri" w:cs="Calibri"/>
          <w:b/>
          <w:bCs/>
          <w:sz w:val="22"/>
          <w:szCs w:val="22"/>
        </w:rPr>
        <w:lastRenderedPageBreak/>
        <w:t>ANEXO V: Proceso de texturizado</w:t>
      </w:r>
    </w:p>
    <w:p w14:paraId="26A45211" w14:textId="55DC809B" w:rsidR="00ED33F5" w:rsidRDefault="00ED33F5" w:rsidP="00C31A7B">
      <w:pPr>
        <w:jc w:val="both"/>
        <w:rPr>
          <w:rFonts w:ascii="Calibri" w:hAnsi="Calibri" w:cs="Calibri"/>
          <w:sz w:val="22"/>
          <w:szCs w:val="22"/>
        </w:rPr>
      </w:pPr>
      <w:r w:rsidRPr="00ED33F5">
        <w:rPr>
          <w:rFonts w:ascii="Calibri" w:hAnsi="Calibri" w:cs="Calibri"/>
          <w:sz w:val="22"/>
          <w:szCs w:val="22"/>
        </w:rPr>
        <w:t>El presente anexo documenta el flujo de trabajo de horneado de mapas (</w:t>
      </w:r>
      <w:proofErr w:type="spellStart"/>
      <w:r w:rsidRPr="00ED33F5">
        <w:rPr>
          <w:rFonts w:ascii="Calibri" w:hAnsi="Calibri" w:cs="Calibri"/>
          <w:sz w:val="22"/>
          <w:szCs w:val="22"/>
        </w:rPr>
        <w:t>baking</w:t>
      </w:r>
      <w:proofErr w:type="spellEnd"/>
      <w:r w:rsidRPr="00ED33F5">
        <w:rPr>
          <w:rFonts w:ascii="Calibri" w:hAnsi="Calibri" w:cs="Calibri"/>
          <w:sz w:val="22"/>
          <w:szCs w:val="22"/>
        </w:rPr>
        <w:t xml:space="preserve">) y texturizado desarrollado en Adobe </w:t>
      </w:r>
      <w:proofErr w:type="spellStart"/>
      <w:r w:rsidRPr="00ED33F5">
        <w:rPr>
          <w:rFonts w:ascii="Calibri" w:hAnsi="Calibri" w:cs="Calibri"/>
          <w:sz w:val="22"/>
          <w:szCs w:val="22"/>
        </w:rPr>
        <w:t>Substance</w:t>
      </w:r>
      <w:proofErr w:type="spellEnd"/>
      <w:r w:rsidRPr="00ED33F5">
        <w:rPr>
          <w:rFonts w:ascii="Calibri" w:hAnsi="Calibri" w:cs="Calibri"/>
          <w:sz w:val="22"/>
          <w:szCs w:val="22"/>
        </w:rPr>
        <w:t xml:space="preserve"> 3D </w:t>
      </w:r>
      <w:proofErr w:type="spellStart"/>
      <w:r w:rsidRPr="00ED33F5">
        <w:rPr>
          <w:rFonts w:ascii="Calibri" w:hAnsi="Calibri" w:cs="Calibri"/>
          <w:sz w:val="22"/>
          <w:szCs w:val="22"/>
        </w:rPr>
        <w:t>Painter</w:t>
      </w:r>
      <w:proofErr w:type="spellEnd"/>
      <w:r w:rsidRPr="00ED33F5">
        <w:rPr>
          <w:rFonts w:ascii="Calibri" w:hAnsi="Calibri" w:cs="Calibri"/>
          <w:sz w:val="22"/>
          <w:szCs w:val="22"/>
        </w:rPr>
        <w:t xml:space="preserve">. En él se detallan la estructuración de los siete </w:t>
      </w:r>
      <w:proofErr w:type="spellStart"/>
      <w:r w:rsidRPr="00ED33F5">
        <w:rPr>
          <w:rFonts w:ascii="Calibri" w:hAnsi="Calibri" w:cs="Calibri"/>
          <w:sz w:val="22"/>
          <w:szCs w:val="22"/>
        </w:rPr>
        <w:t>Texture</w:t>
      </w:r>
      <w:proofErr w:type="spellEnd"/>
      <w:r w:rsidRPr="00ED33F5">
        <w:rPr>
          <w:rFonts w:ascii="Calibri" w:hAnsi="Calibri" w:cs="Calibri"/>
          <w:sz w:val="22"/>
          <w:szCs w:val="22"/>
        </w:rPr>
        <w:t xml:space="preserve"> Sets o grupos de materiales, la estrategia de partición modular alternada de las plumas para evitar proyecciones erróneas en los mapas de normales y oclusión ambiental (</w:t>
      </w:r>
      <w:proofErr w:type="spellStart"/>
      <w:r w:rsidRPr="00ED33F5">
        <w:rPr>
          <w:rFonts w:ascii="Calibri" w:hAnsi="Calibri" w:cs="Calibri"/>
          <w:sz w:val="22"/>
          <w:szCs w:val="22"/>
        </w:rPr>
        <w:t>Ambient</w:t>
      </w:r>
      <w:proofErr w:type="spellEnd"/>
      <w:r w:rsidRPr="00ED33F5">
        <w:rPr>
          <w:rFonts w:ascii="Calibri" w:hAnsi="Calibri" w:cs="Calibri"/>
          <w:sz w:val="22"/>
          <w:szCs w:val="22"/>
        </w:rPr>
        <w:t xml:space="preserve"> </w:t>
      </w:r>
      <w:proofErr w:type="spellStart"/>
      <w:r w:rsidRPr="00ED33F5">
        <w:rPr>
          <w:rFonts w:ascii="Calibri" w:hAnsi="Calibri" w:cs="Calibri"/>
          <w:sz w:val="22"/>
          <w:szCs w:val="22"/>
        </w:rPr>
        <w:t>Occlusion</w:t>
      </w:r>
      <w:proofErr w:type="spellEnd"/>
      <w:r w:rsidRPr="00ED33F5">
        <w:rPr>
          <w:rFonts w:ascii="Calibri" w:hAnsi="Calibri" w:cs="Calibri"/>
          <w:sz w:val="22"/>
          <w:szCs w:val="22"/>
        </w:rPr>
        <w:t>), la elaboración de capas y máscaras bajo el flujo de trabajo PBR, así como los ajustes de exportación de mapas para su integración en el motor de renderizado en tiempo real.</w:t>
      </w:r>
    </w:p>
    <w:p w14:paraId="2A1F8E1E" w14:textId="3671DCBA" w:rsidR="005F348D" w:rsidRPr="005F348D" w:rsidRDefault="005F348D" w:rsidP="005F348D">
      <w:pPr>
        <w:pStyle w:val="Descripcin"/>
        <w:jc w:val="center"/>
        <w:rPr>
          <w:rFonts w:ascii="Cambria" w:hAnsi="Cambria" w:cs="Calibri"/>
          <w:color w:val="auto"/>
          <w:sz w:val="22"/>
          <w:szCs w:val="22"/>
          <w:lang w:val="en-US"/>
        </w:rPr>
      </w:pPr>
      <w:bookmarkStart w:id="137" w:name="_Toc239112897"/>
      <w:r w:rsidRPr="005F348D">
        <w:rPr>
          <w:rFonts w:ascii="Cambria" w:hAnsi="Cambria"/>
          <w:b/>
          <w:bCs/>
          <w:color w:val="auto"/>
          <w:sz w:val="22"/>
          <w:szCs w:val="22"/>
          <w:lang w:val="en-US"/>
        </w:rPr>
        <w:t xml:space="preserve">Fig. V.  </w:t>
      </w:r>
      <w:r w:rsidRPr="005F348D">
        <w:rPr>
          <w:rFonts w:ascii="Cambria" w:hAnsi="Cambria"/>
          <w:b/>
          <w:bCs/>
          <w:color w:val="auto"/>
          <w:sz w:val="22"/>
          <w:szCs w:val="22"/>
        </w:rPr>
        <w:fldChar w:fldCharType="begin"/>
      </w:r>
      <w:r w:rsidRPr="005F348D">
        <w:rPr>
          <w:rFonts w:ascii="Cambria" w:hAnsi="Cambria"/>
          <w:b/>
          <w:bCs/>
          <w:color w:val="auto"/>
          <w:sz w:val="22"/>
          <w:szCs w:val="22"/>
          <w:lang w:val="en-US"/>
        </w:rPr>
        <w:instrText xml:space="preserve"> SEQ Fig._V._ \* ARABIC </w:instrText>
      </w:r>
      <w:r w:rsidRPr="005F348D">
        <w:rPr>
          <w:rFonts w:ascii="Cambria" w:hAnsi="Cambria"/>
          <w:b/>
          <w:bCs/>
          <w:color w:val="auto"/>
          <w:sz w:val="22"/>
          <w:szCs w:val="22"/>
        </w:rPr>
        <w:fldChar w:fldCharType="separate"/>
      </w:r>
      <w:r w:rsidRPr="005F348D">
        <w:rPr>
          <w:rFonts w:ascii="Cambria" w:hAnsi="Cambria"/>
          <w:b/>
          <w:bCs/>
          <w:noProof/>
          <w:color w:val="auto"/>
          <w:sz w:val="22"/>
          <w:szCs w:val="22"/>
          <w:lang w:val="en-US"/>
        </w:rPr>
        <w:t>1</w:t>
      </w:r>
      <w:r w:rsidRPr="005F348D">
        <w:rPr>
          <w:rFonts w:ascii="Cambria" w:hAnsi="Cambria"/>
          <w:b/>
          <w:bCs/>
          <w:color w:val="auto"/>
          <w:sz w:val="22"/>
          <w:szCs w:val="22"/>
        </w:rPr>
        <w:fldChar w:fldCharType="end"/>
      </w:r>
      <w:r w:rsidRPr="005F348D">
        <w:rPr>
          <w:rFonts w:ascii="Cambria" w:hAnsi="Cambria"/>
          <w:b/>
          <w:bCs/>
          <w:color w:val="auto"/>
          <w:sz w:val="22"/>
          <w:szCs w:val="22"/>
          <w:lang w:val="en-US"/>
        </w:rPr>
        <w:t>.</w:t>
      </w:r>
      <w:r w:rsidRPr="005F348D">
        <w:rPr>
          <w:rFonts w:ascii="Cambria" w:hAnsi="Cambria"/>
          <w:color w:val="auto"/>
          <w:sz w:val="22"/>
          <w:szCs w:val="22"/>
          <w:lang w:val="en-US"/>
        </w:rPr>
        <w:t xml:space="preserve"> Texture set list.</w:t>
      </w:r>
      <w:bookmarkEnd w:id="137"/>
    </w:p>
    <w:p w14:paraId="2BB4D341" w14:textId="2DA749A1" w:rsidR="00ED33F5" w:rsidRDefault="00ED33F5" w:rsidP="005F348D">
      <w:pPr>
        <w:jc w:val="center"/>
        <w:rPr>
          <w:rFonts w:ascii="Calibri" w:hAnsi="Calibri" w:cs="Calibri"/>
          <w:sz w:val="22"/>
          <w:szCs w:val="22"/>
        </w:rPr>
      </w:pPr>
      <w:r w:rsidRPr="00ED33F5">
        <w:rPr>
          <w:rFonts w:ascii="Calibri" w:hAnsi="Calibri" w:cs="Calibri"/>
          <w:noProof/>
          <w:sz w:val="22"/>
          <w:szCs w:val="22"/>
        </w:rPr>
        <w:drawing>
          <wp:inline distT="0" distB="0" distL="0" distR="0" wp14:anchorId="05C078AA" wp14:editId="53C8C01A">
            <wp:extent cx="2543175" cy="3705546"/>
            <wp:effectExtent l="0" t="0" r="0" b="9525"/>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2553938" cy="3721228"/>
                    </a:xfrm>
                    <a:prstGeom prst="rect">
                      <a:avLst/>
                    </a:prstGeom>
                  </pic:spPr>
                </pic:pic>
              </a:graphicData>
            </a:graphic>
          </wp:inline>
        </w:drawing>
      </w:r>
    </w:p>
    <w:p w14:paraId="5A1DE0F2" w14:textId="0FBC045A" w:rsidR="005F348D" w:rsidRPr="005F348D" w:rsidRDefault="005F348D" w:rsidP="005F348D">
      <w:pPr>
        <w:pStyle w:val="Descripcin"/>
        <w:jc w:val="center"/>
        <w:rPr>
          <w:rFonts w:ascii="Cambria" w:hAnsi="Cambria" w:cs="Calibri"/>
          <w:color w:val="auto"/>
          <w:sz w:val="22"/>
          <w:szCs w:val="22"/>
        </w:rPr>
      </w:pPr>
      <w:bookmarkStart w:id="138" w:name="_Toc239112898"/>
      <w:r w:rsidRPr="005F348D">
        <w:rPr>
          <w:rFonts w:ascii="Cambria" w:hAnsi="Cambria"/>
          <w:b/>
          <w:bCs/>
          <w:color w:val="auto"/>
          <w:sz w:val="22"/>
          <w:szCs w:val="22"/>
        </w:rPr>
        <w:t xml:space="preserve">Fig. V.  </w:t>
      </w:r>
      <w:r w:rsidRPr="005F348D">
        <w:rPr>
          <w:rFonts w:ascii="Cambria" w:hAnsi="Cambria"/>
          <w:b/>
          <w:bCs/>
          <w:color w:val="auto"/>
          <w:sz w:val="22"/>
          <w:szCs w:val="22"/>
        </w:rPr>
        <w:fldChar w:fldCharType="begin"/>
      </w:r>
      <w:r w:rsidRPr="005F348D">
        <w:rPr>
          <w:rFonts w:ascii="Cambria" w:hAnsi="Cambria"/>
          <w:b/>
          <w:bCs/>
          <w:color w:val="auto"/>
          <w:sz w:val="22"/>
          <w:szCs w:val="22"/>
        </w:rPr>
        <w:instrText xml:space="preserve"> SEQ Fig._V._ \* ARABIC </w:instrText>
      </w:r>
      <w:r w:rsidRPr="005F348D">
        <w:rPr>
          <w:rFonts w:ascii="Cambria" w:hAnsi="Cambria"/>
          <w:b/>
          <w:bCs/>
          <w:color w:val="auto"/>
          <w:sz w:val="22"/>
          <w:szCs w:val="22"/>
        </w:rPr>
        <w:fldChar w:fldCharType="separate"/>
      </w:r>
      <w:r w:rsidRPr="005F348D">
        <w:rPr>
          <w:rFonts w:ascii="Cambria" w:hAnsi="Cambria"/>
          <w:b/>
          <w:bCs/>
          <w:noProof/>
          <w:color w:val="auto"/>
          <w:sz w:val="22"/>
          <w:szCs w:val="22"/>
        </w:rPr>
        <w:t>2</w:t>
      </w:r>
      <w:r w:rsidRPr="005F348D">
        <w:rPr>
          <w:rFonts w:ascii="Cambria" w:hAnsi="Cambria"/>
          <w:b/>
          <w:bCs/>
          <w:color w:val="auto"/>
          <w:sz w:val="22"/>
          <w:szCs w:val="22"/>
        </w:rPr>
        <w:fldChar w:fldCharType="end"/>
      </w:r>
      <w:r w:rsidRPr="005F348D">
        <w:rPr>
          <w:rFonts w:ascii="Cambria" w:hAnsi="Cambria"/>
          <w:b/>
          <w:bCs/>
          <w:color w:val="auto"/>
          <w:sz w:val="22"/>
          <w:szCs w:val="22"/>
        </w:rPr>
        <w:t>.</w:t>
      </w:r>
      <w:r w:rsidRPr="005F348D">
        <w:rPr>
          <w:rFonts w:ascii="Cambria" w:hAnsi="Cambria"/>
          <w:color w:val="auto"/>
          <w:sz w:val="22"/>
          <w:szCs w:val="22"/>
        </w:rPr>
        <w:t xml:space="preserve"> </w:t>
      </w:r>
      <w:proofErr w:type="spellStart"/>
      <w:r w:rsidRPr="005F348D">
        <w:rPr>
          <w:rFonts w:ascii="Cambria" w:hAnsi="Cambria"/>
          <w:color w:val="auto"/>
          <w:sz w:val="22"/>
          <w:szCs w:val="22"/>
        </w:rPr>
        <w:t>Baking</w:t>
      </w:r>
      <w:proofErr w:type="spellEnd"/>
      <w:r w:rsidRPr="005F348D">
        <w:rPr>
          <w:rFonts w:ascii="Cambria" w:hAnsi="Cambria"/>
          <w:color w:val="auto"/>
          <w:sz w:val="22"/>
          <w:szCs w:val="22"/>
        </w:rPr>
        <w:t xml:space="preserve"> de </w:t>
      </w:r>
      <w:proofErr w:type="spellStart"/>
      <w:r w:rsidRPr="005F348D">
        <w:rPr>
          <w:rFonts w:ascii="Cambria" w:hAnsi="Cambria"/>
          <w:color w:val="auto"/>
          <w:sz w:val="22"/>
          <w:szCs w:val="22"/>
        </w:rPr>
        <w:t>texuras</w:t>
      </w:r>
      <w:proofErr w:type="spellEnd"/>
      <w:r w:rsidRPr="005F348D">
        <w:rPr>
          <w:rFonts w:ascii="Cambria" w:hAnsi="Cambria"/>
          <w:color w:val="auto"/>
          <w:sz w:val="22"/>
          <w:szCs w:val="22"/>
        </w:rPr>
        <w:t xml:space="preserve"> por secciones.</w:t>
      </w:r>
      <w:bookmarkEnd w:id="138"/>
    </w:p>
    <w:p w14:paraId="131D7633" w14:textId="1591F42A" w:rsidR="00ED33F5" w:rsidRDefault="00ED33F5" w:rsidP="005F348D">
      <w:pPr>
        <w:jc w:val="center"/>
        <w:rPr>
          <w:rFonts w:ascii="Calibri" w:hAnsi="Calibri" w:cs="Calibri"/>
          <w:sz w:val="22"/>
          <w:szCs w:val="22"/>
        </w:rPr>
      </w:pPr>
      <w:r w:rsidRPr="00ED33F5">
        <w:rPr>
          <w:rFonts w:ascii="Calibri" w:hAnsi="Calibri" w:cs="Calibri"/>
          <w:noProof/>
          <w:sz w:val="22"/>
          <w:szCs w:val="22"/>
        </w:rPr>
        <w:drawing>
          <wp:inline distT="0" distB="0" distL="0" distR="0" wp14:anchorId="1B50B804" wp14:editId="7061E9BF">
            <wp:extent cx="3685867" cy="2381250"/>
            <wp:effectExtent l="0" t="0" r="0"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3700776" cy="2390882"/>
                    </a:xfrm>
                    <a:prstGeom prst="rect">
                      <a:avLst/>
                    </a:prstGeom>
                  </pic:spPr>
                </pic:pic>
              </a:graphicData>
            </a:graphic>
          </wp:inline>
        </w:drawing>
      </w:r>
    </w:p>
    <w:p w14:paraId="11545CEB" w14:textId="55C76CCA" w:rsidR="005F348D" w:rsidRPr="005F348D" w:rsidRDefault="005F348D" w:rsidP="005F348D">
      <w:pPr>
        <w:pStyle w:val="Descripcin"/>
        <w:jc w:val="center"/>
        <w:rPr>
          <w:rFonts w:ascii="Cambria" w:hAnsi="Cambria" w:cs="Calibri"/>
          <w:color w:val="auto"/>
          <w:sz w:val="22"/>
          <w:szCs w:val="22"/>
        </w:rPr>
      </w:pPr>
      <w:bookmarkStart w:id="139" w:name="_Toc239112899"/>
      <w:r w:rsidRPr="005F348D">
        <w:rPr>
          <w:rFonts w:ascii="Cambria" w:hAnsi="Cambria"/>
          <w:b/>
          <w:bCs/>
          <w:color w:val="auto"/>
          <w:sz w:val="22"/>
          <w:szCs w:val="22"/>
        </w:rPr>
        <w:lastRenderedPageBreak/>
        <w:t xml:space="preserve">Fig. V.  </w:t>
      </w:r>
      <w:r w:rsidRPr="005F348D">
        <w:rPr>
          <w:rFonts w:ascii="Cambria" w:hAnsi="Cambria"/>
          <w:b/>
          <w:bCs/>
          <w:color w:val="auto"/>
          <w:sz w:val="22"/>
          <w:szCs w:val="22"/>
        </w:rPr>
        <w:fldChar w:fldCharType="begin"/>
      </w:r>
      <w:r w:rsidRPr="005F348D">
        <w:rPr>
          <w:rFonts w:ascii="Cambria" w:hAnsi="Cambria"/>
          <w:b/>
          <w:bCs/>
          <w:color w:val="auto"/>
          <w:sz w:val="22"/>
          <w:szCs w:val="22"/>
        </w:rPr>
        <w:instrText xml:space="preserve"> SEQ Fig._V._ \* ARABIC </w:instrText>
      </w:r>
      <w:r w:rsidRPr="005F348D">
        <w:rPr>
          <w:rFonts w:ascii="Cambria" w:hAnsi="Cambria"/>
          <w:b/>
          <w:bCs/>
          <w:color w:val="auto"/>
          <w:sz w:val="22"/>
          <w:szCs w:val="22"/>
        </w:rPr>
        <w:fldChar w:fldCharType="separate"/>
      </w:r>
      <w:r w:rsidRPr="005F348D">
        <w:rPr>
          <w:rFonts w:ascii="Cambria" w:hAnsi="Cambria"/>
          <w:b/>
          <w:bCs/>
          <w:noProof/>
          <w:color w:val="auto"/>
          <w:sz w:val="22"/>
          <w:szCs w:val="22"/>
        </w:rPr>
        <w:t>3</w:t>
      </w:r>
      <w:r w:rsidRPr="005F348D">
        <w:rPr>
          <w:rFonts w:ascii="Cambria" w:hAnsi="Cambria"/>
          <w:b/>
          <w:bCs/>
          <w:color w:val="auto"/>
          <w:sz w:val="22"/>
          <w:szCs w:val="22"/>
        </w:rPr>
        <w:fldChar w:fldCharType="end"/>
      </w:r>
      <w:r w:rsidRPr="005F348D">
        <w:rPr>
          <w:rFonts w:ascii="Cambria" w:hAnsi="Cambria"/>
          <w:b/>
          <w:bCs/>
          <w:color w:val="auto"/>
          <w:sz w:val="22"/>
          <w:szCs w:val="22"/>
        </w:rPr>
        <w:t>.</w:t>
      </w:r>
      <w:r w:rsidRPr="005F348D">
        <w:rPr>
          <w:rFonts w:ascii="Cambria" w:hAnsi="Cambria"/>
          <w:color w:val="auto"/>
          <w:sz w:val="22"/>
          <w:szCs w:val="22"/>
        </w:rPr>
        <w:t xml:space="preserve"> Conjunto de plumas "Feathers01".</w:t>
      </w:r>
      <w:bookmarkEnd w:id="139"/>
    </w:p>
    <w:p w14:paraId="001394A6" w14:textId="32B25613" w:rsidR="00ED33F5" w:rsidRDefault="00ED33F5" w:rsidP="005F348D">
      <w:pPr>
        <w:jc w:val="center"/>
        <w:rPr>
          <w:rFonts w:ascii="Calibri" w:hAnsi="Calibri" w:cs="Calibri"/>
          <w:sz w:val="22"/>
          <w:szCs w:val="22"/>
        </w:rPr>
      </w:pPr>
      <w:r w:rsidRPr="00ED33F5">
        <w:rPr>
          <w:rFonts w:ascii="Calibri" w:hAnsi="Calibri" w:cs="Calibri"/>
          <w:noProof/>
          <w:sz w:val="22"/>
          <w:szCs w:val="22"/>
        </w:rPr>
        <w:drawing>
          <wp:inline distT="0" distB="0" distL="0" distR="0" wp14:anchorId="7E9CF7A2" wp14:editId="486183BE">
            <wp:extent cx="2581275" cy="2586229"/>
            <wp:effectExtent l="0" t="0" r="0" b="508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2594593" cy="2599573"/>
                    </a:xfrm>
                    <a:prstGeom prst="rect">
                      <a:avLst/>
                    </a:prstGeom>
                  </pic:spPr>
                </pic:pic>
              </a:graphicData>
            </a:graphic>
          </wp:inline>
        </w:drawing>
      </w:r>
    </w:p>
    <w:p w14:paraId="4694B21D" w14:textId="48EE03AD" w:rsidR="005F348D" w:rsidRPr="005F348D" w:rsidRDefault="005F348D" w:rsidP="005F348D">
      <w:pPr>
        <w:pStyle w:val="Descripcin"/>
        <w:jc w:val="center"/>
        <w:rPr>
          <w:rFonts w:ascii="Cambria" w:hAnsi="Cambria" w:cs="Calibri"/>
          <w:color w:val="auto"/>
          <w:sz w:val="22"/>
          <w:szCs w:val="22"/>
        </w:rPr>
      </w:pPr>
      <w:bookmarkStart w:id="140" w:name="_Toc239112900"/>
      <w:r w:rsidRPr="005F348D">
        <w:rPr>
          <w:rFonts w:ascii="Cambria" w:hAnsi="Cambria"/>
          <w:b/>
          <w:bCs/>
          <w:color w:val="auto"/>
          <w:sz w:val="22"/>
          <w:szCs w:val="22"/>
        </w:rPr>
        <w:t xml:space="preserve">Fig. V.  </w:t>
      </w:r>
      <w:r w:rsidRPr="005F348D">
        <w:rPr>
          <w:rFonts w:ascii="Cambria" w:hAnsi="Cambria"/>
          <w:b/>
          <w:bCs/>
          <w:color w:val="auto"/>
          <w:sz w:val="22"/>
          <w:szCs w:val="22"/>
        </w:rPr>
        <w:fldChar w:fldCharType="begin"/>
      </w:r>
      <w:r w:rsidRPr="005F348D">
        <w:rPr>
          <w:rFonts w:ascii="Cambria" w:hAnsi="Cambria"/>
          <w:b/>
          <w:bCs/>
          <w:color w:val="auto"/>
          <w:sz w:val="22"/>
          <w:szCs w:val="22"/>
        </w:rPr>
        <w:instrText xml:space="preserve"> SEQ Fig._V._ \* ARABIC </w:instrText>
      </w:r>
      <w:r w:rsidRPr="005F348D">
        <w:rPr>
          <w:rFonts w:ascii="Cambria" w:hAnsi="Cambria"/>
          <w:b/>
          <w:bCs/>
          <w:color w:val="auto"/>
          <w:sz w:val="22"/>
          <w:szCs w:val="22"/>
        </w:rPr>
        <w:fldChar w:fldCharType="separate"/>
      </w:r>
      <w:r w:rsidRPr="005F348D">
        <w:rPr>
          <w:rFonts w:ascii="Cambria" w:hAnsi="Cambria"/>
          <w:b/>
          <w:bCs/>
          <w:noProof/>
          <w:color w:val="auto"/>
          <w:sz w:val="22"/>
          <w:szCs w:val="22"/>
        </w:rPr>
        <w:t>4</w:t>
      </w:r>
      <w:r w:rsidRPr="005F348D">
        <w:rPr>
          <w:rFonts w:ascii="Cambria" w:hAnsi="Cambria"/>
          <w:b/>
          <w:bCs/>
          <w:color w:val="auto"/>
          <w:sz w:val="22"/>
          <w:szCs w:val="22"/>
        </w:rPr>
        <w:fldChar w:fldCharType="end"/>
      </w:r>
      <w:r w:rsidRPr="005F348D">
        <w:rPr>
          <w:rFonts w:ascii="Cambria" w:hAnsi="Cambria"/>
          <w:b/>
          <w:bCs/>
          <w:color w:val="auto"/>
          <w:sz w:val="22"/>
          <w:szCs w:val="22"/>
        </w:rPr>
        <w:t>.</w:t>
      </w:r>
      <w:r w:rsidRPr="005F348D">
        <w:rPr>
          <w:rFonts w:ascii="Cambria" w:hAnsi="Cambria"/>
          <w:color w:val="auto"/>
          <w:sz w:val="22"/>
          <w:szCs w:val="22"/>
        </w:rPr>
        <w:t xml:space="preserve"> Texturizado completo.</w:t>
      </w:r>
      <w:bookmarkEnd w:id="140"/>
    </w:p>
    <w:p w14:paraId="6F5EF1B4" w14:textId="42A6662D" w:rsidR="00ED33F5" w:rsidRDefault="00ED33F5" w:rsidP="005F348D">
      <w:pPr>
        <w:jc w:val="center"/>
        <w:rPr>
          <w:rFonts w:ascii="Calibri" w:hAnsi="Calibri" w:cs="Calibri"/>
          <w:sz w:val="22"/>
          <w:szCs w:val="22"/>
        </w:rPr>
      </w:pPr>
      <w:r w:rsidRPr="00ED33F5">
        <w:rPr>
          <w:rFonts w:ascii="Calibri" w:hAnsi="Calibri" w:cs="Calibri"/>
          <w:noProof/>
          <w:sz w:val="22"/>
          <w:szCs w:val="22"/>
        </w:rPr>
        <w:drawing>
          <wp:inline distT="0" distB="0" distL="0" distR="0" wp14:anchorId="04AAB2C7" wp14:editId="52F670A7">
            <wp:extent cx="3686175" cy="2139142"/>
            <wp:effectExtent l="0" t="0" r="0" b="0"/>
            <wp:docPr id="1373550336" name="Imagen 1373550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3714559" cy="2155614"/>
                    </a:xfrm>
                    <a:prstGeom prst="rect">
                      <a:avLst/>
                    </a:prstGeom>
                  </pic:spPr>
                </pic:pic>
              </a:graphicData>
            </a:graphic>
          </wp:inline>
        </w:drawing>
      </w:r>
    </w:p>
    <w:p w14:paraId="0D1322D8" w14:textId="4F136EAC" w:rsidR="005F348D" w:rsidRPr="005F348D" w:rsidRDefault="005F348D" w:rsidP="005F348D">
      <w:pPr>
        <w:pStyle w:val="Descripcin"/>
        <w:jc w:val="center"/>
        <w:rPr>
          <w:rFonts w:ascii="Cambria" w:hAnsi="Cambria" w:cs="Calibri"/>
          <w:color w:val="auto"/>
          <w:sz w:val="22"/>
          <w:szCs w:val="22"/>
        </w:rPr>
      </w:pPr>
      <w:bookmarkStart w:id="141" w:name="_Toc239112901"/>
      <w:r w:rsidRPr="005F348D">
        <w:rPr>
          <w:rFonts w:ascii="Cambria" w:hAnsi="Cambria"/>
          <w:b/>
          <w:bCs/>
          <w:color w:val="auto"/>
          <w:sz w:val="22"/>
          <w:szCs w:val="22"/>
        </w:rPr>
        <w:t xml:space="preserve">Fig. V.  </w:t>
      </w:r>
      <w:r w:rsidRPr="005F348D">
        <w:rPr>
          <w:rFonts w:ascii="Cambria" w:hAnsi="Cambria"/>
          <w:b/>
          <w:bCs/>
          <w:color w:val="auto"/>
          <w:sz w:val="22"/>
          <w:szCs w:val="22"/>
        </w:rPr>
        <w:fldChar w:fldCharType="begin"/>
      </w:r>
      <w:r w:rsidRPr="005F348D">
        <w:rPr>
          <w:rFonts w:ascii="Cambria" w:hAnsi="Cambria"/>
          <w:b/>
          <w:bCs/>
          <w:color w:val="auto"/>
          <w:sz w:val="22"/>
          <w:szCs w:val="22"/>
        </w:rPr>
        <w:instrText xml:space="preserve"> SEQ Fig._V._ \* ARABIC </w:instrText>
      </w:r>
      <w:r w:rsidRPr="005F348D">
        <w:rPr>
          <w:rFonts w:ascii="Cambria" w:hAnsi="Cambria"/>
          <w:b/>
          <w:bCs/>
          <w:color w:val="auto"/>
          <w:sz w:val="22"/>
          <w:szCs w:val="22"/>
        </w:rPr>
        <w:fldChar w:fldCharType="separate"/>
      </w:r>
      <w:r w:rsidRPr="005F348D">
        <w:rPr>
          <w:rFonts w:ascii="Cambria" w:hAnsi="Cambria"/>
          <w:b/>
          <w:bCs/>
          <w:noProof/>
          <w:color w:val="auto"/>
          <w:sz w:val="22"/>
          <w:szCs w:val="22"/>
        </w:rPr>
        <w:t>5</w:t>
      </w:r>
      <w:r w:rsidRPr="005F348D">
        <w:rPr>
          <w:rFonts w:ascii="Cambria" w:hAnsi="Cambria"/>
          <w:b/>
          <w:bCs/>
          <w:color w:val="auto"/>
          <w:sz w:val="22"/>
          <w:szCs w:val="22"/>
        </w:rPr>
        <w:fldChar w:fldCharType="end"/>
      </w:r>
      <w:r w:rsidRPr="005F348D">
        <w:rPr>
          <w:rFonts w:ascii="Cambria" w:hAnsi="Cambria"/>
          <w:b/>
          <w:bCs/>
          <w:color w:val="auto"/>
          <w:sz w:val="22"/>
          <w:szCs w:val="22"/>
        </w:rPr>
        <w:t>.</w:t>
      </w:r>
      <w:r w:rsidRPr="005F348D">
        <w:rPr>
          <w:rFonts w:ascii="Cambria" w:hAnsi="Cambria"/>
          <w:color w:val="auto"/>
          <w:sz w:val="22"/>
          <w:szCs w:val="22"/>
        </w:rPr>
        <w:t xml:space="preserve"> </w:t>
      </w:r>
      <w:proofErr w:type="spellStart"/>
      <w:r w:rsidRPr="005F348D">
        <w:rPr>
          <w:rFonts w:ascii="Cambria" w:hAnsi="Cambria"/>
          <w:color w:val="auto"/>
          <w:sz w:val="22"/>
          <w:szCs w:val="22"/>
        </w:rPr>
        <w:t>Preset</w:t>
      </w:r>
      <w:proofErr w:type="spellEnd"/>
      <w:r w:rsidRPr="005F348D">
        <w:rPr>
          <w:rFonts w:ascii="Cambria" w:hAnsi="Cambria"/>
          <w:noProof/>
          <w:color w:val="auto"/>
          <w:sz w:val="22"/>
          <w:szCs w:val="22"/>
        </w:rPr>
        <w:t xml:space="preserve"> de exportación de texturas personalizado para Marmoset Toolbag 4.</w:t>
      </w:r>
      <w:bookmarkEnd w:id="141"/>
    </w:p>
    <w:p w14:paraId="24125CE2" w14:textId="3EFD5A35" w:rsidR="00ED33F5" w:rsidRDefault="00ED33F5" w:rsidP="005F348D">
      <w:pPr>
        <w:jc w:val="center"/>
        <w:rPr>
          <w:rFonts w:ascii="Calibri" w:hAnsi="Calibri" w:cs="Calibri"/>
          <w:sz w:val="22"/>
          <w:szCs w:val="22"/>
        </w:rPr>
      </w:pPr>
      <w:r w:rsidRPr="00ED33F5">
        <w:rPr>
          <w:rFonts w:ascii="Calibri" w:hAnsi="Calibri" w:cs="Calibri"/>
          <w:noProof/>
          <w:sz w:val="22"/>
          <w:szCs w:val="22"/>
        </w:rPr>
        <w:drawing>
          <wp:inline distT="0" distB="0" distL="0" distR="0" wp14:anchorId="187A84AA" wp14:editId="53720736">
            <wp:extent cx="4010025" cy="2683095"/>
            <wp:effectExtent l="0" t="0" r="0" b="3175"/>
            <wp:docPr id="1373550337" name="Imagen 1373550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4035236" cy="2699963"/>
                    </a:xfrm>
                    <a:prstGeom prst="rect">
                      <a:avLst/>
                    </a:prstGeom>
                  </pic:spPr>
                </pic:pic>
              </a:graphicData>
            </a:graphic>
          </wp:inline>
        </w:drawing>
      </w:r>
    </w:p>
    <w:p w14:paraId="35084FD2" w14:textId="7762B655" w:rsidR="005F348D" w:rsidRPr="005F348D" w:rsidRDefault="005F348D" w:rsidP="005F348D">
      <w:pPr>
        <w:pStyle w:val="Descripcin"/>
        <w:jc w:val="center"/>
        <w:rPr>
          <w:rFonts w:ascii="Cambria" w:hAnsi="Cambria" w:cs="Calibri"/>
          <w:color w:val="auto"/>
          <w:sz w:val="22"/>
          <w:szCs w:val="22"/>
        </w:rPr>
      </w:pPr>
      <w:bookmarkStart w:id="142" w:name="_Toc239112902"/>
      <w:r w:rsidRPr="005F348D">
        <w:rPr>
          <w:rFonts w:ascii="Cambria" w:hAnsi="Cambria"/>
          <w:b/>
          <w:bCs/>
          <w:color w:val="auto"/>
          <w:sz w:val="22"/>
          <w:szCs w:val="22"/>
        </w:rPr>
        <w:lastRenderedPageBreak/>
        <w:t xml:space="preserve">Fig. V.  </w:t>
      </w:r>
      <w:r w:rsidRPr="005F348D">
        <w:rPr>
          <w:rFonts w:ascii="Cambria" w:hAnsi="Cambria"/>
          <w:b/>
          <w:bCs/>
          <w:color w:val="auto"/>
          <w:sz w:val="22"/>
          <w:szCs w:val="22"/>
        </w:rPr>
        <w:fldChar w:fldCharType="begin"/>
      </w:r>
      <w:r w:rsidRPr="005F348D">
        <w:rPr>
          <w:rFonts w:ascii="Cambria" w:hAnsi="Cambria"/>
          <w:b/>
          <w:bCs/>
          <w:color w:val="auto"/>
          <w:sz w:val="22"/>
          <w:szCs w:val="22"/>
        </w:rPr>
        <w:instrText xml:space="preserve"> SEQ Fig._V._ \* ARABIC </w:instrText>
      </w:r>
      <w:r w:rsidRPr="005F348D">
        <w:rPr>
          <w:rFonts w:ascii="Cambria" w:hAnsi="Cambria"/>
          <w:b/>
          <w:bCs/>
          <w:color w:val="auto"/>
          <w:sz w:val="22"/>
          <w:szCs w:val="22"/>
        </w:rPr>
        <w:fldChar w:fldCharType="separate"/>
      </w:r>
      <w:r w:rsidRPr="005F348D">
        <w:rPr>
          <w:rFonts w:ascii="Cambria" w:hAnsi="Cambria"/>
          <w:b/>
          <w:bCs/>
          <w:noProof/>
          <w:color w:val="auto"/>
          <w:sz w:val="22"/>
          <w:szCs w:val="22"/>
        </w:rPr>
        <w:t>6</w:t>
      </w:r>
      <w:r w:rsidRPr="005F348D">
        <w:rPr>
          <w:rFonts w:ascii="Cambria" w:hAnsi="Cambria"/>
          <w:b/>
          <w:bCs/>
          <w:color w:val="auto"/>
          <w:sz w:val="22"/>
          <w:szCs w:val="22"/>
        </w:rPr>
        <w:fldChar w:fldCharType="end"/>
      </w:r>
      <w:r w:rsidRPr="005F348D">
        <w:rPr>
          <w:rFonts w:ascii="Cambria" w:hAnsi="Cambria"/>
          <w:b/>
          <w:bCs/>
          <w:color w:val="auto"/>
          <w:sz w:val="22"/>
          <w:szCs w:val="22"/>
        </w:rPr>
        <w:t>.</w:t>
      </w:r>
      <w:r w:rsidRPr="005F348D">
        <w:rPr>
          <w:rFonts w:ascii="Cambria" w:hAnsi="Cambria"/>
          <w:color w:val="auto"/>
          <w:sz w:val="22"/>
          <w:szCs w:val="22"/>
        </w:rPr>
        <w:t xml:space="preserve"> Texturas exportadas para </w:t>
      </w:r>
      <w:proofErr w:type="spellStart"/>
      <w:r w:rsidRPr="005F348D">
        <w:rPr>
          <w:rFonts w:ascii="Cambria" w:hAnsi="Cambria"/>
          <w:color w:val="auto"/>
          <w:sz w:val="22"/>
          <w:szCs w:val="22"/>
        </w:rPr>
        <w:t>Marmoset</w:t>
      </w:r>
      <w:proofErr w:type="spellEnd"/>
      <w:r w:rsidRPr="005F348D">
        <w:rPr>
          <w:rFonts w:ascii="Cambria" w:hAnsi="Cambria"/>
          <w:color w:val="auto"/>
          <w:sz w:val="22"/>
          <w:szCs w:val="22"/>
        </w:rPr>
        <w:t xml:space="preserve"> Toolbag4.</w:t>
      </w:r>
      <w:bookmarkEnd w:id="142"/>
    </w:p>
    <w:p w14:paraId="42148F44" w14:textId="618C6548" w:rsidR="00ED33F5" w:rsidRPr="00723931" w:rsidRDefault="00ED33F5" w:rsidP="005F348D">
      <w:pPr>
        <w:jc w:val="center"/>
        <w:rPr>
          <w:rFonts w:ascii="Calibri" w:hAnsi="Calibri" w:cs="Calibri"/>
          <w:sz w:val="22"/>
          <w:szCs w:val="22"/>
        </w:rPr>
      </w:pPr>
      <w:r w:rsidRPr="00ED33F5">
        <w:rPr>
          <w:rFonts w:ascii="Calibri" w:hAnsi="Calibri" w:cs="Calibri"/>
          <w:noProof/>
          <w:sz w:val="22"/>
          <w:szCs w:val="22"/>
        </w:rPr>
        <w:drawing>
          <wp:inline distT="0" distB="0" distL="0" distR="0" wp14:anchorId="62166135" wp14:editId="32C9E1FA">
            <wp:extent cx="4295775" cy="3136461"/>
            <wp:effectExtent l="0" t="0" r="0" b="6985"/>
            <wp:docPr id="1373550338" name="Imagen 1373550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4307090" cy="3144723"/>
                    </a:xfrm>
                    <a:prstGeom prst="rect">
                      <a:avLst/>
                    </a:prstGeom>
                  </pic:spPr>
                </pic:pic>
              </a:graphicData>
            </a:graphic>
          </wp:inline>
        </w:drawing>
      </w:r>
    </w:p>
    <w:p w14:paraId="433656FE" w14:textId="4EEEF14D" w:rsidR="005F348D" w:rsidRDefault="005F348D">
      <w:r>
        <w:br w:type="page"/>
      </w:r>
    </w:p>
    <w:p w14:paraId="534C93E1" w14:textId="61C2C06D" w:rsidR="005F348D" w:rsidRDefault="005F348D" w:rsidP="005F348D">
      <w:pPr>
        <w:jc w:val="both"/>
        <w:rPr>
          <w:rFonts w:ascii="Calibri" w:hAnsi="Calibri" w:cs="Calibri"/>
          <w:b/>
          <w:bCs/>
          <w:sz w:val="22"/>
          <w:szCs w:val="22"/>
        </w:rPr>
      </w:pPr>
      <w:r>
        <w:rPr>
          <w:rFonts w:ascii="Calibri" w:hAnsi="Calibri" w:cs="Calibri"/>
          <w:b/>
          <w:bCs/>
          <w:sz w:val="22"/>
          <w:szCs w:val="22"/>
        </w:rPr>
        <w:lastRenderedPageBreak/>
        <w:t>ANEXO VI: Animación</w:t>
      </w:r>
    </w:p>
    <w:p w14:paraId="3FABFC80" w14:textId="4FE7748E" w:rsidR="00F856B3" w:rsidRDefault="00956C8A" w:rsidP="00956C8A">
      <w:pPr>
        <w:jc w:val="both"/>
        <w:rPr>
          <w:rFonts w:ascii="Calibri" w:hAnsi="Calibri" w:cs="Calibri"/>
          <w:sz w:val="22"/>
          <w:szCs w:val="22"/>
        </w:rPr>
      </w:pPr>
      <w:r w:rsidRPr="00956C8A">
        <w:rPr>
          <w:rFonts w:ascii="Calibri" w:hAnsi="Calibri" w:cs="Calibri"/>
          <w:sz w:val="22"/>
          <w:szCs w:val="22"/>
        </w:rPr>
        <w:t xml:space="preserve">El presente anexo documenta el proceso técnico de animación desarrollado en Autodesk Maya para la secuencia en </w:t>
      </w:r>
      <w:proofErr w:type="spellStart"/>
      <w:r w:rsidRPr="00956C8A">
        <w:rPr>
          <w:rFonts w:ascii="Calibri" w:hAnsi="Calibri" w:cs="Calibri"/>
          <w:sz w:val="22"/>
          <w:szCs w:val="22"/>
        </w:rPr>
        <w:t>loop</w:t>
      </w:r>
      <w:proofErr w:type="spellEnd"/>
      <w:r w:rsidRPr="00956C8A">
        <w:rPr>
          <w:rFonts w:ascii="Calibri" w:hAnsi="Calibri" w:cs="Calibri"/>
          <w:sz w:val="22"/>
          <w:szCs w:val="22"/>
        </w:rPr>
        <w:t xml:space="preserve"> de 507 fotogramas a 24 </w:t>
      </w:r>
      <w:proofErr w:type="spellStart"/>
      <w:r w:rsidRPr="00956C8A">
        <w:rPr>
          <w:rFonts w:ascii="Calibri" w:hAnsi="Calibri" w:cs="Calibri"/>
          <w:sz w:val="22"/>
          <w:szCs w:val="22"/>
        </w:rPr>
        <w:t>fps</w:t>
      </w:r>
      <w:proofErr w:type="spellEnd"/>
      <w:r w:rsidRPr="00956C8A">
        <w:rPr>
          <w:rFonts w:ascii="Calibri" w:hAnsi="Calibri" w:cs="Calibri"/>
          <w:sz w:val="22"/>
          <w:szCs w:val="22"/>
        </w:rPr>
        <w:t xml:space="preserve">. En él se detallan el desglose de poses clave en la fase de </w:t>
      </w:r>
      <w:proofErr w:type="spellStart"/>
      <w:r w:rsidRPr="00956C8A">
        <w:rPr>
          <w:rFonts w:ascii="Calibri" w:hAnsi="Calibri" w:cs="Calibri"/>
          <w:sz w:val="22"/>
          <w:szCs w:val="22"/>
        </w:rPr>
        <w:t>blocking</w:t>
      </w:r>
      <w:proofErr w:type="spellEnd"/>
      <w:r w:rsidRPr="00956C8A">
        <w:rPr>
          <w:rFonts w:ascii="Calibri" w:hAnsi="Calibri" w:cs="Calibri"/>
          <w:sz w:val="22"/>
          <w:szCs w:val="22"/>
        </w:rPr>
        <w:t xml:space="preserve">, el ajuste de curvas en el </w:t>
      </w:r>
      <w:proofErr w:type="spellStart"/>
      <w:r w:rsidRPr="00956C8A">
        <w:rPr>
          <w:rFonts w:ascii="Calibri" w:hAnsi="Calibri" w:cs="Calibri"/>
          <w:sz w:val="22"/>
          <w:szCs w:val="22"/>
        </w:rPr>
        <w:t>Graph</w:t>
      </w:r>
      <w:proofErr w:type="spellEnd"/>
      <w:r w:rsidRPr="00956C8A">
        <w:rPr>
          <w:rFonts w:ascii="Calibri" w:hAnsi="Calibri" w:cs="Calibri"/>
          <w:sz w:val="22"/>
          <w:szCs w:val="22"/>
        </w:rPr>
        <w:t xml:space="preserve"> Editor para el control del espaciado, el desfase orgánico </w:t>
      </w:r>
      <w:r>
        <w:rPr>
          <w:rFonts w:ascii="Calibri" w:hAnsi="Calibri" w:cs="Calibri"/>
          <w:sz w:val="22"/>
          <w:szCs w:val="22"/>
        </w:rPr>
        <w:t xml:space="preserve">de </w:t>
      </w:r>
      <w:r w:rsidRPr="00956C8A">
        <w:rPr>
          <w:rFonts w:ascii="Calibri" w:hAnsi="Calibri" w:cs="Calibri"/>
          <w:sz w:val="22"/>
          <w:szCs w:val="22"/>
        </w:rPr>
        <w:t>la estructura alar y el plumaje cobertero, así como la coreografía biomecánica de las cuatro fases del ciclo: aleteo inicial, planeo con virajes laterales, segundo aleteo y maniobra de ataque con extensión de garras.</w:t>
      </w:r>
    </w:p>
    <w:p w14:paraId="715D816B" w14:textId="487F976B" w:rsidR="00956C8A" w:rsidRPr="001D0C3B" w:rsidRDefault="00956C8A" w:rsidP="001D0C3B">
      <w:pPr>
        <w:pStyle w:val="Descripcin"/>
        <w:jc w:val="center"/>
        <w:rPr>
          <w:rFonts w:ascii="Cambria" w:hAnsi="Cambria" w:cs="Calibri"/>
          <w:sz w:val="22"/>
          <w:szCs w:val="22"/>
        </w:rPr>
      </w:pPr>
      <w:bookmarkStart w:id="143" w:name="_Toc239112951"/>
      <w:r w:rsidRPr="00732259">
        <w:rPr>
          <w:rFonts w:ascii="Cambria" w:hAnsi="Cambria"/>
          <w:b/>
          <w:bCs/>
          <w:color w:val="auto"/>
          <w:sz w:val="22"/>
          <w:szCs w:val="22"/>
        </w:rPr>
        <w:t xml:space="preserve">Fig. VI.  </w:t>
      </w:r>
      <w:r w:rsidRPr="00732259">
        <w:rPr>
          <w:rFonts w:ascii="Cambria" w:hAnsi="Cambria"/>
          <w:b/>
          <w:bCs/>
          <w:color w:val="auto"/>
          <w:sz w:val="22"/>
          <w:szCs w:val="22"/>
        </w:rPr>
        <w:fldChar w:fldCharType="begin"/>
      </w:r>
      <w:r w:rsidRPr="00732259">
        <w:rPr>
          <w:rFonts w:ascii="Cambria" w:hAnsi="Cambria"/>
          <w:b/>
          <w:bCs/>
          <w:color w:val="auto"/>
          <w:sz w:val="22"/>
          <w:szCs w:val="22"/>
        </w:rPr>
        <w:instrText xml:space="preserve"> SEQ Fig._VI._ \* ARABIC </w:instrText>
      </w:r>
      <w:r w:rsidRPr="00732259">
        <w:rPr>
          <w:rFonts w:ascii="Cambria" w:hAnsi="Cambria"/>
          <w:b/>
          <w:bCs/>
          <w:color w:val="auto"/>
          <w:sz w:val="22"/>
          <w:szCs w:val="22"/>
        </w:rPr>
        <w:fldChar w:fldCharType="separate"/>
      </w:r>
      <w:r w:rsidR="001D0C3B" w:rsidRPr="00732259">
        <w:rPr>
          <w:rFonts w:ascii="Cambria" w:hAnsi="Cambria"/>
          <w:b/>
          <w:bCs/>
          <w:noProof/>
          <w:color w:val="auto"/>
          <w:sz w:val="22"/>
          <w:szCs w:val="22"/>
        </w:rPr>
        <w:t>1</w:t>
      </w:r>
      <w:r w:rsidRPr="00732259">
        <w:rPr>
          <w:rFonts w:ascii="Cambria" w:hAnsi="Cambria"/>
          <w:b/>
          <w:bCs/>
          <w:color w:val="auto"/>
          <w:sz w:val="22"/>
          <w:szCs w:val="22"/>
        </w:rPr>
        <w:fldChar w:fldCharType="end"/>
      </w:r>
      <w:r w:rsidRPr="00732259">
        <w:rPr>
          <w:rFonts w:ascii="Cambria" w:hAnsi="Cambria"/>
          <w:b/>
          <w:bCs/>
          <w:color w:val="auto"/>
          <w:sz w:val="22"/>
          <w:szCs w:val="22"/>
        </w:rPr>
        <w:t>.</w:t>
      </w:r>
      <w:r w:rsidRPr="001D0C3B">
        <w:rPr>
          <w:rFonts w:ascii="Cambria" w:hAnsi="Cambria"/>
          <w:color w:val="auto"/>
          <w:sz w:val="22"/>
          <w:szCs w:val="22"/>
        </w:rPr>
        <w:t xml:space="preserve"> Distribución de fotogramas clave en el Time Slider.</w:t>
      </w:r>
      <w:bookmarkEnd w:id="143"/>
    </w:p>
    <w:p w14:paraId="6D8E1ACF" w14:textId="33D2BB17" w:rsidR="00956C8A" w:rsidRDefault="00956C8A" w:rsidP="00956C8A">
      <w:pPr>
        <w:jc w:val="center"/>
        <w:rPr>
          <w:rFonts w:ascii="Calibri" w:hAnsi="Calibri" w:cs="Calibri"/>
          <w:sz w:val="22"/>
          <w:szCs w:val="22"/>
        </w:rPr>
      </w:pPr>
      <w:r>
        <w:rPr>
          <w:rFonts w:ascii="Calibri" w:hAnsi="Calibri" w:cs="Calibri"/>
          <w:noProof/>
          <w:sz w:val="22"/>
          <w:szCs w:val="22"/>
        </w:rPr>
        <w:drawing>
          <wp:inline distT="0" distB="0" distL="0" distR="0" wp14:anchorId="0FEA2CBB" wp14:editId="437A4EBA">
            <wp:extent cx="5724525" cy="343876"/>
            <wp:effectExtent l="0" t="0" r="0" b="0"/>
            <wp:docPr id="1373550340" name="Imagen 1373550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773266" cy="346804"/>
                    </a:xfrm>
                    <a:prstGeom prst="rect">
                      <a:avLst/>
                    </a:prstGeom>
                    <a:noFill/>
                    <a:ln>
                      <a:noFill/>
                    </a:ln>
                  </pic:spPr>
                </pic:pic>
              </a:graphicData>
            </a:graphic>
          </wp:inline>
        </w:drawing>
      </w:r>
    </w:p>
    <w:p w14:paraId="5F6BD341" w14:textId="32A57EFF" w:rsidR="00956C8A" w:rsidRPr="001D0C3B" w:rsidRDefault="001D0C3B" w:rsidP="001D0C3B">
      <w:pPr>
        <w:pStyle w:val="Descripcin"/>
        <w:jc w:val="center"/>
        <w:rPr>
          <w:rFonts w:ascii="Cambria" w:hAnsi="Cambria" w:cs="Calibri"/>
          <w:color w:val="auto"/>
          <w:sz w:val="22"/>
          <w:szCs w:val="22"/>
        </w:rPr>
      </w:pPr>
      <w:bookmarkStart w:id="144" w:name="_Toc239112952"/>
      <w:r w:rsidRPr="00732259">
        <w:rPr>
          <w:rFonts w:ascii="Cambria" w:hAnsi="Cambria"/>
          <w:b/>
          <w:bCs/>
          <w:color w:val="auto"/>
          <w:sz w:val="22"/>
          <w:szCs w:val="22"/>
        </w:rPr>
        <w:t xml:space="preserve">Fig. VI.  </w:t>
      </w:r>
      <w:r w:rsidRPr="00732259">
        <w:rPr>
          <w:rFonts w:ascii="Cambria" w:hAnsi="Cambria"/>
          <w:b/>
          <w:bCs/>
          <w:color w:val="auto"/>
          <w:sz w:val="22"/>
          <w:szCs w:val="22"/>
        </w:rPr>
        <w:fldChar w:fldCharType="begin"/>
      </w:r>
      <w:r w:rsidRPr="00732259">
        <w:rPr>
          <w:rFonts w:ascii="Cambria" w:hAnsi="Cambria"/>
          <w:b/>
          <w:bCs/>
          <w:color w:val="auto"/>
          <w:sz w:val="22"/>
          <w:szCs w:val="22"/>
        </w:rPr>
        <w:instrText xml:space="preserve"> SEQ Fig._VI._ \* ARABIC </w:instrText>
      </w:r>
      <w:r w:rsidRPr="00732259">
        <w:rPr>
          <w:rFonts w:ascii="Cambria" w:hAnsi="Cambria"/>
          <w:b/>
          <w:bCs/>
          <w:color w:val="auto"/>
          <w:sz w:val="22"/>
          <w:szCs w:val="22"/>
        </w:rPr>
        <w:fldChar w:fldCharType="separate"/>
      </w:r>
      <w:r w:rsidRPr="00732259">
        <w:rPr>
          <w:rFonts w:ascii="Cambria" w:hAnsi="Cambria"/>
          <w:b/>
          <w:bCs/>
          <w:noProof/>
          <w:color w:val="auto"/>
          <w:sz w:val="22"/>
          <w:szCs w:val="22"/>
        </w:rPr>
        <w:t>2</w:t>
      </w:r>
      <w:r w:rsidRPr="00732259">
        <w:rPr>
          <w:rFonts w:ascii="Cambria" w:hAnsi="Cambria"/>
          <w:b/>
          <w:bCs/>
          <w:color w:val="auto"/>
          <w:sz w:val="22"/>
          <w:szCs w:val="22"/>
        </w:rPr>
        <w:fldChar w:fldCharType="end"/>
      </w:r>
      <w:r w:rsidRPr="00732259">
        <w:rPr>
          <w:rFonts w:ascii="Cambria" w:hAnsi="Cambria"/>
          <w:b/>
          <w:bCs/>
          <w:color w:val="auto"/>
          <w:sz w:val="22"/>
          <w:szCs w:val="22"/>
        </w:rPr>
        <w:t>.</w:t>
      </w:r>
      <w:r w:rsidRPr="001D0C3B">
        <w:rPr>
          <w:rFonts w:ascii="Cambria" w:hAnsi="Cambria"/>
          <w:color w:val="auto"/>
          <w:sz w:val="22"/>
          <w:szCs w:val="22"/>
        </w:rPr>
        <w:t xml:space="preserve"> Curvas de animación e interpolación en el </w:t>
      </w:r>
      <w:proofErr w:type="spellStart"/>
      <w:r w:rsidRPr="001D0C3B">
        <w:rPr>
          <w:rFonts w:ascii="Cambria" w:hAnsi="Cambria"/>
          <w:color w:val="auto"/>
          <w:sz w:val="22"/>
          <w:szCs w:val="22"/>
        </w:rPr>
        <w:t>Graph</w:t>
      </w:r>
      <w:proofErr w:type="spellEnd"/>
      <w:r w:rsidRPr="001D0C3B">
        <w:rPr>
          <w:rFonts w:ascii="Cambria" w:hAnsi="Cambria"/>
          <w:color w:val="auto"/>
          <w:sz w:val="22"/>
          <w:szCs w:val="22"/>
        </w:rPr>
        <w:t xml:space="preserve"> Editor.</w:t>
      </w:r>
      <w:bookmarkEnd w:id="144"/>
    </w:p>
    <w:p w14:paraId="207630C2" w14:textId="514CF763" w:rsidR="00956C8A" w:rsidRDefault="00956C8A" w:rsidP="001D0C3B">
      <w:pPr>
        <w:jc w:val="center"/>
        <w:rPr>
          <w:rFonts w:ascii="Calibri" w:hAnsi="Calibri" w:cs="Calibri"/>
          <w:sz w:val="22"/>
          <w:szCs w:val="22"/>
        </w:rPr>
      </w:pPr>
      <w:r>
        <w:rPr>
          <w:rFonts w:ascii="Calibri" w:hAnsi="Calibri" w:cs="Calibri"/>
          <w:noProof/>
          <w:sz w:val="22"/>
          <w:szCs w:val="22"/>
        </w:rPr>
        <w:drawing>
          <wp:inline distT="0" distB="0" distL="0" distR="0" wp14:anchorId="0B8E8871" wp14:editId="5CFA3DB7">
            <wp:extent cx="4441413" cy="3028950"/>
            <wp:effectExtent l="0" t="0" r="0" b="0"/>
            <wp:docPr id="1373550341" name="Imagen 1373550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4459028" cy="3040963"/>
                    </a:xfrm>
                    <a:prstGeom prst="rect">
                      <a:avLst/>
                    </a:prstGeom>
                    <a:noFill/>
                    <a:ln>
                      <a:noFill/>
                    </a:ln>
                  </pic:spPr>
                </pic:pic>
              </a:graphicData>
            </a:graphic>
          </wp:inline>
        </w:drawing>
      </w:r>
    </w:p>
    <w:p w14:paraId="3AED2A78" w14:textId="780FF092" w:rsidR="001D0C3B" w:rsidRPr="001D0C3B" w:rsidRDefault="001D0C3B" w:rsidP="001D0C3B">
      <w:pPr>
        <w:pStyle w:val="Descripcin"/>
        <w:jc w:val="center"/>
        <w:rPr>
          <w:rFonts w:ascii="Cambria" w:hAnsi="Cambria" w:cs="Calibri"/>
          <w:color w:val="auto"/>
          <w:sz w:val="22"/>
          <w:szCs w:val="22"/>
        </w:rPr>
      </w:pPr>
      <w:bookmarkStart w:id="145" w:name="_Toc239112953"/>
      <w:r w:rsidRPr="00732259">
        <w:rPr>
          <w:rFonts w:ascii="Cambria" w:hAnsi="Cambria"/>
          <w:b/>
          <w:bCs/>
          <w:color w:val="auto"/>
          <w:sz w:val="22"/>
          <w:szCs w:val="22"/>
        </w:rPr>
        <w:t xml:space="preserve">Fig. VI.  </w:t>
      </w:r>
      <w:r w:rsidRPr="00732259">
        <w:rPr>
          <w:rFonts w:ascii="Cambria" w:hAnsi="Cambria"/>
          <w:b/>
          <w:bCs/>
          <w:color w:val="auto"/>
          <w:sz w:val="22"/>
          <w:szCs w:val="22"/>
        </w:rPr>
        <w:fldChar w:fldCharType="begin"/>
      </w:r>
      <w:r w:rsidRPr="00732259">
        <w:rPr>
          <w:rFonts w:ascii="Cambria" w:hAnsi="Cambria"/>
          <w:b/>
          <w:bCs/>
          <w:color w:val="auto"/>
          <w:sz w:val="22"/>
          <w:szCs w:val="22"/>
        </w:rPr>
        <w:instrText xml:space="preserve"> SEQ Fig._VI._ \* ARABIC </w:instrText>
      </w:r>
      <w:r w:rsidRPr="00732259">
        <w:rPr>
          <w:rFonts w:ascii="Cambria" w:hAnsi="Cambria"/>
          <w:b/>
          <w:bCs/>
          <w:color w:val="auto"/>
          <w:sz w:val="22"/>
          <w:szCs w:val="22"/>
        </w:rPr>
        <w:fldChar w:fldCharType="separate"/>
      </w:r>
      <w:r w:rsidRPr="00732259">
        <w:rPr>
          <w:rFonts w:ascii="Cambria" w:hAnsi="Cambria"/>
          <w:b/>
          <w:bCs/>
          <w:noProof/>
          <w:color w:val="auto"/>
          <w:sz w:val="22"/>
          <w:szCs w:val="22"/>
        </w:rPr>
        <w:t>3</w:t>
      </w:r>
      <w:r w:rsidRPr="00732259">
        <w:rPr>
          <w:rFonts w:ascii="Cambria" w:hAnsi="Cambria"/>
          <w:b/>
          <w:bCs/>
          <w:color w:val="auto"/>
          <w:sz w:val="22"/>
          <w:szCs w:val="22"/>
        </w:rPr>
        <w:fldChar w:fldCharType="end"/>
      </w:r>
      <w:r w:rsidRPr="00732259">
        <w:rPr>
          <w:rFonts w:ascii="Cambria" w:hAnsi="Cambria"/>
          <w:b/>
          <w:bCs/>
          <w:color w:val="auto"/>
          <w:sz w:val="22"/>
          <w:szCs w:val="22"/>
        </w:rPr>
        <w:t>.</w:t>
      </w:r>
      <w:r w:rsidRPr="001D0C3B">
        <w:rPr>
          <w:rFonts w:ascii="Cambria" w:hAnsi="Cambria"/>
          <w:color w:val="auto"/>
          <w:sz w:val="22"/>
          <w:szCs w:val="22"/>
        </w:rPr>
        <w:t xml:space="preserve"> Visualización de la parte final de "ataque".</w:t>
      </w:r>
      <w:bookmarkEnd w:id="145"/>
    </w:p>
    <w:p w14:paraId="03BD72D4" w14:textId="532AE371" w:rsidR="00956C8A" w:rsidRDefault="00956C8A" w:rsidP="001D0C3B">
      <w:pPr>
        <w:jc w:val="center"/>
        <w:rPr>
          <w:rFonts w:ascii="Calibri" w:hAnsi="Calibri" w:cs="Calibri"/>
          <w:sz w:val="22"/>
          <w:szCs w:val="22"/>
        </w:rPr>
      </w:pPr>
      <w:r>
        <w:rPr>
          <w:rFonts w:ascii="Calibri" w:hAnsi="Calibri" w:cs="Calibri"/>
          <w:noProof/>
          <w:sz w:val="22"/>
          <w:szCs w:val="22"/>
        </w:rPr>
        <w:drawing>
          <wp:inline distT="0" distB="0" distL="0" distR="0" wp14:anchorId="04C9BC35" wp14:editId="3B99CDE4">
            <wp:extent cx="3724275" cy="2450008"/>
            <wp:effectExtent l="0" t="0" r="0" b="7620"/>
            <wp:docPr id="1373550342" name="Imagen 1373550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3729061" cy="2453156"/>
                    </a:xfrm>
                    <a:prstGeom prst="rect">
                      <a:avLst/>
                    </a:prstGeom>
                    <a:noFill/>
                    <a:ln>
                      <a:noFill/>
                    </a:ln>
                  </pic:spPr>
                </pic:pic>
              </a:graphicData>
            </a:graphic>
          </wp:inline>
        </w:drawing>
      </w:r>
    </w:p>
    <w:p w14:paraId="48AB4A28" w14:textId="62741915" w:rsidR="001D0C3B" w:rsidRPr="001D0C3B" w:rsidRDefault="001D0C3B" w:rsidP="001D0C3B">
      <w:pPr>
        <w:pStyle w:val="Descripcin"/>
        <w:jc w:val="center"/>
        <w:rPr>
          <w:rFonts w:ascii="Cambria" w:hAnsi="Cambria" w:cs="Calibri"/>
          <w:color w:val="auto"/>
          <w:sz w:val="22"/>
          <w:szCs w:val="22"/>
        </w:rPr>
      </w:pPr>
      <w:bookmarkStart w:id="146" w:name="_Toc239112954"/>
      <w:r w:rsidRPr="00732259">
        <w:rPr>
          <w:rFonts w:ascii="Cambria" w:hAnsi="Cambria"/>
          <w:b/>
          <w:bCs/>
          <w:color w:val="auto"/>
          <w:sz w:val="22"/>
          <w:szCs w:val="22"/>
        </w:rPr>
        <w:lastRenderedPageBreak/>
        <w:t xml:space="preserve">Fig. VI.  </w:t>
      </w:r>
      <w:r w:rsidRPr="00732259">
        <w:rPr>
          <w:rFonts w:ascii="Cambria" w:hAnsi="Cambria"/>
          <w:b/>
          <w:bCs/>
          <w:color w:val="auto"/>
          <w:sz w:val="22"/>
          <w:szCs w:val="22"/>
        </w:rPr>
        <w:fldChar w:fldCharType="begin"/>
      </w:r>
      <w:r w:rsidRPr="00732259">
        <w:rPr>
          <w:rFonts w:ascii="Cambria" w:hAnsi="Cambria"/>
          <w:b/>
          <w:bCs/>
          <w:color w:val="auto"/>
          <w:sz w:val="22"/>
          <w:szCs w:val="22"/>
        </w:rPr>
        <w:instrText xml:space="preserve"> SEQ Fig._VI._ \* ARABIC </w:instrText>
      </w:r>
      <w:r w:rsidRPr="00732259">
        <w:rPr>
          <w:rFonts w:ascii="Cambria" w:hAnsi="Cambria"/>
          <w:b/>
          <w:bCs/>
          <w:color w:val="auto"/>
          <w:sz w:val="22"/>
          <w:szCs w:val="22"/>
        </w:rPr>
        <w:fldChar w:fldCharType="separate"/>
      </w:r>
      <w:r w:rsidRPr="00732259">
        <w:rPr>
          <w:rFonts w:ascii="Cambria" w:hAnsi="Cambria"/>
          <w:b/>
          <w:bCs/>
          <w:noProof/>
          <w:color w:val="auto"/>
          <w:sz w:val="22"/>
          <w:szCs w:val="22"/>
        </w:rPr>
        <w:t>4</w:t>
      </w:r>
      <w:r w:rsidRPr="00732259">
        <w:rPr>
          <w:rFonts w:ascii="Cambria" w:hAnsi="Cambria"/>
          <w:b/>
          <w:bCs/>
          <w:color w:val="auto"/>
          <w:sz w:val="22"/>
          <w:szCs w:val="22"/>
        </w:rPr>
        <w:fldChar w:fldCharType="end"/>
      </w:r>
      <w:r w:rsidRPr="00732259">
        <w:rPr>
          <w:rFonts w:ascii="Cambria" w:hAnsi="Cambria"/>
          <w:b/>
          <w:bCs/>
          <w:color w:val="auto"/>
          <w:sz w:val="22"/>
          <w:szCs w:val="22"/>
        </w:rPr>
        <w:t>.</w:t>
      </w:r>
      <w:r w:rsidRPr="001D0C3B">
        <w:rPr>
          <w:rFonts w:ascii="Cambria" w:hAnsi="Cambria"/>
          <w:color w:val="auto"/>
          <w:sz w:val="22"/>
          <w:szCs w:val="22"/>
        </w:rPr>
        <w:t xml:space="preserve"> Top View con controladores de las plumas.</w:t>
      </w:r>
      <w:bookmarkEnd w:id="146"/>
    </w:p>
    <w:p w14:paraId="3646E4BB" w14:textId="6A5609AC" w:rsidR="00956C8A" w:rsidRDefault="00956C8A" w:rsidP="001D0C3B">
      <w:pPr>
        <w:jc w:val="center"/>
        <w:rPr>
          <w:rFonts w:ascii="Calibri" w:hAnsi="Calibri" w:cs="Calibri"/>
          <w:sz w:val="22"/>
          <w:szCs w:val="22"/>
        </w:rPr>
      </w:pPr>
      <w:r>
        <w:rPr>
          <w:rFonts w:ascii="Calibri" w:hAnsi="Calibri" w:cs="Calibri"/>
          <w:noProof/>
          <w:sz w:val="22"/>
          <w:szCs w:val="22"/>
        </w:rPr>
        <w:drawing>
          <wp:inline distT="0" distB="0" distL="0" distR="0" wp14:anchorId="27C1E57C" wp14:editId="5AD106C6">
            <wp:extent cx="4959859" cy="2409825"/>
            <wp:effectExtent l="0" t="0" r="0" b="0"/>
            <wp:docPr id="1373550343" name="Imagen 1373550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4976699" cy="2418007"/>
                    </a:xfrm>
                    <a:prstGeom prst="rect">
                      <a:avLst/>
                    </a:prstGeom>
                    <a:noFill/>
                    <a:ln>
                      <a:noFill/>
                    </a:ln>
                  </pic:spPr>
                </pic:pic>
              </a:graphicData>
            </a:graphic>
          </wp:inline>
        </w:drawing>
      </w:r>
    </w:p>
    <w:p w14:paraId="050F266B" w14:textId="1DF40E93" w:rsidR="001D0C3B" w:rsidRPr="001D0C3B" w:rsidRDefault="001D0C3B" w:rsidP="001D0C3B">
      <w:pPr>
        <w:pStyle w:val="Descripcin"/>
        <w:jc w:val="center"/>
        <w:rPr>
          <w:rFonts w:ascii="Cambria" w:hAnsi="Cambria" w:cs="Calibri"/>
          <w:color w:val="auto"/>
          <w:sz w:val="22"/>
          <w:szCs w:val="22"/>
        </w:rPr>
      </w:pPr>
      <w:bookmarkStart w:id="147" w:name="_Toc239112955"/>
      <w:r w:rsidRPr="00732259">
        <w:rPr>
          <w:rFonts w:ascii="Cambria" w:hAnsi="Cambria"/>
          <w:b/>
          <w:bCs/>
          <w:color w:val="auto"/>
          <w:sz w:val="22"/>
          <w:szCs w:val="22"/>
        </w:rPr>
        <w:t xml:space="preserve">Fig. VI.  </w:t>
      </w:r>
      <w:r w:rsidRPr="00732259">
        <w:rPr>
          <w:rFonts w:ascii="Cambria" w:hAnsi="Cambria"/>
          <w:b/>
          <w:bCs/>
          <w:color w:val="auto"/>
          <w:sz w:val="22"/>
          <w:szCs w:val="22"/>
        </w:rPr>
        <w:fldChar w:fldCharType="begin"/>
      </w:r>
      <w:r w:rsidRPr="00732259">
        <w:rPr>
          <w:rFonts w:ascii="Cambria" w:hAnsi="Cambria"/>
          <w:b/>
          <w:bCs/>
          <w:color w:val="auto"/>
          <w:sz w:val="22"/>
          <w:szCs w:val="22"/>
        </w:rPr>
        <w:instrText xml:space="preserve"> SEQ Fig._VI._ \* ARABIC </w:instrText>
      </w:r>
      <w:r w:rsidRPr="00732259">
        <w:rPr>
          <w:rFonts w:ascii="Cambria" w:hAnsi="Cambria"/>
          <w:b/>
          <w:bCs/>
          <w:color w:val="auto"/>
          <w:sz w:val="22"/>
          <w:szCs w:val="22"/>
        </w:rPr>
        <w:fldChar w:fldCharType="separate"/>
      </w:r>
      <w:r w:rsidRPr="00732259">
        <w:rPr>
          <w:rFonts w:ascii="Cambria" w:hAnsi="Cambria"/>
          <w:b/>
          <w:bCs/>
          <w:noProof/>
          <w:color w:val="auto"/>
          <w:sz w:val="22"/>
          <w:szCs w:val="22"/>
        </w:rPr>
        <w:t>5</w:t>
      </w:r>
      <w:r w:rsidRPr="00732259">
        <w:rPr>
          <w:rFonts w:ascii="Cambria" w:hAnsi="Cambria"/>
          <w:b/>
          <w:bCs/>
          <w:color w:val="auto"/>
          <w:sz w:val="22"/>
          <w:szCs w:val="22"/>
        </w:rPr>
        <w:fldChar w:fldCharType="end"/>
      </w:r>
      <w:r w:rsidRPr="00732259">
        <w:rPr>
          <w:rFonts w:ascii="Cambria" w:hAnsi="Cambria"/>
          <w:b/>
          <w:bCs/>
          <w:color w:val="auto"/>
          <w:sz w:val="22"/>
          <w:szCs w:val="22"/>
        </w:rPr>
        <w:t>.</w:t>
      </w:r>
      <w:r w:rsidRPr="001D0C3B">
        <w:rPr>
          <w:rFonts w:ascii="Cambria" w:hAnsi="Cambria"/>
          <w:color w:val="auto"/>
          <w:sz w:val="22"/>
          <w:szCs w:val="22"/>
        </w:rPr>
        <w:t xml:space="preserve"> </w:t>
      </w:r>
      <w:proofErr w:type="spellStart"/>
      <w:r w:rsidRPr="001D0C3B">
        <w:rPr>
          <w:rFonts w:ascii="Cambria" w:hAnsi="Cambria"/>
          <w:color w:val="auto"/>
          <w:sz w:val="22"/>
          <w:szCs w:val="22"/>
        </w:rPr>
        <w:t>Motion</w:t>
      </w:r>
      <w:proofErr w:type="spellEnd"/>
      <w:r w:rsidRPr="001D0C3B">
        <w:rPr>
          <w:rFonts w:ascii="Cambria" w:hAnsi="Cambria"/>
          <w:color w:val="auto"/>
          <w:sz w:val="22"/>
          <w:szCs w:val="22"/>
        </w:rPr>
        <w:t xml:space="preserve"> </w:t>
      </w:r>
      <w:proofErr w:type="spellStart"/>
      <w:r w:rsidRPr="001D0C3B">
        <w:rPr>
          <w:rFonts w:ascii="Cambria" w:hAnsi="Cambria"/>
          <w:color w:val="auto"/>
          <w:sz w:val="22"/>
          <w:szCs w:val="22"/>
        </w:rPr>
        <w:t>Trails</w:t>
      </w:r>
      <w:proofErr w:type="spellEnd"/>
      <w:r w:rsidRPr="001D0C3B">
        <w:rPr>
          <w:rFonts w:ascii="Cambria" w:hAnsi="Cambria"/>
          <w:color w:val="auto"/>
          <w:sz w:val="22"/>
          <w:szCs w:val="22"/>
        </w:rPr>
        <w:t xml:space="preserve"> de los hombros.</w:t>
      </w:r>
      <w:bookmarkEnd w:id="147"/>
    </w:p>
    <w:p w14:paraId="3417321F" w14:textId="22205D67" w:rsidR="00956C8A" w:rsidRDefault="00956C8A" w:rsidP="001D0C3B">
      <w:pPr>
        <w:jc w:val="center"/>
      </w:pPr>
      <w:r w:rsidRPr="00956C8A">
        <w:rPr>
          <w:noProof/>
        </w:rPr>
        <w:drawing>
          <wp:inline distT="0" distB="0" distL="0" distR="0" wp14:anchorId="4EABF82E" wp14:editId="0E1AEC77">
            <wp:extent cx="4905375" cy="2363855"/>
            <wp:effectExtent l="0" t="0" r="0" b="0"/>
            <wp:docPr id="1373550339" name="Imagen 1373550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4915958" cy="2368955"/>
                    </a:xfrm>
                    <a:prstGeom prst="rect">
                      <a:avLst/>
                    </a:prstGeom>
                  </pic:spPr>
                </pic:pic>
              </a:graphicData>
            </a:graphic>
          </wp:inline>
        </w:drawing>
      </w:r>
    </w:p>
    <w:p w14:paraId="437F41A2" w14:textId="6F2D7BA2" w:rsidR="00732259" w:rsidRDefault="00732259">
      <w:r>
        <w:br w:type="page"/>
      </w:r>
    </w:p>
    <w:p w14:paraId="3EECFB86" w14:textId="7DE5097F" w:rsidR="00732259" w:rsidRDefault="00732259" w:rsidP="00732259">
      <w:pPr>
        <w:rPr>
          <w:rFonts w:ascii="Cambria" w:hAnsi="Cambria"/>
          <w:b/>
          <w:bCs/>
          <w:sz w:val="22"/>
          <w:szCs w:val="22"/>
        </w:rPr>
      </w:pPr>
      <w:r w:rsidRPr="00732259">
        <w:rPr>
          <w:rFonts w:ascii="Cambria" w:hAnsi="Cambria"/>
          <w:b/>
          <w:bCs/>
          <w:sz w:val="22"/>
          <w:szCs w:val="22"/>
        </w:rPr>
        <w:lastRenderedPageBreak/>
        <w:t>ANEXO VII: Renderizado</w:t>
      </w:r>
    </w:p>
    <w:p w14:paraId="328922E4" w14:textId="735EA566" w:rsidR="00732259" w:rsidRDefault="00732259" w:rsidP="00732259">
      <w:pPr>
        <w:jc w:val="both"/>
        <w:rPr>
          <w:rFonts w:ascii="Cambria" w:hAnsi="Cambria"/>
          <w:sz w:val="22"/>
          <w:szCs w:val="22"/>
        </w:rPr>
      </w:pPr>
      <w:r w:rsidRPr="00732259">
        <w:rPr>
          <w:rFonts w:ascii="Cambria" w:hAnsi="Cambria"/>
          <w:sz w:val="22"/>
          <w:szCs w:val="22"/>
        </w:rPr>
        <w:t xml:space="preserve">El presente anexo documenta el proceso de exportación, configuración de materiales y renderizado en tiempo real desarrollado en </w:t>
      </w:r>
      <w:proofErr w:type="spellStart"/>
      <w:r w:rsidRPr="00732259">
        <w:rPr>
          <w:rFonts w:ascii="Cambria" w:hAnsi="Cambria"/>
          <w:sz w:val="22"/>
          <w:szCs w:val="22"/>
        </w:rPr>
        <w:t>Marmoset</w:t>
      </w:r>
      <w:proofErr w:type="spellEnd"/>
      <w:r w:rsidRPr="00732259">
        <w:rPr>
          <w:rFonts w:ascii="Cambria" w:hAnsi="Cambria"/>
          <w:sz w:val="22"/>
          <w:szCs w:val="22"/>
        </w:rPr>
        <w:t xml:space="preserve"> </w:t>
      </w:r>
      <w:proofErr w:type="spellStart"/>
      <w:r w:rsidRPr="00732259">
        <w:rPr>
          <w:rFonts w:ascii="Cambria" w:hAnsi="Cambria"/>
          <w:sz w:val="22"/>
          <w:szCs w:val="22"/>
        </w:rPr>
        <w:t>Toolbag</w:t>
      </w:r>
      <w:proofErr w:type="spellEnd"/>
      <w:r w:rsidRPr="00732259">
        <w:rPr>
          <w:rFonts w:ascii="Cambria" w:hAnsi="Cambria"/>
          <w:sz w:val="22"/>
          <w:szCs w:val="22"/>
        </w:rPr>
        <w:t xml:space="preserve"> 4. En él se detallan la importación de la jerarquía de deformación y animación en formato FBX (secuencia de 507 fotogramas a 24 </w:t>
      </w:r>
      <w:proofErr w:type="spellStart"/>
      <w:r w:rsidRPr="00732259">
        <w:rPr>
          <w:rFonts w:ascii="Cambria" w:hAnsi="Cambria"/>
          <w:sz w:val="22"/>
          <w:szCs w:val="22"/>
        </w:rPr>
        <w:t>fps</w:t>
      </w:r>
      <w:proofErr w:type="spellEnd"/>
      <w:r w:rsidRPr="00732259">
        <w:rPr>
          <w:rFonts w:ascii="Cambria" w:hAnsi="Cambria"/>
          <w:sz w:val="22"/>
          <w:szCs w:val="22"/>
        </w:rPr>
        <w:t xml:space="preserve">), la asignación y calibración de los mapas de texturas PBR generados en </w:t>
      </w:r>
      <w:proofErr w:type="spellStart"/>
      <w:r w:rsidRPr="00732259">
        <w:rPr>
          <w:rFonts w:ascii="Cambria" w:hAnsi="Cambria"/>
          <w:sz w:val="22"/>
          <w:szCs w:val="22"/>
        </w:rPr>
        <w:t>Substance</w:t>
      </w:r>
      <w:proofErr w:type="spellEnd"/>
      <w:r w:rsidRPr="00732259">
        <w:rPr>
          <w:rFonts w:ascii="Cambria" w:hAnsi="Cambria"/>
          <w:sz w:val="22"/>
          <w:szCs w:val="22"/>
        </w:rPr>
        <w:t xml:space="preserve"> 3D </w:t>
      </w:r>
      <w:proofErr w:type="spellStart"/>
      <w:r w:rsidRPr="00732259">
        <w:rPr>
          <w:rFonts w:ascii="Cambria" w:hAnsi="Cambria"/>
          <w:sz w:val="22"/>
          <w:szCs w:val="22"/>
        </w:rPr>
        <w:t>Painter</w:t>
      </w:r>
      <w:proofErr w:type="spellEnd"/>
      <w:r w:rsidRPr="00732259">
        <w:rPr>
          <w:rFonts w:ascii="Cambria" w:hAnsi="Cambria"/>
          <w:sz w:val="22"/>
          <w:szCs w:val="22"/>
        </w:rPr>
        <w:t xml:space="preserve"> para los siete conjuntos de materiales (</w:t>
      </w:r>
      <w:proofErr w:type="spellStart"/>
      <w:r w:rsidRPr="00732259">
        <w:rPr>
          <w:rFonts w:ascii="Cambria" w:hAnsi="Cambria"/>
          <w:sz w:val="22"/>
          <w:szCs w:val="22"/>
        </w:rPr>
        <w:t>Texture</w:t>
      </w:r>
      <w:proofErr w:type="spellEnd"/>
      <w:r w:rsidRPr="00732259">
        <w:rPr>
          <w:rFonts w:ascii="Cambria" w:hAnsi="Cambria"/>
          <w:sz w:val="22"/>
          <w:szCs w:val="22"/>
        </w:rPr>
        <w:t xml:space="preserve"> Sets), el esquema de iluminación basado en imágenes de alto rango dinámico (HDRI) y luces de apoyo para acentuar la silueta del plumaje, así como los parámetros de cámara y captura final de la secuencia completa.</w:t>
      </w:r>
    </w:p>
    <w:p w14:paraId="06E26A76" w14:textId="370F794F" w:rsidR="00710BA1" w:rsidRPr="00710BA1" w:rsidRDefault="00710BA1" w:rsidP="00710BA1">
      <w:pPr>
        <w:pStyle w:val="Descripcin"/>
        <w:jc w:val="center"/>
        <w:rPr>
          <w:rFonts w:ascii="Cambria" w:hAnsi="Cambria"/>
          <w:color w:val="auto"/>
          <w:sz w:val="22"/>
          <w:szCs w:val="22"/>
        </w:rPr>
      </w:pPr>
      <w:r w:rsidRPr="00710BA1">
        <w:rPr>
          <w:rFonts w:ascii="Cambria" w:hAnsi="Cambria"/>
          <w:b/>
          <w:bCs/>
          <w:color w:val="auto"/>
          <w:sz w:val="22"/>
          <w:szCs w:val="22"/>
        </w:rPr>
        <w:t xml:space="preserve">Fig. VII.  </w:t>
      </w:r>
      <w:r w:rsidRPr="00710BA1">
        <w:rPr>
          <w:rFonts w:ascii="Cambria" w:hAnsi="Cambria"/>
          <w:b/>
          <w:bCs/>
          <w:color w:val="auto"/>
          <w:sz w:val="22"/>
          <w:szCs w:val="22"/>
        </w:rPr>
        <w:fldChar w:fldCharType="begin"/>
      </w:r>
      <w:r w:rsidRPr="00710BA1">
        <w:rPr>
          <w:rFonts w:ascii="Cambria" w:hAnsi="Cambria"/>
          <w:b/>
          <w:bCs/>
          <w:color w:val="auto"/>
          <w:sz w:val="22"/>
          <w:szCs w:val="22"/>
        </w:rPr>
        <w:instrText xml:space="preserve"> SEQ Fig._VII._ \* ARABIC </w:instrText>
      </w:r>
      <w:r w:rsidRPr="00710BA1">
        <w:rPr>
          <w:rFonts w:ascii="Cambria" w:hAnsi="Cambria"/>
          <w:b/>
          <w:bCs/>
          <w:color w:val="auto"/>
          <w:sz w:val="22"/>
          <w:szCs w:val="22"/>
        </w:rPr>
        <w:fldChar w:fldCharType="separate"/>
      </w:r>
      <w:r w:rsidRPr="00710BA1">
        <w:rPr>
          <w:rFonts w:ascii="Cambria" w:hAnsi="Cambria"/>
          <w:b/>
          <w:bCs/>
          <w:noProof/>
          <w:color w:val="auto"/>
          <w:sz w:val="22"/>
          <w:szCs w:val="22"/>
        </w:rPr>
        <w:t>1</w:t>
      </w:r>
      <w:r w:rsidRPr="00710BA1">
        <w:rPr>
          <w:rFonts w:ascii="Cambria" w:hAnsi="Cambria"/>
          <w:b/>
          <w:bCs/>
          <w:color w:val="auto"/>
          <w:sz w:val="22"/>
          <w:szCs w:val="22"/>
        </w:rPr>
        <w:fldChar w:fldCharType="end"/>
      </w:r>
      <w:r w:rsidRPr="00710BA1">
        <w:rPr>
          <w:rFonts w:ascii="Cambria" w:hAnsi="Cambria"/>
          <w:b/>
          <w:bCs/>
          <w:color w:val="auto"/>
          <w:sz w:val="22"/>
          <w:szCs w:val="22"/>
        </w:rPr>
        <w:t>.</w:t>
      </w:r>
      <w:r w:rsidRPr="00710BA1">
        <w:rPr>
          <w:rFonts w:ascii="Cambria" w:hAnsi="Cambria"/>
          <w:color w:val="auto"/>
          <w:sz w:val="22"/>
          <w:szCs w:val="22"/>
        </w:rPr>
        <w:t xml:space="preserve"> Panel de materiales.</w:t>
      </w:r>
    </w:p>
    <w:p w14:paraId="3679518E" w14:textId="4AF2BEC9" w:rsidR="00732259" w:rsidRDefault="00710BA1" w:rsidP="00710BA1">
      <w:pPr>
        <w:jc w:val="center"/>
        <w:rPr>
          <w:rFonts w:ascii="Cambria" w:hAnsi="Cambria"/>
          <w:sz w:val="22"/>
          <w:szCs w:val="22"/>
        </w:rPr>
      </w:pPr>
      <w:r w:rsidRPr="00710BA1">
        <w:rPr>
          <w:rFonts w:ascii="Cambria" w:hAnsi="Cambria"/>
          <w:noProof/>
          <w:sz w:val="22"/>
          <w:szCs w:val="22"/>
        </w:rPr>
        <w:drawing>
          <wp:inline distT="0" distB="0" distL="0" distR="0" wp14:anchorId="5D8E0573" wp14:editId="47AB422E">
            <wp:extent cx="2076450" cy="2430965"/>
            <wp:effectExtent l="0" t="0" r="0" b="7620"/>
            <wp:docPr id="1373550344" name="Imagen 1373550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2084034" cy="2439844"/>
                    </a:xfrm>
                    <a:prstGeom prst="rect">
                      <a:avLst/>
                    </a:prstGeom>
                  </pic:spPr>
                </pic:pic>
              </a:graphicData>
            </a:graphic>
          </wp:inline>
        </w:drawing>
      </w:r>
    </w:p>
    <w:p w14:paraId="1F5E9332" w14:textId="596DBD99" w:rsidR="00710BA1" w:rsidRPr="00710BA1" w:rsidRDefault="00710BA1" w:rsidP="00710BA1">
      <w:pPr>
        <w:pStyle w:val="Descripcin"/>
        <w:jc w:val="center"/>
        <w:rPr>
          <w:rFonts w:ascii="Cambria" w:hAnsi="Cambria"/>
          <w:color w:val="auto"/>
          <w:sz w:val="22"/>
          <w:szCs w:val="22"/>
        </w:rPr>
      </w:pPr>
      <w:r w:rsidRPr="00710BA1">
        <w:rPr>
          <w:rFonts w:ascii="Cambria" w:hAnsi="Cambria"/>
          <w:b/>
          <w:bCs/>
          <w:color w:val="auto"/>
          <w:sz w:val="22"/>
          <w:szCs w:val="22"/>
        </w:rPr>
        <w:t xml:space="preserve">Fig. VII.  </w:t>
      </w:r>
      <w:r w:rsidRPr="00710BA1">
        <w:rPr>
          <w:rFonts w:ascii="Cambria" w:hAnsi="Cambria"/>
          <w:b/>
          <w:bCs/>
          <w:color w:val="auto"/>
          <w:sz w:val="22"/>
          <w:szCs w:val="22"/>
        </w:rPr>
        <w:fldChar w:fldCharType="begin"/>
      </w:r>
      <w:r w:rsidRPr="00710BA1">
        <w:rPr>
          <w:rFonts w:ascii="Cambria" w:hAnsi="Cambria"/>
          <w:b/>
          <w:bCs/>
          <w:color w:val="auto"/>
          <w:sz w:val="22"/>
          <w:szCs w:val="22"/>
        </w:rPr>
        <w:instrText xml:space="preserve"> SEQ Fig._VII._ \* ARABIC </w:instrText>
      </w:r>
      <w:r w:rsidRPr="00710BA1">
        <w:rPr>
          <w:rFonts w:ascii="Cambria" w:hAnsi="Cambria"/>
          <w:b/>
          <w:bCs/>
          <w:color w:val="auto"/>
          <w:sz w:val="22"/>
          <w:szCs w:val="22"/>
        </w:rPr>
        <w:fldChar w:fldCharType="separate"/>
      </w:r>
      <w:r w:rsidRPr="00710BA1">
        <w:rPr>
          <w:rFonts w:ascii="Cambria" w:hAnsi="Cambria"/>
          <w:b/>
          <w:bCs/>
          <w:noProof/>
          <w:color w:val="auto"/>
          <w:sz w:val="22"/>
          <w:szCs w:val="22"/>
        </w:rPr>
        <w:t>2</w:t>
      </w:r>
      <w:r w:rsidRPr="00710BA1">
        <w:rPr>
          <w:rFonts w:ascii="Cambria" w:hAnsi="Cambria"/>
          <w:b/>
          <w:bCs/>
          <w:color w:val="auto"/>
          <w:sz w:val="22"/>
          <w:szCs w:val="22"/>
        </w:rPr>
        <w:fldChar w:fldCharType="end"/>
      </w:r>
      <w:r w:rsidRPr="00710BA1">
        <w:rPr>
          <w:rFonts w:ascii="Cambria" w:hAnsi="Cambria"/>
          <w:b/>
          <w:bCs/>
          <w:color w:val="auto"/>
          <w:sz w:val="22"/>
          <w:szCs w:val="22"/>
        </w:rPr>
        <w:t>.</w:t>
      </w:r>
      <w:r w:rsidRPr="00710BA1">
        <w:rPr>
          <w:rFonts w:ascii="Cambria" w:hAnsi="Cambria"/>
          <w:color w:val="auto"/>
          <w:sz w:val="22"/>
          <w:szCs w:val="22"/>
        </w:rPr>
        <w:t xml:space="preserve"> Propiedades del </w:t>
      </w:r>
      <w:proofErr w:type="spellStart"/>
      <w:r w:rsidRPr="00710BA1">
        <w:rPr>
          <w:rFonts w:ascii="Cambria" w:hAnsi="Cambria"/>
          <w:color w:val="auto"/>
          <w:sz w:val="22"/>
          <w:szCs w:val="22"/>
        </w:rPr>
        <w:t>shader</w:t>
      </w:r>
      <w:proofErr w:type="spellEnd"/>
      <w:r w:rsidRPr="00710BA1">
        <w:rPr>
          <w:rFonts w:ascii="Cambria" w:hAnsi="Cambria"/>
          <w:color w:val="auto"/>
          <w:sz w:val="22"/>
          <w:szCs w:val="22"/>
        </w:rPr>
        <w:t xml:space="preserve"> PBR.</w:t>
      </w:r>
    </w:p>
    <w:p w14:paraId="1A9EA7BE" w14:textId="781F3110" w:rsidR="00710BA1" w:rsidRDefault="00710BA1" w:rsidP="00710BA1">
      <w:pPr>
        <w:jc w:val="center"/>
        <w:rPr>
          <w:rFonts w:ascii="Cambria" w:hAnsi="Cambria"/>
          <w:sz w:val="22"/>
          <w:szCs w:val="22"/>
        </w:rPr>
      </w:pPr>
      <w:r w:rsidRPr="00710BA1">
        <w:rPr>
          <w:rFonts w:ascii="Cambria" w:hAnsi="Cambria"/>
          <w:noProof/>
          <w:sz w:val="22"/>
          <w:szCs w:val="22"/>
        </w:rPr>
        <w:drawing>
          <wp:inline distT="0" distB="0" distL="0" distR="0" wp14:anchorId="5FAA3A82" wp14:editId="7EFCAA30">
            <wp:extent cx="2228850" cy="3418947"/>
            <wp:effectExtent l="0" t="0" r="0" b="0"/>
            <wp:docPr id="1373550345" name="Imagen 1373550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2233562" cy="3426174"/>
                    </a:xfrm>
                    <a:prstGeom prst="rect">
                      <a:avLst/>
                    </a:prstGeom>
                  </pic:spPr>
                </pic:pic>
              </a:graphicData>
            </a:graphic>
          </wp:inline>
        </w:drawing>
      </w:r>
    </w:p>
    <w:p w14:paraId="43A0651A" w14:textId="1100A545" w:rsidR="00710BA1" w:rsidRPr="00710BA1" w:rsidRDefault="00710BA1" w:rsidP="00710BA1">
      <w:pPr>
        <w:pStyle w:val="Descripcin"/>
        <w:jc w:val="center"/>
        <w:rPr>
          <w:rFonts w:ascii="Cambria" w:hAnsi="Cambria"/>
          <w:color w:val="auto"/>
          <w:sz w:val="22"/>
          <w:szCs w:val="22"/>
        </w:rPr>
      </w:pPr>
      <w:r w:rsidRPr="00710BA1">
        <w:rPr>
          <w:rFonts w:ascii="Cambria" w:hAnsi="Cambria"/>
          <w:b/>
          <w:bCs/>
          <w:color w:val="auto"/>
          <w:sz w:val="22"/>
          <w:szCs w:val="22"/>
        </w:rPr>
        <w:lastRenderedPageBreak/>
        <w:t xml:space="preserve">Fig. VII.  </w:t>
      </w:r>
      <w:r w:rsidRPr="00710BA1">
        <w:rPr>
          <w:rFonts w:ascii="Cambria" w:hAnsi="Cambria"/>
          <w:b/>
          <w:bCs/>
          <w:color w:val="auto"/>
          <w:sz w:val="22"/>
          <w:szCs w:val="22"/>
        </w:rPr>
        <w:fldChar w:fldCharType="begin"/>
      </w:r>
      <w:r w:rsidRPr="00710BA1">
        <w:rPr>
          <w:rFonts w:ascii="Cambria" w:hAnsi="Cambria"/>
          <w:b/>
          <w:bCs/>
          <w:color w:val="auto"/>
          <w:sz w:val="22"/>
          <w:szCs w:val="22"/>
        </w:rPr>
        <w:instrText xml:space="preserve"> SEQ Fig._VII._ \* ARABIC </w:instrText>
      </w:r>
      <w:r w:rsidRPr="00710BA1">
        <w:rPr>
          <w:rFonts w:ascii="Cambria" w:hAnsi="Cambria"/>
          <w:b/>
          <w:bCs/>
          <w:color w:val="auto"/>
          <w:sz w:val="22"/>
          <w:szCs w:val="22"/>
        </w:rPr>
        <w:fldChar w:fldCharType="separate"/>
      </w:r>
      <w:r w:rsidRPr="00710BA1">
        <w:rPr>
          <w:rFonts w:ascii="Cambria" w:hAnsi="Cambria"/>
          <w:b/>
          <w:bCs/>
          <w:noProof/>
          <w:color w:val="auto"/>
          <w:sz w:val="22"/>
          <w:szCs w:val="22"/>
        </w:rPr>
        <w:t>3</w:t>
      </w:r>
      <w:r w:rsidRPr="00710BA1">
        <w:rPr>
          <w:rFonts w:ascii="Cambria" w:hAnsi="Cambria"/>
          <w:b/>
          <w:bCs/>
          <w:color w:val="auto"/>
          <w:sz w:val="22"/>
          <w:szCs w:val="22"/>
        </w:rPr>
        <w:fldChar w:fldCharType="end"/>
      </w:r>
      <w:r w:rsidRPr="00710BA1">
        <w:rPr>
          <w:rFonts w:ascii="Cambria" w:hAnsi="Cambria"/>
          <w:b/>
          <w:bCs/>
          <w:color w:val="auto"/>
          <w:sz w:val="22"/>
          <w:szCs w:val="22"/>
        </w:rPr>
        <w:t>.</w:t>
      </w:r>
      <w:r w:rsidRPr="00710BA1">
        <w:rPr>
          <w:rFonts w:ascii="Cambria" w:hAnsi="Cambria"/>
          <w:color w:val="auto"/>
          <w:sz w:val="22"/>
          <w:szCs w:val="22"/>
        </w:rPr>
        <w:t xml:space="preserve"> </w:t>
      </w:r>
      <w:proofErr w:type="spellStart"/>
      <w:r w:rsidRPr="00710BA1">
        <w:rPr>
          <w:rFonts w:ascii="Cambria" w:hAnsi="Cambria"/>
          <w:color w:val="auto"/>
          <w:sz w:val="22"/>
          <w:szCs w:val="22"/>
        </w:rPr>
        <w:t>Viewport</w:t>
      </w:r>
      <w:proofErr w:type="spellEnd"/>
      <w:r w:rsidRPr="00710BA1">
        <w:rPr>
          <w:rFonts w:ascii="Cambria" w:hAnsi="Cambria"/>
          <w:color w:val="auto"/>
          <w:sz w:val="22"/>
          <w:szCs w:val="22"/>
        </w:rPr>
        <w:t xml:space="preserve"> con iluminación y modelo en vuelo.</w:t>
      </w:r>
    </w:p>
    <w:p w14:paraId="20BD18D9" w14:textId="50355BA9" w:rsidR="00710BA1" w:rsidRDefault="00710BA1" w:rsidP="00710BA1">
      <w:pPr>
        <w:jc w:val="center"/>
        <w:rPr>
          <w:rFonts w:ascii="Cambria" w:hAnsi="Cambria"/>
          <w:sz w:val="22"/>
          <w:szCs w:val="22"/>
        </w:rPr>
      </w:pPr>
      <w:r w:rsidRPr="00710BA1">
        <w:rPr>
          <w:rFonts w:ascii="Cambria" w:hAnsi="Cambria"/>
          <w:noProof/>
          <w:sz w:val="22"/>
          <w:szCs w:val="22"/>
        </w:rPr>
        <w:drawing>
          <wp:inline distT="0" distB="0" distL="0" distR="0" wp14:anchorId="2A0A4C32" wp14:editId="2C83845A">
            <wp:extent cx="3928591" cy="3343275"/>
            <wp:effectExtent l="0" t="0" r="0" b="0"/>
            <wp:docPr id="1373550346" name="Imagen 1373550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3958722" cy="3368917"/>
                    </a:xfrm>
                    <a:prstGeom prst="rect">
                      <a:avLst/>
                    </a:prstGeom>
                  </pic:spPr>
                </pic:pic>
              </a:graphicData>
            </a:graphic>
          </wp:inline>
        </w:drawing>
      </w:r>
    </w:p>
    <w:p w14:paraId="32D495AA" w14:textId="01ACCF33" w:rsidR="00710BA1" w:rsidRPr="00710BA1" w:rsidRDefault="00710BA1" w:rsidP="00710BA1">
      <w:pPr>
        <w:pStyle w:val="Descripcin"/>
        <w:jc w:val="center"/>
        <w:rPr>
          <w:rFonts w:ascii="Cambria" w:hAnsi="Cambria"/>
          <w:color w:val="auto"/>
          <w:sz w:val="22"/>
          <w:szCs w:val="22"/>
        </w:rPr>
      </w:pPr>
      <w:r w:rsidRPr="00710BA1">
        <w:rPr>
          <w:rFonts w:ascii="Cambria" w:hAnsi="Cambria"/>
          <w:b/>
          <w:bCs/>
          <w:color w:val="auto"/>
          <w:sz w:val="22"/>
          <w:szCs w:val="22"/>
        </w:rPr>
        <w:t xml:space="preserve">Fig. VII.  </w:t>
      </w:r>
      <w:r w:rsidRPr="00710BA1">
        <w:rPr>
          <w:rFonts w:ascii="Cambria" w:hAnsi="Cambria"/>
          <w:b/>
          <w:bCs/>
          <w:color w:val="auto"/>
          <w:sz w:val="22"/>
          <w:szCs w:val="22"/>
        </w:rPr>
        <w:fldChar w:fldCharType="begin"/>
      </w:r>
      <w:r w:rsidRPr="00710BA1">
        <w:rPr>
          <w:rFonts w:ascii="Cambria" w:hAnsi="Cambria"/>
          <w:b/>
          <w:bCs/>
          <w:color w:val="auto"/>
          <w:sz w:val="22"/>
          <w:szCs w:val="22"/>
        </w:rPr>
        <w:instrText xml:space="preserve"> SEQ Fig._VII._ \* ARABIC </w:instrText>
      </w:r>
      <w:r w:rsidRPr="00710BA1">
        <w:rPr>
          <w:rFonts w:ascii="Cambria" w:hAnsi="Cambria"/>
          <w:b/>
          <w:bCs/>
          <w:color w:val="auto"/>
          <w:sz w:val="22"/>
          <w:szCs w:val="22"/>
        </w:rPr>
        <w:fldChar w:fldCharType="separate"/>
      </w:r>
      <w:r w:rsidRPr="00710BA1">
        <w:rPr>
          <w:rFonts w:ascii="Cambria" w:hAnsi="Cambria"/>
          <w:b/>
          <w:bCs/>
          <w:noProof/>
          <w:color w:val="auto"/>
          <w:sz w:val="22"/>
          <w:szCs w:val="22"/>
        </w:rPr>
        <w:t>4</w:t>
      </w:r>
      <w:r w:rsidRPr="00710BA1">
        <w:rPr>
          <w:rFonts w:ascii="Cambria" w:hAnsi="Cambria"/>
          <w:b/>
          <w:bCs/>
          <w:color w:val="auto"/>
          <w:sz w:val="22"/>
          <w:szCs w:val="22"/>
        </w:rPr>
        <w:fldChar w:fldCharType="end"/>
      </w:r>
      <w:r w:rsidRPr="00710BA1">
        <w:rPr>
          <w:rFonts w:ascii="Cambria" w:hAnsi="Cambria"/>
          <w:b/>
          <w:bCs/>
          <w:color w:val="auto"/>
          <w:sz w:val="22"/>
          <w:szCs w:val="22"/>
        </w:rPr>
        <w:t>.</w:t>
      </w:r>
      <w:r w:rsidRPr="00710BA1">
        <w:rPr>
          <w:rFonts w:ascii="Cambria" w:hAnsi="Cambria"/>
          <w:color w:val="auto"/>
          <w:sz w:val="22"/>
          <w:szCs w:val="22"/>
        </w:rPr>
        <w:t xml:space="preserve"> Panel de configuración de Render.</w:t>
      </w:r>
    </w:p>
    <w:p w14:paraId="1B338B02" w14:textId="1E744633" w:rsidR="00710BA1" w:rsidRDefault="00710BA1" w:rsidP="00710BA1">
      <w:pPr>
        <w:jc w:val="center"/>
        <w:rPr>
          <w:rFonts w:ascii="Cambria" w:hAnsi="Cambria"/>
          <w:sz w:val="22"/>
          <w:szCs w:val="22"/>
        </w:rPr>
      </w:pPr>
      <w:r w:rsidRPr="00710BA1">
        <w:rPr>
          <w:rFonts w:ascii="Cambria" w:hAnsi="Cambria"/>
          <w:noProof/>
          <w:sz w:val="22"/>
          <w:szCs w:val="22"/>
        </w:rPr>
        <w:drawing>
          <wp:inline distT="0" distB="0" distL="0" distR="0" wp14:anchorId="6DB5C8EC" wp14:editId="7D34B7CE">
            <wp:extent cx="1885319" cy="4533900"/>
            <wp:effectExtent l="0" t="0" r="635" b="0"/>
            <wp:docPr id="1373550347" name="Imagen 1373550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1893241" cy="4552951"/>
                    </a:xfrm>
                    <a:prstGeom prst="rect">
                      <a:avLst/>
                    </a:prstGeom>
                  </pic:spPr>
                </pic:pic>
              </a:graphicData>
            </a:graphic>
          </wp:inline>
        </w:drawing>
      </w:r>
    </w:p>
    <w:p w14:paraId="2DD96D00" w14:textId="0C6B9020" w:rsidR="00710BA1" w:rsidRPr="00710BA1" w:rsidRDefault="00710BA1" w:rsidP="00710BA1">
      <w:pPr>
        <w:pStyle w:val="Descripcin"/>
        <w:jc w:val="center"/>
        <w:rPr>
          <w:rFonts w:ascii="Cambria" w:hAnsi="Cambria"/>
          <w:color w:val="auto"/>
          <w:sz w:val="22"/>
          <w:szCs w:val="22"/>
        </w:rPr>
      </w:pPr>
      <w:r w:rsidRPr="00710BA1">
        <w:rPr>
          <w:rFonts w:ascii="Cambria" w:hAnsi="Cambria"/>
          <w:b/>
          <w:bCs/>
          <w:color w:val="auto"/>
          <w:sz w:val="22"/>
          <w:szCs w:val="22"/>
        </w:rPr>
        <w:lastRenderedPageBreak/>
        <w:t xml:space="preserve">Fig. VII.  </w:t>
      </w:r>
      <w:r w:rsidRPr="00710BA1">
        <w:rPr>
          <w:rFonts w:ascii="Cambria" w:hAnsi="Cambria"/>
          <w:b/>
          <w:bCs/>
          <w:color w:val="auto"/>
          <w:sz w:val="22"/>
          <w:szCs w:val="22"/>
        </w:rPr>
        <w:fldChar w:fldCharType="begin"/>
      </w:r>
      <w:r w:rsidRPr="00710BA1">
        <w:rPr>
          <w:rFonts w:ascii="Cambria" w:hAnsi="Cambria"/>
          <w:b/>
          <w:bCs/>
          <w:color w:val="auto"/>
          <w:sz w:val="22"/>
          <w:szCs w:val="22"/>
        </w:rPr>
        <w:instrText xml:space="preserve"> SEQ Fig._VII._ \* ARABIC </w:instrText>
      </w:r>
      <w:r w:rsidRPr="00710BA1">
        <w:rPr>
          <w:rFonts w:ascii="Cambria" w:hAnsi="Cambria"/>
          <w:b/>
          <w:bCs/>
          <w:color w:val="auto"/>
          <w:sz w:val="22"/>
          <w:szCs w:val="22"/>
        </w:rPr>
        <w:fldChar w:fldCharType="separate"/>
      </w:r>
      <w:r w:rsidRPr="00710BA1">
        <w:rPr>
          <w:rFonts w:ascii="Cambria" w:hAnsi="Cambria"/>
          <w:b/>
          <w:bCs/>
          <w:noProof/>
          <w:color w:val="auto"/>
          <w:sz w:val="22"/>
          <w:szCs w:val="22"/>
        </w:rPr>
        <w:t>5</w:t>
      </w:r>
      <w:r w:rsidRPr="00710BA1">
        <w:rPr>
          <w:rFonts w:ascii="Cambria" w:hAnsi="Cambria"/>
          <w:b/>
          <w:bCs/>
          <w:color w:val="auto"/>
          <w:sz w:val="22"/>
          <w:szCs w:val="22"/>
        </w:rPr>
        <w:fldChar w:fldCharType="end"/>
      </w:r>
      <w:r w:rsidRPr="00710BA1">
        <w:rPr>
          <w:rFonts w:ascii="Cambria" w:hAnsi="Cambria"/>
          <w:b/>
          <w:bCs/>
          <w:color w:val="auto"/>
          <w:sz w:val="22"/>
          <w:szCs w:val="22"/>
        </w:rPr>
        <w:t>.</w:t>
      </w:r>
      <w:r w:rsidRPr="00710BA1">
        <w:rPr>
          <w:rFonts w:ascii="Cambria" w:hAnsi="Cambria"/>
          <w:color w:val="auto"/>
          <w:sz w:val="22"/>
          <w:szCs w:val="22"/>
        </w:rPr>
        <w:t xml:space="preserve"> Configuración de cámara y </w:t>
      </w:r>
      <w:proofErr w:type="spellStart"/>
      <w:r w:rsidRPr="00710BA1">
        <w:rPr>
          <w:rFonts w:ascii="Cambria" w:hAnsi="Cambria"/>
          <w:color w:val="auto"/>
          <w:sz w:val="22"/>
          <w:szCs w:val="22"/>
        </w:rPr>
        <w:t>Post-procesado</w:t>
      </w:r>
      <w:proofErr w:type="spellEnd"/>
      <w:r w:rsidRPr="00710BA1">
        <w:rPr>
          <w:rFonts w:ascii="Cambria" w:hAnsi="Cambria"/>
          <w:color w:val="auto"/>
          <w:sz w:val="22"/>
          <w:szCs w:val="22"/>
        </w:rPr>
        <w:t>.</w:t>
      </w:r>
    </w:p>
    <w:p w14:paraId="3CE0F979" w14:textId="70BE4A24" w:rsidR="00710BA1" w:rsidRPr="00732259" w:rsidRDefault="00710BA1" w:rsidP="00710BA1">
      <w:pPr>
        <w:jc w:val="center"/>
        <w:rPr>
          <w:rFonts w:ascii="Cambria" w:hAnsi="Cambria"/>
          <w:sz w:val="22"/>
          <w:szCs w:val="22"/>
        </w:rPr>
      </w:pPr>
      <w:r w:rsidRPr="00710BA1">
        <w:rPr>
          <w:rFonts w:ascii="Cambria" w:hAnsi="Cambria"/>
          <w:noProof/>
          <w:sz w:val="22"/>
          <w:szCs w:val="22"/>
        </w:rPr>
        <w:drawing>
          <wp:inline distT="0" distB="0" distL="0" distR="0" wp14:anchorId="4F2F2D94" wp14:editId="33AB8586">
            <wp:extent cx="1676400" cy="3945467"/>
            <wp:effectExtent l="0" t="0" r="0" b="0"/>
            <wp:docPr id="1373550348" name="Imagen 1373550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1679164" cy="3951971"/>
                    </a:xfrm>
                    <a:prstGeom prst="rect">
                      <a:avLst/>
                    </a:prstGeom>
                  </pic:spPr>
                </pic:pic>
              </a:graphicData>
            </a:graphic>
          </wp:inline>
        </w:drawing>
      </w:r>
    </w:p>
    <w:sectPr w:rsidR="00710BA1" w:rsidRPr="00732259" w:rsidSect="007A45D5">
      <w:headerReference w:type="default" r:id="rId90"/>
      <w:type w:val="continuous"/>
      <w:pgSz w:w="11906" w:h="16838"/>
      <w:pgMar w:top="1417" w:right="1701" w:bottom="1417" w:left="1701" w:header="720" w:footer="720" w:gutter="0"/>
      <w:pgNumType w:start="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53FEA6" w14:textId="77777777" w:rsidR="00FD2ABE" w:rsidRDefault="00FD2ABE" w:rsidP="00BC1DD2">
      <w:pPr>
        <w:spacing w:after="0" w:line="240" w:lineRule="auto"/>
      </w:pPr>
      <w:r>
        <w:separator/>
      </w:r>
    </w:p>
  </w:endnote>
  <w:endnote w:type="continuationSeparator" w:id="0">
    <w:p w14:paraId="29A4688D" w14:textId="77777777" w:rsidR="00FD2ABE" w:rsidRDefault="00FD2ABE" w:rsidP="00BC1D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6EE5E4" w14:textId="5458E7F1" w:rsidR="007A45D5" w:rsidRDefault="007A45D5">
    <w:pPr>
      <w:pStyle w:val="Piedepgina"/>
      <w:jc w:val="center"/>
      <w:rPr>
        <w:caps/>
        <w:color w:val="156082" w:themeColor="accent1"/>
      </w:rPr>
    </w:pPr>
  </w:p>
  <w:p w14:paraId="4F622599" w14:textId="77777777" w:rsidR="00BC1DD2" w:rsidRDefault="00BC1DD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1F399C" w14:textId="77777777" w:rsidR="007A45D5" w:rsidRPr="007A45D5" w:rsidRDefault="007A45D5">
    <w:pPr>
      <w:pStyle w:val="Piedepgina"/>
      <w:jc w:val="center"/>
      <w:rPr>
        <w:caps/>
      </w:rPr>
    </w:pPr>
    <w:r w:rsidRPr="007A45D5">
      <w:rPr>
        <w:caps/>
      </w:rPr>
      <w:fldChar w:fldCharType="begin"/>
    </w:r>
    <w:r w:rsidRPr="007A45D5">
      <w:rPr>
        <w:caps/>
      </w:rPr>
      <w:instrText>PAGE   \* MERGEFORMAT</w:instrText>
    </w:r>
    <w:r w:rsidRPr="007A45D5">
      <w:rPr>
        <w:caps/>
      </w:rPr>
      <w:fldChar w:fldCharType="separate"/>
    </w:r>
    <w:r w:rsidRPr="007A45D5">
      <w:rPr>
        <w:caps/>
        <w:lang w:val="es-ES"/>
      </w:rPr>
      <w:t>2</w:t>
    </w:r>
    <w:r w:rsidRPr="007A45D5">
      <w:rPr>
        <w:caps/>
      </w:rPr>
      <w:fldChar w:fldCharType="end"/>
    </w:r>
  </w:p>
  <w:p w14:paraId="58F1EE89" w14:textId="77777777" w:rsidR="007A45D5" w:rsidRDefault="007A45D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23CB0F" w14:textId="77777777" w:rsidR="00FD2ABE" w:rsidRDefault="00FD2ABE" w:rsidP="00BC1DD2">
      <w:pPr>
        <w:spacing w:after="0" w:line="240" w:lineRule="auto"/>
      </w:pPr>
      <w:r>
        <w:separator/>
      </w:r>
    </w:p>
  </w:footnote>
  <w:footnote w:type="continuationSeparator" w:id="0">
    <w:p w14:paraId="4556D19C" w14:textId="77777777" w:rsidR="00FD2ABE" w:rsidRDefault="00FD2ABE" w:rsidP="00BC1D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AB76C3" w14:textId="77777777" w:rsidR="00DE14B8" w:rsidRDefault="00DE14B8" w:rsidP="00DE14B8">
    <w:pPr>
      <w:pStyle w:val="Encabezado"/>
    </w:pPr>
    <w:r w:rsidRPr="00643B30">
      <w:t xml:space="preserve">Desarrollo de un sistema completo de </w:t>
    </w:r>
    <w:proofErr w:type="spellStart"/>
    <w:r w:rsidRPr="00643B30">
      <w:t>rigging</w:t>
    </w:r>
    <w:proofErr w:type="spellEnd"/>
    <w:r w:rsidRPr="00643B30">
      <w:t xml:space="preserve"> anatómico para las alas de un</w:t>
    </w:r>
    <w:r>
      <w:t>a lechuza</w:t>
    </w:r>
  </w:p>
  <w:p w14:paraId="2BF818D8" w14:textId="77777777" w:rsidR="00DE14B8" w:rsidRDefault="00DE14B8" w:rsidP="00DE14B8">
    <w:pPr>
      <w:pStyle w:val="Encabezado"/>
    </w:pPr>
    <w:r>
      <w:t>Leonardo David Alpire Villarroel</w:t>
    </w:r>
  </w:p>
  <w:p w14:paraId="5400B5F3" w14:textId="77777777" w:rsidR="00DE14B8" w:rsidRDefault="00DE14B8">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1ECAA" w14:textId="77777777" w:rsidR="00DE14B8" w:rsidRDefault="00643B30" w:rsidP="00643B30">
    <w:pPr>
      <w:pStyle w:val="Encabezado"/>
    </w:pPr>
    <w:r w:rsidRPr="00643B30">
      <w:t xml:space="preserve">Desarrollo de un sistema completo de </w:t>
    </w:r>
    <w:proofErr w:type="spellStart"/>
    <w:r w:rsidRPr="00643B30">
      <w:t>rigging</w:t>
    </w:r>
    <w:proofErr w:type="spellEnd"/>
    <w:r w:rsidRPr="00643B30">
      <w:t xml:space="preserve"> anatómico para las alas de un</w:t>
    </w:r>
    <w:r w:rsidR="00DE14B8">
      <w:t>a lechuza</w:t>
    </w:r>
  </w:p>
  <w:p w14:paraId="32D483DA" w14:textId="2D1E3487" w:rsidR="00643B30" w:rsidRDefault="00643B30" w:rsidP="00643B30">
    <w:pPr>
      <w:pStyle w:val="Encabezado"/>
    </w:pPr>
    <w:r>
      <w:t>Leonardo David Alpire Villarroel</w:t>
    </w:r>
  </w:p>
  <w:p w14:paraId="427055C4" w14:textId="77777777" w:rsidR="00BC1DD2" w:rsidRDefault="00BC1DD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62756"/>
    <w:multiLevelType w:val="hybridMultilevel"/>
    <w:tmpl w:val="8FD41EE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 w15:restartNumberingAfterBreak="0">
    <w:nsid w:val="03A90B5B"/>
    <w:multiLevelType w:val="hybridMultilevel"/>
    <w:tmpl w:val="9E1031E8"/>
    <w:lvl w:ilvl="0" w:tplc="400A000B">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 w15:restartNumberingAfterBreak="0">
    <w:nsid w:val="07114038"/>
    <w:multiLevelType w:val="hybridMultilevel"/>
    <w:tmpl w:val="EF1CC6F4"/>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3" w15:restartNumberingAfterBreak="0">
    <w:nsid w:val="07C00C98"/>
    <w:multiLevelType w:val="hybridMultilevel"/>
    <w:tmpl w:val="C7769EF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 w15:restartNumberingAfterBreak="0">
    <w:nsid w:val="0B4F1834"/>
    <w:multiLevelType w:val="hybridMultilevel"/>
    <w:tmpl w:val="96E6662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5" w15:restartNumberingAfterBreak="0">
    <w:nsid w:val="0BEA38E9"/>
    <w:multiLevelType w:val="multilevel"/>
    <w:tmpl w:val="EB6EA306"/>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C391462"/>
    <w:multiLevelType w:val="hybridMultilevel"/>
    <w:tmpl w:val="61206844"/>
    <w:lvl w:ilvl="0" w:tplc="400A0001">
      <w:start w:val="1"/>
      <w:numFmt w:val="bullet"/>
      <w:lvlText w:val=""/>
      <w:lvlJc w:val="left"/>
      <w:pPr>
        <w:ind w:left="720" w:hanging="360"/>
      </w:pPr>
      <w:rPr>
        <w:rFonts w:ascii="Symbol" w:hAnsi="Symbol" w:hint="default"/>
      </w:rPr>
    </w:lvl>
    <w:lvl w:ilvl="1" w:tplc="400A0003">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7" w15:restartNumberingAfterBreak="0">
    <w:nsid w:val="0C5078E5"/>
    <w:multiLevelType w:val="hybridMultilevel"/>
    <w:tmpl w:val="85E64DB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8" w15:restartNumberingAfterBreak="0">
    <w:nsid w:val="0C887609"/>
    <w:multiLevelType w:val="multilevel"/>
    <w:tmpl w:val="EEF0FF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1F594D"/>
    <w:multiLevelType w:val="hybridMultilevel"/>
    <w:tmpl w:val="2B2235E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0" w15:restartNumberingAfterBreak="0">
    <w:nsid w:val="0FFA2DF1"/>
    <w:multiLevelType w:val="hybridMultilevel"/>
    <w:tmpl w:val="EA264DB0"/>
    <w:lvl w:ilvl="0" w:tplc="400A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 w15:restartNumberingAfterBreak="0">
    <w:nsid w:val="10583681"/>
    <w:multiLevelType w:val="hybridMultilevel"/>
    <w:tmpl w:val="72D6DC3A"/>
    <w:lvl w:ilvl="0" w:tplc="400A000B">
      <w:start w:val="1"/>
      <w:numFmt w:val="bullet"/>
      <w:lvlText w:val=""/>
      <w:lvlJc w:val="left"/>
      <w:pPr>
        <w:ind w:left="1068" w:hanging="360"/>
      </w:pPr>
      <w:rPr>
        <w:rFonts w:ascii="Wingdings" w:hAnsi="Wingdings" w:hint="default"/>
      </w:rPr>
    </w:lvl>
    <w:lvl w:ilvl="1" w:tplc="400A0003" w:tentative="1">
      <w:start w:val="1"/>
      <w:numFmt w:val="bullet"/>
      <w:lvlText w:val="o"/>
      <w:lvlJc w:val="left"/>
      <w:pPr>
        <w:ind w:left="1788" w:hanging="360"/>
      </w:pPr>
      <w:rPr>
        <w:rFonts w:ascii="Courier New" w:hAnsi="Courier New" w:cs="Courier New" w:hint="default"/>
      </w:rPr>
    </w:lvl>
    <w:lvl w:ilvl="2" w:tplc="400A0005" w:tentative="1">
      <w:start w:val="1"/>
      <w:numFmt w:val="bullet"/>
      <w:lvlText w:val=""/>
      <w:lvlJc w:val="left"/>
      <w:pPr>
        <w:ind w:left="2508" w:hanging="360"/>
      </w:pPr>
      <w:rPr>
        <w:rFonts w:ascii="Wingdings" w:hAnsi="Wingdings" w:hint="default"/>
      </w:rPr>
    </w:lvl>
    <w:lvl w:ilvl="3" w:tplc="400A0001" w:tentative="1">
      <w:start w:val="1"/>
      <w:numFmt w:val="bullet"/>
      <w:lvlText w:val=""/>
      <w:lvlJc w:val="left"/>
      <w:pPr>
        <w:ind w:left="3228" w:hanging="360"/>
      </w:pPr>
      <w:rPr>
        <w:rFonts w:ascii="Symbol" w:hAnsi="Symbol" w:hint="default"/>
      </w:rPr>
    </w:lvl>
    <w:lvl w:ilvl="4" w:tplc="400A0003" w:tentative="1">
      <w:start w:val="1"/>
      <w:numFmt w:val="bullet"/>
      <w:lvlText w:val="o"/>
      <w:lvlJc w:val="left"/>
      <w:pPr>
        <w:ind w:left="3948" w:hanging="360"/>
      </w:pPr>
      <w:rPr>
        <w:rFonts w:ascii="Courier New" w:hAnsi="Courier New" w:cs="Courier New" w:hint="default"/>
      </w:rPr>
    </w:lvl>
    <w:lvl w:ilvl="5" w:tplc="400A0005" w:tentative="1">
      <w:start w:val="1"/>
      <w:numFmt w:val="bullet"/>
      <w:lvlText w:val=""/>
      <w:lvlJc w:val="left"/>
      <w:pPr>
        <w:ind w:left="4668" w:hanging="360"/>
      </w:pPr>
      <w:rPr>
        <w:rFonts w:ascii="Wingdings" w:hAnsi="Wingdings" w:hint="default"/>
      </w:rPr>
    </w:lvl>
    <w:lvl w:ilvl="6" w:tplc="400A0001" w:tentative="1">
      <w:start w:val="1"/>
      <w:numFmt w:val="bullet"/>
      <w:lvlText w:val=""/>
      <w:lvlJc w:val="left"/>
      <w:pPr>
        <w:ind w:left="5388" w:hanging="360"/>
      </w:pPr>
      <w:rPr>
        <w:rFonts w:ascii="Symbol" w:hAnsi="Symbol" w:hint="default"/>
      </w:rPr>
    </w:lvl>
    <w:lvl w:ilvl="7" w:tplc="400A0003" w:tentative="1">
      <w:start w:val="1"/>
      <w:numFmt w:val="bullet"/>
      <w:lvlText w:val="o"/>
      <w:lvlJc w:val="left"/>
      <w:pPr>
        <w:ind w:left="6108" w:hanging="360"/>
      </w:pPr>
      <w:rPr>
        <w:rFonts w:ascii="Courier New" w:hAnsi="Courier New" w:cs="Courier New" w:hint="default"/>
      </w:rPr>
    </w:lvl>
    <w:lvl w:ilvl="8" w:tplc="400A0005" w:tentative="1">
      <w:start w:val="1"/>
      <w:numFmt w:val="bullet"/>
      <w:lvlText w:val=""/>
      <w:lvlJc w:val="left"/>
      <w:pPr>
        <w:ind w:left="6828" w:hanging="360"/>
      </w:pPr>
      <w:rPr>
        <w:rFonts w:ascii="Wingdings" w:hAnsi="Wingdings" w:hint="default"/>
      </w:rPr>
    </w:lvl>
  </w:abstractNum>
  <w:abstractNum w:abstractNumId="12" w15:restartNumberingAfterBreak="0">
    <w:nsid w:val="10775534"/>
    <w:multiLevelType w:val="hybridMultilevel"/>
    <w:tmpl w:val="102CD702"/>
    <w:lvl w:ilvl="0" w:tplc="400A000B">
      <w:start w:val="1"/>
      <w:numFmt w:val="bullet"/>
      <w:lvlText w:val=""/>
      <w:lvlJc w:val="left"/>
      <w:pPr>
        <w:ind w:left="1068" w:hanging="360"/>
      </w:pPr>
      <w:rPr>
        <w:rFonts w:ascii="Wingdings" w:hAnsi="Wingdings"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3" w15:restartNumberingAfterBreak="0">
    <w:nsid w:val="13986397"/>
    <w:multiLevelType w:val="hybridMultilevel"/>
    <w:tmpl w:val="C2408C8A"/>
    <w:lvl w:ilvl="0" w:tplc="400A000B">
      <w:start w:val="1"/>
      <w:numFmt w:val="bullet"/>
      <w:lvlText w:val=""/>
      <w:lvlJc w:val="left"/>
      <w:pPr>
        <w:ind w:left="1068" w:hanging="360"/>
      </w:pPr>
      <w:rPr>
        <w:rFonts w:ascii="Wingdings" w:hAnsi="Wingdings" w:hint="default"/>
      </w:rPr>
    </w:lvl>
    <w:lvl w:ilvl="1" w:tplc="400A0003" w:tentative="1">
      <w:start w:val="1"/>
      <w:numFmt w:val="bullet"/>
      <w:lvlText w:val="o"/>
      <w:lvlJc w:val="left"/>
      <w:pPr>
        <w:ind w:left="1788" w:hanging="360"/>
      </w:pPr>
      <w:rPr>
        <w:rFonts w:ascii="Courier New" w:hAnsi="Courier New" w:cs="Courier New" w:hint="default"/>
      </w:rPr>
    </w:lvl>
    <w:lvl w:ilvl="2" w:tplc="400A0005" w:tentative="1">
      <w:start w:val="1"/>
      <w:numFmt w:val="bullet"/>
      <w:lvlText w:val=""/>
      <w:lvlJc w:val="left"/>
      <w:pPr>
        <w:ind w:left="2508" w:hanging="360"/>
      </w:pPr>
      <w:rPr>
        <w:rFonts w:ascii="Wingdings" w:hAnsi="Wingdings" w:hint="default"/>
      </w:rPr>
    </w:lvl>
    <w:lvl w:ilvl="3" w:tplc="400A0001" w:tentative="1">
      <w:start w:val="1"/>
      <w:numFmt w:val="bullet"/>
      <w:lvlText w:val=""/>
      <w:lvlJc w:val="left"/>
      <w:pPr>
        <w:ind w:left="3228" w:hanging="360"/>
      </w:pPr>
      <w:rPr>
        <w:rFonts w:ascii="Symbol" w:hAnsi="Symbol" w:hint="default"/>
      </w:rPr>
    </w:lvl>
    <w:lvl w:ilvl="4" w:tplc="400A0003" w:tentative="1">
      <w:start w:val="1"/>
      <w:numFmt w:val="bullet"/>
      <w:lvlText w:val="o"/>
      <w:lvlJc w:val="left"/>
      <w:pPr>
        <w:ind w:left="3948" w:hanging="360"/>
      </w:pPr>
      <w:rPr>
        <w:rFonts w:ascii="Courier New" w:hAnsi="Courier New" w:cs="Courier New" w:hint="default"/>
      </w:rPr>
    </w:lvl>
    <w:lvl w:ilvl="5" w:tplc="400A0005" w:tentative="1">
      <w:start w:val="1"/>
      <w:numFmt w:val="bullet"/>
      <w:lvlText w:val=""/>
      <w:lvlJc w:val="left"/>
      <w:pPr>
        <w:ind w:left="4668" w:hanging="360"/>
      </w:pPr>
      <w:rPr>
        <w:rFonts w:ascii="Wingdings" w:hAnsi="Wingdings" w:hint="default"/>
      </w:rPr>
    </w:lvl>
    <w:lvl w:ilvl="6" w:tplc="400A0001" w:tentative="1">
      <w:start w:val="1"/>
      <w:numFmt w:val="bullet"/>
      <w:lvlText w:val=""/>
      <w:lvlJc w:val="left"/>
      <w:pPr>
        <w:ind w:left="5388" w:hanging="360"/>
      </w:pPr>
      <w:rPr>
        <w:rFonts w:ascii="Symbol" w:hAnsi="Symbol" w:hint="default"/>
      </w:rPr>
    </w:lvl>
    <w:lvl w:ilvl="7" w:tplc="400A0003" w:tentative="1">
      <w:start w:val="1"/>
      <w:numFmt w:val="bullet"/>
      <w:lvlText w:val="o"/>
      <w:lvlJc w:val="left"/>
      <w:pPr>
        <w:ind w:left="6108" w:hanging="360"/>
      </w:pPr>
      <w:rPr>
        <w:rFonts w:ascii="Courier New" w:hAnsi="Courier New" w:cs="Courier New" w:hint="default"/>
      </w:rPr>
    </w:lvl>
    <w:lvl w:ilvl="8" w:tplc="400A0005" w:tentative="1">
      <w:start w:val="1"/>
      <w:numFmt w:val="bullet"/>
      <w:lvlText w:val=""/>
      <w:lvlJc w:val="left"/>
      <w:pPr>
        <w:ind w:left="6828" w:hanging="360"/>
      </w:pPr>
      <w:rPr>
        <w:rFonts w:ascii="Wingdings" w:hAnsi="Wingdings" w:hint="default"/>
      </w:rPr>
    </w:lvl>
  </w:abstractNum>
  <w:abstractNum w:abstractNumId="14" w15:restartNumberingAfterBreak="0">
    <w:nsid w:val="13B11576"/>
    <w:multiLevelType w:val="multilevel"/>
    <w:tmpl w:val="160E8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E7034F"/>
    <w:multiLevelType w:val="hybridMultilevel"/>
    <w:tmpl w:val="F3B2A19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6" w15:restartNumberingAfterBreak="0">
    <w:nsid w:val="195A4C53"/>
    <w:multiLevelType w:val="hybridMultilevel"/>
    <w:tmpl w:val="0084FE3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7" w15:restartNumberingAfterBreak="0">
    <w:nsid w:val="1A444DF2"/>
    <w:multiLevelType w:val="hybridMultilevel"/>
    <w:tmpl w:val="0A08118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8" w15:restartNumberingAfterBreak="0">
    <w:nsid w:val="1C286C68"/>
    <w:multiLevelType w:val="hybridMultilevel"/>
    <w:tmpl w:val="2994842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9" w15:restartNumberingAfterBreak="0">
    <w:nsid w:val="1E277FA4"/>
    <w:multiLevelType w:val="hybridMultilevel"/>
    <w:tmpl w:val="08C6F55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0" w15:restartNumberingAfterBreak="0">
    <w:nsid w:val="1E5B3D75"/>
    <w:multiLevelType w:val="hybridMultilevel"/>
    <w:tmpl w:val="EC367D8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1" w15:restartNumberingAfterBreak="0">
    <w:nsid w:val="1EBA6C07"/>
    <w:multiLevelType w:val="hybridMultilevel"/>
    <w:tmpl w:val="330E10A2"/>
    <w:lvl w:ilvl="0" w:tplc="40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1ECC2F74"/>
    <w:multiLevelType w:val="hybridMultilevel"/>
    <w:tmpl w:val="6422087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3" w15:restartNumberingAfterBreak="0">
    <w:nsid w:val="1F110AB9"/>
    <w:multiLevelType w:val="hybridMultilevel"/>
    <w:tmpl w:val="0EC4DE1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4" w15:restartNumberingAfterBreak="0">
    <w:nsid w:val="20476F06"/>
    <w:multiLevelType w:val="multilevel"/>
    <w:tmpl w:val="FA82F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506EE9"/>
    <w:multiLevelType w:val="hybridMultilevel"/>
    <w:tmpl w:val="7EFAA974"/>
    <w:lvl w:ilvl="0" w:tplc="400A000B">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6" w15:restartNumberingAfterBreak="0">
    <w:nsid w:val="27B80AB2"/>
    <w:multiLevelType w:val="hybridMultilevel"/>
    <w:tmpl w:val="209C433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7" w15:restartNumberingAfterBreak="0">
    <w:nsid w:val="29067A26"/>
    <w:multiLevelType w:val="hybridMultilevel"/>
    <w:tmpl w:val="C6B837E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8" w15:restartNumberingAfterBreak="0">
    <w:nsid w:val="2C671D75"/>
    <w:multiLevelType w:val="hybridMultilevel"/>
    <w:tmpl w:val="8788090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9" w15:restartNumberingAfterBreak="0">
    <w:nsid w:val="2F214811"/>
    <w:multiLevelType w:val="hybridMultilevel"/>
    <w:tmpl w:val="0136E3A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0" w15:restartNumberingAfterBreak="0">
    <w:nsid w:val="326C2854"/>
    <w:multiLevelType w:val="multilevel"/>
    <w:tmpl w:val="D1B22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B0563D"/>
    <w:multiLevelType w:val="hybridMultilevel"/>
    <w:tmpl w:val="3EF6E56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2" w15:restartNumberingAfterBreak="0">
    <w:nsid w:val="333B2F09"/>
    <w:multiLevelType w:val="hybridMultilevel"/>
    <w:tmpl w:val="4052FF3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3" w15:restartNumberingAfterBreak="0">
    <w:nsid w:val="34BB3AB8"/>
    <w:multiLevelType w:val="hybridMultilevel"/>
    <w:tmpl w:val="C4B4E1C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4" w15:restartNumberingAfterBreak="0">
    <w:nsid w:val="36C25DAF"/>
    <w:multiLevelType w:val="hybridMultilevel"/>
    <w:tmpl w:val="9E06E18E"/>
    <w:lvl w:ilvl="0" w:tplc="40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3F4D2307"/>
    <w:multiLevelType w:val="hybridMultilevel"/>
    <w:tmpl w:val="15ACDC3C"/>
    <w:lvl w:ilvl="0" w:tplc="400A000B">
      <w:start w:val="1"/>
      <w:numFmt w:val="bullet"/>
      <w:lvlText w:val=""/>
      <w:lvlJc w:val="left"/>
      <w:pPr>
        <w:ind w:left="1068" w:hanging="360"/>
      </w:pPr>
      <w:rPr>
        <w:rFonts w:ascii="Wingdings" w:hAnsi="Wingdings" w:hint="default"/>
      </w:rPr>
    </w:lvl>
    <w:lvl w:ilvl="1" w:tplc="400A0003" w:tentative="1">
      <w:start w:val="1"/>
      <w:numFmt w:val="bullet"/>
      <w:lvlText w:val="o"/>
      <w:lvlJc w:val="left"/>
      <w:pPr>
        <w:ind w:left="1788" w:hanging="360"/>
      </w:pPr>
      <w:rPr>
        <w:rFonts w:ascii="Courier New" w:hAnsi="Courier New" w:cs="Courier New" w:hint="default"/>
      </w:rPr>
    </w:lvl>
    <w:lvl w:ilvl="2" w:tplc="400A0005" w:tentative="1">
      <w:start w:val="1"/>
      <w:numFmt w:val="bullet"/>
      <w:lvlText w:val=""/>
      <w:lvlJc w:val="left"/>
      <w:pPr>
        <w:ind w:left="2508" w:hanging="360"/>
      </w:pPr>
      <w:rPr>
        <w:rFonts w:ascii="Wingdings" w:hAnsi="Wingdings" w:hint="default"/>
      </w:rPr>
    </w:lvl>
    <w:lvl w:ilvl="3" w:tplc="400A0001" w:tentative="1">
      <w:start w:val="1"/>
      <w:numFmt w:val="bullet"/>
      <w:lvlText w:val=""/>
      <w:lvlJc w:val="left"/>
      <w:pPr>
        <w:ind w:left="3228" w:hanging="360"/>
      </w:pPr>
      <w:rPr>
        <w:rFonts w:ascii="Symbol" w:hAnsi="Symbol" w:hint="default"/>
      </w:rPr>
    </w:lvl>
    <w:lvl w:ilvl="4" w:tplc="400A0003" w:tentative="1">
      <w:start w:val="1"/>
      <w:numFmt w:val="bullet"/>
      <w:lvlText w:val="o"/>
      <w:lvlJc w:val="left"/>
      <w:pPr>
        <w:ind w:left="3948" w:hanging="360"/>
      </w:pPr>
      <w:rPr>
        <w:rFonts w:ascii="Courier New" w:hAnsi="Courier New" w:cs="Courier New" w:hint="default"/>
      </w:rPr>
    </w:lvl>
    <w:lvl w:ilvl="5" w:tplc="400A0005" w:tentative="1">
      <w:start w:val="1"/>
      <w:numFmt w:val="bullet"/>
      <w:lvlText w:val=""/>
      <w:lvlJc w:val="left"/>
      <w:pPr>
        <w:ind w:left="4668" w:hanging="360"/>
      </w:pPr>
      <w:rPr>
        <w:rFonts w:ascii="Wingdings" w:hAnsi="Wingdings" w:hint="default"/>
      </w:rPr>
    </w:lvl>
    <w:lvl w:ilvl="6" w:tplc="400A0001" w:tentative="1">
      <w:start w:val="1"/>
      <w:numFmt w:val="bullet"/>
      <w:lvlText w:val=""/>
      <w:lvlJc w:val="left"/>
      <w:pPr>
        <w:ind w:left="5388" w:hanging="360"/>
      </w:pPr>
      <w:rPr>
        <w:rFonts w:ascii="Symbol" w:hAnsi="Symbol" w:hint="default"/>
      </w:rPr>
    </w:lvl>
    <w:lvl w:ilvl="7" w:tplc="400A0003" w:tentative="1">
      <w:start w:val="1"/>
      <w:numFmt w:val="bullet"/>
      <w:lvlText w:val="o"/>
      <w:lvlJc w:val="left"/>
      <w:pPr>
        <w:ind w:left="6108" w:hanging="360"/>
      </w:pPr>
      <w:rPr>
        <w:rFonts w:ascii="Courier New" w:hAnsi="Courier New" w:cs="Courier New" w:hint="default"/>
      </w:rPr>
    </w:lvl>
    <w:lvl w:ilvl="8" w:tplc="400A0005" w:tentative="1">
      <w:start w:val="1"/>
      <w:numFmt w:val="bullet"/>
      <w:lvlText w:val=""/>
      <w:lvlJc w:val="left"/>
      <w:pPr>
        <w:ind w:left="6828" w:hanging="360"/>
      </w:pPr>
      <w:rPr>
        <w:rFonts w:ascii="Wingdings" w:hAnsi="Wingdings" w:hint="default"/>
      </w:rPr>
    </w:lvl>
  </w:abstractNum>
  <w:abstractNum w:abstractNumId="36" w15:restartNumberingAfterBreak="0">
    <w:nsid w:val="40FE2478"/>
    <w:multiLevelType w:val="multilevel"/>
    <w:tmpl w:val="79E49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441427"/>
    <w:multiLevelType w:val="hybridMultilevel"/>
    <w:tmpl w:val="92BCDE9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8" w15:restartNumberingAfterBreak="0">
    <w:nsid w:val="418662BC"/>
    <w:multiLevelType w:val="hybridMultilevel"/>
    <w:tmpl w:val="0FA0DAE4"/>
    <w:lvl w:ilvl="0" w:tplc="400A000B">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9" w15:restartNumberingAfterBreak="0">
    <w:nsid w:val="44A53C41"/>
    <w:multiLevelType w:val="hybridMultilevel"/>
    <w:tmpl w:val="5EB825A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0" w15:restartNumberingAfterBreak="0">
    <w:nsid w:val="45994008"/>
    <w:multiLevelType w:val="hybridMultilevel"/>
    <w:tmpl w:val="09742A14"/>
    <w:lvl w:ilvl="0" w:tplc="40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45C13A80"/>
    <w:multiLevelType w:val="hybridMultilevel"/>
    <w:tmpl w:val="94FC0BDE"/>
    <w:lvl w:ilvl="0" w:tplc="40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49580004"/>
    <w:multiLevelType w:val="hybridMultilevel"/>
    <w:tmpl w:val="B3C8B284"/>
    <w:lvl w:ilvl="0" w:tplc="400A0001">
      <w:start w:val="1"/>
      <w:numFmt w:val="bullet"/>
      <w:lvlText w:val=""/>
      <w:lvlJc w:val="left"/>
      <w:pPr>
        <w:ind w:left="720" w:hanging="360"/>
      </w:pPr>
      <w:rPr>
        <w:rFonts w:ascii="Symbol" w:hAnsi="Symbol" w:hint="default"/>
      </w:rPr>
    </w:lvl>
    <w:lvl w:ilvl="1" w:tplc="400A0003">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3" w15:restartNumberingAfterBreak="0">
    <w:nsid w:val="4B1B093A"/>
    <w:multiLevelType w:val="hybridMultilevel"/>
    <w:tmpl w:val="58F87C42"/>
    <w:lvl w:ilvl="0" w:tplc="400A000B">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4" w15:restartNumberingAfterBreak="0">
    <w:nsid w:val="4C354465"/>
    <w:multiLevelType w:val="hybridMultilevel"/>
    <w:tmpl w:val="0D5A9EB4"/>
    <w:lvl w:ilvl="0" w:tplc="400A000B">
      <w:start w:val="1"/>
      <w:numFmt w:val="bullet"/>
      <w:lvlText w:val=""/>
      <w:lvlJc w:val="left"/>
      <w:pPr>
        <w:ind w:left="1068" w:hanging="360"/>
      </w:pPr>
      <w:rPr>
        <w:rFonts w:ascii="Wingdings" w:hAnsi="Wingdings" w:hint="default"/>
      </w:rPr>
    </w:lvl>
    <w:lvl w:ilvl="1" w:tplc="400A0003" w:tentative="1">
      <w:start w:val="1"/>
      <w:numFmt w:val="bullet"/>
      <w:lvlText w:val="o"/>
      <w:lvlJc w:val="left"/>
      <w:pPr>
        <w:ind w:left="1788" w:hanging="360"/>
      </w:pPr>
      <w:rPr>
        <w:rFonts w:ascii="Courier New" w:hAnsi="Courier New" w:cs="Courier New" w:hint="default"/>
      </w:rPr>
    </w:lvl>
    <w:lvl w:ilvl="2" w:tplc="400A0005" w:tentative="1">
      <w:start w:val="1"/>
      <w:numFmt w:val="bullet"/>
      <w:lvlText w:val=""/>
      <w:lvlJc w:val="left"/>
      <w:pPr>
        <w:ind w:left="2508" w:hanging="360"/>
      </w:pPr>
      <w:rPr>
        <w:rFonts w:ascii="Wingdings" w:hAnsi="Wingdings" w:hint="default"/>
      </w:rPr>
    </w:lvl>
    <w:lvl w:ilvl="3" w:tplc="400A0001" w:tentative="1">
      <w:start w:val="1"/>
      <w:numFmt w:val="bullet"/>
      <w:lvlText w:val=""/>
      <w:lvlJc w:val="left"/>
      <w:pPr>
        <w:ind w:left="3228" w:hanging="360"/>
      </w:pPr>
      <w:rPr>
        <w:rFonts w:ascii="Symbol" w:hAnsi="Symbol" w:hint="default"/>
      </w:rPr>
    </w:lvl>
    <w:lvl w:ilvl="4" w:tplc="400A0003" w:tentative="1">
      <w:start w:val="1"/>
      <w:numFmt w:val="bullet"/>
      <w:lvlText w:val="o"/>
      <w:lvlJc w:val="left"/>
      <w:pPr>
        <w:ind w:left="3948" w:hanging="360"/>
      </w:pPr>
      <w:rPr>
        <w:rFonts w:ascii="Courier New" w:hAnsi="Courier New" w:cs="Courier New" w:hint="default"/>
      </w:rPr>
    </w:lvl>
    <w:lvl w:ilvl="5" w:tplc="400A0005" w:tentative="1">
      <w:start w:val="1"/>
      <w:numFmt w:val="bullet"/>
      <w:lvlText w:val=""/>
      <w:lvlJc w:val="left"/>
      <w:pPr>
        <w:ind w:left="4668" w:hanging="360"/>
      </w:pPr>
      <w:rPr>
        <w:rFonts w:ascii="Wingdings" w:hAnsi="Wingdings" w:hint="default"/>
      </w:rPr>
    </w:lvl>
    <w:lvl w:ilvl="6" w:tplc="400A0001" w:tentative="1">
      <w:start w:val="1"/>
      <w:numFmt w:val="bullet"/>
      <w:lvlText w:val=""/>
      <w:lvlJc w:val="left"/>
      <w:pPr>
        <w:ind w:left="5388" w:hanging="360"/>
      </w:pPr>
      <w:rPr>
        <w:rFonts w:ascii="Symbol" w:hAnsi="Symbol" w:hint="default"/>
      </w:rPr>
    </w:lvl>
    <w:lvl w:ilvl="7" w:tplc="400A0003" w:tentative="1">
      <w:start w:val="1"/>
      <w:numFmt w:val="bullet"/>
      <w:lvlText w:val="o"/>
      <w:lvlJc w:val="left"/>
      <w:pPr>
        <w:ind w:left="6108" w:hanging="360"/>
      </w:pPr>
      <w:rPr>
        <w:rFonts w:ascii="Courier New" w:hAnsi="Courier New" w:cs="Courier New" w:hint="default"/>
      </w:rPr>
    </w:lvl>
    <w:lvl w:ilvl="8" w:tplc="400A0005" w:tentative="1">
      <w:start w:val="1"/>
      <w:numFmt w:val="bullet"/>
      <w:lvlText w:val=""/>
      <w:lvlJc w:val="left"/>
      <w:pPr>
        <w:ind w:left="6828" w:hanging="360"/>
      </w:pPr>
      <w:rPr>
        <w:rFonts w:ascii="Wingdings" w:hAnsi="Wingdings" w:hint="default"/>
      </w:rPr>
    </w:lvl>
  </w:abstractNum>
  <w:abstractNum w:abstractNumId="45" w15:restartNumberingAfterBreak="0">
    <w:nsid w:val="4C4E1E65"/>
    <w:multiLevelType w:val="hybridMultilevel"/>
    <w:tmpl w:val="8C18090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6" w15:restartNumberingAfterBreak="0">
    <w:nsid w:val="4CD24C6D"/>
    <w:multiLevelType w:val="hybridMultilevel"/>
    <w:tmpl w:val="7C62217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7" w15:restartNumberingAfterBreak="0">
    <w:nsid w:val="4F15137E"/>
    <w:multiLevelType w:val="hybridMultilevel"/>
    <w:tmpl w:val="94F4013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8" w15:restartNumberingAfterBreak="0">
    <w:nsid w:val="51DE0049"/>
    <w:multiLevelType w:val="multilevel"/>
    <w:tmpl w:val="219A98DA"/>
    <w:lvl w:ilvl="0">
      <w:start w:val="1"/>
      <w:numFmt w:val="decimal"/>
      <w:lvlText w:val="%1."/>
      <w:lvlJc w:val="left"/>
      <w:pPr>
        <w:tabs>
          <w:tab w:val="num" w:pos="720"/>
        </w:tabs>
        <w:ind w:left="720" w:hanging="360"/>
      </w:pPr>
      <w:rPr>
        <w:b/>
        <w:bCs/>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29272E8"/>
    <w:multiLevelType w:val="multilevel"/>
    <w:tmpl w:val="10366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3C31CA6"/>
    <w:multiLevelType w:val="multilevel"/>
    <w:tmpl w:val="8B20B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4D07254"/>
    <w:multiLevelType w:val="hybridMultilevel"/>
    <w:tmpl w:val="401CEF8C"/>
    <w:lvl w:ilvl="0" w:tplc="FFFFFFFF">
      <w:start w:val="1"/>
      <w:numFmt w:val="bullet"/>
      <w:lvlText w:val=""/>
      <w:lvlJc w:val="left"/>
      <w:pPr>
        <w:ind w:left="720" w:hanging="360"/>
      </w:pPr>
      <w:rPr>
        <w:rFonts w:ascii="Symbol" w:hAnsi="Symbol" w:hint="default"/>
      </w:rPr>
    </w:lvl>
    <w:lvl w:ilvl="1" w:tplc="400A000B">
      <w:start w:val="1"/>
      <w:numFmt w:val="bullet"/>
      <w:lvlText w:val=""/>
      <w:lvlJc w:val="left"/>
      <w:pPr>
        <w:ind w:left="108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555202AB"/>
    <w:multiLevelType w:val="multilevel"/>
    <w:tmpl w:val="FED02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8272266"/>
    <w:multiLevelType w:val="hybridMultilevel"/>
    <w:tmpl w:val="E0FE2A78"/>
    <w:lvl w:ilvl="0" w:tplc="400A000B">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4" w15:restartNumberingAfterBreak="0">
    <w:nsid w:val="5FEE7789"/>
    <w:multiLevelType w:val="hybridMultilevel"/>
    <w:tmpl w:val="B94E589A"/>
    <w:lvl w:ilvl="0" w:tplc="FFFFFFFF">
      <w:start w:val="1"/>
      <w:numFmt w:val="bullet"/>
      <w:lvlText w:val=""/>
      <w:lvlJc w:val="left"/>
      <w:pPr>
        <w:ind w:left="720" w:hanging="360"/>
      </w:pPr>
      <w:rPr>
        <w:rFonts w:ascii="Symbol" w:hAnsi="Symbol" w:hint="default"/>
      </w:rPr>
    </w:lvl>
    <w:lvl w:ilvl="1" w:tplc="400A000B">
      <w:start w:val="1"/>
      <w:numFmt w:val="bullet"/>
      <w:lvlText w:val=""/>
      <w:lvlJc w:val="left"/>
      <w:pPr>
        <w:ind w:left="108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 w15:restartNumberingAfterBreak="0">
    <w:nsid w:val="60ED3D43"/>
    <w:multiLevelType w:val="hybridMultilevel"/>
    <w:tmpl w:val="FF867158"/>
    <w:lvl w:ilvl="0" w:tplc="400A000B">
      <w:start w:val="1"/>
      <w:numFmt w:val="bullet"/>
      <w:lvlText w:val=""/>
      <w:lvlJc w:val="left"/>
      <w:pPr>
        <w:ind w:left="1068" w:hanging="360"/>
      </w:pPr>
      <w:rPr>
        <w:rFonts w:ascii="Wingdings" w:hAnsi="Wingdings" w:hint="default"/>
      </w:rPr>
    </w:lvl>
    <w:lvl w:ilvl="1" w:tplc="400A0003" w:tentative="1">
      <w:start w:val="1"/>
      <w:numFmt w:val="bullet"/>
      <w:lvlText w:val="o"/>
      <w:lvlJc w:val="left"/>
      <w:pPr>
        <w:ind w:left="1788" w:hanging="360"/>
      </w:pPr>
      <w:rPr>
        <w:rFonts w:ascii="Courier New" w:hAnsi="Courier New" w:cs="Courier New" w:hint="default"/>
      </w:rPr>
    </w:lvl>
    <w:lvl w:ilvl="2" w:tplc="400A0005" w:tentative="1">
      <w:start w:val="1"/>
      <w:numFmt w:val="bullet"/>
      <w:lvlText w:val=""/>
      <w:lvlJc w:val="left"/>
      <w:pPr>
        <w:ind w:left="2508" w:hanging="360"/>
      </w:pPr>
      <w:rPr>
        <w:rFonts w:ascii="Wingdings" w:hAnsi="Wingdings" w:hint="default"/>
      </w:rPr>
    </w:lvl>
    <w:lvl w:ilvl="3" w:tplc="400A0001" w:tentative="1">
      <w:start w:val="1"/>
      <w:numFmt w:val="bullet"/>
      <w:lvlText w:val=""/>
      <w:lvlJc w:val="left"/>
      <w:pPr>
        <w:ind w:left="3228" w:hanging="360"/>
      </w:pPr>
      <w:rPr>
        <w:rFonts w:ascii="Symbol" w:hAnsi="Symbol" w:hint="default"/>
      </w:rPr>
    </w:lvl>
    <w:lvl w:ilvl="4" w:tplc="400A0003" w:tentative="1">
      <w:start w:val="1"/>
      <w:numFmt w:val="bullet"/>
      <w:lvlText w:val="o"/>
      <w:lvlJc w:val="left"/>
      <w:pPr>
        <w:ind w:left="3948" w:hanging="360"/>
      </w:pPr>
      <w:rPr>
        <w:rFonts w:ascii="Courier New" w:hAnsi="Courier New" w:cs="Courier New" w:hint="default"/>
      </w:rPr>
    </w:lvl>
    <w:lvl w:ilvl="5" w:tplc="400A0005" w:tentative="1">
      <w:start w:val="1"/>
      <w:numFmt w:val="bullet"/>
      <w:lvlText w:val=""/>
      <w:lvlJc w:val="left"/>
      <w:pPr>
        <w:ind w:left="4668" w:hanging="360"/>
      </w:pPr>
      <w:rPr>
        <w:rFonts w:ascii="Wingdings" w:hAnsi="Wingdings" w:hint="default"/>
      </w:rPr>
    </w:lvl>
    <w:lvl w:ilvl="6" w:tplc="400A0001" w:tentative="1">
      <w:start w:val="1"/>
      <w:numFmt w:val="bullet"/>
      <w:lvlText w:val=""/>
      <w:lvlJc w:val="left"/>
      <w:pPr>
        <w:ind w:left="5388" w:hanging="360"/>
      </w:pPr>
      <w:rPr>
        <w:rFonts w:ascii="Symbol" w:hAnsi="Symbol" w:hint="default"/>
      </w:rPr>
    </w:lvl>
    <w:lvl w:ilvl="7" w:tplc="400A0003" w:tentative="1">
      <w:start w:val="1"/>
      <w:numFmt w:val="bullet"/>
      <w:lvlText w:val="o"/>
      <w:lvlJc w:val="left"/>
      <w:pPr>
        <w:ind w:left="6108" w:hanging="360"/>
      </w:pPr>
      <w:rPr>
        <w:rFonts w:ascii="Courier New" w:hAnsi="Courier New" w:cs="Courier New" w:hint="default"/>
      </w:rPr>
    </w:lvl>
    <w:lvl w:ilvl="8" w:tplc="400A0005" w:tentative="1">
      <w:start w:val="1"/>
      <w:numFmt w:val="bullet"/>
      <w:lvlText w:val=""/>
      <w:lvlJc w:val="left"/>
      <w:pPr>
        <w:ind w:left="6828" w:hanging="360"/>
      </w:pPr>
      <w:rPr>
        <w:rFonts w:ascii="Wingdings" w:hAnsi="Wingdings" w:hint="default"/>
      </w:rPr>
    </w:lvl>
  </w:abstractNum>
  <w:abstractNum w:abstractNumId="56" w15:restartNumberingAfterBreak="0">
    <w:nsid w:val="632666E0"/>
    <w:multiLevelType w:val="multilevel"/>
    <w:tmpl w:val="E1E2301C"/>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7" w15:restartNumberingAfterBreak="0">
    <w:nsid w:val="63795319"/>
    <w:multiLevelType w:val="hybridMultilevel"/>
    <w:tmpl w:val="71B000C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58" w15:restartNumberingAfterBreak="0">
    <w:nsid w:val="66BF0B3E"/>
    <w:multiLevelType w:val="hybridMultilevel"/>
    <w:tmpl w:val="EAD0CDC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59" w15:restartNumberingAfterBreak="0">
    <w:nsid w:val="67D2261C"/>
    <w:multiLevelType w:val="hybridMultilevel"/>
    <w:tmpl w:val="5252839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60" w15:restartNumberingAfterBreak="0">
    <w:nsid w:val="690125A7"/>
    <w:multiLevelType w:val="hybridMultilevel"/>
    <w:tmpl w:val="96A6CB9E"/>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61" w15:restartNumberingAfterBreak="0">
    <w:nsid w:val="6B347905"/>
    <w:multiLevelType w:val="hybridMultilevel"/>
    <w:tmpl w:val="EA4C1F5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62" w15:restartNumberingAfterBreak="0">
    <w:nsid w:val="6C5B3DCE"/>
    <w:multiLevelType w:val="hybridMultilevel"/>
    <w:tmpl w:val="BE52022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63" w15:restartNumberingAfterBreak="0">
    <w:nsid w:val="6D3C6426"/>
    <w:multiLevelType w:val="multilevel"/>
    <w:tmpl w:val="B3566690"/>
    <w:lvl w:ilvl="0">
      <w:start w:val="7"/>
      <w:numFmt w:val="decimal"/>
      <w:lvlText w:val="%1."/>
      <w:lvlJc w:val="left"/>
      <w:pPr>
        <w:ind w:left="420" w:hanging="42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4" w15:restartNumberingAfterBreak="0">
    <w:nsid w:val="70704099"/>
    <w:multiLevelType w:val="hybridMultilevel"/>
    <w:tmpl w:val="D46844A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65" w15:restartNumberingAfterBreak="0">
    <w:nsid w:val="72BD1DA2"/>
    <w:multiLevelType w:val="hybridMultilevel"/>
    <w:tmpl w:val="040CBA1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66" w15:restartNumberingAfterBreak="0">
    <w:nsid w:val="72CD6D2A"/>
    <w:multiLevelType w:val="multilevel"/>
    <w:tmpl w:val="454E1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30316E8"/>
    <w:multiLevelType w:val="hybridMultilevel"/>
    <w:tmpl w:val="03006A2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68" w15:restartNumberingAfterBreak="0">
    <w:nsid w:val="74390A24"/>
    <w:multiLevelType w:val="hybridMultilevel"/>
    <w:tmpl w:val="7A64B78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69" w15:restartNumberingAfterBreak="0">
    <w:nsid w:val="750B0855"/>
    <w:multiLevelType w:val="hybridMultilevel"/>
    <w:tmpl w:val="ABD2283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70" w15:restartNumberingAfterBreak="0">
    <w:nsid w:val="75837FF3"/>
    <w:multiLevelType w:val="hybridMultilevel"/>
    <w:tmpl w:val="AAD6843A"/>
    <w:lvl w:ilvl="0" w:tplc="40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1" w15:restartNumberingAfterBreak="0">
    <w:nsid w:val="775B3FCF"/>
    <w:multiLevelType w:val="hybridMultilevel"/>
    <w:tmpl w:val="58483A26"/>
    <w:lvl w:ilvl="0" w:tplc="400A0001">
      <w:start w:val="1"/>
      <w:numFmt w:val="bullet"/>
      <w:lvlText w:val=""/>
      <w:lvlJc w:val="left"/>
      <w:pPr>
        <w:ind w:left="720" w:hanging="360"/>
      </w:pPr>
      <w:rPr>
        <w:rFonts w:ascii="Symbol" w:hAnsi="Symbol" w:hint="default"/>
      </w:rPr>
    </w:lvl>
    <w:lvl w:ilvl="1" w:tplc="400A0003">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72" w15:restartNumberingAfterBreak="0">
    <w:nsid w:val="78273D0A"/>
    <w:multiLevelType w:val="hybridMultilevel"/>
    <w:tmpl w:val="E03C1BAA"/>
    <w:lvl w:ilvl="0" w:tplc="400A000B">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73" w15:restartNumberingAfterBreak="0">
    <w:nsid w:val="7C621DC5"/>
    <w:multiLevelType w:val="hybridMultilevel"/>
    <w:tmpl w:val="7A46535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74" w15:restartNumberingAfterBreak="0">
    <w:nsid w:val="7D6906B6"/>
    <w:multiLevelType w:val="hybridMultilevel"/>
    <w:tmpl w:val="B8CE3250"/>
    <w:lvl w:ilvl="0" w:tplc="400A000B">
      <w:start w:val="1"/>
      <w:numFmt w:val="bullet"/>
      <w:lvlText w:val=""/>
      <w:lvlJc w:val="left"/>
      <w:pPr>
        <w:ind w:left="1068" w:hanging="360"/>
      </w:pPr>
      <w:rPr>
        <w:rFonts w:ascii="Wingdings" w:hAnsi="Wingdings"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75" w15:restartNumberingAfterBreak="0">
    <w:nsid w:val="7E6E1B4B"/>
    <w:multiLevelType w:val="multilevel"/>
    <w:tmpl w:val="1C121FD6"/>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6" w15:restartNumberingAfterBreak="0">
    <w:nsid w:val="7F007794"/>
    <w:multiLevelType w:val="hybridMultilevel"/>
    <w:tmpl w:val="6E485B98"/>
    <w:lvl w:ilvl="0" w:tplc="400A000B">
      <w:start w:val="1"/>
      <w:numFmt w:val="bullet"/>
      <w:lvlText w:val=""/>
      <w:lvlJc w:val="left"/>
      <w:pPr>
        <w:ind w:left="1068" w:hanging="360"/>
      </w:pPr>
      <w:rPr>
        <w:rFonts w:ascii="Wingdings" w:hAnsi="Wingdings" w:hint="default"/>
      </w:rPr>
    </w:lvl>
    <w:lvl w:ilvl="1" w:tplc="400A0003" w:tentative="1">
      <w:start w:val="1"/>
      <w:numFmt w:val="bullet"/>
      <w:lvlText w:val="o"/>
      <w:lvlJc w:val="left"/>
      <w:pPr>
        <w:ind w:left="1788" w:hanging="360"/>
      </w:pPr>
      <w:rPr>
        <w:rFonts w:ascii="Courier New" w:hAnsi="Courier New" w:cs="Courier New" w:hint="default"/>
      </w:rPr>
    </w:lvl>
    <w:lvl w:ilvl="2" w:tplc="400A0005" w:tentative="1">
      <w:start w:val="1"/>
      <w:numFmt w:val="bullet"/>
      <w:lvlText w:val=""/>
      <w:lvlJc w:val="left"/>
      <w:pPr>
        <w:ind w:left="2508" w:hanging="360"/>
      </w:pPr>
      <w:rPr>
        <w:rFonts w:ascii="Wingdings" w:hAnsi="Wingdings" w:hint="default"/>
      </w:rPr>
    </w:lvl>
    <w:lvl w:ilvl="3" w:tplc="400A0001" w:tentative="1">
      <w:start w:val="1"/>
      <w:numFmt w:val="bullet"/>
      <w:lvlText w:val=""/>
      <w:lvlJc w:val="left"/>
      <w:pPr>
        <w:ind w:left="3228" w:hanging="360"/>
      </w:pPr>
      <w:rPr>
        <w:rFonts w:ascii="Symbol" w:hAnsi="Symbol" w:hint="default"/>
      </w:rPr>
    </w:lvl>
    <w:lvl w:ilvl="4" w:tplc="400A0003" w:tentative="1">
      <w:start w:val="1"/>
      <w:numFmt w:val="bullet"/>
      <w:lvlText w:val="o"/>
      <w:lvlJc w:val="left"/>
      <w:pPr>
        <w:ind w:left="3948" w:hanging="360"/>
      </w:pPr>
      <w:rPr>
        <w:rFonts w:ascii="Courier New" w:hAnsi="Courier New" w:cs="Courier New" w:hint="default"/>
      </w:rPr>
    </w:lvl>
    <w:lvl w:ilvl="5" w:tplc="400A0005" w:tentative="1">
      <w:start w:val="1"/>
      <w:numFmt w:val="bullet"/>
      <w:lvlText w:val=""/>
      <w:lvlJc w:val="left"/>
      <w:pPr>
        <w:ind w:left="4668" w:hanging="360"/>
      </w:pPr>
      <w:rPr>
        <w:rFonts w:ascii="Wingdings" w:hAnsi="Wingdings" w:hint="default"/>
      </w:rPr>
    </w:lvl>
    <w:lvl w:ilvl="6" w:tplc="400A0001" w:tentative="1">
      <w:start w:val="1"/>
      <w:numFmt w:val="bullet"/>
      <w:lvlText w:val=""/>
      <w:lvlJc w:val="left"/>
      <w:pPr>
        <w:ind w:left="5388" w:hanging="360"/>
      </w:pPr>
      <w:rPr>
        <w:rFonts w:ascii="Symbol" w:hAnsi="Symbol" w:hint="default"/>
      </w:rPr>
    </w:lvl>
    <w:lvl w:ilvl="7" w:tplc="400A0003" w:tentative="1">
      <w:start w:val="1"/>
      <w:numFmt w:val="bullet"/>
      <w:lvlText w:val="o"/>
      <w:lvlJc w:val="left"/>
      <w:pPr>
        <w:ind w:left="6108" w:hanging="360"/>
      </w:pPr>
      <w:rPr>
        <w:rFonts w:ascii="Courier New" w:hAnsi="Courier New" w:cs="Courier New" w:hint="default"/>
      </w:rPr>
    </w:lvl>
    <w:lvl w:ilvl="8" w:tplc="400A0005" w:tentative="1">
      <w:start w:val="1"/>
      <w:numFmt w:val="bullet"/>
      <w:lvlText w:val=""/>
      <w:lvlJc w:val="left"/>
      <w:pPr>
        <w:ind w:left="6828" w:hanging="360"/>
      </w:pPr>
      <w:rPr>
        <w:rFonts w:ascii="Wingdings" w:hAnsi="Wingdings" w:hint="default"/>
      </w:rPr>
    </w:lvl>
  </w:abstractNum>
  <w:abstractNum w:abstractNumId="77" w15:restartNumberingAfterBreak="0">
    <w:nsid w:val="7F2A4264"/>
    <w:multiLevelType w:val="hybridMultilevel"/>
    <w:tmpl w:val="7712931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num w:numId="1" w16cid:durableId="1834560460">
    <w:abstractNumId w:val="8"/>
  </w:num>
  <w:num w:numId="2" w16cid:durableId="2046177772">
    <w:abstractNumId w:val="69"/>
  </w:num>
  <w:num w:numId="3" w16cid:durableId="543912454">
    <w:abstractNumId w:val="20"/>
  </w:num>
  <w:num w:numId="4" w16cid:durableId="1798066764">
    <w:abstractNumId w:val="53"/>
  </w:num>
  <w:num w:numId="5" w16cid:durableId="1820002140">
    <w:abstractNumId w:val="24"/>
  </w:num>
  <w:num w:numId="6" w16cid:durableId="1616250755">
    <w:abstractNumId w:val="66"/>
  </w:num>
  <w:num w:numId="7" w16cid:durableId="1436823416">
    <w:abstractNumId w:val="49"/>
  </w:num>
  <w:num w:numId="8" w16cid:durableId="1132863910">
    <w:abstractNumId w:val="50"/>
  </w:num>
  <w:num w:numId="9" w16cid:durableId="1502348994">
    <w:abstractNumId w:val="65"/>
  </w:num>
  <w:num w:numId="10" w16cid:durableId="916939672">
    <w:abstractNumId w:val="71"/>
  </w:num>
  <w:num w:numId="11" w16cid:durableId="1394697929">
    <w:abstractNumId w:val="73"/>
  </w:num>
  <w:num w:numId="12" w16cid:durableId="65037838">
    <w:abstractNumId w:val="62"/>
  </w:num>
  <w:num w:numId="13" w16cid:durableId="609824655">
    <w:abstractNumId w:val="42"/>
  </w:num>
  <w:num w:numId="14" w16cid:durableId="620379870">
    <w:abstractNumId w:val="6"/>
  </w:num>
  <w:num w:numId="15" w16cid:durableId="1568346820">
    <w:abstractNumId w:val="29"/>
  </w:num>
  <w:num w:numId="16" w16cid:durableId="258098765">
    <w:abstractNumId w:val="27"/>
  </w:num>
  <w:num w:numId="17" w16cid:durableId="661198084">
    <w:abstractNumId w:val="58"/>
  </w:num>
  <w:num w:numId="18" w16cid:durableId="1930505125">
    <w:abstractNumId w:val="22"/>
  </w:num>
  <w:num w:numId="19" w16cid:durableId="1507289034">
    <w:abstractNumId w:val="0"/>
  </w:num>
  <w:num w:numId="20" w16cid:durableId="1954901116">
    <w:abstractNumId w:val="26"/>
  </w:num>
  <w:num w:numId="21" w16cid:durableId="659308677">
    <w:abstractNumId w:val="67"/>
  </w:num>
  <w:num w:numId="22" w16cid:durableId="1509447721">
    <w:abstractNumId w:val="64"/>
  </w:num>
  <w:num w:numId="23" w16cid:durableId="678235569">
    <w:abstractNumId w:val="57"/>
  </w:num>
  <w:num w:numId="24" w16cid:durableId="2038894011">
    <w:abstractNumId w:val="68"/>
  </w:num>
  <w:num w:numId="25" w16cid:durableId="1076560280">
    <w:abstractNumId w:val="39"/>
  </w:num>
  <w:num w:numId="26" w16cid:durableId="340619190">
    <w:abstractNumId w:val="61"/>
  </w:num>
  <w:num w:numId="27" w16cid:durableId="410545917">
    <w:abstractNumId w:val="32"/>
  </w:num>
  <w:num w:numId="28" w16cid:durableId="958879046">
    <w:abstractNumId w:val="31"/>
  </w:num>
  <w:num w:numId="29" w16cid:durableId="156920149">
    <w:abstractNumId w:val="37"/>
  </w:num>
  <w:num w:numId="30" w16cid:durableId="728000649">
    <w:abstractNumId w:val="52"/>
  </w:num>
  <w:num w:numId="31" w16cid:durableId="250042581">
    <w:abstractNumId w:val="18"/>
  </w:num>
  <w:num w:numId="32" w16cid:durableId="1386950296">
    <w:abstractNumId w:val="48"/>
  </w:num>
  <w:num w:numId="33" w16cid:durableId="2123376293">
    <w:abstractNumId w:val="30"/>
  </w:num>
  <w:num w:numId="34" w16cid:durableId="172307409">
    <w:abstractNumId w:val="23"/>
  </w:num>
  <w:num w:numId="35" w16cid:durableId="1411539347">
    <w:abstractNumId w:val="75"/>
  </w:num>
  <w:num w:numId="36" w16cid:durableId="781190315">
    <w:abstractNumId w:val="60"/>
  </w:num>
  <w:num w:numId="37" w16cid:durableId="1827740607">
    <w:abstractNumId w:val="16"/>
  </w:num>
  <w:num w:numId="38" w16cid:durableId="316106285">
    <w:abstractNumId w:val="2"/>
  </w:num>
  <w:num w:numId="39" w16cid:durableId="612983497">
    <w:abstractNumId w:val="10"/>
  </w:num>
  <w:num w:numId="40" w16cid:durableId="196746186">
    <w:abstractNumId w:val="54"/>
  </w:num>
  <w:num w:numId="41" w16cid:durableId="1338386381">
    <w:abstractNumId w:val="51"/>
  </w:num>
  <w:num w:numId="42" w16cid:durableId="1369448910">
    <w:abstractNumId w:val="1"/>
  </w:num>
  <w:num w:numId="43" w16cid:durableId="1663970862">
    <w:abstractNumId w:val="70"/>
  </w:num>
  <w:num w:numId="44" w16cid:durableId="1603218033">
    <w:abstractNumId w:val="55"/>
  </w:num>
  <w:num w:numId="45" w16cid:durableId="1998682428">
    <w:abstractNumId w:val="43"/>
  </w:num>
  <w:num w:numId="46" w16cid:durableId="487862660">
    <w:abstractNumId w:val="21"/>
  </w:num>
  <w:num w:numId="47" w16cid:durableId="147599866">
    <w:abstractNumId w:val="76"/>
  </w:num>
  <w:num w:numId="48" w16cid:durableId="815222286">
    <w:abstractNumId w:val="25"/>
  </w:num>
  <w:num w:numId="49" w16cid:durableId="1164470534">
    <w:abstractNumId w:val="34"/>
  </w:num>
  <w:num w:numId="50" w16cid:durableId="190190075">
    <w:abstractNumId w:val="4"/>
  </w:num>
  <w:num w:numId="51" w16cid:durableId="2038504389">
    <w:abstractNumId w:val="15"/>
  </w:num>
  <w:num w:numId="52" w16cid:durableId="1825583543">
    <w:abstractNumId w:val="12"/>
  </w:num>
  <w:num w:numId="53" w16cid:durableId="1077826620">
    <w:abstractNumId w:val="38"/>
  </w:num>
  <w:num w:numId="54" w16cid:durableId="1908035380">
    <w:abstractNumId w:val="41"/>
  </w:num>
  <w:num w:numId="55" w16cid:durableId="1447891479">
    <w:abstractNumId w:val="33"/>
  </w:num>
  <w:num w:numId="56" w16cid:durableId="728841762">
    <w:abstractNumId w:val="74"/>
  </w:num>
  <w:num w:numId="57" w16cid:durableId="1042556930">
    <w:abstractNumId w:val="77"/>
  </w:num>
  <w:num w:numId="58" w16cid:durableId="1352342769">
    <w:abstractNumId w:val="13"/>
  </w:num>
  <w:num w:numId="59" w16cid:durableId="1896699454">
    <w:abstractNumId w:val="44"/>
  </w:num>
  <w:num w:numId="60" w16cid:durableId="528376248">
    <w:abstractNumId w:val="11"/>
  </w:num>
  <w:num w:numId="61" w16cid:durableId="643198205">
    <w:abstractNumId w:val="72"/>
  </w:num>
  <w:num w:numId="62" w16cid:durableId="1751350441">
    <w:abstractNumId w:val="35"/>
  </w:num>
  <w:num w:numId="63" w16cid:durableId="1045524660">
    <w:abstractNumId w:val="40"/>
  </w:num>
  <w:num w:numId="64" w16cid:durableId="1496995883">
    <w:abstractNumId w:val="28"/>
  </w:num>
  <w:num w:numId="65" w16cid:durableId="412706505">
    <w:abstractNumId w:val="63"/>
  </w:num>
  <w:num w:numId="66" w16cid:durableId="1701935736">
    <w:abstractNumId w:val="5"/>
  </w:num>
  <w:num w:numId="67" w16cid:durableId="1966884708">
    <w:abstractNumId w:val="56"/>
  </w:num>
  <w:num w:numId="68" w16cid:durableId="321197180">
    <w:abstractNumId w:val="9"/>
  </w:num>
  <w:num w:numId="69" w16cid:durableId="1078862423">
    <w:abstractNumId w:val="17"/>
  </w:num>
  <w:num w:numId="70" w16cid:durableId="414785575">
    <w:abstractNumId w:val="19"/>
  </w:num>
  <w:num w:numId="71" w16cid:durableId="568659738">
    <w:abstractNumId w:val="3"/>
  </w:num>
  <w:num w:numId="72" w16cid:durableId="2038851379">
    <w:abstractNumId w:val="45"/>
  </w:num>
  <w:num w:numId="73" w16cid:durableId="1753430915">
    <w:abstractNumId w:val="14"/>
  </w:num>
  <w:num w:numId="74" w16cid:durableId="1616520869">
    <w:abstractNumId w:val="47"/>
  </w:num>
  <w:num w:numId="75" w16cid:durableId="1603487874">
    <w:abstractNumId w:val="59"/>
  </w:num>
  <w:num w:numId="76" w16cid:durableId="1040977869">
    <w:abstractNumId w:val="36"/>
  </w:num>
  <w:num w:numId="77" w16cid:durableId="1677878864">
    <w:abstractNumId w:val="46"/>
  </w:num>
  <w:num w:numId="78" w16cid:durableId="141551478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108"/>
    <w:rsid w:val="00003EF3"/>
    <w:rsid w:val="00013500"/>
    <w:rsid w:val="00026459"/>
    <w:rsid w:val="000541EA"/>
    <w:rsid w:val="00065528"/>
    <w:rsid w:val="00065E99"/>
    <w:rsid w:val="00097DD0"/>
    <w:rsid w:val="000A3B14"/>
    <w:rsid w:val="000C1D4F"/>
    <w:rsid w:val="000D21CC"/>
    <w:rsid w:val="000E41A7"/>
    <w:rsid w:val="000E6E85"/>
    <w:rsid w:val="000E6FB6"/>
    <w:rsid w:val="000F4555"/>
    <w:rsid w:val="001168B8"/>
    <w:rsid w:val="00141108"/>
    <w:rsid w:val="00156EC3"/>
    <w:rsid w:val="001731B1"/>
    <w:rsid w:val="00181F05"/>
    <w:rsid w:val="00182D61"/>
    <w:rsid w:val="001A1E2E"/>
    <w:rsid w:val="001A4351"/>
    <w:rsid w:val="001B48AF"/>
    <w:rsid w:val="001D0C3B"/>
    <w:rsid w:val="001F6540"/>
    <w:rsid w:val="00251044"/>
    <w:rsid w:val="00253008"/>
    <w:rsid w:val="00263DE7"/>
    <w:rsid w:val="0027023E"/>
    <w:rsid w:val="002760EB"/>
    <w:rsid w:val="002B1D03"/>
    <w:rsid w:val="002B2532"/>
    <w:rsid w:val="002C1BA7"/>
    <w:rsid w:val="003144F8"/>
    <w:rsid w:val="003201C1"/>
    <w:rsid w:val="003263E3"/>
    <w:rsid w:val="00360A52"/>
    <w:rsid w:val="00370CA7"/>
    <w:rsid w:val="0039248E"/>
    <w:rsid w:val="003B03E3"/>
    <w:rsid w:val="003B3FE4"/>
    <w:rsid w:val="003E681F"/>
    <w:rsid w:val="003E7CD6"/>
    <w:rsid w:val="00411C9F"/>
    <w:rsid w:val="00431272"/>
    <w:rsid w:val="00435202"/>
    <w:rsid w:val="00445147"/>
    <w:rsid w:val="004631EB"/>
    <w:rsid w:val="004B2734"/>
    <w:rsid w:val="004B28B9"/>
    <w:rsid w:val="004C2C8A"/>
    <w:rsid w:val="004D5CF0"/>
    <w:rsid w:val="004D7205"/>
    <w:rsid w:val="004E1CC3"/>
    <w:rsid w:val="00516C6C"/>
    <w:rsid w:val="00540569"/>
    <w:rsid w:val="005574C0"/>
    <w:rsid w:val="00574775"/>
    <w:rsid w:val="0057566E"/>
    <w:rsid w:val="00580165"/>
    <w:rsid w:val="00590372"/>
    <w:rsid w:val="005D779F"/>
    <w:rsid w:val="005F348D"/>
    <w:rsid w:val="005F4C40"/>
    <w:rsid w:val="00601980"/>
    <w:rsid w:val="00607B72"/>
    <w:rsid w:val="00623901"/>
    <w:rsid w:val="00643B30"/>
    <w:rsid w:val="00646E46"/>
    <w:rsid w:val="00650FEE"/>
    <w:rsid w:val="00651FD7"/>
    <w:rsid w:val="006C164E"/>
    <w:rsid w:val="006F1CF3"/>
    <w:rsid w:val="006F6EA9"/>
    <w:rsid w:val="007016F3"/>
    <w:rsid w:val="0070702D"/>
    <w:rsid w:val="00710BA1"/>
    <w:rsid w:val="007153CA"/>
    <w:rsid w:val="00723931"/>
    <w:rsid w:val="00732259"/>
    <w:rsid w:val="00743A93"/>
    <w:rsid w:val="00746FDF"/>
    <w:rsid w:val="00751AA2"/>
    <w:rsid w:val="0079145B"/>
    <w:rsid w:val="007A45D5"/>
    <w:rsid w:val="007A673A"/>
    <w:rsid w:val="007E1C2F"/>
    <w:rsid w:val="00801986"/>
    <w:rsid w:val="00803E06"/>
    <w:rsid w:val="00814643"/>
    <w:rsid w:val="00820577"/>
    <w:rsid w:val="00822AFC"/>
    <w:rsid w:val="0082332E"/>
    <w:rsid w:val="008530A4"/>
    <w:rsid w:val="00855859"/>
    <w:rsid w:val="008721A1"/>
    <w:rsid w:val="008A37F3"/>
    <w:rsid w:val="008B33C3"/>
    <w:rsid w:val="008D21B6"/>
    <w:rsid w:val="008D5868"/>
    <w:rsid w:val="008D5C87"/>
    <w:rsid w:val="009002A7"/>
    <w:rsid w:val="00913947"/>
    <w:rsid w:val="00941EFF"/>
    <w:rsid w:val="00953825"/>
    <w:rsid w:val="00956C8A"/>
    <w:rsid w:val="00982640"/>
    <w:rsid w:val="009A4A1C"/>
    <w:rsid w:val="009E44E8"/>
    <w:rsid w:val="00A70943"/>
    <w:rsid w:val="00A779A6"/>
    <w:rsid w:val="00A77CE4"/>
    <w:rsid w:val="00A860A8"/>
    <w:rsid w:val="00A93000"/>
    <w:rsid w:val="00A95A10"/>
    <w:rsid w:val="00A9782A"/>
    <w:rsid w:val="00AC50E1"/>
    <w:rsid w:val="00AD0873"/>
    <w:rsid w:val="00B057B1"/>
    <w:rsid w:val="00B0686C"/>
    <w:rsid w:val="00B06BFC"/>
    <w:rsid w:val="00B306CF"/>
    <w:rsid w:val="00B41E6E"/>
    <w:rsid w:val="00B5769A"/>
    <w:rsid w:val="00BB3F58"/>
    <w:rsid w:val="00BC1DD2"/>
    <w:rsid w:val="00BD7CCB"/>
    <w:rsid w:val="00BE3333"/>
    <w:rsid w:val="00BE568E"/>
    <w:rsid w:val="00BF0FC2"/>
    <w:rsid w:val="00BF1703"/>
    <w:rsid w:val="00BF22AF"/>
    <w:rsid w:val="00C26DCC"/>
    <w:rsid w:val="00C31A7B"/>
    <w:rsid w:val="00C677F3"/>
    <w:rsid w:val="00C70433"/>
    <w:rsid w:val="00C961E9"/>
    <w:rsid w:val="00CA351C"/>
    <w:rsid w:val="00CB1D95"/>
    <w:rsid w:val="00CC6F71"/>
    <w:rsid w:val="00CD1A22"/>
    <w:rsid w:val="00D10196"/>
    <w:rsid w:val="00D33208"/>
    <w:rsid w:val="00D47EAD"/>
    <w:rsid w:val="00D67AF3"/>
    <w:rsid w:val="00D761BB"/>
    <w:rsid w:val="00DB384F"/>
    <w:rsid w:val="00DB53E9"/>
    <w:rsid w:val="00DE14B8"/>
    <w:rsid w:val="00E00FA4"/>
    <w:rsid w:val="00E22353"/>
    <w:rsid w:val="00E406AB"/>
    <w:rsid w:val="00E57426"/>
    <w:rsid w:val="00E577C3"/>
    <w:rsid w:val="00E7248B"/>
    <w:rsid w:val="00E94B30"/>
    <w:rsid w:val="00EA3DFC"/>
    <w:rsid w:val="00EB0AA4"/>
    <w:rsid w:val="00EC68D3"/>
    <w:rsid w:val="00EC76A8"/>
    <w:rsid w:val="00ED24A9"/>
    <w:rsid w:val="00ED33F5"/>
    <w:rsid w:val="00ED6DCD"/>
    <w:rsid w:val="00EE57AC"/>
    <w:rsid w:val="00EF3C4F"/>
    <w:rsid w:val="00F30A98"/>
    <w:rsid w:val="00F30FEB"/>
    <w:rsid w:val="00F70471"/>
    <w:rsid w:val="00F70EB5"/>
    <w:rsid w:val="00F77B86"/>
    <w:rsid w:val="00F856B3"/>
    <w:rsid w:val="00F90183"/>
    <w:rsid w:val="00FA1D99"/>
    <w:rsid w:val="00FA6396"/>
    <w:rsid w:val="00FA7E6C"/>
    <w:rsid w:val="00FB364E"/>
    <w:rsid w:val="00FC021B"/>
    <w:rsid w:val="00FD2ABE"/>
    <w:rsid w:val="00FD3AC6"/>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27C91C"/>
  <w15:chartTrackingRefBased/>
  <w15:docId w15:val="{33B9E1AD-6F5F-45D5-89DA-1A2E7B484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B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348D"/>
  </w:style>
  <w:style w:type="paragraph" w:styleId="Ttulo1">
    <w:name w:val="heading 1"/>
    <w:basedOn w:val="Normal"/>
    <w:next w:val="Normal"/>
    <w:link w:val="Ttulo1Car"/>
    <w:uiPriority w:val="9"/>
    <w:qFormat/>
    <w:rsid w:val="001411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1411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14110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4110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4110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4110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4110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4110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4110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4110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14110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14110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4110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4110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4110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4110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4110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41108"/>
    <w:rPr>
      <w:rFonts w:eastAsiaTheme="majorEastAsia" w:cstheme="majorBidi"/>
      <w:color w:val="272727" w:themeColor="text1" w:themeTint="D8"/>
    </w:rPr>
  </w:style>
  <w:style w:type="paragraph" w:styleId="Ttulo">
    <w:name w:val="Title"/>
    <w:basedOn w:val="Normal"/>
    <w:next w:val="Normal"/>
    <w:link w:val="TtuloCar"/>
    <w:uiPriority w:val="10"/>
    <w:qFormat/>
    <w:rsid w:val="001411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4110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4110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4110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41108"/>
    <w:pPr>
      <w:spacing w:before="160"/>
      <w:jc w:val="center"/>
    </w:pPr>
    <w:rPr>
      <w:i/>
      <w:iCs/>
      <w:color w:val="404040" w:themeColor="text1" w:themeTint="BF"/>
    </w:rPr>
  </w:style>
  <w:style w:type="character" w:customStyle="1" w:styleId="CitaCar">
    <w:name w:val="Cita Car"/>
    <w:basedOn w:val="Fuentedeprrafopredeter"/>
    <w:link w:val="Cita"/>
    <w:uiPriority w:val="29"/>
    <w:rsid w:val="00141108"/>
    <w:rPr>
      <w:i/>
      <w:iCs/>
      <w:color w:val="404040" w:themeColor="text1" w:themeTint="BF"/>
    </w:rPr>
  </w:style>
  <w:style w:type="paragraph" w:styleId="Prrafodelista">
    <w:name w:val="List Paragraph"/>
    <w:basedOn w:val="Normal"/>
    <w:uiPriority w:val="34"/>
    <w:qFormat/>
    <w:rsid w:val="00141108"/>
    <w:pPr>
      <w:ind w:left="720"/>
      <w:contextualSpacing/>
    </w:pPr>
  </w:style>
  <w:style w:type="character" w:styleId="nfasisintenso">
    <w:name w:val="Intense Emphasis"/>
    <w:basedOn w:val="Fuentedeprrafopredeter"/>
    <w:uiPriority w:val="21"/>
    <w:qFormat/>
    <w:rsid w:val="00141108"/>
    <w:rPr>
      <w:i/>
      <w:iCs/>
      <w:color w:val="0F4761" w:themeColor="accent1" w:themeShade="BF"/>
    </w:rPr>
  </w:style>
  <w:style w:type="paragraph" w:styleId="Citadestacada">
    <w:name w:val="Intense Quote"/>
    <w:basedOn w:val="Normal"/>
    <w:next w:val="Normal"/>
    <w:link w:val="CitadestacadaCar"/>
    <w:uiPriority w:val="30"/>
    <w:qFormat/>
    <w:rsid w:val="001411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41108"/>
    <w:rPr>
      <w:i/>
      <w:iCs/>
      <w:color w:val="0F4761" w:themeColor="accent1" w:themeShade="BF"/>
    </w:rPr>
  </w:style>
  <w:style w:type="character" w:styleId="Referenciaintensa">
    <w:name w:val="Intense Reference"/>
    <w:basedOn w:val="Fuentedeprrafopredeter"/>
    <w:uiPriority w:val="32"/>
    <w:qFormat/>
    <w:rsid w:val="00141108"/>
    <w:rPr>
      <w:b/>
      <w:bCs/>
      <w:smallCaps/>
      <w:color w:val="0F4761" w:themeColor="accent1" w:themeShade="BF"/>
      <w:spacing w:val="5"/>
    </w:rPr>
  </w:style>
  <w:style w:type="paragraph" w:styleId="Sinespaciado">
    <w:name w:val="No Spacing"/>
    <w:uiPriority w:val="1"/>
    <w:qFormat/>
    <w:rsid w:val="009002A7"/>
    <w:pPr>
      <w:spacing w:after="0" w:line="240" w:lineRule="auto"/>
    </w:pPr>
  </w:style>
  <w:style w:type="table" w:styleId="Tablaconcuadrcula">
    <w:name w:val="Table Grid"/>
    <w:basedOn w:val="Tablanormal"/>
    <w:uiPriority w:val="59"/>
    <w:rsid w:val="009002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156EC3"/>
    <w:pPr>
      <w:spacing w:before="240" w:after="0" w:line="259" w:lineRule="auto"/>
      <w:outlineLvl w:val="9"/>
    </w:pPr>
    <w:rPr>
      <w:kern w:val="0"/>
      <w:sz w:val="32"/>
      <w:szCs w:val="32"/>
      <w:lang w:eastAsia="es-BO"/>
      <w14:ligatures w14:val="none"/>
    </w:rPr>
  </w:style>
  <w:style w:type="paragraph" w:styleId="TDC1">
    <w:name w:val="toc 1"/>
    <w:basedOn w:val="Normal"/>
    <w:next w:val="Normal"/>
    <w:autoRedefine/>
    <w:uiPriority w:val="39"/>
    <w:unhideWhenUsed/>
    <w:rsid w:val="00156EC3"/>
    <w:pPr>
      <w:spacing w:after="100"/>
    </w:pPr>
  </w:style>
  <w:style w:type="paragraph" w:styleId="TDC2">
    <w:name w:val="toc 2"/>
    <w:basedOn w:val="Normal"/>
    <w:next w:val="Normal"/>
    <w:autoRedefine/>
    <w:uiPriority w:val="39"/>
    <w:unhideWhenUsed/>
    <w:rsid w:val="00156EC3"/>
    <w:pPr>
      <w:spacing w:after="100"/>
      <w:ind w:left="240"/>
    </w:pPr>
  </w:style>
  <w:style w:type="paragraph" w:styleId="TDC3">
    <w:name w:val="toc 3"/>
    <w:basedOn w:val="Normal"/>
    <w:next w:val="Normal"/>
    <w:autoRedefine/>
    <w:uiPriority w:val="39"/>
    <w:unhideWhenUsed/>
    <w:rsid w:val="00156EC3"/>
    <w:pPr>
      <w:spacing w:after="100"/>
      <w:ind w:left="480"/>
    </w:pPr>
  </w:style>
  <w:style w:type="character" w:styleId="Hipervnculo">
    <w:name w:val="Hyperlink"/>
    <w:basedOn w:val="Fuentedeprrafopredeter"/>
    <w:uiPriority w:val="99"/>
    <w:unhideWhenUsed/>
    <w:rsid w:val="00156EC3"/>
    <w:rPr>
      <w:color w:val="467886" w:themeColor="hyperlink"/>
      <w:u w:val="single"/>
    </w:rPr>
  </w:style>
  <w:style w:type="paragraph" w:styleId="Encabezado">
    <w:name w:val="header"/>
    <w:basedOn w:val="Normal"/>
    <w:link w:val="EncabezadoCar"/>
    <w:uiPriority w:val="99"/>
    <w:unhideWhenUsed/>
    <w:rsid w:val="00BC1DD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C1DD2"/>
  </w:style>
  <w:style w:type="paragraph" w:styleId="Piedepgina">
    <w:name w:val="footer"/>
    <w:basedOn w:val="Normal"/>
    <w:link w:val="PiedepginaCar"/>
    <w:uiPriority w:val="99"/>
    <w:unhideWhenUsed/>
    <w:rsid w:val="00BC1DD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C1DD2"/>
  </w:style>
  <w:style w:type="character" w:styleId="Mencinsinresolver">
    <w:name w:val="Unresolved Mention"/>
    <w:basedOn w:val="Fuentedeprrafopredeter"/>
    <w:uiPriority w:val="99"/>
    <w:semiHidden/>
    <w:unhideWhenUsed/>
    <w:rsid w:val="00B06BFC"/>
    <w:rPr>
      <w:color w:val="605E5C"/>
      <w:shd w:val="clear" w:color="auto" w:fill="E1DFDD"/>
    </w:rPr>
  </w:style>
  <w:style w:type="paragraph" w:styleId="Descripcin">
    <w:name w:val="caption"/>
    <w:basedOn w:val="Normal"/>
    <w:next w:val="Normal"/>
    <w:uiPriority w:val="35"/>
    <w:unhideWhenUsed/>
    <w:qFormat/>
    <w:rsid w:val="008721A1"/>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3B03E3"/>
    <w:pPr>
      <w:spacing w:after="0"/>
    </w:pPr>
    <w:rPr>
      <w:rFonts w:ascii="Cambria" w:hAnsi="Cambria"/>
      <w:sz w:val="20"/>
    </w:rPr>
  </w:style>
  <w:style w:type="paragraph" w:styleId="NormalWeb">
    <w:name w:val="Normal (Web)"/>
    <w:basedOn w:val="Normal"/>
    <w:uiPriority w:val="99"/>
    <w:semiHidden/>
    <w:unhideWhenUsed/>
    <w:rsid w:val="00CA351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94805">
      <w:bodyDiv w:val="1"/>
      <w:marLeft w:val="0"/>
      <w:marRight w:val="0"/>
      <w:marTop w:val="0"/>
      <w:marBottom w:val="0"/>
      <w:divBdr>
        <w:top w:val="none" w:sz="0" w:space="0" w:color="auto"/>
        <w:left w:val="none" w:sz="0" w:space="0" w:color="auto"/>
        <w:bottom w:val="none" w:sz="0" w:space="0" w:color="auto"/>
        <w:right w:val="none" w:sz="0" w:space="0" w:color="auto"/>
      </w:divBdr>
    </w:div>
    <w:div w:id="36244589">
      <w:bodyDiv w:val="1"/>
      <w:marLeft w:val="0"/>
      <w:marRight w:val="0"/>
      <w:marTop w:val="0"/>
      <w:marBottom w:val="0"/>
      <w:divBdr>
        <w:top w:val="none" w:sz="0" w:space="0" w:color="auto"/>
        <w:left w:val="none" w:sz="0" w:space="0" w:color="auto"/>
        <w:bottom w:val="none" w:sz="0" w:space="0" w:color="auto"/>
        <w:right w:val="none" w:sz="0" w:space="0" w:color="auto"/>
      </w:divBdr>
    </w:div>
    <w:div w:id="70125719">
      <w:bodyDiv w:val="1"/>
      <w:marLeft w:val="0"/>
      <w:marRight w:val="0"/>
      <w:marTop w:val="0"/>
      <w:marBottom w:val="0"/>
      <w:divBdr>
        <w:top w:val="none" w:sz="0" w:space="0" w:color="auto"/>
        <w:left w:val="none" w:sz="0" w:space="0" w:color="auto"/>
        <w:bottom w:val="none" w:sz="0" w:space="0" w:color="auto"/>
        <w:right w:val="none" w:sz="0" w:space="0" w:color="auto"/>
      </w:divBdr>
    </w:div>
    <w:div w:id="93790253">
      <w:bodyDiv w:val="1"/>
      <w:marLeft w:val="0"/>
      <w:marRight w:val="0"/>
      <w:marTop w:val="0"/>
      <w:marBottom w:val="0"/>
      <w:divBdr>
        <w:top w:val="none" w:sz="0" w:space="0" w:color="auto"/>
        <w:left w:val="none" w:sz="0" w:space="0" w:color="auto"/>
        <w:bottom w:val="none" w:sz="0" w:space="0" w:color="auto"/>
        <w:right w:val="none" w:sz="0" w:space="0" w:color="auto"/>
      </w:divBdr>
    </w:div>
    <w:div w:id="101416530">
      <w:bodyDiv w:val="1"/>
      <w:marLeft w:val="0"/>
      <w:marRight w:val="0"/>
      <w:marTop w:val="0"/>
      <w:marBottom w:val="0"/>
      <w:divBdr>
        <w:top w:val="none" w:sz="0" w:space="0" w:color="auto"/>
        <w:left w:val="none" w:sz="0" w:space="0" w:color="auto"/>
        <w:bottom w:val="none" w:sz="0" w:space="0" w:color="auto"/>
        <w:right w:val="none" w:sz="0" w:space="0" w:color="auto"/>
      </w:divBdr>
    </w:div>
    <w:div w:id="124785120">
      <w:bodyDiv w:val="1"/>
      <w:marLeft w:val="0"/>
      <w:marRight w:val="0"/>
      <w:marTop w:val="0"/>
      <w:marBottom w:val="0"/>
      <w:divBdr>
        <w:top w:val="none" w:sz="0" w:space="0" w:color="auto"/>
        <w:left w:val="none" w:sz="0" w:space="0" w:color="auto"/>
        <w:bottom w:val="none" w:sz="0" w:space="0" w:color="auto"/>
        <w:right w:val="none" w:sz="0" w:space="0" w:color="auto"/>
      </w:divBdr>
    </w:div>
    <w:div w:id="201287206">
      <w:bodyDiv w:val="1"/>
      <w:marLeft w:val="0"/>
      <w:marRight w:val="0"/>
      <w:marTop w:val="0"/>
      <w:marBottom w:val="0"/>
      <w:divBdr>
        <w:top w:val="none" w:sz="0" w:space="0" w:color="auto"/>
        <w:left w:val="none" w:sz="0" w:space="0" w:color="auto"/>
        <w:bottom w:val="none" w:sz="0" w:space="0" w:color="auto"/>
        <w:right w:val="none" w:sz="0" w:space="0" w:color="auto"/>
      </w:divBdr>
    </w:div>
    <w:div w:id="211119236">
      <w:bodyDiv w:val="1"/>
      <w:marLeft w:val="0"/>
      <w:marRight w:val="0"/>
      <w:marTop w:val="0"/>
      <w:marBottom w:val="0"/>
      <w:divBdr>
        <w:top w:val="none" w:sz="0" w:space="0" w:color="auto"/>
        <w:left w:val="none" w:sz="0" w:space="0" w:color="auto"/>
        <w:bottom w:val="none" w:sz="0" w:space="0" w:color="auto"/>
        <w:right w:val="none" w:sz="0" w:space="0" w:color="auto"/>
      </w:divBdr>
    </w:div>
    <w:div w:id="215245469">
      <w:bodyDiv w:val="1"/>
      <w:marLeft w:val="0"/>
      <w:marRight w:val="0"/>
      <w:marTop w:val="0"/>
      <w:marBottom w:val="0"/>
      <w:divBdr>
        <w:top w:val="none" w:sz="0" w:space="0" w:color="auto"/>
        <w:left w:val="none" w:sz="0" w:space="0" w:color="auto"/>
        <w:bottom w:val="none" w:sz="0" w:space="0" w:color="auto"/>
        <w:right w:val="none" w:sz="0" w:space="0" w:color="auto"/>
      </w:divBdr>
    </w:div>
    <w:div w:id="271131456">
      <w:bodyDiv w:val="1"/>
      <w:marLeft w:val="0"/>
      <w:marRight w:val="0"/>
      <w:marTop w:val="0"/>
      <w:marBottom w:val="0"/>
      <w:divBdr>
        <w:top w:val="none" w:sz="0" w:space="0" w:color="auto"/>
        <w:left w:val="none" w:sz="0" w:space="0" w:color="auto"/>
        <w:bottom w:val="none" w:sz="0" w:space="0" w:color="auto"/>
        <w:right w:val="none" w:sz="0" w:space="0" w:color="auto"/>
      </w:divBdr>
    </w:div>
    <w:div w:id="306932252">
      <w:bodyDiv w:val="1"/>
      <w:marLeft w:val="0"/>
      <w:marRight w:val="0"/>
      <w:marTop w:val="0"/>
      <w:marBottom w:val="0"/>
      <w:divBdr>
        <w:top w:val="none" w:sz="0" w:space="0" w:color="auto"/>
        <w:left w:val="none" w:sz="0" w:space="0" w:color="auto"/>
        <w:bottom w:val="none" w:sz="0" w:space="0" w:color="auto"/>
        <w:right w:val="none" w:sz="0" w:space="0" w:color="auto"/>
      </w:divBdr>
    </w:div>
    <w:div w:id="315494719">
      <w:bodyDiv w:val="1"/>
      <w:marLeft w:val="0"/>
      <w:marRight w:val="0"/>
      <w:marTop w:val="0"/>
      <w:marBottom w:val="0"/>
      <w:divBdr>
        <w:top w:val="none" w:sz="0" w:space="0" w:color="auto"/>
        <w:left w:val="none" w:sz="0" w:space="0" w:color="auto"/>
        <w:bottom w:val="none" w:sz="0" w:space="0" w:color="auto"/>
        <w:right w:val="none" w:sz="0" w:space="0" w:color="auto"/>
      </w:divBdr>
    </w:div>
    <w:div w:id="317535507">
      <w:bodyDiv w:val="1"/>
      <w:marLeft w:val="0"/>
      <w:marRight w:val="0"/>
      <w:marTop w:val="0"/>
      <w:marBottom w:val="0"/>
      <w:divBdr>
        <w:top w:val="none" w:sz="0" w:space="0" w:color="auto"/>
        <w:left w:val="none" w:sz="0" w:space="0" w:color="auto"/>
        <w:bottom w:val="none" w:sz="0" w:space="0" w:color="auto"/>
        <w:right w:val="none" w:sz="0" w:space="0" w:color="auto"/>
      </w:divBdr>
    </w:div>
    <w:div w:id="322858635">
      <w:bodyDiv w:val="1"/>
      <w:marLeft w:val="0"/>
      <w:marRight w:val="0"/>
      <w:marTop w:val="0"/>
      <w:marBottom w:val="0"/>
      <w:divBdr>
        <w:top w:val="none" w:sz="0" w:space="0" w:color="auto"/>
        <w:left w:val="none" w:sz="0" w:space="0" w:color="auto"/>
        <w:bottom w:val="none" w:sz="0" w:space="0" w:color="auto"/>
        <w:right w:val="none" w:sz="0" w:space="0" w:color="auto"/>
      </w:divBdr>
    </w:div>
    <w:div w:id="340619867">
      <w:bodyDiv w:val="1"/>
      <w:marLeft w:val="0"/>
      <w:marRight w:val="0"/>
      <w:marTop w:val="0"/>
      <w:marBottom w:val="0"/>
      <w:divBdr>
        <w:top w:val="none" w:sz="0" w:space="0" w:color="auto"/>
        <w:left w:val="none" w:sz="0" w:space="0" w:color="auto"/>
        <w:bottom w:val="none" w:sz="0" w:space="0" w:color="auto"/>
        <w:right w:val="none" w:sz="0" w:space="0" w:color="auto"/>
      </w:divBdr>
      <w:divsChild>
        <w:div w:id="1726488614">
          <w:marLeft w:val="0"/>
          <w:marRight w:val="0"/>
          <w:marTop w:val="0"/>
          <w:marBottom w:val="0"/>
          <w:divBdr>
            <w:top w:val="none" w:sz="0" w:space="0" w:color="auto"/>
            <w:left w:val="none" w:sz="0" w:space="0" w:color="auto"/>
            <w:bottom w:val="none" w:sz="0" w:space="0" w:color="auto"/>
            <w:right w:val="none" w:sz="0" w:space="0" w:color="auto"/>
          </w:divBdr>
        </w:div>
      </w:divsChild>
    </w:div>
    <w:div w:id="344552326">
      <w:bodyDiv w:val="1"/>
      <w:marLeft w:val="0"/>
      <w:marRight w:val="0"/>
      <w:marTop w:val="0"/>
      <w:marBottom w:val="0"/>
      <w:divBdr>
        <w:top w:val="none" w:sz="0" w:space="0" w:color="auto"/>
        <w:left w:val="none" w:sz="0" w:space="0" w:color="auto"/>
        <w:bottom w:val="none" w:sz="0" w:space="0" w:color="auto"/>
        <w:right w:val="none" w:sz="0" w:space="0" w:color="auto"/>
      </w:divBdr>
    </w:div>
    <w:div w:id="350686854">
      <w:bodyDiv w:val="1"/>
      <w:marLeft w:val="0"/>
      <w:marRight w:val="0"/>
      <w:marTop w:val="0"/>
      <w:marBottom w:val="0"/>
      <w:divBdr>
        <w:top w:val="none" w:sz="0" w:space="0" w:color="auto"/>
        <w:left w:val="none" w:sz="0" w:space="0" w:color="auto"/>
        <w:bottom w:val="none" w:sz="0" w:space="0" w:color="auto"/>
        <w:right w:val="none" w:sz="0" w:space="0" w:color="auto"/>
      </w:divBdr>
    </w:div>
    <w:div w:id="364138523">
      <w:bodyDiv w:val="1"/>
      <w:marLeft w:val="0"/>
      <w:marRight w:val="0"/>
      <w:marTop w:val="0"/>
      <w:marBottom w:val="0"/>
      <w:divBdr>
        <w:top w:val="none" w:sz="0" w:space="0" w:color="auto"/>
        <w:left w:val="none" w:sz="0" w:space="0" w:color="auto"/>
        <w:bottom w:val="none" w:sz="0" w:space="0" w:color="auto"/>
        <w:right w:val="none" w:sz="0" w:space="0" w:color="auto"/>
      </w:divBdr>
    </w:div>
    <w:div w:id="403576754">
      <w:bodyDiv w:val="1"/>
      <w:marLeft w:val="0"/>
      <w:marRight w:val="0"/>
      <w:marTop w:val="0"/>
      <w:marBottom w:val="0"/>
      <w:divBdr>
        <w:top w:val="none" w:sz="0" w:space="0" w:color="auto"/>
        <w:left w:val="none" w:sz="0" w:space="0" w:color="auto"/>
        <w:bottom w:val="none" w:sz="0" w:space="0" w:color="auto"/>
        <w:right w:val="none" w:sz="0" w:space="0" w:color="auto"/>
      </w:divBdr>
    </w:div>
    <w:div w:id="421146821">
      <w:bodyDiv w:val="1"/>
      <w:marLeft w:val="0"/>
      <w:marRight w:val="0"/>
      <w:marTop w:val="0"/>
      <w:marBottom w:val="0"/>
      <w:divBdr>
        <w:top w:val="none" w:sz="0" w:space="0" w:color="auto"/>
        <w:left w:val="none" w:sz="0" w:space="0" w:color="auto"/>
        <w:bottom w:val="none" w:sz="0" w:space="0" w:color="auto"/>
        <w:right w:val="none" w:sz="0" w:space="0" w:color="auto"/>
      </w:divBdr>
    </w:div>
    <w:div w:id="428160861">
      <w:bodyDiv w:val="1"/>
      <w:marLeft w:val="0"/>
      <w:marRight w:val="0"/>
      <w:marTop w:val="0"/>
      <w:marBottom w:val="0"/>
      <w:divBdr>
        <w:top w:val="none" w:sz="0" w:space="0" w:color="auto"/>
        <w:left w:val="none" w:sz="0" w:space="0" w:color="auto"/>
        <w:bottom w:val="none" w:sz="0" w:space="0" w:color="auto"/>
        <w:right w:val="none" w:sz="0" w:space="0" w:color="auto"/>
      </w:divBdr>
    </w:div>
    <w:div w:id="429787890">
      <w:bodyDiv w:val="1"/>
      <w:marLeft w:val="0"/>
      <w:marRight w:val="0"/>
      <w:marTop w:val="0"/>
      <w:marBottom w:val="0"/>
      <w:divBdr>
        <w:top w:val="none" w:sz="0" w:space="0" w:color="auto"/>
        <w:left w:val="none" w:sz="0" w:space="0" w:color="auto"/>
        <w:bottom w:val="none" w:sz="0" w:space="0" w:color="auto"/>
        <w:right w:val="none" w:sz="0" w:space="0" w:color="auto"/>
      </w:divBdr>
    </w:div>
    <w:div w:id="450630518">
      <w:bodyDiv w:val="1"/>
      <w:marLeft w:val="0"/>
      <w:marRight w:val="0"/>
      <w:marTop w:val="0"/>
      <w:marBottom w:val="0"/>
      <w:divBdr>
        <w:top w:val="none" w:sz="0" w:space="0" w:color="auto"/>
        <w:left w:val="none" w:sz="0" w:space="0" w:color="auto"/>
        <w:bottom w:val="none" w:sz="0" w:space="0" w:color="auto"/>
        <w:right w:val="none" w:sz="0" w:space="0" w:color="auto"/>
      </w:divBdr>
    </w:div>
    <w:div w:id="519777493">
      <w:bodyDiv w:val="1"/>
      <w:marLeft w:val="0"/>
      <w:marRight w:val="0"/>
      <w:marTop w:val="0"/>
      <w:marBottom w:val="0"/>
      <w:divBdr>
        <w:top w:val="none" w:sz="0" w:space="0" w:color="auto"/>
        <w:left w:val="none" w:sz="0" w:space="0" w:color="auto"/>
        <w:bottom w:val="none" w:sz="0" w:space="0" w:color="auto"/>
        <w:right w:val="none" w:sz="0" w:space="0" w:color="auto"/>
      </w:divBdr>
    </w:div>
    <w:div w:id="542794473">
      <w:bodyDiv w:val="1"/>
      <w:marLeft w:val="0"/>
      <w:marRight w:val="0"/>
      <w:marTop w:val="0"/>
      <w:marBottom w:val="0"/>
      <w:divBdr>
        <w:top w:val="none" w:sz="0" w:space="0" w:color="auto"/>
        <w:left w:val="none" w:sz="0" w:space="0" w:color="auto"/>
        <w:bottom w:val="none" w:sz="0" w:space="0" w:color="auto"/>
        <w:right w:val="none" w:sz="0" w:space="0" w:color="auto"/>
      </w:divBdr>
    </w:div>
    <w:div w:id="569075353">
      <w:bodyDiv w:val="1"/>
      <w:marLeft w:val="0"/>
      <w:marRight w:val="0"/>
      <w:marTop w:val="0"/>
      <w:marBottom w:val="0"/>
      <w:divBdr>
        <w:top w:val="none" w:sz="0" w:space="0" w:color="auto"/>
        <w:left w:val="none" w:sz="0" w:space="0" w:color="auto"/>
        <w:bottom w:val="none" w:sz="0" w:space="0" w:color="auto"/>
        <w:right w:val="none" w:sz="0" w:space="0" w:color="auto"/>
      </w:divBdr>
    </w:div>
    <w:div w:id="578683788">
      <w:bodyDiv w:val="1"/>
      <w:marLeft w:val="0"/>
      <w:marRight w:val="0"/>
      <w:marTop w:val="0"/>
      <w:marBottom w:val="0"/>
      <w:divBdr>
        <w:top w:val="none" w:sz="0" w:space="0" w:color="auto"/>
        <w:left w:val="none" w:sz="0" w:space="0" w:color="auto"/>
        <w:bottom w:val="none" w:sz="0" w:space="0" w:color="auto"/>
        <w:right w:val="none" w:sz="0" w:space="0" w:color="auto"/>
      </w:divBdr>
    </w:div>
    <w:div w:id="588080161">
      <w:bodyDiv w:val="1"/>
      <w:marLeft w:val="0"/>
      <w:marRight w:val="0"/>
      <w:marTop w:val="0"/>
      <w:marBottom w:val="0"/>
      <w:divBdr>
        <w:top w:val="none" w:sz="0" w:space="0" w:color="auto"/>
        <w:left w:val="none" w:sz="0" w:space="0" w:color="auto"/>
        <w:bottom w:val="none" w:sz="0" w:space="0" w:color="auto"/>
        <w:right w:val="none" w:sz="0" w:space="0" w:color="auto"/>
      </w:divBdr>
    </w:div>
    <w:div w:id="608392389">
      <w:bodyDiv w:val="1"/>
      <w:marLeft w:val="0"/>
      <w:marRight w:val="0"/>
      <w:marTop w:val="0"/>
      <w:marBottom w:val="0"/>
      <w:divBdr>
        <w:top w:val="none" w:sz="0" w:space="0" w:color="auto"/>
        <w:left w:val="none" w:sz="0" w:space="0" w:color="auto"/>
        <w:bottom w:val="none" w:sz="0" w:space="0" w:color="auto"/>
        <w:right w:val="none" w:sz="0" w:space="0" w:color="auto"/>
      </w:divBdr>
    </w:div>
    <w:div w:id="625045174">
      <w:bodyDiv w:val="1"/>
      <w:marLeft w:val="0"/>
      <w:marRight w:val="0"/>
      <w:marTop w:val="0"/>
      <w:marBottom w:val="0"/>
      <w:divBdr>
        <w:top w:val="none" w:sz="0" w:space="0" w:color="auto"/>
        <w:left w:val="none" w:sz="0" w:space="0" w:color="auto"/>
        <w:bottom w:val="none" w:sz="0" w:space="0" w:color="auto"/>
        <w:right w:val="none" w:sz="0" w:space="0" w:color="auto"/>
      </w:divBdr>
    </w:div>
    <w:div w:id="636763336">
      <w:bodyDiv w:val="1"/>
      <w:marLeft w:val="0"/>
      <w:marRight w:val="0"/>
      <w:marTop w:val="0"/>
      <w:marBottom w:val="0"/>
      <w:divBdr>
        <w:top w:val="none" w:sz="0" w:space="0" w:color="auto"/>
        <w:left w:val="none" w:sz="0" w:space="0" w:color="auto"/>
        <w:bottom w:val="none" w:sz="0" w:space="0" w:color="auto"/>
        <w:right w:val="none" w:sz="0" w:space="0" w:color="auto"/>
      </w:divBdr>
    </w:div>
    <w:div w:id="708837718">
      <w:bodyDiv w:val="1"/>
      <w:marLeft w:val="0"/>
      <w:marRight w:val="0"/>
      <w:marTop w:val="0"/>
      <w:marBottom w:val="0"/>
      <w:divBdr>
        <w:top w:val="none" w:sz="0" w:space="0" w:color="auto"/>
        <w:left w:val="none" w:sz="0" w:space="0" w:color="auto"/>
        <w:bottom w:val="none" w:sz="0" w:space="0" w:color="auto"/>
        <w:right w:val="none" w:sz="0" w:space="0" w:color="auto"/>
      </w:divBdr>
    </w:div>
    <w:div w:id="733964918">
      <w:bodyDiv w:val="1"/>
      <w:marLeft w:val="0"/>
      <w:marRight w:val="0"/>
      <w:marTop w:val="0"/>
      <w:marBottom w:val="0"/>
      <w:divBdr>
        <w:top w:val="none" w:sz="0" w:space="0" w:color="auto"/>
        <w:left w:val="none" w:sz="0" w:space="0" w:color="auto"/>
        <w:bottom w:val="none" w:sz="0" w:space="0" w:color="auto"/>
        <w:right w:val="none" w:sz="0" w:space="0" w:color="auto"/>
      </w:divBdr>
    </w:div>
    <w:div w:id="737174705">
      <w:bodyDiv w:val="1"/>
      <w:marLeft w:val="0"/>
      <w:marRight w:val="0"/>
      <w:marTop w:val="0"/>
      <w:marBottom w:val="0"/>
      <w:divBdr>
        <w:top w:val="none" w:sz="0" w:space="0" w:color="auto"/>
        <w:left w:val="none" w:sz="0" w:space="0" w:color="auto"/>
        <w:bottom w:val="none" w:sz="0" w:space="0" w:color="auto"/>
        <w:right w:val="none" w:sz="0" w:space="0" w:color="auto"/>
      </w:divBdr>
    </w:div>
    <w:div w:id="741413376">
      <w:bodyDiv w:val="1"/>
      <w:marLeft w:val="0"/>
      <w:marRight w:val="0"/>
      <w:marTop w:val="0"/>
      <w:marBottom w:val="0"/>
      <w:divBdr>
        <w:top w:val="none" w:sz="0" w:space="0" w:color="auto"/>
        <w:left w:val="none" w:sz="0" w:space="0" w:color="auto"/>
        <w:bottom w:val="none" w:sz="0" w:space="0" w:color="auto"/>
        <w:right w:val="none" w:sz="0" w:space="0" w:color="auto"/>
      </w:divBdr>
    </w:div>
    <w:div w:id="743331928">
      <w:bodyDiv w:val="1"/>
      <w:marLeft w:val="0"/>
      <w:marRight w:val="0"/>
      <w:marTop w:val="0"/>
      <w:marBottom w:val="0"/>
      <w:divBdr>
        <w:top w:val="none" w:sz="0" w:space="0" w:color="auto"/>
        <w:left w:val="none" w:sz="0" w:space="0" w:color="auto"/>
        <w:bottom w:val="none" w:sz="0" w:space="0" w:color="auto"/>
        <w:right w:val="none" w:sz="0" w:space="0" w:color="auto"/>
      </w:divBdr>
    </w:div>
    <w:div w:id="772164102">
      <w:bodyDiv w:val="1"/>
      <w:marLeft w:val="0"/>
      <w:marRight w:val="0"/>
      <w:marTop w:val="0"/>
      <w:marBottom w:val="0"/>
      <w:divBdr>
        <w:top w:val="none" w:sz="0" w:space="0" w:color="auto"/>
        <w:left w:val="none" w:sz="0" w:space="0" w:color="auto"/>
        <w:bottom w:val="none" w:sz="0" w:space="0" w:color="auto"/>
        <w:right w:val="none" w:sz="0" w:space="0" w:color="auto"/>
      </w:divBdr>
    </w:div>
    <w:div w:id="815336674">
      <w:bodyDiv w:val="1"/>
      <w:marLeft w:val="0"/>
      <w:marRight w:val="0"/>
      <w:marTop w:val="0"/>
      <w:marBottom w:val="0"/>
      <w:divBdr>
        <w:top w:val="none" w:sz="0" w:space="0" w:color="auto"/>
        <w:left w:val="none" w:sz="0" w:space="0" w:color="auto"/>
        <w:bottom w:val="none" w:sz="0" w:space="0" w:color="auto"/>
        <w:right w:val="none" w:sz="0" w:space="0" w:color="auto"/>
      </w:divBdr>
    </w:div>
    <w:div w:id="825240562">
      <w:bodyDiv w:val="1"/>
      <w:marLeft w:val="0"/>
      <w:marRight w:val="0"/>
      <w:marTop w:val="0"/>
      <w:marBottom w:val="0"/>
      <w:divBdr>
        <w:top w:val="none" w:sz="0" w:space="0" w:color="auto"/>
        <w:left w:val="none" w:sz="0" w:space="0" w:color="auto"/>
        <w:bottom w:val="none" w:sz="0" w:space="0" w:color="auto"/>
        <w:right w:val="none" w:sz="0" w:space="0" w:color="auto"/>
      </w:divBdr>
      <w:divsChild>
        <w:div w:id="1669288863">
          <w:marLeft w:val="0"/>
          <w:marRight w:val="0"/>
          <w:marTop w:val="0"/>
          <w:marBottom w:val="0"/>
          <w:divBdr>
            <w:top w:val="none" w:sz="0" w:space="0" w:color="auto"/>
            <w:left w:val="none" w:sz="0" w:space="0" w:color="auto"/>
            <w:bottom w:val="none" w:sz="0" w:space="0" w:color="auto"/>
            <w:right w:val="none" w:sz="0" w:space="0" w:color="auto"/>
          </w:divBdr>
          <w:divsChild>
            <w:div w:id="995885809">
              <w:marLeft w:val="0"/>
              <w:marRight w:val="0"/>
              <w:marTop w:val="0"/>
              <w:marBottom w:val="0"/>
              <w:divBdr>
                <w:top w:val="none" w:sz="0" w:space="0" w:color="auto"/>
                <w:left w:val="none" w:sz="0" w:space="0" w:color="auto"/>
                <w:bottom w:val="none" w:sz="0" w:space="0" w:color="auto"/>
                <w:right w:val="none" w:sz="0" w:space="0" w:color="auto"/>
              </w:divBdr>
            </w:div>
          </w:divsChild>
        </w:div>
        <w:div w:id="957563453">
          <w:marLeft w:val="0"/>
          <w:marRight w:val="0"/>
          <w:marTop w:val="0"/>
          <w:marBottom w:val="0"/>
          <w:divBdr>
            <w:top w:val="none" w:sz="0" w:space="0" w:color="auto"/>
            <w:left w:val="none" w:sz="0" w:space="0" w:color="auto"/>
            <w:bottom w:val="none" w:sz="0" w:space="0" w:color="auto"/>
            <w:right w:val="none" w:sz="0" w:space="0" w:color="auto"/>
          </w:divBdr>
          <w:divsChild>
            <w:div w:id="73774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713729">
      <w:bodyDiv w:val="1"/>
      <w:marLeft w:val="0"/>
      <w:marRight w:val="0"/>
      <w:marTop w:val="0"/>
      <w:marBottom w:val="0"/>
      <w:divBdr>
        <w:top w:val="none" w:sz="0" w:space="0" w:color="auto"/>
        <w:left w:val="none" w:sz="0" w:space="0" w:color="auto"/>
        <w:bottom w:val="none" w:sz="0" w:space="0" w:color="auto"/>
        <w:right w:val="none" w:sz="0" w:space="0" w:color="auto"/>
      </w:divBdr>
    </w:div>
    <w:div w:id="830675618">
      <w:bodyDiv w:val="1"/>
      <w:marLeft w:val="0"/>
      <w:marRight w:val="0"/>
      <w:marTop w:val="0"/>
      <w:marBottom w:val="0"/>
      <w:divBdr>
        <w:top w:val="none" w:sz="0" w:space="0" w:color="auto"/>
        <w:left w:val="none" w:sz="0" w:space="0" w:color="auto"/>
        <w:bottom w:val="none" w:sz="0" w:space="0" w:color="auto"/>
        <w:right w:val="none" w:sz="0" w:space="0" w:color="auto"/>
      </w:divBdr>
    </w:div>
    <w:div w:id="838077644">
      <w:bodyDiv w:val="1"/>
      <w:marLeft w:val="0"/>
      <w:marRight w:val="0"/>
      <w:marTop w:val="0"/>
      <w:marBottom w:val="0"/>
      <w:divBdr>
        <w:top w:val="none" w:sz="0" w:space="0" w:color="auto"/>
        <w:left w:val="none" w:sz="0" w:space="0" w:color="auto"/>
        <w:bottom w:val="none" w:sz="0" w:space="0" w:color="auto"/>
        <w:right w:val="none" w:sz="0" w:space="0" w:color="auto"/>
      </w:divBdr>
    </w:div>
    <w:div w:id="868646554">
      <w:bodyDiv w:val="1"/>
      <w:marLeft w:val="0"/>
      <w:marRight w:val="0"/>
      <w:marTop w:val="0"/>
      <w:marBottom w:val="0"/>
      <w:divBdr>
        <w:top w:val="none" w:sz="0" w:space="0" w:color="auto"/>
        <w:left w:val="none" w:sz="0" w:space="0" w:color="auto"/>
        <w:bottom w:val="none" w:sz="0" w:space="0" w:color="auto"/>
        <w:right w:val="none" w:sz="0" w:space="0" w:color="auto"/>
      </w:divBdr>
    </w:div>
    <w:div w:id="896278084">
      <w:bodyDiv w:val="1"/>
      <w:marLeft w:val="0"/>
      <w:marRight w:val="0"/>
      <w:marTop w:val="0"/>
      <w:marBottom w:val="0"/>
      <w:divBdr>
        <w:top w:val="none" w:sz="0" w:space="0" w:color="auto"/>
        <w:left w:val="none" w:sz="0" w:space="0" w:color="auto"/>
        <w:bottom w:val="none" w:sz="0" w:space="0" w:color="auto"/>
        <w:right w:val="none" w:sz="0" w:space="0" w:color="auto"/>
      </w:divBdr>
    </w:div>
    <w:div w:id="898783890">
      <w:bodyDiv w:val="1"/>
      <w:marLeft w:val="0"/>
      <w:marRight w:val="0"/>
      <w:marTop w:val="0"/>
      <w:marBottom w:val="0"/>
      <w:divBdr>
        <w:top w:val="none" w:sz="0" w:space="0" w:color="auto"/>
        <w:left w:val="none" w:sz="0" w:space="0" w:color="auto"/>
        <w:bottom w:val="none" w:sz="0" w:space="0" w:color="auto"/>
        <w:right w:val="none" w:sz="0" w:space="0" w:color="auto"/>
      </w:divBdr>
    </w:div>
    <w:div w:id="903758670">
      <w:bodyDiv w:val="1"/>
      <w:marLeft w:val="0"/>
      <w:marRight w:val="0"/>
      <w:marTop w:val="0"/>
      <w:marBottom w:val="0"/>
      <w:divBdr>
        <w:top w:val="none" w:sz="0" w:space="0" w:color="auto"/>
        <w:left w:val="none" w:sz="0" w:space="0" w:color="auto"/>
        <w:bottom w:val="none" w:sz="0" w:space="0" w:color="auto"/>
        <w:right w:val="none" w:sz="0" w:space="0" w:color="auto"/>
      </w:divBdr>
    </w:div>
    <w:div w:id="929047960">
      <w:bodyDiv w:val="1"/>
      <w:marLeft w:val="0"/>
      <w:marRight w:val="0"/>
      <w:marTop w:val="0"/>
      <w:marBottom w:val="0"/>
      <w:divBdr>
        <w:top w:val="none" w:sz="0" w:space="0" w:color="auto"/>
        <w:left w:val="none" w:sz="0" w:space="0" w:color="auto"/>
        <w:bottom w:val="none" w:sz="0" w:space="0" w:color="auto"/>
        <w:right w:val="none" w:sz="0" w:space="0" w:color="auto"/>
      </w:divBdr>
    </w:div>
    <w:div w:id="940796268">
      <w:bodyDiv w:val="1"/>
      <w:marLeft w:val="0"/>
      <w:marRight w:val="0"/>
      <w:marTop w:val="0"/>
      <w:marBottom w:val="0"/>
      <w:divBdr>
        <w:top w:val="none" w:sz="0" w:space="0" w:color="auto"/>
        <w:left w:val="none" w:sz="0" w:space="0" w:color="auto"/>
        <w:bottom w:val="none" w:sz="0" w:space="0" w:color="auto"/>
        <w:right w:val="none" w:sz="0" w:space="0" w:color="auto"/>
      </w:divBdr>
    </w:div>
    <w:div w:id="957300359">
      <w:bodyDiv w:val="1"/>
      <w:marLeft w:val="0"/>
      <w:marRight w:val="0"/>
      <w:marTop w:val="0"/>
      <w:marBottom w:val="0"/>
      <w:divBdr>
        <w:top w:val="none" w:sz="0" w:space="0" w:color="auto"/>
        <w:left w:val="none" w:sz="0" w:space="0" w:color="auto"/>
        <w:bottom w:val="none" w:sz="0" w:space="0" w:color="auto"/>
        <w:right w:val="none" w:sz="0" w:space="0" w:color="auto"/>
      </w:divBdr>
    </w:div>
    <w:div w:id="962538673">
      <w:bodyDiv w:val="1"/>
      <w:marLeft w:val="0"/>
      <w:marRight w:val="0"/>
      <w:marTop w:val="0"/>
      <w:marBottom w:val="0"/>
      <w:divBdr>
        <w:top w:val="none" w:sz="0" w:space="0" w:color="auto"/>
        <w:left w:val="none" w:sz="0" w:space="0" w:color="auto"/>
        <w:bottom w:val="none" w:sz="0" w:space="0" w:color="auto"/>
        <w:right w:val="none" w:sz="0" w:space="0" w:color="auto"/>
      </w:divBdr>
    </w:div>
    <w:div w:id="966471728">
      <w:bodyDiv w:val="1"/>
      <w:marLeft w:val="0"/>
      <w:marRight w:val="0"/>
      <w:marTop w:val="0"/>
      <w:marBottom w:val="0"/>
      <w:divBdr>
        <w:top w:val="none" w:sz="0" w:space="0" w:color="auto"/>
        <w:left w:val="none" w:sz="0" w:space="0" w:color="auto"/>
        <w:bottom w:val="none" w:sz="0" w:space="0" w:color="auto"/>
        <w:right w:val="none" w:sz="0" w:space="0" w:color="auto"/>
      </w:divBdr>
    </w:div>
    <w:div w:id="966742612">
      <w:bodyDiv w:val="1"/>
      <w:marLeft w:val="0"/>
      <w:marRight w:val="0"/>
      <w:marTop w:val="0"/>
      <w:marBottom w:val="0"/>
      <w:divBdr>
        <w:top w:val="none" w:sz="0" w:space="0" w:color="auto"/>
        <w:left w:val="none" w:sz="0" w:space="0" w:color="auto"/>
        <w:bottom w:val="none" w:sz="0" w:space="0" w:color="auto"/>
        <w:right w:val="none" w:sz="0" w:space="0" w:color="auto"/>
      </w:divBdr>
    </w:div>
    <w:div w:id="971447689">
      <w:bodyDiv w:val="1"/>
      <w:marLeft w:val="0"/>
      <w:marRight w:val="0"/>
      <w:marTop w:val="0"/>
      <w:marBottom w:val="0"/>
      <w:divBdr>
        <w:top w:val="none" w:sz="0" w:space="0" w:color="auto"/>
        <w:left w:val="none" w:sz="0" w:space="0" w:color="auto"/>
        <w:bottom w:val="none" w:sz="0" w:space="0" w:color="auto"/>
        <w:right w:val="none" w:sz="0" w:space="0" w:color="auto"/>
      </w:divBdr>
    </w:div>
    <w:div w:id="991175160">
      <w:bodyDiv w:val="1"/>
      <w:marLeft w:val="0"/>
      <w:marRight w:val="0"/>
      <w:marTop w:val="0"/>
      <w:marBottom w:val="0"/>
      <w:divBdr>
        <w:top w:val="none" w:sz="0" w:space="0" w:color="auto"/>
        <w:left w:val="none" w:sz="0" w:space="0" w:color="auto"/>
        <w:bottom w:val="none" w:sz="0" w:space="0" w:color="auto"/>
        <w:right w:val="none" w:sz="0" w:space="0" w:color="auto"/>
      </w:divBdr>
    </w:div>
    <w:div w:id="1004555353">
      <w:bodyDiv w:val="1"/>
      <w:marLeft w:val="0"/>
      <w:marRight w:val="0"/>
      <w:marTop w:val="0"/>
      <w:marBottom w:val="0"/>
      <w:divBdr>
        <w:top w:val="none" w:sz="0" w:space="0" w:color="auto"/>
        <w:left w:val="none" w:sz="0" w:space="0" w:color="auto"/>
        <w:bottom w:val="none" w:sz="0" w:space="0" w:color="auto"/>
        <w:right w:val="none" w:sz="0" w:space="0" w:color="auto"/>
      </w:divBdr>
    </w:div>
    <w:div w:id="1005791413">
      <w:bodyDiv w:val="1"/>
      <w:marLeft w:val="0"/>
      <w:marRight w:val="0"/>
      <w:marTop w:val="0"/>
      <w:marBottom w:val="0"/>
      <w:divBdr>
        <w:top w:val="none" w:sz="0" w:space="0" w:color="auto"/>
        <w:left w:val="none" w:sz="0" w:space="0" w:color="auto"/>
        <w:bottom w:val="none" w:sz="0" w:space="0" w:color="auto"/>
        <w:right w:val="none" w:sz="0" w:space="0" w:color="auto"/>
      </w:divBdr>
    </w:div>
    <w:div w:id="1008480736">
      <w:bodyDiv w:val="1"/>
      <w:marLeft w:val="0"/>
      <w:marRight w:val="0"/>
      <w:marTop w:val="0"/>
      <w:marBottom w:val="0"/>
      <w:divBdr>
        <w:top w:val="none" w:sz="0" w:space="0" w:color="auto"/>
        <w:left w:val="none" w:sz="0" w:space="0" w:color="auto"/>
        <w:bottom w:val="none" w:sz="0" w:space="0" w:color="auto"/>
        <w:right w:val="none" w:sz="0" w:space="0" w:color="auto"/>
      </w:divBdr>
    </w:div>
    <w:div w:id="1041395466">
      <w:bodyDiv w:val="1"/>
      <w:marLeft w:val="0"/>
      <w:marRight w:val="0"/>
      <w:marTop w:val="0"/>
      <w:marBottom w:val="0"/>
      <w:divBdr>
        <w:top w:val="none" w:sz="0" w:space="0" w:color="auto"/>
        <w:left w:val="none" w:sz="0" w:space="0" w:color="auto"/>
        <w:bottom w:val="none" w:sz="0" w:space="0" w:color="auto"/>
        <w:right w:val="none" w:sz="0" w:space="0" w:color="auto"/>
      </w:divBdr>
    </w:div>
    <w:div w:id="1055660104">
      <w:bodyDiv w:val="1"/>
      <w:marLeft w:val="0"/>
      <w:marRight w:val="0"/>
      <w:marTop w:val="0"/>
      <w:marBottom w:val="0"/>
      <w:divBdr>
        <w:top w:val="none" w:sz="0" w:space="0" w:color="auto"/>
        <w:left w:val="none" w:sz="0" w:space="0" w:color="auto"/>
        <w:bottom w:val="none" w:sz="0" w:space="0" w:color="auto"/>
        <w:right w:val="none" w:sz="0" w:space="0" w:color="auto"/>
      </w:divBdr>
    </w:div>
    <w:div w:id="1060667003">
      <w:bodyDiv w:val="1"/>
      <w:marLeft w:val="0"/>
      <w:marRight w:val="0"/>
      <w:marTop w:val="0"/>
      <w:marBottom w:val="0"/>
      <w:divBdr>
        <w:top w:val="none" w:sz="0" w:space="0" w:color="auto"/>
        <w:left w:val="none" w:sz="0" w:space="0" w:color="auto"/>
        <w:bottom w:val="none" w:sz="0" w:space="0" w:color="auto"/>
        <w:right w:val="none" w:sz="0" w:space="0" w:color="auto"/>
      </w:divBdr>
    </w:div>
    <w:div w:id="1064791679">
      <w:bodyDiv w:val="1"/>
      <w:marLeft w:val="0"/>
      <w:marRight w:val="0"/>
      <w:marTop w:val="0"/>
      <w:marBottom w:val="0"/>
      <w:divBdr>
        <w:top w:val="none" w:sz="0" w:space="0" w:color="auto"/>
        <w:left w:val="none" w:sz="0" w:space="0" w:color="auto"/>
        <w:bottom w:val="none" w:sz="0" w:space="0" w:color="auto"/>
        <w:right w:val="none" w:sz="0" w:space="0" w:color="auto"/>
      </w:divBdr>
    </w:div>
    <w:div w:id="1095175319">
      <w:bodyDiv w:val="1"/>
      <w:marLeft w:val="0"/>
      <w:marRight w:val="0"/>
      <w:marTop w:val="0"/>
      <w:marBottom w:val="0"/>
      <w:divBdr>
        <w:top w:val="none" w:sz="0" w:space="0" w:color="auto"/>
        <w:left w:val="none" w:sz="0" w:space="0" w:color="auto"/>
        <w:bottom w:val="none" w:sz="0" w:space="0" w:color="auto"/>
        <w:right w:val="none" w:sz="0" w:space="0" w:color="auto"/>
      </w:divBdr>
    </w:div>
    <w:div w:id="1101299002">
      <w:bodyDiv w:val="1"/>
      <w:marLeft w:val="0"/>
      <w:marRight w:val="0"/>
      <w:marTop w:val="0"/>
      <w:marBottom w:val="0"/>
      <w:divBdr>
        <w:top w:val="none" w:sz="0" w:space="0" w:color="auto"/>
        <w:left w:val="none" w:sz="0" w:space="0" w:color="auto"/>
        <w:bottom w:val="none" w:sz="0" w:space="0" w:color="auto"/>
        <w:right w:val="none" w:sz="0" w:space="0" w:color="auto"/>
      </w:divBdr>
    </w:div>
    <w:div w:id="1126895777">
      <w:bodyDiv w:val="1"/>
      <w:marLeft w:val="0"/>
      <w:marRight w:val="0"/>
      <w:marTop w:val="0"/>
      <w:marBottom w:val="0"/>
      <w:divBdr>
        <w:top w:val="none" w:sz="0" w:space="0" w:color="auto"/>
        <w:left w:val="none" w:sz="0" w:space="0" w:color="auto"/>
        <w:bottom w:val="none" w:sz="0" w:space="0" w:color="auto"/>
        <w:right w:val="none" w:sz="0" w:space="0" w:color="auto"/>
      </w:divBdr>
    </w:div>
    <w:div w:id="1142112723">
      <w:bodyDiv w:val="1"/>
      <w:marLeft w:val="0"/>
      <w:marRight w:val="0"/>
      <w:marTop w:val="0"/>
      <w:marBottom w:val="0"/>
      <w:divBdr>
        <w:top w:val="none" w:sz="0" w:space="0" w:color="auto"/>
        <w:left w:val="none" w:sz="0" w:space="0" w:color="auto"/>
        <w:bottom w:val="none" w:sz="0" w:space="0" w:color="auto"/>
        <w:right w:val="none" w:sz="0" w:space="0" w:color="auto"/>
      </w:divBdr>
      <w:divsChild>
        <w:div w:id="1022584630">
          <w:marLeft w:val="0"/>
          <w:marRight w:val="0"/>
          <w:marTop w:val="0"/>
          <w:marBottom w:val="0"/>
          <w:divBdr>
            <w:top w:val="none" w:sz="0" w:space="0" w:color="auto"/>
            <w:left w:val="none" w:sz="0" w:space="0" w:color="auto"/>
            <w:bottom w:val="none" w:sz="0" w:space="0" w:color="auto"/>
            <w:right w:val="none" w:sz="0" w:space="0" w:color="auto"/>
          </w:divBdr>
        </w:div>
        <w:div w:id="1757290099">
          <w:marLeft w:val="0"/>
          <w:marRight w:val="0"/>
          <w:marTop w:val="0"/>
          <w:marBottom w:val="0"/>
          <w:divBdr>
            <w:top w:val="none" w:sz="0" w:space="0" w:color="auto"/>
            <w:left w:val="none" w:sz="0" w:space="0" w:color="auto"/>
            <w:bottom w:val="none" w:sz="0" w:space="0" w:color="auto"/>
            <w:right w:val="none" w:sz="0" w:space="0" w:color="auto"/>
          </w:divBdr>
        </w:div>
      </w:divsChild>
    </w:div>
    <w:div w:id="1142649466">
      <w:bodyDiv w:val="1"/>
      <w:marLeft w:val="0"/>
      <w:marRight w:val="0"/>
      <w:marTop w:val="0"/>
      <w:marBottom w:val="0"/>
      <w:divBdr>
        <w:top w:val="none" w:sz="0" w:space="0" w:color="auto"/>
        <w:left w:val="none" w:sz="0" w:space="0" w:color="auto"/>
        <w:bottom w:val="none" w:sz="0" w:space="0" w:color="auto"/>
        <w:right w:val="none" w:sz="0" w:space="0" w:color="auto"/>
      </w:divBdr>
    </w:div>
    <w:div w:id="1156147309">
      <w:bodyDiv w:val="1"/>
      <w:marLeft w:val="0"/>
      <w:marRight w:val="0"/>
      <w:marTop w:val="0"/>
      <w:marBottom w:val="0"/>
      <w:divBdr>
        <w:top w:val="none" w:sz="0" w:space="0" w:color="auto"/>
        <w:left w:val="none" w:sz="0" w:space="0" w:color="auto"/>
        <w:bottom w:val="none" w:sz="0" w:space="0" w:color="auto"/>
        <w:right w:val="none" w:sz="0" w:space="0" w:color="auto"/>
      </w:divBdr>
      <w:divsChild>
        <w:div w:id="1726179122">
          <w:marLeft w:val="0"/>
          <w:marRight w:val="0"/>
          <w:marTop w:val="0"/>
          <w:marBottom w:val="0"/>
          <w:divBdr>
            <w:top w:val="none" w:sz="0" w:space="0" w:color="auto"/>
            <w:left w:val="none" w:sz="0" w:space="0" w:color="auto"/>
            <w:bottom w:val="none" w:sz="0" w:space="0" w:color="auto"/>
            <w:right w:val="none" w:sz="0" w:space="0" w:color="auto"/>
          </w:divBdr>
        </w:div>
        <w:div w:id="2076052496">
          <w:marLeft w:val="0"/>
          <w:marRight w:val="0"/>
          <w:marTop w:val="0"/>
          <w:marBottom w:val="0"/>
          <w:divBdr>
            <w:top w:val="none" w:sz="0" w:space="0" w:color="auto"/>
            <w:left w:val="none" w:sz="0" w:space="0" w:color="auto"/>
            <w:bottom w:val="none" w:sz="0" w:space="0" w:color="auto"/>
            <w:right w:val="none" w:sz="0" w:space="0" w:color="auto"/>
          </w:divBdr>
        </w:div>
      </w:divsChild>
    </w:div>
    <w:div w:id="1178154370">
      <w:bodyDiv w:val="1"/>
      <w:marLeft w:val="0"/>
      <w:marRight w:val="0"/>
      <w:marTop w:val="0"/>
      <w:marBottom w:val="0"/>
      <w:divBdr>
        <w:top w:val="none" w:sz="0" w:space="0" w:color="auto"/>
        <w:left w:val="none" w:sz="0" w:space="0" w:color="auto"/>
        <w:bottom w:val="none" w:sz="0" w:space="0" w:color="auto"/>
        <w:right w:val="none" w:sz="0" w:space="0" w:color="auto"/>
      </w:divBdr>
    </w:div>
    <w:div w:id="1182862255">
      <w:bodyDiv w:val="1"/>
      <w:marLeft w:val="0"/>
      <w:marRight w:val="0"/>
      <w:marTop w:val="0"/>
      <w:marBottom w:val="0"/>
      <w:divBdr>
        <w:top w:val="none" w:sz="0" w:space="0" w:color="auto"/>
        <w:left w:val="none" w:sz="0" w:space="0" w:color="auto"/>
        <w:bottom w:val="none" w:sz="0" w:space="0" w:color="auto"/>
        <w:right w:val="none" w:sz="0" w:space="0" w:color="auto"/>
      </w:divBdr>
    </w:div>
    <w:div w:id="1196695557">
      <w:bodyDiv w:val="1"/>
      <w:marLeft w:val="0"/>
      <w:marRight w:val="0"/>
      <w:marTop w:val="0"/>
      <w:marBottom w:val="0"/>
      <w:divBdr>
        <w:top w:val="none" w:sz="0" w:space="0" w:color="auto"/>
        <w:left w:val="none" w:sz="0" w:space="0" w:color="auto"/>
        <w:bottom w:val="none" w:sz="0" w:space="0" w:color="auto"/>
        <w:right w:val="none" w:sz="0" w:space="0" w:color="auto"/>
      </w:divBdr>
    </w:div>
    <w:div w:id="1206405233">
      <w:bodyDiv w:val="1"/>
      <w:marLeft w:val="0"/>
      <w:marRight w:val="0"/>
      <w:marTop w:val="0"/>
      <w:marBottom w:val="0"/>
      <w:divBdr>
        <w:top w:val="none" w:sz="0" w:space="0" w:color="auto"/>
        <w:left w:val="none" w:sz="0" w:space="0" w:color="auto"/>
        <w:bottom w:val="none" w:sz="0" w:space="0" w:color="auto"/>
        <w:right w:val="none" w:sz="0" w:space="0" w:color="auto"/>
      </w:divBdr>
    </w:div>
    <w:div w:id="1222716320">
      <w:bodyDiv w:val="1"/>
      <w:marLeft w:val="0"/>
      <w:marRight w:val="0"/>
      <w:marTop w:val="0"/>
      <w:marBottom w:val="0"/>
      <w:divBdr>
        <w:top w:val="none" w:sz="0" w:space="0" w:color="auto"/>
        <w:left w:val="none" w:sz="0" w:space="0" w:color="auto"/>
        <w:bottom w:val="none" w:sz="0" w:space="0" w:color="auto"/>
        <w:right w:val="none" w:sz="0" w:space="0" w:color="auto"/>
      </w:divBdr>
    </w:div>
    <w:div w:id="1227497613">
      <w:bodyDiv w:val="1"/>
      <w:marLeft w:val="0"/>
      <w:marRight w:val="0"/>
      <w:marTop w:val="0"/>
      <w:marBottom w:val="0"/>
      <w:divBdr>
        <w:top w:val="none" w:sz="0" w:space="0" w:color="auto"/>
        <w:left w:val="none" w:sz="0" w:space="0" w:color="auto"/>
        <w:bottom w:val="none" w:sz="0" w:space="0" w:color="auto"/>
        <w:right w:val="none" w:sz="0" w:space="0" w:color="auto"/>
      </w:divBdr>
    </w:div>
    <w:div w:id="1266234338">
      <w:bodyDiv w:val="1"/>
      <w:marLeft w:val="0"/>
      <w:marRight w:val="0"/>
      <w:marTop w:val="0"/>
      <w:marBottom w:val="0"/>
      <w:divBdr>
        <w:top w:val="none" w:sz="0" w:space="0" w:color="auto"/>
        <w:left w:val="none" w:sz="0" w:space="0" w:color="auto"/>
        <w:bottom w:val="none" w:sz="0" w:space="0" w:color="auto"/>
        <w:right w:val="none" w:sz="0" w:space="0" w:color="auto"/>
      </w:divBdr>
    </w:div>
    <w:div w:id="1267233527">
      <w:bodyDiv w:val="1"/>
      <w:marLeft w:val="0"/>
      <w:marRight w:val="0"/>
      <w:marTop w:val="0"/>
      <w:marBottom w:val="0"/>
      <w:divBdr>
        <w:top w:val="none" w:sz="0" w:space="0" w:color="auto"/>
        <w:left w:val="none" w:sz="0" w:space="0" w:color="auto"/>
        <w:bottom w:val="none" w:sz="0" w:space="0" w:color="auto"/>
        <w:right w:val="none" w:sz="0" w:space="0" w:color="auto"/>
      </w:divBdr>
    </w:div>
    <w:div w:id="1270350897">
      <w:bodyDiv w:val="1"/>
      <w:marLeft w:val="0"/>
      <w:marRight w:val="0"/>
      <w:marTop w:val="0"/>
      <w:marBottom w:val="0"/>
      <w:divBdr>
        <w:top w:val="none" w:sz="0" w:space="0" w:color="auto"/>
        <w:left w:val="none" w:sz="0" w:space="0" w:color="auto"/>
        <w:bottom w:val="none" w:sz="0" w:space="0" w:color="auto"/>
        <w:right w:val="none" w:sz="0" w:space="0" w:color="auto"/>
      </w:divBdr>
    </w:div>
    <w:div w:id="1272933510">
      <w:bodyDiv w:val="1"/>
      <w:marLeft w:val="0"/>
      <w:marRight w:val="0"/>
      <w:marTop w:val="0"/>
      <w:marBottom w:val="0"/>
      <w:divBdr>
        <w:top w:val="none" w:sz="0" w:space="0" w:color="auto"/>
        <w:left w:val="none" w:sz="0" w:space="0" w:color="auto"/>
        <w:bottom w:val="none" w:sz="0" w:space="0" w:color="auto"/>
        <w:right w:val="none" w:sz="0" w:space="0" w:color="auto"/>
      </w:divBdr>
    </w:div>
    <w:div w:id="1295133286">
      <w:bodyDiv w:val="1"/>
      <w:marLeft w:val="0"/>
      <w:marRight w:val="0"/>
      <w:marTop w:val="0"/>
      <w:marBottom w:val="0"/>
      <w:divBdr>
        <w:top w:val="none" w:sz="0" w:space="0" w:color="auto"/>
        <w:left w:val="none" w:sz="0" w:space="0" w:color="auto"/>
        <w:bottom w:val="none" w:sz="0" w:space="0" w:color="auto"/>
        <w:right w:val="none" w:sz="0" w:space="0" w:color="auto"/>
      </w:divBdr>
    </w:div>
    <w:div w:id="1295284098">
      <w:bodyDiv w:val="1"/>
      <w:marLeft w:val="0"/>
      <w:marRight w:val="0"/>
      <w:marTop w:val="0"/>
      <w:marBottom w:val="0"/>
      <w:divBdr>
        <w:top w:val="none" w:sz="0" w:space="0" w:color="auto"/>
        <w:left w:val="none" w:sz="0" w:space="0" w:color="auto"/>
        <w:bottom w:val="none" w:sz="0" w:space="0" w:color="auto"/>
        <w:right w:val="none" w:sz="0" w:space="0" w:color="auto"/>
      </w:divBdr>
    </w:div>
    <w:div w:id="1298562993">
      <w:bodyDiv w:val="1"/>
      <w:marLeft w:val="0"/>
      <w:marRight w:val="0"/>
      <w:marTop w:val="0"/>
      <w:marBottom w:val="0"/>
      <w:divBdr>
        <w:top w:val="none" w:sz="0" w:space="0" w:color="auto"/>
        <w:left w:val="none" w:sz="0" w:space="0" w:color="auto"/>
        <w:bottom w:val="none" w:sz="0" w:space="0" w:color="auto"/>
        <w:right w:val="none" w:sz="0" w:space="0" w:color="auto"/>
      </w:divBdr>
    </w:div>
    <w:div w:id="1336570514">
      <w:bodyDiv w:val="1"/>
      <w:marLeft w:val="0"/>
      <w:marRight w:val="0"/>
      <w:marTop w:val="0"/>
      <w:marBottom w:val="0"/>
      <w:divBdr>
        <w:top w:val="none" w:sz="0" w:space="0" w:color="auto"/>
        <w:left w:val="none" w:sz="0" w:space="0" w:color="auto"/>
        <w:bottom w:val="none" w:sz="0" w:space="0" w:color="auto"/>
        <w:right w:val="none" w:sz="0" w:space="0" w:color="auto"/>
      </w:divBdr>
    </w:div>
    <w:div w:id="1343242736">
      <w:bodyDiv w:val="1"/>
      <w:marLeft w:val="0"/>
      <w:marRight w:val="0"/>
      <w:marTop w:val="0"/>
      <w:marBottom w:val="0"/>
      <w:divBdr>
        <w:top w:val="none" w:sz="0" w:space="0" w:color="auto"/>
        <w:left w:val="none" w:sz="0" w:space="0" w:color="auto"/>
        <w:bottom w:val="none" w:sz="0" w:space="0" w:color="auto"/>
        <w:right w:val="none" w:sz="0" w:space="0" w:color="auto"/>
      </w:divBdr>
    </w:div>
    <w:div w:id="1406368226">
      <w:bodyDiv w:val="1"/>
      <w:marLeft w:val="0"/>
      <w:marRight w:val="0"/>
      <w:marTop w:val="0"/>
      <w:marBottom w:val="0"/>
      <w:divBdr>
        <w:top w:val="none" w:sz="0" w:space="0" w:color="auto"/>
        <w:left w:val="none" w:sz="0" w:space="0" w:color="auto"/>
        <w:bottom w:val="none" w:sz="0" w:space="0" w:color="auto"/>
        <w:right w:val="none" w:sz="0" w:space="0" w:color="auto"/>
      </w:divBdr>
    </w:div>
    <w:div w:id="1478959324">
      <w:bodyDiv w:val="1"/>
      <w:marLeft w:val="0"/>
      <w:marRight w:val="0"/>
      <w:marTop w:val="0"/>
      <w:marBottom w:val="0"/>
      <w:divBdr>
        <w:top w:val="none" w:sz="0" w:space="0" w:color="auto"/>
        <w:left w:val="none" w:sz="0" w:space="0" w:color="auto"/>
        <w:bottom w:val="none" w:sz="0" w:space="0" w:color="auto"/>
        <w:right w:val="none" w:sz="0" w:space="0" w:color="auto"/>
      </w:divBdr>
    </w:div>
    <w:div w:id="1495873562">
      <w:bodyDiv w:val="1"/>
      <w:marLeft w:val="0"/>
      <w:marRight w:val="0"/>
      <w:marTop w:val="0"/>
      <w:marBottom w:val="0"/>
      <w:divBdr>
        <w:top w:val="none" w:sz="0" w:space="0" w:color="auto"/>
        <w:left w:val="none" w:sz="0" w:space="0" w:color="auto"/>
        <w:bottom w:val="none" w:sz="0" w:space="0" w:color="auto"/>
        <w:right w:val="none" w:sz="0" w:space="0" w:color="auto"/>
      </w:divBdr>
    </w:div>
    <w:div w:id="1551501352">
      <w:bodyDiv w:val="1"/>
      <w:marLeft w:val="0"/>
      <w:marRight w:val="0"/>
      <w:marTop w:val="0"/>
      <w:marBottom w:val="0"/>
      <w:divBdr>
        <w:top w:val="none" w:sz="0" w:space="0" w:color="auto"/>
        <w:left w:val="none" w:sz="0" w:space="0" w:color="auto"/>
        <w:bottom w:val="none" w:sz="0" w:space="0" w:color="auto"/>
        <w:right w:val="none" w:sz="0" w:space="0" w:color="auto"/>
      </w:divBdr>
    </w:div>
    <w:div w:id="1570849833">
      <w:bodyDiv w:val="1"/>
      <w:marLeft w:val="0"/>
      <w:marRight w:val="0"/>
      <w:marTop w:val="0"/>
      <w:marBottom w:val="0"/>
      <w:divBdr>
        <w:top w:val="none" w:sz="0" w:space="0" w:color="auto"/>
        <w:left w:val="none" w:sz="0" w:space="0" w:color="auto"/>
        <w:bottom w:val="none" w:sz="0" w:space="0" w:color="auto"/>
        <w:right w:val="none" w:sz="0" w:space="0" w:color="auto"/>
      </w:divBdr>
    </w:div>
    <w:div w:id="1609464723">
      <w:bodyDiv w:val="1"/>
      <w:marLeft w:val="0"/>
      <w:marRight w:val="0"/>
      <w:marTop w:val="0"/>
      <w:marBottom w:val="0"/>
      <w:divBdr>
        <w:top w:val="none" w:sz="0" w:space="0" w:color="auto"/>
        <w:left w:val="none" w:sz="0" w:space="0" w:color="auto"/>
        <w:bottom w:val="none" w:sz="0" w:space="0" w:color="auto"/>
        <w:right w:val="none" w:sz="0" w:space="0" w:color="auto"/>
      </w:divBdr>
    </w:div>
    <w:div w:id="1618105226">
      <w:bodyDiv w:val="1"/>
      <w:marLeft w:val="0"/>
      <w:marRight w:val="0"/>
      <w:marTop w:val="0"/>
      <w:marBottom w:val="0"/>
      <w:divBdr>
        <w:top w:val="none" w:sz="0" w:space="0" w:color="auto"/>
        <w:left w:val="none" w:sz="0" w:space="0" w:color="auto"/>
        <w:bottom w:val="none" w:sz="0" w:space="0" w:color="auto"/>
        <w:right w:val="none" w:sz="0" w:space="0" w:color="auto"/>
      </w:divBdr>
    </w:div>
    <w:div w:id="1622227331">
      <w:bodyDiv w:val="1"/>
      <w:marLeft w:val="0"/>
      <w:marRight w:val="0"/>
      <w:marTop w:val="0"/>
      <w:marBottom w:val="0"/>
      <w:divBdr>
        <w:top w:val="none" w:sz="0" w:space="0" w:color="auto"/>
        <w:left w:val="none" w:sz="0" w:space="0" w:color="auto"/>
        <w:bottom w:val="none" w:sz="0" w:space="0" w:color="auto"/>
        <w:right w:val="none" w:sz="0" w:space="0" w:color="auto"/>
      </w:divBdr>
    </w:div>
    <w:div w:id="1674911451">
      <w:bodyDiv w:val="1"/>
      <w:marLeft w:val="0"/>
      <w:marRight w:val="0"/>
      <w:marTop w:val="0"/>
      <w:marBottom w:val="0"/>
      <w:divBdr>
        <w:top w:val="none" w:sz="0" w:space="0" w:color="auto"/>
        <w:left w:val="none" w:sz="0" w:space="0" w:color="auto"/>
        <w:bottom w:val="none" w:sz="0" w:space="0" w:color="auto"/>
        <w:right w:val="none" w:sz="0" w:space="0" w:color="auto"/>
      </w:divBdr>
    </w:div>
    <w:div w:id="1678069851">
      <w:bodyDiv w:val="1"/>
      <w:marLeft w:val="0"/>
      <w:marRight w:val="0"/>
      <w:marTop w:val="0"/>
      <w:marBottom w:val="0"/>
      <w:divBdr>
        <w:top w:val="none" w:sz="0" w:space="0" w:color="auto"/>
        <w:left w:val="none" w:sz="0" w:space="0" w:color="auto"/>
        <w:bottom w:val="none" w:sz="0" w:space="0" w:color="auto"/>
        <w:right w:val="none" w:sz="0" w:space="0" w:color="auto"/>
      </w:divBdr>
    </w:div>
    <w:div w:id="1754625407">
      <w:bodyDiv w:val="1"/>
      <w:marLeft w:val="0"/>
      <w:marRight w:val="0"/>
      <w:marTop w:val="0"/>
      <w:marBottom w:val="0"/>
      <w:divBdr>
        <w:top w:val="none" w:sz="0" w:space="0" w:color="auto"/>
        <w:left w:val="none" w:sz="0" w:space="0" w:color="auto"/>
        <w:bottom w:val="none" w:sz="0" w:space="0" w:color="auto"/>
        <w:right w:val="none" w:sz="0" w:space="0" w:color="auto"/>
      </w:divBdr>
    </w:div>
    <w:div w:id="1785228913">
      <w:bodyDiv w:val="1"/>
      <w:marLeft w:val="0"/>
      <w:marRight w:val="0"/>
      <w:marTop w:val="0"/>
      <w:marBottom w:val="0"/>
      <w:divBdr>
        <w:top w:val="none" w:sz="0" w:space="0" w:color="auto"/>
        <w:left w:val="none" w:sz="0" w:space="0" w:color="auto"/>
        <w:bottom w:val="none" w:sz="0" w:space="0" w:color="auto"/>
        <w:right w:val="none" w:sz="0" w:space="0" w:color="auto"/>
      </w:divBdr>
      <w:divsChild>
        <w:div w:id="1072577801">
          <w:marLeft w:val="0"/>
          <w:marRight w:val="0"/>
          <w:marTop w:val="0"/>
          <w:marBottom w:val="0"/>
          <w:divBdr>
            <w:top w:val="none" w:sz="0" w:space="0" w:color="auto"/>
            <w:left w:val="none" w:sz="0" w:space="0" w:color="auto"/>
            <w:bottom w:val="none" w:sz="0" w:space="0" w:color="auto"/>
            <w:right w:val="none" w:sz="0" w:space="0" w:color="auto"/>
          </w:divBdr>
        </w:div>
      </w:divsChild>
    </w:div>
    <w:div w:id="1791435262">
      <w:bodyDiv w:val="1"/>
      <w:marLeft w:val="0"/>
      <w:marRight w:val="0"/>
      <w:marTop w:val="0"/>
      <w:marBottom w:val="0"/>
      <w:divBdr>
        <w:top w:val="none" w:sz="0" w:space="0" w:color="auto"/>
        <w:left w:val="none" w:sz="0" w:space="0" w:color="auto"/>
        <w:bottom w:val="none" w:sz="0" w:space="0" w:color="auto"/>
        <w:right w:val="none" w:sz="0" w:space="0" w:color="auto"/>
      </w:divBdr>
    </w:div>
    <w:div w:id="1793330284">
      <w:bodyDiv w:val="1"/>
      <w:marLeft w:val="0"/>
      <w:marRight w:val="0"/>
      <w:marTop w:val="0"/>
      <w:marBottom w:val="0"/>
      <w:divBdr>
        <w:top w:val="none" w:sz="0" w:space="0" w:color="auto"/>
        <w:left w:val="none" w:sz="0" w:space="0" w:color="auto"/>
        <w:bottom w:val="none" w:sz="0" w:space="0" w:color="auto"/>
        <w:right w:val="none" w:sz="0" w:space="0" w:color="auto"/>
      </w:divBdr>
    </w:div>
    <w:div w:id="1793592692">
      <w:bodyDiv w:val="1"/>
      <w:marLeft w:val="0"/>
      <w:marRight w:val="0"/>
      <w:marTop w:val="0"/>
      <w:marBottom w:val="0"/>
      <w:divBdr>
        <w:top w:val="none" w:sz="0" w:space="0" w:color="auto"/>
        <w:left w:val="none" w:sz="0" w:space="0" w:color="auto"/>
        <w:bottom w:val="none" w:sz="0" w:space="0" w:color="auto"/>
        <w:right w:val="none" w:sz="0" w:space="0" w:color="auto"/>
      </w:divBdr>
    </w:div>
    <w:div w:id="1799687903">
      <w:bodyDiv w:val="1"/>
      <w:marLeft w:val="0"/>
      <w:marRight w:val="0"/>
      <w:marTop w:val="0"/>
      <w:marBottom w:val="0"/>
      <w:divBdr>
        <w:top w:val="none" w:sz="0" w:space="0" w:color="auto"/>
        <w:left w:val="none" w:sz="0" w:space="0" w:color="auto"/>
        <w:bottom w:val="none" w:sz="0" w:space="0" w:color="auto"/>
        <w:right w:val="none" w:sz="0" w:space="0" w:color="auto"/>
      </w:divBdr>
    </w:div>
    <w:div w:id="1837960942">
      <w:bodyDiv w:val="1"/>
      <w:marLeft w:val="0"/>
      <w:marRight w:val="0"/>
      <w:marTop w:val="0"/>
      <w:marBottom w:val="0"/>
      <w:divBdr>
        <w:top w:val="none" w:sz="0" w:space="0" w:color="auto"/>
        <w:left w:val="none" w:sz="0" w:space="0" w:color="auto"/>
        <w:bottom w:val="none" w:sz="0" w:space="0" w:color="auto"/>
        <w:right w:val="none" w:sz="0" w:space="0" w:color="auto"/>
      </w:divBdr>
    </w:div>
    <w:div w:id="1857033050">
      <w:bodyDiv w:val="1"/>
      <w:marLeft w:val="0"/>
      <w:marRight w:val="0"/>
      <w:marTop w:val="0"/>
      <w:marBottom w:val="0"/>
      <w:divBdr>
        <w:top w:val="none" w:sz="0" w:space="0" w:color="auto"/>
        <w:left w:val="none" w:sz="0" w:space="0" w:color="auto"/>
        <w:bottom w:val="none" w:sz="0" w:space="0" w:color="auto"/>
        <w:right w:val="none" w:sz="0" w:space="0" w:color="auto"/>
      </w:divBdr>
    </w:div>
    <w:div w:id="1885754918">
      <w:bodyDiv w:val="1"/>
      <w:marLeft w:val="0"/>
      <w:marRight w:val="0"/>
      <w:marTop w:val="0"/>
      <w:marBottom w:val="0"/>
      <w:divBdr>
        <w:top w:val="none" w:sz="0" w:space="0" w:color="auto"/>
        <w:left w:val="none" w:sz="0" w:space="0" w:color="auto"/>
        <w:bottom w:val="none" w:sz="0" w:space="0" w:color="auto"/>
        <w:right w:val="none" w:sz="0" w:space="0" w:color="auto"/>
      </w:divBdr>
    </w:div>
    <w:div w:id="1904294648">
      <w:bodyDiv w:val="1"/>
      <w:marLeft w:val="0"/>
      <w:marRight w:val="0"/>
      <w:marTop w:val="0"/>
      <w:marBottom w:val="0"/>
      <w:divBdr>
        <w:top w:val="none" w:sz="0" w:space="0" w:color="auto"/>
        <w:left w:val="none" w:sz="0" w:space="0" w:color="auto"/>
        <w:bottom w:val="none" w:sz="0" w:space="0" w:color="auto"/>
        <w:right w:val="none" w:sz="0" w:space="0" w:color="auto"/>
      </w:divBdr>
    </w:div>
    <w:div w:id="1909067748">
      <w:bodyDiv w:val="1"/>
      <w:marLeft w:val="0"/>
      <w:marRight w:val="0"/>
      <w:marTop w:val="0"/>
      <w:marBottom w:val="0"/>
      <w:divBdr>
        <w:top w:val="none" w:sz="0" w:space="0" w:color="auto"/>
        <w:left w:val="none" w:sz="0" w:space="0" w:color="auto"/>
        <w:bottom w:val="none" w:sz="0" w:space="0" w:color="auto"/>
        <w:right w:val="none" w:sz="0" w:space="0" w:color="auto"/>
      </w:divBdr>
    </w:div>
    <w:div w:id="1913159485">
      <w:bodyDiv w:val="1"/>
      <w:marLeft w:val="0"/>
      <w:marRight w:val="0"/>
      <w:marTop w:val="0"/>
      <w:marBottom w:val="0"/>
      <w:divBdr>
        <w:top w:val="none" w:sz="0" w:space="0" w:color="auto"/>
        <w:left w:val="none" w:sz="0" w:space="0" w:color="auto"/>
        <w:bottom w:val="none" w:sz="0" w:space="0" w:color="auto"/>
        <w:right w:val="none" w:sz="0" w:space="0" w:color="auto"/>
      </w:divBdr>
    </w:div>
    <w:div w:id="1920288403">
      <w:bodyDiv w:val="1"/>
      <w:marLeft w:val="0"/>
      <w:marRight w:val="0"/>
      <w:marTop w:val="0"/>
      <w:marBottom w:val="0"/>
      <w:divBdr>
        <w:top w:val="none" w:sz="0" w:space="0" w:color="auto"/>
        <w:left w:val="none" w:sz="0" w:space="0" w:color="auto"/>
        <w:bottom w:val="none" w:sz="0" w:space="0" w:color="auto"/>
        <w:right w:val="none" w:sz="0" w:space="0" w:color="auto"/>
      </w:divBdr>
    </w:div>
    <w:div w:id="1940407099">
      <w:bodyDiv w:val="1"/>
      <w:marLeft w:val="0"/>
      <w:marRight w:val="0"/>
      <w:marTop w:val="0"/>
      <w:marBottom w:val="0"/>
      <w:divBdr>
        <w:top w:val="none" w:sz="0" w:space="0" w:color="auto"/>
        <w:left w:val="none" w:sz="0" w:space="0" w:color="auto"/>
        <w:bottom w:val="none" w:sz="0" w:space="0" w:color="auto"/>
        <w:right w:val="none" w:sz="0" w:space="0" w:color="auto"/>
      </w:divBdr>
    </w:div>
    <w:div w:id="1994748377">
      <w:bodyDiv w:val="1"/>
      <w:marLeft w:val="0"/>
      <w:marRight w:val="0"/>
      <w:marTop w:val="0"/>
      <w:marBottom w:val="0"/>
      <w:divBdr>
        <w:top w:val="none" w:sz="0" w:space="0" w:color="auto"/>
        <w:left w:val="none" w:sz="0" w:space="0" w:color="auto"/>
        <w:bottom w:val="none" w:sz="0" w:space="0" w:color="auto"/>
        <w:right w:val="none" w:sz="0" w:space="0" w:color="auto"/>
      </w:divBdr>
      <w:divsChild>
        <w:div w:id="672151444">
          <w:marLeft w:val="0"/>
          <w:marRight w:val="0"/>
          <w:marTop w:val="0"/>
          <w:marBottom w:val="0"/>
          <w:divBdr>
            <w:top w:val="none" w:sz="0" w:space="0" w:color="auto"/>
            <w:left w:val="none" w:sz="0" w:space="0" w:color="auto"/>
            <w:bottom w:val="none" w:sz="0" w:space="0" w:color="auto"/>
            <w:right w:val="none" w:sz="0" w:space="0" w:color="auto"/>
          </w:divBdr>
          <w:divsChild>
            <w:div w:id="551115236">
              <w:marLeft w:val="0"/>
              <w:marRight w:val="0"/>
              <w:marTop w:val="0"/>
              <w:marBottom w:val="0"/>
              <w:divBdr>
                <w:top w:val="none" w:sz="0" w:space="0" w:color="auto"/>
                <w:left w:val="none" w:sz="0" w:space="0" w:color="auto"/>
                <w:bottom w:val="none" w:sz="0" w:space="0" w:color="auto"/>
                <w:right w:val="none" w:sz="0" w:space="0" w:color="auto"/>
              </w:divBdr>
            </w:div>
          </w:divsChild>
        </w:div>
        <w:div w:id="525673838">
          <w:marLeft w:val="0"/>
          <w:marRight w:val="0"/>
          <w:marTop w:val="0"/>
          <w:marBottom w:val="0"/>
          <w:divBdr>
            <w:top w:val="none" w:sz="0" w:space="0" w:color="auto"/>
            <w:left w:val="none" w:sz="0" w:space="0" w:color="auto"/>
            <w:bottom w:val="none" w:sz="0" w:space="0" w:color="auto"/>
            <w:right w:val="none" w:sz="0" w:space="0" w:color="auto"/>
          </w:divBdr>
          <w:divsChild>
            <w:div w:id="131591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803155">
      <w:bodyDiv w:val="1"/>
      <w:marLeft w:val="0"/>
      <w:marRight w:val="0"/>
      <w:marTop w:val="0"/>
      <w:marBottom w:val="0"/>
      <w:divBdr>
        <w:top w:val="none" w:sz="0" w:space="0" w:color="auto"/>
        <w:left w:val="none" w:sz="0" w:space="0" w:color="auto"/>
        <w:bottom w:val="none" w:sz="0" w:space="0" w:color="auto"/>
        <w:right w:val="none" w:sz="0" w:space="0" w:color="auto"/>
      </w:divBdr>
    </w:div>
    <w:div w:id="2016837013">
      <w:bodyDiv w:val="1"/>
      <w:marLeft w:val="0"/>
      <w:marRight w:val="0"/>
      <w:marTop w:val="0"/>
      <w:marBottom w:val="0"/>
      <w:divBdr>
        <w:top w:val="none" w:sz="0" w:space="0" w:color="auto"/>
        <w:left w:val="none" w:sz="0" w:space="0" w:color="auto"/>
        <w:bottom w:val="none" w:sz="0" w:space="0" w:color="auto"/>
        <w:right w:val="none" w:sz="0" w:space="0" w:color="auto"/>
      </w:divBdr>
    </w:div>
    <w:div w:id="2041316126">
      <w:bodyDiv w:val="1"/>
      <w:marLeft w:val="0"/>
      <w:marRight w:val="0"/>
      <w:marTop w:val="0"/>
      <w:marBottom w:val="0"/>
      <w:divBdr>
        <w:top w:val="none" w:sz="0" w:space="0" w:color="auto"/>
        <w:left w:val="none" w:sz="0" w:space="0" w:color="auto"/>
        <w:bottom w:val="none" w:sz="0" w:space="0" w:color="auto"/>
        <w:right w:val="none" w:sz="0" w:space="0" w:color="auto"/>
      </w:divBdr>
    </w:div>
    <w:div w:id="2112623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jpe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84" Type="http://schemas.openxmlformats.org/officeDocument/2006/relationships/image" Target="media/image71.png"/><Relationship Id="rId89" Type="http://schemas.openxmlformats.org/officeDocument/2006/relationships/image" Target="media/image76.png"/><Relationship Id="rId16" Type="http://schemas.openxmlformats.org/officeDocument/2006/relationships/image" Target="media/image3.jpeg"/><Relationship Id="rId11" Type="http://schemas.openxmlformats.org/officeDocument/2006/relationships/footer" Target="footer2.xml"/><Relationship Id="rId32" Type="http://schemas.openxmlformats.org/officeDocument/2006/relationships/image" Target="media/image19.jpeg"/><Relationship Id="rId37" Type="http://schemas.openxmlformats.org/officeDocument/2006/relationships/image" Target="media/image24.png"/><Relationship Id="rId53" Type="http://schemas.openxmlformats.org/officeDocument/2006/relationships/image" Target="media/image40.png"/><Relationship Id="rId58" Type="http://schemas.openxmlformats.org/officeDocument/2006/relationships/image" Target="media/image45.png"/><Relationship Id="rId74" Type="http://schemas.openxmlformats.org/officeDocument/2006/relationships/image" Target="media/image61.png"/><Relationship Id="rId79" Type="http://schemas.openxmlformats.org/officeDocument/2006/relationships/image" Target="media/image66.png"/><Relationship Id="rId5" Type="http://schemas.openxmlformats.org/officeDocument/2006/relationships/webSettings" Target="webSettings.xml"/><Relationship Id="rId90" Type="http://schemas.openxmlformats.org/officeDocument/2006/relationships/header" Target="header2.xml"/><Relationship Id="rId14" Type="http://schemas.openxmlformats.org/officeDocument/2006/relationships/hyperlink" Target="https://doi.org/10.1145/3721239.3734097" TargetMode="External"/><Relationship Id="rId22" Type="http://schemas.openxmlformats.org/officeDocument/2006/relationships/image" Target="media/image9.jpeg"/><Relationship Id="rId27" Type="http://schemas.openxmlformats.org/officeDocument/2006/relationships/image" Target="media/image14.png"/><Relationship Id="rId30" Type="http://schemas.openxmlformats.org/officeDocument/2006/relationships/image" Target="media/image17.jpeg"/><Relationship Id="rId35" Type="http://schemas.openxmlformats.org/officeDocument/2006/relationships/image" Target="media/image22.jpe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image" Target="media/image56.png"/><Relationship Id="rId77" Type="http://schemas.openxmlformats.org/officeDocument/2006/relationships/image" Target="media/image64.png"/><Relationship Id="rId8" Type="http://schemas.openxmlformats.org/officeDocument/2006/relationships/image" Target="media/image1.png"/><Relationship Id="rId51" Type="http://schemas.openxmlformats.org/officeDocument/2006/relationships/image" Target="media/image38.png"/><Relationship Id="rId72" Type="http://schemas.openxmlformats.org/officeDocument/2006/relationships/image" Target="media/image59.png"/><Relationship Id="rId80" Type="http://schemas.openxmlformats.org/officeDocument/2006/relationships/image" Target="media/image67.png"/><Relationship Id="rId85" Type="http://schemas.openxmlformats.org/officeDocument/2006/relationships/image" Target="media/image72.png"/><Relationship Id="rId3" Type="http://schemas.openxmlformats.org/officeDocument/2006/relationships/styles" Target="styles.xml"/><Relationship Id="rId12" Type="http://schemas.openxmlformats.org/officeDocument/2006/relationships/hyperlink" Target="https://doi.org/10.1186/1742-9994-4-23" TargetMode="External"/><Relationship Id="rId17" Type="http://schemas.openxmlformats.org/officeDocument/2006/relationships/image" Target="media/image4.jpeg"/><Relationship Id="rId25" Type="http://schemas.openxmlformats.org/officeDocument/2006/relationships/image" Target="media/image12.jpeg"/><Relationship Id="rId33" Type="http://schemas.openxmlformats.org/officeDocument/2006/relationships/image" Target="media/image20.jpeg"/><Relationship Id="rId38" Type="http://schemas.openxmlformats.org/officeDocument/2006/relationships/image" Target="media/image25.gif"/><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image" Target="media/image7.jpe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image" Target="media/image57.png"/><Relationship Id="rId75" Type="http://schemas.openxmlformats.org/officeDocument/2006/relationships/image" Target="media/image62.png"/><Relationship Id="rId83" Type="http://schemas.openxmlformats.org/officeDocument/2006/relationships/image" Target="media/image70.png"/><Relationship Id="rId88" Type="http://schemas.openxmlformats.org/officeDocument/2006/relationships/image" Target="media/image75.png"/><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jpeg"/><Relationship Id="rId23" Type="http://schemas.openxmlformats.org/officeDocument/2006/relationships/image" Target="media/image10.jpeg"/><Relationship Id="rId28" Type="http://schemas.openxmlformats.org/officeDocument/2006/relationships/image" Target="media/image15.jpeg"/><Relationship Id="rId36" Type="http://schemas.openxmlformats.org/officeDocument/2006/relationships/image" Target="media/image23.jpe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footer" Target="footer1.xml"/><Relationship Id="rId31" Type="http://schemas.openxmlformats.org/officeDocument/2006/relationships/image" Target="media/image18.jpe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60.png"/><Relationship Id="rId78" Type="http://schemas.openxmlformats.org/officeDocument/2006/relationships/image" Target="media/image65.png"/><Relationship Id="rId81" Type="http://schemas.openxmlformats.org/officeDocument/2006/relationships/image" Target="media/image68.png"/><Relationship Id="rId86" Type="http://schemas.openxmlformats.org/officeDocument/2006/relationships/image" Target="media/image73.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yperlink" Target="https://www.wetafx.co.nz/research-and-tech/technology/tissue" TargetMode="External"/><Relationship Id="rId18" Type="http://schemas.openxmlformats.org/officeDocument/2006/relationships/image" Target="media/image5.png"/><Relationship Id="rId39" Type="http://schemas.openxmlformats.org/officeDocument/2006/relationships/image" Target="media/image26.jpeg"/><Relationship Id="rId34" Type="http://schemas.openxmlformats.org/officeDocument/2006/relationships/image" Target="media/image21.jpe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3.png"/><Relationship Id="rId7" Type="http://schemas.openxmlformats.org/officeDocument/2006/relationships/endnotes" Target="endnotes.xml"/><Relationship Id="rId71" Type="http://schemas.openxmlformats.org/officeDocument/2006/relationships/image" Target="media/image58.png"/><Relationship Id="rId9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image" Target="media/image16.jpeg"/><Relationship Id="rId24" Type="http://schemas.openxmlformats.org/officeDocument/2006/relationships/image" Target="media/image11.jpe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3.png"/><Relationship Id="rId87" Type="http://schemas.openxmlformats.org/officeDocument/2006/relationships/image" Target="media/image74.png"/><Relationship Id="rId61" Type="http://schemas.openxmlformats.org/officeDocument/2006/relationships/image" Target="media/image48.png"/><Relationship Id="rId82" Type="http://schemas.openxmlformats.org/officeDocument/2006/relationships/image" Target="media/image69.png"/><Relationship Id="rId19" Type="http://schemas.openxmlformats.org/officeDocument/2006/relationships/image" Target="media/image6.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46156A-7D0B-455C-B824-729D6F8693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2119</TotalTime>
  <Pages>72</Pages>
  <Words>17989</Words>
  <Characters>98940</Characters>
  <Application>Microsoft Office Word</Application>
  <DocSecurity>0</DocSecurity>
  <Lines>824</Lines>
  <Paragraphs>233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Leonardo David Alpire Villarroel</dc:creator>
  <cp:keywords/>
  <dc:description/>
  <cp:lastModifiedBy>Leonardo David Alpire Villarroel</cp:lastModifiedBy>
  <cp:revision>40</cp:revision>
  <cp:lastPrinted>2026-05-11T06:23:00Z</cp:lastPrinted>
  <dcterms:created xsi:type="dcterms:W3CDTF">2026-05-06T22:11:00Z</dcterms:created>
  <dcterms:modified xsi:type="dcterms:W3CDTF">2026-09-01T20:16:00Z</dcterms:modified>
</cp:coreProperties>
</file>