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A3C" w:rsidRDefault="00A534B0">
      <w:pPr>
        <w:rPr>
          <w:rFonts w:ascii="Arial" w:hAnsi="Arial" w:cs="Arial"/>
          <w:sz w:val="24"/>
          <w:szCs w:val="24"/>
        </w:rPr>
      </w:pPr>
      <w:r w:rsidRPr="003E1D03">
        <w:rPr>
          <w:rFonts w:ascii="Arial" w:hAnsi="Arial" w:cs="Arial"/>
          <w:sz w:val="24"/>
          <w:szCs w:val="24"/>
        </w:rPr>
        <w:t>Restaurante – Grupo 1</w:t>
      </w:r>
    </w:p>
    <w:p w:rsidR="00D51262" w:rsidRDefault="003E1D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itens </w:t>
      </w:r>
      <w:r w:rsidR="00D51262">
        <w:rPr>
          <w:rFonts w:ascii="Arial" w:hAnsi="Arial" w:cs="Arial"/>
          <w:sz w:val="24"/>
          <w:szCs w:val="24"/>
        </w:rPr>
        <w:t xml:space="preserve">organizadores principais estão diferenciados em negrito e sublinhados. Os subtítulos estão apenas em negrito. Cada item está dentro de um subtítulo até que haja um hífen para demarcar o limite. </w:t>
      </w:r>
    </w:p>
    <w:p w:rsidR="00B94CF4" w:rsidRPr="003E1D03" w:rsidRDefault="00B94CF4">
      <w:pPr>
        <w:rPr>
          <w:rFonts w:ascii="Arial" w:hAnsi="Arial" w:cs="Arial"/>
          <w:sz w:val="24"/>
          <w:szCs w:val="24"/>
        </w:rPr>
      </w:pPr>
    </w:p>
    <w:p w:rsidR="00D51262" w:rsidRDefault="00A534B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E1D03">
        <w:rPr>
          <w:rFonts w:ascii="Arial" w:hAnsi="Arial" w:cs="Arial"/>
          <w:b/>
          <w:bCs/>
          <w:sz w:val="24"/>
          <w:szCs w:val="24"/>
          <w:u w:val="single"/>
        </w:rPr>
        <w:t xml:space="preserve">Estoque: </w:t>
      </w:r>
      <w:r w:rsidR="00E06E94">
        <w:rPr>
          <w:rFonts w:ascii="Arial" w:hAnsi="Arial" w:cs="Arial"/>
          <w:b/>
          <w:bCs/>
          <w:sz w:val="24"/>
          <w:szCs w:val="24"/>
          <w:u w:val="single"/>
        </w:rPr>
        <w:t>(todos eles estão inseridos numa lista por data de validade)</w:t>
      </w:r>
    </w:p>
    <w:p w:rsidR="00A534B0" w:rsidRDefault="005C2331">
      <w:pPr>
        <w:rPr>
          <w:rFonts w:ascii="Arial" w:hAnsi="Arial" w:cs="Arial"/>
          <w:b/>
          <w:bCs/>
          <w:sz w:val="24"/>
          <w:szCs w:val="24"/>
        </w:rPr>
      </w:pPr>
      <w:r w:rsidRPr="005C2331">
        <w:rPr>
          <w:rFonts w:ascii="Arial" w:hAnsi="Arial" w:cs="Arial"/>
          <w:b/>
          <w:bCs/>
          <w:sz w:val="24"/>
          <w:szCs w:val="24"/>
        </w:rPr>
        <w:t>Tipos de Óleos:</w:t>
      </w:r>
    </w:p>
    <w:p w:rsidR="005C2331" w:rsidRDefault="005C23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Óleo de coco</w:t>
      </w:r>
    </w:p>
    <w:p w:rsidR="005C2331" w:rsidRDefault="005C23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Óleo de soja</w:t>
      </w:r>
    </w:p>
    <w:p w:rsidR="005C2331" w:rsidRDefault="005C23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Óleo de girassol</w:t>
      </w:r>
    </w:p>
    <w:p w:rsidR="005C2331" w:rsidRDefault="005C23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Óleo de milho</w:t>
      </w:r>
    </w:p>
    <w:p w:rsidR="005C2331" w:rsidRDefault="005C23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Óleo de canola</w:t>
      </w:r>
    </w:p>
    <w:p w:rsidR="007B243A" w:rsidRDefault="007B2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Azeite de Oliva*</w:t>
      </w:r>
    </w:p>
    <w:p w:rsidR="005C2331" w:rsidRPr="003E1D03" w:rsidRDefault="005C23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</w:p>
    <w:p w:rsidR="00A534B0" w:rsidRPr="003E1D03" w:rsidRDefault="00A534B0">
      <w:pPr>
        <w:rPr>
          <w:rFonts w:ascii="Arial" w:hAnsi="Arial" w:cs="Arial"/>
          <w:b/>
          <w:bCs/>
          <w:sz w:val="24"/>
          <w:szCs w:val="24"/>
        </w:rPr>
      </w:pPr>
      <w:r w:rsidRPr="003E1D03">
        <w:rPr>
          <w:rFonts w:ascii="Arial" w:hAnsi="Arial" w:cs="Arial"/>
          <w:b/>
          <w:bCs/>
          <w:sz w:val="24"/>
          <w:szCs w:val="24"/>
        </w:rPr>
        <w:t xml:space="preserve">Alimentos: </w:t>
      </w:r>
    </w:p>
    <w:p w:rsidR="00A534B0" w:rsidRDefault="00A534B0">
      <w:pPr>
        <w:rPr>
          <w:rFonts w:ascii="Arial" w:hAnsi="Arial" w:cs="Arial"/>
          <w:b/>
          <w:bCs/>
          <w:sz w:val="24"/>
          <w:szCs w:val="24"/>
        </w:rPr>
      </w:pPr>
      <w:r w:rsidRPr="003E1D03">
        <w:rPr>
          <w:rFonts w:ascii="Arial" w:hAnsi="Arial" w:cs="Arial"/>
          <w:b/>
          <w:bCs/>
          <w:sz w:val="24"/>
          <w:szCs w:val="24"/>
        </w:rPr>
        <w:t xml:space="preserve">Comidas: </w:t>
      </w:r>
    </w:p>
    <w:p w:rsidR="00B37AEF" w:rsidRPr="00B37AEF" w:rsidRDefault="00B37A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Comidas comuns</w:t>
      </w:r>
    </w:p>
    <w:p w:rsidR="00A534B0" w:rsidRDefault="00A534B0">
      <w:pPr>
        <w:rPr>
          <w:rFonts w:ascii="Arial" w:hAnsi="Arial" w:cs="Arial"/>
          <w:sz w:val="24"/>
          <w:szCs w:val="24"/>
        </w:rPr>
      </w:pPr>
      <w:r w:rsidRPr="003E1D03">
        <w:rPr>
          <w:rFonts w:ascii="Arial" w:hAnsi="Arial" w:cs="Arial"/>
          <w:sz w:val="24"/>
          <w:szCs w:val="24"/>
        </w:rPr>
        <w:t>Comidas Veganas</w:t>
      </w:r>
      <w:r w:rsidR="007B243A">
        <w:rPr>
          <w:rFonts w:ascii="Arial" w:hAnsi="Arial" w:cs="Arial"/>
          <w:sz w:val="24"/>
          <w:szCs w:val="24"/>
        </w:rPr>
        <w:t>**</w:t>
      </w:r>
    </w:p>
    <w:p w:rsidR="005C2331" w:rsidRDefault="005C23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Comidas Vegetarianas</w:t>
      </w:r>
      <w:r w:rsidR="007B243A">
        <w:rPr>
          <w:rFonts w:ascii="Arial" w:hAnsi="Arial" w:cs="Arial"/>
          <w:sz w:val="24"/>
          <w:szCs w:val="24"/>
        </w:rPr>
        <w:t>**</w:t>
      </w:r>
    </w:p>
    <w:p w:rsidR="00A15530" w:rsidRDefault="00A15530">
      <w:pPr>
        <w:rPr>
          <w:rFonts w:ascii="Arial" w:hAnsi="Arial" w:cs="Arial"/>
          <w:b/>
          <w:bCs/>
          <w:sz w:val="24"/>
          <w:szCs w:val="24"/>
        </w:rPr>
      </w:pPr>
      <w:r w:rsidRPr="00A15530">
        <w:rPr>
          <w:rFonts w:ascii="Arial" w:hAnsi="Arial" w:cs="Arial"/>
          <w:b/>
          <w:bCs/>
          <w:sz w:val="24"/>
          <w:szCs w:val="24"/>
        </w:rPr>
        <w:t>Tipos de carnes:</w:t>
      </w:r>
    </w:p>
    <w:p w:rsidR="00A15530" w:rsidRDefault="00A155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Carne Vermelha</w:t>
      </w:r>
    </w:p>
    <w:p w:rsidR="00CC51C6" w:rsidRPr="003E1D03" w:rsidRDefault="00CC51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</w:p>
    <w:p w:rsidR="00A534B0" w:rsidRDefault="00A534B0">
      <w:pPr>
        <w:rPr>
          <w:rFonts w:ascii="Arial" w:hAnsi="Arial" w:cs="Arial"/>
          <w:b/>
          <w:bCs/>
          <w:sz w:val="24"/>
          <w:szCs w:val="24"/>
        </w:rPr>
      </w:pPr>
      <w:r w:rsidRPr="00062539">
        <w:rPr>
          <w:rFonts w:ascii="Arial" w:hAnsi="Arial" w:cs="Arial"/>
          <w:b/>
          <w:bCs/>
          <w:sz w:val="24"/>
          <w:szCs w:val="24"/>
        </w:rPr>
        <w:t>Bebidas</w:t>
      </w:r>
      <w:r w:rsidR="00062539" w:rsidRPr="00062539">
        <w:rPr>
          <w:rFonts w:ascii="Arial" w:hAnsi="Arial" w:cs="Arial"/>
          <w:b/>
          <w:bCs/>
          <w:sz w:val="24"/>
          <w:szCs w:val="24"/>
        </w:rPr>
        <w:t xml:space="preserve">: </w:t>
      </w:r>
    </w:p>
    <w:p w:rsidR="00062539" w:rsidRDefault="000625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Água</w:t>
      </w:r>
    </w:p>
    <w:p w:rsidR="00062539" w:rsidRDefault="000625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Refrigerantes</w:t>
      </w:r>
    </w:p>
    <w:p w:rsidR="00062539" w:rsidRDefault="000625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Sucos</w:t>
      </w:r>
    </w:p>
    <w:p w:rsidR="00062539" w:rsidRDefault="00476A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Vitaminas</w:t>
      </w:r>
    </w:p>
    <w:p w:rsidR="00476ADA" w:rsidRDefault="0020432B">
      <w:pPr>
        <w:rPr>
          <w:rFonts w:ascii="Arial" w:hAnsi="Arial" w:cs="Arial"/>
          <w:b/>
          <w:bCs/>
          <w:sz w:val="24"/>
          <w:szCs w:val="24"/>
        </w:rPr>
      </w:pPr>
      <w:r w:rsidRPr="0020432B">
        <w:rPr>
          <w:rFonts w:ascii="Arial" w:hAnsi="Arial" w:cs="Arial"/>
          <w:b/>
          <w:bCs/>
          <w:sz w:val="24"/>
          <w:szCs w:val="24"/>
        </w:rPr>
        <w:t>Bebidas Alcóolicas:</w:t>
      </w:r>
    </w:p>
    <w:p w:rsidR="0020432B" w:rsidRDefault="002043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Cerveja</w:t>
      </w:r>
    </w:p>
    <w:p w:rsidR="0020432B" w:rsidRPr="0020432B" w:rsidRDefault="002043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Vinho</w:t>
      </w:r>
    </w:p>
    <w:p w:rsidR="0020432B" w:rsidRDefault="00CC51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</w:p>
    <w:p w:rsidR="00105640" w:rsidRDefault="00105640">
      <w:pPr>
        <w:rPr>
          <w:rFonts w:ascii="Arial" w:hAnsi="Arial" w:cs="Arial"/>
          <w:b/>
          <w:bCs/>
          <w:sz w:val="24"/>
          <w:szCs w:val="24"/>
        </w:rPr>
      </w:pPr>
      <w:r w:rsidRPr="00105640">
        <w:rPr>
          <w:rFonts w:ascii="Arial" w:hAnsi="Arial" w:cs="Arial"/>
          <w:b/>
          <w:bCs/>
          <w:sz w:val="24"/>
          <w:szCs w:val="24"/>
        </w:rPr>
        <w:lastRenderedPageBreak/>
        <w:t>Sobremesas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105640" w:rsidRDefault="001056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Bolos</w:t>
      </w:r>
    </w:p>
    <w:p w:rsidR="00F21AA2" w:rsidRDefault="00F21A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Gelatinas</w:t>
      </w:r>
    </w:p>
    <w:p w:rsidR="00105640" w:rsidRPr="00105640" w:rsidRDefault="00F21A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Pavê</w:t>
      </w:r>
    </w:p>
    <w:p w:rsidR="00A534B0" w:rsidRDefault="00A534B0">
      <w:pPr>
        <w:rPr>
          <w:rFonts w:ascii="Arial" w:hAnsi="Arial" w:cs="Arial"/>
          <w:b/>
          <w:bCs/>
          <w:sz w:val="24"/>
          <w:szCs w:val="24"/>
        </w:rPr>
      </w:pPr>
      <w:r w:rsidRPr="00CC51C6">
        <w:rPr>
          <w:rFonts w:ascii="Arial" w:hAnsi="Arial" w:cs="Arial"/>
          <w:b/>
          <w:bCs/>
          <w:sz w:val="24"/>
          <w:szCs w:val="24"/>
        </w:rPr>
        <w:t>Gelados</w:t>
      </w:r>
      <w:r w:rsidR="00062539" w:rsidRPr="00CC51C6">
        <w:rPr>
          <w:rFonts w:ascii="Arial" w:hAnsi="Arial" w:cs="Arial"/>
          <w:b/>
          <w:bCs/>
          <w:sz w:val="24"/>
          <w:szCs w:val="24"/>
        </w:rPr>
        <w:t>:</w:t>
      </w:r>
    </w:p>
    <w:p w:rsidR="00CC51C6" w:rsidRDefault="00CC51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Sorvetes</w:t>
      </w:r>
    </w:p>
    <w:p w:rsidR="00F21AA2" w:rsidRDefault="00F21A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Mousses</w:t>
      </w:r>
    </w:p>
    <w:p w:rsidR="00062539" w:rsidRPr="003E1D03" w:rsidRDefault="005D55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</w:p>
    <w:p w:rsidR="00A534B0" w:rsidRDefault="00A534B0">
      <w:pPr>
        <w:rPr>
          <w:rFonts w:ascii="Arial" w:hAnsi="Arial" w:cs="Arial"/>
          <w:sz w:val="24"/>
          <w:szCs w:val="24"/>
        </w:rPr>
      </w:pPr>
      <w:r w:rsidRPr="003E1D03">
        <w:rPr>
          <w:rFonts w:ascii="Arial" w:hAnsi="Arial" w:cs="Arial"/>
          <w:sz w:val="24"/>
          <w:szCs w:val="24"/>
        </w:rPr>
        <w:t>Temperos</w:t>
      </w:r>
    </w:p>
    <w:p w:rsidR="00D51262" w:rsidRPr="003E1D03" w:rsidRDefault="00D512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</w:p>
    <w:p w:rsidR="00A534B0" w:rsidRPr="003E1D03" w:rsidRDefault="00A534B0">
      <w:pPr>
        <w:rPr>
          <w:rFonts w:ascii="Arial" w:hAnsi="Arial" w:cs="Arial"/>
          <w:sz w:val="24"/>
          <w:szCs w:val="24"/>
        </w:rPr>
      </w:pPr>
      <w:r w:rsidRPr="003E1D03">
        <w:rPr>
          <w:rFonts w:ascii="Arial" w:hAnsi="Arial" w:cs="Arial"/>
          <w:sz w:val="24"/>
          <w:szCs w:val="24"/>
        </w:rPr>
        <w:t>Gás</w:t>
      </w:r>
    </w:p>
    <w:p w:rsidR="003E1D03" w:rsidRPr="003E1D03" w:rsidRDefault="003E1D03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3E1D03" w:rsidRPr="003E1D03" w:rsidRDefault="003E1D0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E1D03">
        <w:rPr>
          <w:rFonts w:ascii="Arial" w:hAnsi="Arial" w:cs="Arial"/>
          <w:b/>
          <w:bCs/>
          <w:sz w:val="24"/>
          <w:szCs w:val="24"/>
          <w:u w:val="single"/>
        </w:rPr>
        <w:t>Financeiro:</w:t>
      </w:r>
    </w:p>
    <w:p w:rsidR="003E1D03" w:rsidRDefault="003E1D0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E1D03">
        <w:rPr>
          <w:rFonts w:ascii="Arial" w:hAnsi="Arial" w:cs="Arial"/>
          <w:b/>
          <w:bCs/>
          <w:sz w:val="24"/>
          <w:szCs w:val="24"/>
          <w:u w:val="single"/>
        </w:rPr>
        <w:t>Tesouraria:</w:t>
      </w:r>
    </w:p>
    <w:p w:rsidR="003E1D03" w:rsidRDefault="003E1D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Caixa</w:t>
      </w:r>
    </w:p>
    <w:p w:rsidR="003E1D03" w:rsidRPr="00746CE4" w:rsidRDefault="003E1D03">
      <w:pPr>
        <w:rPr>
          <w:rFonts w:ascii="Arial" w:hAnsi="Arial" w:cs="Arial"/>
          <w:b/>
          <w:bCs/>
          <w:sz w:val="24"/>
          <w:szCs w:val="24"/>
        </w:rPr>
      </w:pPr>
      <w:r w:rsidRPr="00746CE4">
        <w:rPr>
          <w:rFonts w:ascii="Arial" w:hAnsi="Arial" w:cs="Arial"/>
          <w:b/>
          <w:bCs/>
          <w:sz w:val="24"/>
          <w:szCs w:val="24"/>
        </w:rPr>
        <w:t>Vendas</w:t>
      </w:r>
      <w:r w:rsidR="00746CE4" w:rsidRPr="00746CE4">
        <w:rPr>
          <w:rFonts w:ascii="Arial" w:hAnsi="Arial" w:cs="Arial"/>
          <w:b/>
          <w:bCs/>
          <w:sz w:val="24"/>
          <w:szCs w:val="24"/>
        </w:rPr>
        <w:t>:</w:t>
      </w:r>
    </w:p>
    <w:p w:rsidR="00746CE4" w:rsidRDefault="00746C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 de pagamento</w:t>
      </w:r>
    </w:p>
    <w:p w:rsidR="00017B60" w:rsidRDefault="00017B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serviço</w:t>
      </w:r>
    </w:p>
    <w:p w:rsidR="003E1D03" w:rsidRPr="003E1D03" w:rsidRDefault="003E1D03">
      <w:pPr>
        <w:rPr>
          <w:rFonts w:ascii="Arial" w:hAnsi="Arial" w:cs="Arial"/>
          <w:b/>
          <w:bCs/>
          <w:sz w:val="24"/>
          <w:szCs w:val="24"/>
        </w:rPr>
      </w:pPr>
      <w:r w:rsidRPr="003E1D03">
        <w:rPr>
          <w:rFonts w:ascii="Arial" w:hAnsi="Arial" w:cs="Arial"/>
          <w:b/>
          <w:bCs/>
          <w:sz w:val="24"/>
          <w:szCs w:val="24"/>
        </w:rPr>
        <w:t>Contas:</w:t>
      </w:r>
    </w:p>
    <w:p w:rsidR="003E1D03" w:rsidRDefault="003E1D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Salário Funcionários</w:t>
      </w:r>
    </w:p>
    <w:p w:rsidR="003E1D03" w:rsidRPr="003E1D03" w:rsidRDefault="003E1D03">
      <w:pPr>
        <w:rPr>
          <w:rFonts w:ascii="Arial" w:hAnsi="Arial" w:cs="Arial"/>
          <w:b/>
          <w:bCs/>
          <w:sz w:val="24"/>
          <w:szCs w:val="24"/>
        </w:rPr>
      </w:pPr>
      <w:r w:rsidRPr="003E1D03">
        <w:rPr>
          <w:rFonts w:ascii="Arial" w:hAnsi="Arial" w:cs="Arial"/>
          <w:b/>
          <w:bCs/>
          <w:sz w:val="24"/>
          <w:szCs w:val="24"/>
        </w:rPr>
        <w:t>Despesas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3E1D03" w:rsidRDefault="003E1D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Limpeza</w:t>
      </w:r>
    </w:p>
    <w:p w:rsidR="003E1D03" w:rsidRDefault="003E1D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Gasolina</w:t>
      </w:r>
      <w:r w:rsidR="00784F54">
        <w:rPr>
          <w:rFonts w:ascii="Arial" w:hAnsi="Arial" w:cs="Arial"/>
          <w:sz w:val="24"/>
          <w:szCs w:val="24"/>
        </w:rPr>
        <w:t>***</w:t>
      </w:r>
    </w:p>
    <w:p w:rsidR="003E1D03" w:rsidRDefault="003E1D03">
      <w:pPr>
        <w:rPr>
          <w:rFonts w:ascii="Arial" w:hAnsi="Arial" w:cs="Arial"/>
          <w:sz w:val="24"/>
          <w:szCs w:val="24"/>
        </w:rPr>
      </w:pPr>
    </w:p>
    <w:p w:rsidR="003E1D03" w:rsidRDefault="003E1D0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E1D03">
        <w:rPr>
          <w:rFonts w:ascii="Arial" w:hAnsi="Arial" w:cs="Arial"/>
          <w:b/>
          <w:bCs/>
          <w:sz w:val="24"/>
          <w:szCs w:val="24"/>
          <w:u w:val="single"/>
        </w:rPr>
        <w:t>Clientes:</w:t>
      </w:r>
    </w:p>
    <w:p w:rsidR="009553D0" w:rsidRDefault="00603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Assíduos </w:t>
      </w:r>
    </w:p>
    <w:p w:rsidR="00603491" w:rsidRDefault="00603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Regulares</w:t>
      </w:r>
    </w:p>
    <w:p w:rsidR="00603491" w:rsidRDefault="00603491">
      <w:pPr>
        <w:rPr>
          <w:rFonts w:ascii="Arial" w:hAnsi="Arial" w:cs="Arial"/>
          <w:sz w:val="24"/>
          <w:szCs w:val="24"/>
        </w:rPr>
      </w:pPr>
    </w:p>
    <w:p w:rsidR="003E1D03" w:rsidRPr="003E1D03" w:rsidRDefault="003E1D0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E1D03">
        <w:rPr>
          <w:rFonts w:ascii="Arial" w:hAnsi="Arial" w:cs="Arial"/>
          <w:b/>
          <w:bCs/>
          <w:sz w:val="24"/>
          <w:szCs w:val="24"/>
          <w:u w:val="single"/>
        </w:rPr>
        <w:t>Funcionários:</w:t>
      </w:r>
    </w:p>
    <w:p w:rsidR="003E1D03" w:rsidRDefault="003E1D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Garçom</w:t>
      </w:r>
    </w:p>
    <w:p w:rsidR="003E1D03" w:rsidRDefault="003E1D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Atendentes</w:t>
      </w:r>
    </w:p>
    <w:p w:rsidR="003E1D03" w:rsidRDefault="003E1D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Cozinheiros</w:t>
      </w:r>
    </w:p>
    <w:p w:rsidR="003E1D03" w:rsidRDefault="003E1D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Caixas</w:t>
      </w:r>
    </w:p>
    <w:p w:rsidR="007A72C4" w:rsidRDefault="007A7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Faxineiros</w:t>
      </w:r>
    </w:p>
    <w:p w:rsidR="003E1D03" w:rsidRDefault="003E1D03">
      <w:pPr>
        <w:rPr>
          <w:rFonts w:ascii="Arial" w:hAnsi="Arial" w:cs="Arial"/>
          <w:sz w:val="24"/>
          <w:szCs w:val="24"/>
        </w:rPr>
      </w:pPr>
    </w:p>
    <w:p w:rsidR="003E1D03" w:rsidRDefault="003E1D0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E1D03">
        <w:rPr>
          <w:rFonts w:ascii="Arial" w:hAnsi="Arial" w:cs="Arial"/>
          <w:b/>
          <w:bCs/>
          <w:sz w:val="24"/>
          <w:szCs w:val="24"/>
          <w:u w:val="single"/>
        </w:rPr>
        <w:t>Fornecedores:</w:t>
      </w:r>
    </w:p>
    <w:p w:rsidR="006806E8" w:rsidRDefault="006806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Fornecedores de alimentos</w:t>
      </w:r>
    </w:p>
    <w:p w:rsidR="006806E8" w:rsidRPr="006806E8" w:rsidRDefault="006806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Fornecedores de bebidas</w:t>
      </w:r>
    </w:p>
    <w:p w:rsidR="003E1D03" w:rsidRPr="003E1D03" w:rsidRDefault="003E1D03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3E1D03" w:rsidRPr="003E1D03" w:rsidRDefault="003E1D0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E1D03">
        <w:rPr>
          <w:rFonts w:ascii="Arial" w:hAnsi="Arial" w:cs="Arial"/>
          <w:b/>
          <w:bCs/>
          <w:sz w:val="24"/>
          <w:szCs w:val="24"/>
          <w:u w:val="single"/>
        </w:rPr>
        <w:t>Serviços:</w:t>
      </w:r>
    </w:p>
    <w:p w:rsidR="003E1D03" w:rsidRDefault="003E1D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Entregas</w:t>
      </w:r>
    </w:p>
    <w:p w:rsidR="003E1D03" w:rsidRDefault="003E1D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Rodizio</w:t>
      </w:r>
    </w:p>
    <w:p w:rsidR="003E1D03" w:rsidRDefault="003E1D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Encomendas</w:t>
      </w:r>
    </w:p>
    <w:p w:rsidR="003E1D03" w:rsidRDefault="003E1D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Marmitex</w:t>
      </w:r>
    </w:p>
    <w:p w:rsidR="003E1D03" w:rsidRDefault="003E1D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Self Service</w:t>
      </w:r>
    </w:p>
    <w:p w:rsidR="003E1D03" w:rsidRDefault="003E1D03">
      <w:pPr>
        <w:rPr>
          <w:rFonts w:ascii="Arial" w:hAnsi="Arial" w:cs="Arial"/>
          <w:sz w:val="24"/>
          <w:szCs w:val="24"/>
        </w:rPr>
      </w:pPr>
    </w:p>
    <w:p w:rsidR="003E1D03" w:rsidRPr="003E1D03" w:rsidRDefault="003E1D0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E1D03">
        <w:rPr>
          <w:rFonts w:ascii="Arial" w:hAnsi="Arial" w:cs="Arial"/>
          <w:b/>
          <w:bCs/>
          <w:sz w:val="24"/>
          <w:szCs w:val="24"/>
          <w:u w:val="single"/>
        </w:rPr>
        <w:t>Reputação:</w:t>
      </w:r>
    </w:p>
    <w:p w:rsidR="003E1D03" w:rsidRPr="003E1D03" w:rsidRDefault="003E1D03">
      <w:pPr>
        <w:rPr>
          <w:rFonts w:ascii="Arial" w:hAnsi="Arial" w:cs="Arial"/>
          <w:b/>
          <w:bCs/>
          <w:sz w:val="24"/>
          <w:szCs w:val="24"/>
        </w:rPr>
      </w:pPr>
      <w:r w:rsidRPr="003E1D03">
        <w:rPr>
          <w:rFonts w:ascii="Arial" w:hAnsi="Arial" w:cs="Arial"/>
          <w:b/>
          <w:bCs/>
          <w:sz w:val="24"/>
          <w:szCs w:val="24"/>
        </w:rPr>
        <w:t>Satisfação dos clientes:</w:t>
      </w:r>
    </w:p>
    <w:p w:rsidR="003E1D03" w:rsidRDefault="003E1D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Comida</w:t>
      </w:r>
    </w:p>
    <w:p w:rsidR="003E1D03" w:rsidRDefault="003E1D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Atendimento</w:t>
      </w:r>
    </w:p>
    <w:p w:rsidR="003E1D03" w:rsidRDefault="003E1D03">
      <w:pPr>
        <w:rPr>
          <w:rFonts w:ascii="Arial" w:hAnsi="Arial" w:cs="Arial"/>
          <w:sz w:val="24"/>
          <w:szCs w:val="24"/>
        </w:rPr>
      </w:pPr>
    </w:p>
    <w:p w:rsidR="003E1D03" w:rsidRPr="003E1D03" w:rsidRDefault="003E1D03">
      <w:pPr>
        <w:rPr>
          <w:rFonts w:ascii="Arial" w:hAnsi="Arial" w:cs="Arial"/>
          <w:b/>
          <w:bCs/>
          <w:sz w:val="24"/>
          <w:szCs w:val="24"/>
        </w:rPr>
      </w:pPr>
      <w:r w:rsidRPr="003E1D03">
        <w:rPr>
          <w:rFonts w:ascii="Arial" w:hAnsi="Arial" w:cs="Arial"/>
          <w:b/>
          <w:bCs/>
          <w:sz w:val="24"/>
          <w:szCs w:val="24"/>
        </w:rPr>
        <w:t>Controle de utensílios:</w:t>
      </w:r>
    </w:p>
    <w:p w:rsidR="003E1D03" w:rsidRDefault="003E1D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Talheres</w:t>
      </w:r>
    </w:p>
    <w:p w:rsidR="003E1D03" w:rsidRDefault="003E1D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Pratos</w:t>
      </w:r>
    </w:p>
    <w:p w:rsidR="003E1D03" w:rsidRDefault="003E1D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Copos</w:t>
      </w:r>
    </w:p>
    <w:p w:rsidR="003E1D03" w:rsidRDefault="003E1D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Panelas</w:t>
      </w:r>
    </w:p>
    <w:p w:rsidR="003E1D03" w:rsidRDefault="003E1D03">
      <w:pPr>
        <w:rPr>
          <w:rFonts w:ascii="Arial" w:hAnsi="Arial" w:cs="Arial"/>
          <w:sz w:val="24"/>
          <w:szCs w:val="24"/>
        </w:rPr>
      </w:pPr>
    </w:p>
    <w:p w:rsidR="003E1D03" w:rsidRPr="003E1D03" w:rsidRDefault="003E1D03">
      <w:pPr>
        <w:rPr>
          <w:rFonts w:ascii="Arial" w:hAnsi="Arial" w:cs="Arial"/>
          <w:b/>
          <w:bCs/>
          <w:sz w:val="24"/>
          <w:szCs w:val="24"/>
        </w:rPr>
      </w:pPr>
      <w:r w:rsidRPr="003E1D03">
        <w:rPr>
          <w:rFonts w:ascii="Arial" w:hAnsi="Arial" w:cs="Arial"/>
          <w:b/>
          <w:bCs/>
          <w:sz w:val="24"/>
          <w:szCs w:val="24"/>
        </w:rPr>
        <w:t>Multas:</w:t>
      </w:r>
      <w:r w:rsidR="00B731E3">
        <w:rPr>
          <w:rFonts w:ascii="Arial" w:hAnsi="Arial" w:cs="Arial"/>
          <w:b/>
          <w:bCs/>
          <w:sz w:val="24"/>
          <w:szCs w:val="24"/>
        </w:rPr>
        <w:t xml:space="preserve"> ****</w:t>
      </w:r>
    </w:p>
    <w:p w:rsidR="003E1D03" w:rsidRDefault="003E1D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Sobras</w:t>
      </w:r>
    </w:p>
    <w:p w:rsidR="003E1D03" w:rsidRPr="003E1D03" w:rsidRDefault="003E1D03">
      <w:pPr>
        <w:rPr>
          <w:rFonts w:ascii="Arial" w:hAnsi="Arial" w:cs="Arial"/>
          <w:b/>
          <w:bCs/>
          <w:sz w:val="24"/>
          <w:szCs w:val="24"/>
        </w:rPr>
      </w:pPr>
    </w:p>
    <w:p w:rsidR="003E1D03" w:rsidRPr="003E1D03" w:rsidRDefault="003E1D03">
      <w:pPr>
        <w:rPr>
          <w:rFonts w:ascii="Arial" w:hAnsi="Arial" w:cs="Arial"/>
          <w:b/>
          <w:bCs/>
          <w:sz w:val="24"/>
          <w:szCs w:val="24"/>
        </w:rPr>
      </w:pPr>
      <w:r w:rsidRPr="003E1D03">
        <w:rPr>
          <w:rFonts w:ascii="Arial" w:hAnsi="Arial" w:cs="Arial"/>
          <w:b/>
          <w:bCs/>
          <w:sz w:val="24"/>
          <w:szCs w:val="24"/>
        </w:rPr>
        <w:lastRenderedPageBreak/>
        <w:t>Entretenimentos:</w:t>
      </w:r>
    </w:p>
    <w:p w:rsidR="003E1D03" w:rsidRDefault="003E1D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</w:t>
      </w:r>
    </w:p>
    <w:p w:rsidR="003E1D03" w:rsidRDefault="003E1D03">
      <w:pPr>
        <w:rPr>
          <w:rFonts w:ascii="Arial" w:hAnsi="Arial" w:cs="Arial"/>
          <w:sz w:val="24"/>
          <w:szCs w:val="24"/>
        </w:rPr>
      </w:pPr>
    </w:p>
    <w:p w:rsidR="007B243A" w:rsidRDefault="007B243A">
      <w:pPr>
        <w:rPr>
          <w:rFonts w:ascii="Arial" w:hAnsi="Arial" w:cs="Arial"/>
          <w:sz w:val="24"/>
          <w:szCs w:val="24"/>
        </w:rPr>
      </w:pPr>
    </w:p>
    <w:p w:rsidR="00F806CA" w:rsidRDefault="00F806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Observações:</w:t>
      </w:r>
      <w:bookmarkStart w:id="0" w:name="_GoBack"/>
      <w:bookmarkEnd w:id="0"/>
    </w:p>
    <w:p w:rsidR="007B243A" w:rsidRDefault="007B2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*O azeite de oliva está junto com os óleos porque sua função muitas vezes é a mesma que a do óleo e portanto, está junto, para uma busca mais fácil. </w:t>
      </w:r>
    </w:p>
    <w:p w:rsidR="007B243A" w:rsidRDefault="007B2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**Comidas Vegetarianas são aquelas sem carne, enquanto as comidas veganas são aquelas sem qualquer produto derivado de animal, ovos, por exemplo.</w:t>
      </w:r>
    </w:p>
    <w:p w:rsidR="003E1D03" w:rsidRDefault="00784F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***Gasolina gasta nas entregas</w:t>
      </w:r>
    </w:p>
    <w:p w:rsidR="00B731E3" w:rsidRPr="003E1D03" w:rsidRDefault="00B731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****Achamos interessante o restaurante ter um sistema de multas para evitar o desperdício de comida. Se o cliente deixar muitas sobras, será multado em pequenas quantias de acordo com o que deixou no prato.</w:t>
      </w:r>
    </w:p>
    <w:sectPr w:rsidR="00B731E3" w:rsidRPr="003E1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4B0"/>
    <w:rsid w:val="00017B60"/>
    <w:rsid w:val="00062539"/>
    <w:rsid w:val="00105640"/>
    <w:rsid w:val="0020432B"/>
    <w:rsid w:val="002130E1"/>
    <w:rsid w:val="003E1D03"/>
    <w:rsid w:val="00476ADA"/>
    <w:rsid w:val="005C2331"/>
    <w:rsid w:val="005D5537"/>
    <w:rsid w:val="00603491"/>
    <w:rsid w:val="0065632D"/>
    <w:rsid w:val="006806E8"/>
    <w:rsid w:val="00746CE4"/>
    <w:rsid w:val="00784F54"/>
    <w:rsid w:val="007A72C4"/>
    <w:rsid w:val="007B243A"/>
    <w:rsid w:val="008A7A85"/>
    <w:rsid w:val="009553D0"/>
    <w:rsid w:val="0098535C"/>
    <w:rsid w:val="00A15530"/>
    <w:rsid w:val="00A529D0"/>
    <w:rsid w:val="00A534B0"/>
    <w:rsid w:val="00A87B7C"/>
    <w:rsid w:val="00B37AEF"/>
    <w:rsid w:val="00B731E3"/>
    <w:rsid w:val="00B94CF4"/>
    <w:rsid w:val="00BA1C7F"/>
    <w:rsid w:val="00BA42C1"/>
    <w:rsid w:val="00C760C5"/>
    <w:rsid w:val="00CC51C6"/>
    <w:rsid w:val="00D51262"/>
    <w:rsid w:val="00E06E94"/>
    <w:rsid w:val="00F21AA2"/>
    <w:rsid w:val="00F8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D0B5D"/>
  <w15:chartTrackingRefBased/>
  <w15:docId w15:val="{7183B381-A998-42B8-A2DA-F49271E99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270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Maneiro</dc:creator>
  <cp:keywords/>
  <dc:description/>
  <cp:lastModifiedBy>PC Maneiro</cp:lastModifiedBy>
  <cp:revision>30</cp:revision>
  <dcterms:created xsi:type="dcterms:W3CDTF">2019-08-20T17:47:00Z</dcterms:created>
  <dcterms:modified xsi:type="dcterms:W3CDTF">2019-08-20T18:19:00Z</dcterms:modified>
</cp:coreProperties>
</file>