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5424" w14:textId="77777777" w:rsidR="00383B46" w:rsidRPr="00383B46" w:rsidRDefault="00383B46" w:rsidP="00383B46">
      <w:pPr>
        <w:jc w:val="center"/>
        <w:rPr>
          <w:rFonts w:cs="Times New Roman"/>
          <w:b/>
          <w:bCs/>
          <w:szCs w:val="24"/>
        </w:rPr>
      </w:pPr>
      <w:r w:rsidRPr="00383B46">
        <w:rPr>
          <w:rFonts w:cs="Times New Roman"/>
          <w:b/>
          <w:bCs/>
          <w:szCs w:val="24"/>
        </w:rPr>
        <w:t>FACULDADE DE TECNOLOGIA DO ESTADO DE SÃO PAULO</w:t>
      </w:r>
    </w:p>
    <w:p w14:paraId="5401CFF4" w14:textId="77777777" w:rsidR="00383B46" w:rsidRPr="00383B46" w:rsidRDefault="00383B46" w:rsidP="00383B46">
      <w:pPr>
        <w:jc w:val="center"/>
        <w:rPr>
          <w:rFonts w:cs="Times New Roman"/>
          <w:b/>
          <w:bCs/>
          <w:szCs w:val="24"/>
        </w:rPr>
      </w:pPr>
      <w:r w:rsidRPr="00383B46">
        <w:rPr>
          <w:rFonts w:cs="Times New Roman"/>
          <w:b/>
          <w:bCs/>
          <w:szCs w:val="24"/>
        </w:rPr>
        <w:t>ANÁLISE E DESENVOLVIMENTO DE SISTEMAS</w:t>
      </w:r>
    </w:p>
    <w:p w14:paraId="7299ABBD" w14:textId="7D635575" w:rsidR="00F55E3F" w:rsidRPr="00383B46" w:rsidRDefault="00F55E3F">
      <w:pPr>
        <w:rPr>
          <w:rFonts w:cs="Times New Roman"/>
          <w:szCs w:val="24"/>
        </w:rPr>
      </w:pPr>
    </w:p>
    <w:p w14:paraId="66D2717F" w14:textId="3259090D" w:rsidR="00FA5276" w:rsidRPr="00383B46" w:rsidRDefault="00FA5276" w:rsidP="00FA5276">
      <w:pPr>
        <w:rPr>
          <w:rFonts w:cs="Times New Roman"/>
          <w:szCs w:val="24"/>
        </w:rPr>
      </w:pPr>
    </w:p>
    <w:p w14:paraId="1CBD117D" w14:textId="1C54B31E" w:rsidR="00FA5276" w:rsidRPr="00383B46" w:rsidRDefault="00FA5276" w:rsidP="00FA5276">
      <w:pPr>
        <w:rPr>
          <w:rFonts w:cs="Times New Roman"/>
          <w:szCs w:val="24"/>
        </w:rPr>
      </w:pPr>
    </w:p>
    <w:p w14:paraId="66F9EA5B" w14:textId="77777777" w:rsidR="00383B46" w:rsidRPr="00383B46" w:rsidRDefault="00383B46" w:rsidP="00383B46">
      <w:pPr>
        <w:jc w:val="center"/>
        <w:rPr>
          <w:rFonts w:cs="Times New Roman"/>
          <w:szCs w:val="24"/>
        </w:rPr>
      </w:pPr>
      <w:r w:rsidRPr="00383B46">
        <w:rPr>
          <w:rFonts w:cs="Times New Roman"/>
          <w:szCs w:val="24"/>
        </w:rPr>
        <w:t>LEONARDO MAURÍCIO GOMES</w:t>
      </w:r>
    </w:p>
    <w:p w14:paraId="78683D0B" w14:textId="51FAC336" w:rsidR="00FA5276" w:rsidRPr="00383B46" w:rsidRDefault="00FA5276" w:rsidP="00FA5276">
      <w:pPr>
        <w:rPr>
          <w:rFonts w:cs="Times New Roman"/>
          <w:szCs w:val="24"/>
        </w:rPr>
      </w:pPr>
    </w:p>
    <w:p w14:paraId="1C1FBDF8" w14:textId="08C79449" w:rsidR="00FA5276" w:rsidRPr="00383B46" w:rsidRDefault="00FA5276" w:rsidP="00FA5276">
      <w:pPr>
        <w:rPr>
          <w:rFonts w:cs="Times New Roman"/>
          <w:szCs w:val="24"/>
        </w:rPr>
      </w:pPr>
    </w:p>
    <w:p w14:paraId="79C31E6B" w14:textId="4D72E987" w:rsidR="00FA5276" w:rsidRPr="00383B46" w:rsidRDefault="00FA5276" w:rsidP="00383B46">
      <w:pPr>
        <w:ind w:firstLine="0"/>
        <w:rPr>
          <w:rFonts w:cs="Times New Roman"/>
          <w:szCs w:val="24"/>
        </w:rPr>
      </w:pPr>
    </w:p>
    <w:p w14:paraId="4C75C738" w14:textId="5D688DC0" w:rsidR="00FA5276" w:rsidRPr="00383B46" w:rsidRDefault="00FA5276" w:rsidP="00FA5276">
      <w:pPr>
        <w:rPr>
          <w:rFonts w:cs="Times New Roman"/>
          <w:szCs w:val="24"/>
        </w:rPr>
      </w:pPr>
    </w:p>
    <w:p w14:paraId="0F12F9DC" w14:textId="6430F265" w:rsidR="00FA5276" w:rsidRPr="00383B46" w:rsidRDefault="00383B46" w:rsidP="00383B46">
      <w:pPr>
        <w:jc w:val="center"/>
        <w:rPr>
          <w:rFonts w:cs="Times New Roman"/>
          <w:szCs w:val="24"/>
        </w:rPr>
      </w:pPr>
      <w:r w:rsidRPr="00383B46">
        <w:rPr>
          <w:rFonts w:cs="Times New Roman"/>
          <w:szCs w:val="24"/>
        </w:rPr>
        <w:t>“INTERNET E EDUCAÇÃO EM TEMPOS DE PANDEMIA”</w:t>
      </w:r>
    </w:p>
    <w:p w14:paraId="2842BF6C" w14:textId="23B661E3" w:rsidR="00FA5276" w:rsidRPr="00383B46" w:rsidRDefault="00FA5276" w:rsidP="00FA5276">
      <w:pPr>
        <w:rPr>
          <w:rFonts w:cs="Times New Roman"/>
          <w:szCs w:val="24"/>
        </w:rPr>
      </w:pPr>
    </w:p>
    <w:p w14:paraId="26D5F82A" w14:textId="1CA08E09" w:rsidR="00FA5276" w:rsidRPr="00383B46" w:rsidRDefault="00FA5276" w:rsidP="00383B46">
      <w:pPr>
        <w:ind w:firstLine="0"/>
        <w:rPr>
          <w:rFonts w:cs="Times New Roman"/>
          <w:szCs w:val="24"/>
        </w:rPr>
      </w:pPr>
    </w:p>
    <w:p w14:paraId="0F991314" w14:textId="7E7DA44E" w:rsidR="00383B46" w:rsidRPr="00383B46" w:rsidRDefault="00383B46" w:rsidP="00FA5276">
      <w:pPr>
        <w:rPr>
          <w:rFonts w:cs="Times New Roman"/>
          <w:szCs w:val="24"/>
        </w:rPr>
      </w:pPr>
    </w:p>
    <w:p w14:paraId="35152D76" w14:textId="77777777" w:rsidR="00383B46" w:rsidRPr="00383B46" w:rsidRDefault="00383B46" w:rsidP="00FA5276">
      <w:pPr>
        <w:rPr>
          <w:rFonts w:cs="Times New Roman"/>
          <w:szCs w:val="24"/>
        </w:rPr>
      </w:pPr>
    </w:p>
    <w:p w14:paraId="3C3E959B" w14:textId="28151CE2" w:rsidR="00FA5276" w:rsidRPr="00383B46" w:rsidRDefault="00FA5276" w:rsidP="00FA5276">
      <w:pPr>
        <w:jc w:val="right"/>
        <w:rPr>
          <w:rFonts w:cs="Times New Roman"/>
          <w:szCs w:val="24"/>
        </w:rPr>
      </w:pPr>
      <w:r w:rsidRPr="00383B46">
        <w:rPr>
          <w:rFonts w:cs="Times New Roman"/>
          <w:szCs w:val="24"/>
        </w:rPr>
        <w:t>PWEB</w:t>
      </w:r>
    </w:p>
    <w:p w14:paraId="0658893E" w14:textId="7DCBBC89" w:rsidR="00383B46" w:rsidRPr="00383B46" w:rsidRDefault="00FA5276" w:rsidP="00383B46">
      <w:pPr>
        <w:jc w:val="right"/>
        <w:rPr>
          <w:rFonts w:cs="Times New Roman"/>
          <w:szCs w:val="24"/>
        </w:rPr>
      </w:pPr>
      <w:r w:rsidRPr="00383B46">
        <w:rPr>
          <w:rFonts w:cs="Times New Roman"/>
          <w:szCs w:val="24"/>
        </w:rPr>
        <w:t xml:space="preserve">Prof. </w:t>
      </w:r>
      <w:proofErr w:type="spellStart"/>
      <w:r w:rsidRPr="00383B46">
        <w:rPr>
          <w:rFonts w:cs="Times New Roman"/>
          <w:szCs w:val="24"/>
        </w:rPr>
        <w:t>Denilce</w:t>
      </w:r>
      <w:proofErr w:type="spellEnd"/>
      <w:r w:rsidRPr="00383B46">
        <w:rPr>
          <w:rFonts w:cs="Times New Roman"/>
          <w:szCs w:val="24"/>
        </w:rPr>
        <w:t xml:space="preserve"> Veloso</w:t>
      </w:r>
    </w:p>
    <w:p w14:paraId="70F5A3C2" w14:textId="77777777" w:rsidR="00383B46" w:rsidRPr="00383B46" w:rsidRDefault="00383B46" w:rsidP="00383B46">
      <w:pPr>
        <w:rPr>
          <w:rFonts w:cs="Times New Roman"/>
          <w:szCs w:val="24"/>
        </w:rPr>
      </w:pPr>
    </w:p>
    <w:p w14:paraId="7F87E65E" w14:textId="0C0CBCAC" w:rsidR="00383B46" w:rsidRDefault="00383B46" w:rsidP="00383B46">
      <w:pPr>
        <w:rPr>
          <w:rFonts w:cs="Times New Roman"/>
          <w:szCs w:val="24"/>
        </w:rPr>
      </w:pPr>
    </w:p>
    <w:p w14:paraId="5FAED159" w14:textId="50A22C61" w:rsidR="00383B46" w:rsidRDefault="00383B46" w:rsidP="00383B46">
      <w:pPr>
        <w:rPr>
          <w:rFonts w:cs="Times New Roman"/>
          <w:szCs w:val="24"/>
        </w:rPr>
      </w:pPr>
    </w:p>
    <w:p w14:paraId="788D7866" w14:textId="6650E839" w:rsidR="00383B46" w:rsidRDefault="00383B46" w:rsidP="00383B46">
      <w:pPr>
        <w:rPr>
          <w:rFonts w:cs="Times New Roman"/>
          <w:szCs w:val="24"/>
        </w:rPr>
      </w:pPr>
    </w:p>
    <w:p w14:paraId="79DC54BE" w14:textId="77777777" w:rsidR="00383B46" w:rsidRPr="00383B46" w:rsidRDefault="00383B46" w:rsidP="00383B46">
      <w:pPr>
        <w:rPr>
          <w:rFonts w:cs="Times New Roman"/>
          <w:szCs w:val="24"/>
        </w:rPr>
      </w:pPr>
    </w:p>
    <w:p w14:paraId="13D75366" w14:textId="5B022622" w:rsidR="00383B46" w:rsidRPr="00383B46" w:rsidRDefault="00383B46" w:rsidP="00383B46">
      <w:pPr>
        <w:jc w:val="center"/>
        <w:rPr>
          <w:rFonts w:cs="Times New Roman"/>
          <w:szCs w:val="24"/>
        </w:rPr>
      </w:pPr>
      <w:r w:rsidRPr="00383B46">
        <w:rPr>
          <w:rFonts w:cs="Times New Roman"/>
          <w:szCs w:val="24"/>
        </w:rPr>
        <w:t>Sorocaba-SP</w:t>
      </w:r>
    </w:p>
    <w:p w14:paraId="46A735E3" w14:textId="1C53EEF0" w:rsidR="00383B46" w:rsidRPr="00383B46" w:rsidRDefault="00383B46" w:rsidP="00383B46">
      <w:pPr>
        <w:jc w:val="center"/>
        <w:rPr>
          <w:rFonts w:cs="Times New Roman"/>
          <w:szCs w:val="24"/>
        </w:rPr>
      </w:pPr>
      <w:r w:rsidRPr="00383B46">
        <w:rPr>
          <w:rFonts w:cs="Times New Roman"/>
          <w:szCs w:val="24"/>
        </w:rPr>
        <w:t>202</w:t>
      </w:r>
      <w:r w:rsidRPr="00383B46">
        <w:rPr>
          <w:rFonts w:cs="Times New Roman"/>
          <w:szCs w:val="24"/>
        </w:rPr>
        <w:t>2</w:t>
      </w:r>
    </w:p>
    <w:p w14:paraId="39E94AE8" w14:textId="35148A83" w:rsidR="00383B46" w:rsidRDefault="00383B46" w:rsidP="00383B46">
      <w:pPr>
        <w:tabs>
          <w:tab w:val="left" w:pos="3616"/>
        </w:tabs>
        <w:rPr>
          <w:rFonts w:cs="Times New Roman"/>
          <w:szCs w:val="24"/>
        </w:rPr>
      </w:pPr>
    </w:p>
    <w:sdt>
      <w:sdtPr>
        <w:id w:val="49762485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6CF5C3E2" w14:textId="1D5B12B0" w:rsidR="00713178" w:rsidRPr="00713178" w:rsidRDefault="00713178" w:rsidP="00713178">
          <w:pPr>
            <w:pStyle w:val="CabealhodoSumri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1317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SUMÁRIO</w:t>
          </w:r>
        </w:p>
        <w:p w14:paraId="49E8B491" w14:textId="77777777" w:rsidR="00713178" w:rsidRPr="00713178" w:rsidRDefault="00713178" w:rsidP="00713178">
          <w:pPr>
            <w:rPr>
              <w:lang w:eastAsia="pt-BR"/>
            </w:rPr>
          </w:pPr>
        </w:p>
        <w:p w14:paraId="4BB32FFB" w14:textId="61A2660B" w:rsidR="00093A49" w:rsidRDefault="0071317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52599" w:history="1">
            <w:r w:rsidR="00093A49" w:rsidRPr="008C06B8">
              <w:rPr>
                <w:rStyle w:val="Hyperlink"/>
                <w:noProof/>
              </w:rPr>
              <w:t>INTRODUÇÃO</w:t>
            </w:r>
            <w:r w:rsidR="00093A49">
              <w:rPr>
                <w:noProof/>
                <w:webHidden/>
              </w:rPr>
              <w:tab/>
            </w:r>
            <w:r w:rsidR="00093A49">
              <w:rPr>
                <w:noProof/>
                <w:webHidden/>
              </w:rPr>
              <w:fldChar w:fldCharType="begin"/>
            </w:r>
            <w:r w:rsidR="00093A49">
              <w:rPr>
                <w:noProof/>
                <w:webHidden/>
              </w:rPr>
              <w:instrText xml:space="preserve"> PAGEREF _Toc97552599 \h </w:instrText>
            </w:r>
            <w:r w:rsidR="00093A49">
              <w:rPr>
                <w:noProof/>
                <w:webHidden/>
              </w:rPr>
            </w:r>
            <w:r w:rsidR="00093A49">
              <w:rPr>
                <w:noProof/>
                <w:webHidden/>
              </w:rPr>
              <w:fldChar w:fldCharType="separate"/>
            </w:r>
            <w:r w:rsidR="00093A49">
              <w:rPr>
                <w:noProof/>
                <w:webHidden/>
              </w:rPr>
              <w:t>3</w:t>
            </w:r>
            <w:r w:rsidR="00093A49">
              <w:rPr>
                <w:noProof/>
                <w:webHidden/>
              </w:rPr>
              <w:fldChar w:fldCharType="end"/>
            </w:r>
          </w:hyperlink>
        </w:p>
        <w:p w14:paraId="3444877A" w14:textId="4E5845D8" w:rsidR="00093A49" w:rsidRDefault="00093A4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552600" w:history="1">
            <w:r w:rsidRPr="008C06B8">
              <w:rPr>
                <w:rStyle w:val="Hyperlink"/>
                <w:noProof/>
              </w:rPr>
              <w:t>OS PROBLEMAS DO ENSINO REMOTO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E1E40" w14:textId="1484DDBF" w:rsidR="00093A49" w:rsidRDefault="00093A4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552601" w:history="1">
            <w:r w:rsidRPr="008C06B8">
              <w:rPr>
                <w:rStyle w:val="Hyperlink"/>
                <w:noProof/>
              </w:rPr>
              <w:t>Evasão Escolar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B494D" w14:textId="62B98D50" w:rsidR="00093A49" w:rsidRDefault="00093A4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552602" w:history="1">
            <w:r w:rsidRPr="008C06B8">
              <w:rPr>
                <w:rStyle w:val="Hyperlink"/>
                <w:noProof/>
              </w:rPr>
              <w:t>Falta de acesso à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7F6D4" w14:textId="298A1860" w:rsidR="00093A49" w:rsidRDefault="00093A4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552603" w:history="1">
            <w:r w:rsidRPr="008C06B8">
              <w:rPr>
                <w:rStyle w:val="Hyperlink"/>
                <w:noProof/>
              </w:rPr>
              <w:t>As primeiras consequências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4CD33" w14:textId="1828FD71" w:rsidR="00093A49" w:rsidRDefault="00093A4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552604" w:history="1">
            <w:r w:rsidRPr="008C06B8">
              <w:rPr>
                <w:rStyle w:val="Hyperlink"/>
                <w:noProof/>
                <w:shd w:val="clear" w:color="auto" w:fill="FFFFFF"/>
              </w:rPr>
              <w:t>MANEIRAS DE RESOLVER 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1017C" w14:textId="4486CA38" w:rsidR="00093A49" w:rsidRDefault="00093A4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552605" w:history="1">
            <w:r w:rsidRPr="008C06B8">
              <w:rPr>
                <w:rStyle w:val="Hyperlink"/>
                <w:noProof/>
              </w:rPr>
              <w:t>Formas de amenizar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2C85C" w14:textId="5E163112" w:rsidR="00093A49" w:rsidRDefault="00093A4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552606" w:history="1">
            <w:r w:rsidRPr="008C06B8">
              <w:rPr>
                <w:rStyle w:val="Hyperlink"/>
                <w:noProof/>
              </w:rPr>
              <w:t>Redes Sociais Como Aliada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D7B37" w14:textId="2D5EF4E6" w:rsidR="00093A49" w:rsidRDefault="00093A4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552607" w:history="1">
            <w:r w:rsidRPr="008C06B8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CC851" w14:textId="444884BF" w:rsidR="00093A49" w:rsidRDefault="00093A4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552608" w:history="1">
            <w:r w:rsidRPr="008C06B8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_Toc97552608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9B28" w14:textId="706DB55F" w:rsidR="00713178" w:rsidRDefault="00713178">
          <w:r>
            <w:rPr>
              <w:b/>
              <w:bCs/>
            </w:rPr>
            <w:fldChar w:fldCharType="end"/>
          </w:r>
        </w:p>
      </w:sdtContent>
    </w:sdt>
    <w:p w14:paraId="7012A452" w14:textId="1636CABD" w:rsidR="00383B46" w:rsidRDefault="00383B46" w:rsidP="00383B46">
      <w:pPr>
        <w:tabs>
          <w:tab w:val="left" w:pos="3616"/>
        </w:tabs>
        <w:rPr>
          <w:rFonts w:cs="Times New Roman"/>
          <w:szCs w:val="24"/>
        </w:rPr>
      </w:pPr>
    </w:p>
    <w:p w14:paraId="4F0C6C55" w14:textId="2AA4D125" w:rsidR="00383B46" w:rsidRDefault="00383B46" w:rsidP="00383B46">
      <w:pPr>
        <w:tabs>
          <w:tab w:val="left" w:pos="3616"/>
        </w:tabs>
        <w:rPr>
          <w:rFonts w:cs="Times New Roman"/>
          <w:szCs w:val="24"/>
        </w:rPr>
      </w:pPr>
    </w:p>
    <w:p w14:paraId="0FF8513C" w14:textId="445127A4" w:rsidR="00383B46" w:rsidRDefault="00383B46" w:rsidP="00383B46">
      <w:pPr>
        <w:tabs>
          <w:tab w:val="left" w:pos="3616"/>
        </w:tabs>
        <w:rPr>
          <w:rFonts w:cs="Times New Roman"/>
          <w:szCs w:val="24"/>
        </w:rPr>
      </w:pPr>
    </w:p>
    <w:p w14:paraId="786A84EF" w14:textId="297AB42B" w:rsidR="00383B46" w:rsidRDefault="00383B46" w:rsidP="00383B46">
      <w:pPr>
        <w:tabs>
          <w:tab w:val="left" w:pos="3616"/>
        </w:tabs>
        <w:rPr>
          <w:rFonts w:cs="Times New Roman"/>
          <w:szCs w:val="24"/>
        </w:rPr>
      </w:pPr>
    </w:p>
    <w:p w14:paraId="635EAC76" w14:textId="420B18B6" w:rsidR="00383B46" w:rsidRDefault="00383B46" w:rsidP="00383B46">
      <w:pPr>
        <w:tabs>
          <w:tab w:val="left" w:pos="3616"/>
        </w:tabs>
        <w:rPr>
          <w:rFonts w:cs="Times New Roman"/>
          <w:szCs w:val="24"/>
        </w:rPr>
      </w:pPr>
    </w:p>
    <w:p w14:paraId="3EBFE2E5" w14:textId="627050CB" w:rsidR="00383B46" w:rsidRDefault="00383B46" w:rsidP="00383B46">
      <w:pPr>
        <w:tabs>
          <w:tab w:val="left" w:pos="3616"/>
        </w:tabs>
        <w:rPr>
          <w:rFonts w:cs="Times New Roman"/>
          <w:szCs w:val="24"/>
        </w:rPr>
      </w:pPr>
    </w:p>
    <w:p w14:paraId="09D86147" w14:textId="4D1898FD" w:rsidR="00383B46" w:rsidRDefault="00383B46" w:rsidP="00383B46">
      <w:pPr>
        <w:tabs>
          <w:tab w:val="left" w:pos="3616"/>
        </w:tabs>
        <w:rPr>
          <w:rFonts w:cs="Times New Roman"/>
          <w:szCs w:val="24"/>
        </w:rPr>
      </w:pPr>
    </w:p>
    <w:p w14:paraId="43B20497" w14:textId="1F66F72A" w:rsidR="00383B46" w:rsidRDefault="00383B46" w:rsidP="00383B46">
      <w:pPr>
        <w:tabs>
          <w:tab w:val="left" w:pos="3616"/>
        </w:tabs>
        <w:rPr>
          <w:rFonts w:cs="Times New Roman"/>
          <w:szCs w:val="24"/>
        </w:rPr>
      </w:pPr>
    </w:p>
    <w:p w14:paraId="4C24C5B9" w14:textId="39C21E47" w:rsidR="00383B46" w:rsidRDefault="00383B46" w:rsidP="00383B46">
      <w:pPr>
        <w:tabs>
          <w:tab w:val="left" w:pos="3616"/>
        </w:tabs>
        <w:rPr>
          <w:rFonts w:cs="Times New Roman"/>
          <w:szCs w:val="24"/>
        </w:rPr>
      </w:pPr>
    </w:p>
    <w:p w14:paraId="67105BFD" w14:textId="79A5DCB6" w:rsidR="00383B46" w:rsidRDefault="00383B46" w:rsidP="00383B46">
      <w:pPr>
        <w:tabs>
          <w:tab w:val="left" w:pos="3616"/>
        </w:tabs>
        <w:rPr>
          <w:rFonts w:cs="Times New Roman"/>
          <w:szCs w:val="24"/>
        </w:rPr>
      </w:pPr>
    </w:p>
    <w:p w14:paraId="67499944" w14:textId="0D89B4FA" w:rsidR="00383B46" w:rsidRDefault="00383B46" w:rsidP="000B48BF">
      <w:pPr>
        <w:tabs>
          <w:tab w:val="left" w:pos="3616"/>
        </w:tabs>
        <w:ind w:firstLine="0"/>
        <w:rPr>
          <w:rFonts w:cs="Times New Roman"/>
          <w:szCs w:val="24"/>
        </w:rPr>
      </w:pPr>
    </w:p>
    <w:p w14:paraId="76F0842D" w14:textId="040BBCBF" w:rsidR="00383B46" w:rsidRDefault="00383B46" w:rsidP="00383B46">
      <w:pPr>
        <w:tabs>
          <w:tab w:val="left" w:pos="3616"/>
        </w:tabs>
        <w:rPr>
          <w:rFonts w:cs="Times New Roman"/>
          <w:szCs w:val="24"/>
        </w:rPr>
      </w:pPr>
    </w:p>
    <w:p w14:paraId="51548B61" w14:textId="67A40D00" w:rsidR="00383B46" w:rsidRDefault="00383B46" w:rsidP="00383B46">
      <w:pPr>
        <w:pStyle w:val="Ttulo1"/>
      </w:pPr>
      <w:bookmarkStart w:id="0" w:name="_Toc97552599"/>
      <w:r>
        <w:lastRenderedPageBreak/>
        <w:t>INTRODUÇÃO</w:t>
      </w:r>
      <w:bookmarkEnd w:id="0"/>
    </w:p>
    <w:p w14:paraId="1B93A619" w14:textId="0A57D28B" w:rsidR="00383B46" w:rsidRDefault="00383B46" w:rsidP="00383B46"/>
    <w:p w14:paraId="7791ACF9" w14:textId="2A27BB33" w:rsidR="00B67867" w:rsidRDefault="007163F1" w:rsidP="00383B46">
      <w:r>
        <w:t>Todos nós estamos vivendo em dias difíceis relacionados à pandemia causada pela Covid-19. Entre todo esse cenário, diversos fatores tiveram que ser adaptados para enfrentar esta doença.</w:t>
      </w:r>
    </w:p>
    <w:p w14:paraId="51456FFD" w14:textId="65195403" w:rsidR="007163F1" w:rsidRDefault="007163F1" w:rsidP="00383B46">
      <w:r>
        <w:t>Neste momento infeliz, houve diversos problemas mundiais, e principalmente locais, como em nosso país o qual teve a economia abalada, a qual gerou desemprego de milhares de pessoas e muitos negócios faliram nesta trajetória.</w:t>
      </w:r>
    </w:p>
    <w:p w14:paraId="17B8DA5F" w14:textId="2DA6D638" w:rsidR="007163F1" w:rsidRDefault="007163F1" w:rsidP="00383B46">
      <w:r>
        <w:t>Pode-se destacar que o setor da educação foi muito afetado</w:t>
      </w:r>
      <w:r w:rsidR="005C60F3">
        <w:t xml:space="preserve"> por este vírus, nossa educação ficou doente. Apesar deste sofrimento, foi encontrado um jeito de amenizar a ruína da educação; foi criado o ensino remoto, os quais todos os estudantes iriam ter aulas online, utilizando-se da internet para aprender e assim, tentar ao máximo diminuir os danos causado pela pandemia à educação.</w:t>
      </w:r>
    </w:p>
    <w:p w14:paraId="7474DAD6" w14:textId="1757F35B" w:rsidR="005C60F3" w:rsidRDefault="005C60F3" w:rsidP="00383B46"/>
    <w:p w14:paraId="241FAB79" w14:textId="6E020A62" w:rsidR="0092335C" w:rsidRDefault="0092335C" w:rsidP="00383B46"/>
    <w:p w14:paraId="6188CCE8" w14:textId="33641942" w:rsidR="0092335C" w:rsidRDefault="0092335C" w:rsidP="00661094">
      <w:pPr>
        <w:pStyle w:val="Ttulo1"/>
      </w:pPr>
      <w:bookmarkStart w:id="1" w:name="_Toc97552600"/>
      <w:r>
        <w:t>OS PROBLEMAS DO ENSINO REMOTO</w:t>
      </w:r>
      <w:bookmarkEnd w:id="1"/>
    </w:p>
    <w:p w14:paraId="2229CFE5" w14:textId="77777777" w:rsidR="00661094" w:rsidRPr="00661094" w:rsidRDefault="00661094" w:rsidP="00661094"/>
    <w:p w14:paraId="0C1876E3" w14:textId="0C4D4D1F" w:rsidR="00661094" w:rsidRPr="00661094" w:rsidRDefault="00661094" w:rsidP="00661094">
      <w:pPr>
        <w:pStyle w:val="Ttulo2"/>
      </w:pPr>
      <w:bookmarkStart w:id="2" w:name="_Toc97552601"/>
      <w:r>
        <w:t>Evasão Escolar</w:t>
      </w:r>
      <w:bookmarkEnd w:id="2"/>
    </w:p>
    <w:p w14:paraId="197B2870" w14:textId="77777777" w:rsidR="00661094" w:rsidRDefault="0092335C" w:rsidP="0092335C">
      <w:r>
        <w:rPr>
          <w:shd w:val="clear" w:color="auto" w:fill="FFFFFF"/>
        </w:rPr>
        <w:t>De acordo com a pesquisa C6 Bank/DataFolha, quatro milhões de estudantes brasileiros, com idades entre 6 e 34 anos, abandonaram os estudos em 2020.</w:t>
      </w:r>
      <w:r>
        <w:rPr>
          <w:shd w:val="clear" w:color="auto" w:fill="FFFFFF"/>
        </w:rPr>
        <w:t xml:space="preserve"> </w:t>
      </w:r>
      <w:r w:rsidRPr="0092335C">
        <w:t xml:space="preserve">Entre as principais causas para o abandono escolar, está a questão </w:t>
      </w:r>
      <w:r w:rsidRPr="0092335C">
        <w:t>socioeconômica, considerando</w:t>
      </w:r>
      <w:r w:rsidRPr="0092335C">
        <w:t xml:space="preserve"> que os estudantes das classes sociais mais baixas lideraram os índices de evasão.</w:t>
      </w:r>
    </w:p>
    <w:p w14:paraId="1C68858D" w14:textId="77777777" w:rsidR="00661094" w:rsidRDefault="00661094" w:rsidP="0092335C"/>
    <w:p w14:paraId="45C4D10C" w14:textId="2A949705" w:rsidR="00661094" w:rsidRDefault="00661094" w:rsidP="00661094">
      <w:pPr>
        <w:pStyle w:val="Ttulo2"/>
      </w:pPr>
      <w:bookmarkStart w:id="3" w:name="_Toc97552602"/>
      <w:r>
        <w:t>Falta de acesso à internet</w:t>
      </w:r>
      <w:bookmarkEnd w:id="3"/>
    </w:p>
    <w:p w14:paraId="05CFCF12" w14:textId="20FBC52B" w:rsidR="00661094" w:rsidRDefault="00661094" w:rsidP="00661094">
      <w:r>
        <w:t>Em virtude da pandemia, quase todas as escolas optaram por aulas online, o que contribuiu para que muitas crianças e jovens ficassem sem aulas no último ano, já que 47 milhões de pessoas não têm acesso à internet, segundo estudo do Comitê Gestor da Internet no Brasil.</w:t>
      </w:r>
    </w:p>
    <w:p w14:paraId="1047A5E8" w14:textId="44E02751" w:rsidR="00661094" w:rsidRDefault="00661094" w:rsidP="00661094">
      <w:r>
        <w:lastRenderedPageBreak/>
        <w:t>De acordo com a UNICEF, entre os estados brasileiros que adotaram o ensino remoto, apenas 15% distribuíram dispositivos aos alunos, e menos de 10% subsidiaram o acesso à internet. Como consequência, 3,7 milhões de estudantes matriculados não tiveram acesso a atividades escolares e não conseguiram estudar em casa.</w:t>
      </w:r>
    </w:p>
    <w:p w14:paraId="66512A83" w14:textId="52D8C67F" w:rsidR="00713178" w:rsidRDefault="00713178" w:rsidP="00661094"/>
    <w:p w14:paraId="0C64D023" w14:textId="429D590F" w:rsidR="00713178" w:rsidRDefault="00713178" w:rsidP="00713178">
      <w:pPr>
        <w:pStyle w:val="Ttulo2"/>
      </w:pPr>
      <w:bookmarkStart w:id="4" w:name="_Toc97552603"/>
      <w:r>
        <w:t>As primeiras consequências</w:t>
      </w:r>
      <w:bookmarkEnd w:id="4"/>
    </w:p>
    <w:p w14:paraId="4BA5A924" w14:textId="77777777" w:rsidR="00713178" w:rsidRDefault="00713178" w:rsidP="00713178">
      <w:r>
        <w:t>Esses reflexos já podem ser vistos nas primeiras avaliações diagnósticas de desempenho dos estudantes. Os números mostram que a pandemia provocou um grande estrago na aprendizagem escolar. </w:t>
      </w:r>
    </w:p>
    <w:p w14:paraId="2D569E39" w14:textId="77777777" w:rsidR="00713178" w:rsidRDefault="00713178" w:rsidP="00713178">
      <w:pPr>
        <w:pStyle w:val="NormalWeb"/>
        <w:shd w:val="clear" w:color="auto" w:fill="FFFFFF"/>
        <w:spacing w:after="360" w:afterAutospacing="0"/>
        <w:rPr>
          <w:rFonts w:ascii="Nunito" w:hAnsi="Nunito"/>
          <w:color w:val="343434"/>
          <w:sz w:val="28"/>
          <w:szCs w:val="28"/>
        </w:rPr>
      </w:pPr>
      <w:r>
        <w:rPr>
          <w:rFonts w:ascii="Nunito" w:hAnsi="Nunito"/>
          <w:color w:val="343434"/>
          <w:sz w:val="28"/>
          <w:szCs w:val="28"/>
        </w:rPr>
        <w:t> </w:t>
      </w:r>
    </w:p>
    <w:p w14:paraId="6F00C9DF" w14:textId="0DD085A9" w:rsidR="00713178" w:rsidRDefault="00713178" w:rsidP="00713178">
      <w:pPr>
        <w:pStyle w:val="NormalWeb"/>
        <w:shd w:val="clear" w:color="auto" w:fill="FFFFFF"/>
        <w:spacing w:after="360" w:afterAutospacing="0"/>
        <w:jc w:val="center"/>
        <w:rPr>
          <w:rFonts w:ascii="Nunito" w:hAnsi="Nunito"/>
          <w:color w:val="343434"/>
          <w:sz w:val="28"/>
          <w:szCs w:val="28"/>
        </w:rPr>
      </w:pPr>
      <w:r>
        <w:rPr>
          <w:rFonts w:ascii="Nunito" w:hAnsi="Nunito"/>
          <w:noProof/>
          <w:color w:val="343434"/>
          <w:sz w:val="28"/>
          <w:szCs w:val="28"/>
        </w:rPr>
        <w:drawing>
          <wp:inline distT="0" distB="0" distL="0" distR="0" wp14:anchorId="1F48EC80" wp14:editId="251ABCFA">
            <wp:extent cx="2789555" cy="2098675"/>
            <wp:effectExtent l="0" t="0" r="0" b="0"/>
            <wp:docPr id="1" name="Imagem 1" descr="Tabela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, Gráfico de mapa de árvo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E79E7" w14:textId="56E259E3" w:rsidR="00713178" w:rsidRPr="00F93B43" w:rsidRDefault="00F93B43" w:rsidP="00F93B43">
      <w:pPr>
        <w:rPr>
          <w:sz w:val="20"/>
          <w:szCs w:val="20"/>
        </w:rPr>
      </w:pPr>
      <w:r>
        <w:t xml:space="preserve">                                      </w:t>
      </w:r>
      <w:r w:rsidRPr="00F93B43">
        <w:rPr>
          <w:sz w:val="20"/>
          <w:szCs w:val="20"/>
        </w:rPr>
        <w:t>Figura 1 – Média do SAEB</w:t>
      </w:r>
    </w:p>
    <w:p w14:paraId="6143C6FC" w14:textId="77777777" w:rsidR="00713178" w:rsidRDefault="00713178" w:rsidP="00661094"/>
    <w:p w14:paraId="2172769B" w14:textId="3282C02F" w:rsidR="00661094" w:rsidRDefault="00D55AAF" w:rsidP="00D55AAF">
      <w:pPr>
        <w:rPr>
          <w:shd w:val="clear" w:color="auto" w:fill="FFFFFF"/>
        </w:rPr>
      </w:pPr>
      <w:r>
        <w:rPr>
          <w:shd w:val="clear" w:color="auto" w:fill="FFFFFF"/>
        </w:rPr>
        <w:t>Em face aos fatos expostos, o Brasil corre o risco de regredir duas décadas no acesso à educação. Os dados são de uma pesquisa do Unicef, órgão da ONU (Organização das Nações Unidas) para a infância e do Cenpec (Centro de Estudos e Pesquisas em Educação, Cultura e Ação Comunitária).</w:t>
      </w:r>
    </w:p>
    <w:p w14:paraId="5D139148" w14:textId="0796C65F" w:rsidR="00D55AAF" w:rsidRDefault="00D55AAF" w:rsidP="00D55AAF">
      <w:pPr>
        <w:rPr>
          <w:shd w:val="clear" w:color="auto" w:fill="FFFFFF"/>
        </w:rPr>
      </w:pPr>
    </w:p>
    <w:p w14:paraId="3E44CF60" w14:textId="77777777" w:rsidR="000B48BF" w:rsidRDefault="000B48BF" w:rsidP="00D55AAF">
      <w:pPr>
        <w:rPr>
          <w:shd w:val="clear" w:color="auto" w:fill="FFFFFF"/>
        </w:rPr>
      </w:pPr>
    </w:p>
    <w:p w14:paraId="50DD2B39" w14:textId="77777777" w:rsidR="00D55AAF" w:rsidRDefault="00D55AAF" w:rsidP="00D55AAF">
      <w:pPr>
        <w:rPr>
          <w:shd w:val="clear" w:color="auto" w:fill="FFFFFF"/>
        </w:rPr>
      </w:pPr>
    </w:p>
    <w:p w14:paraId="2B876B40" w14:textId="4FD01BF9" w:rsidR="00D55AAF" w:rsidRDefault="00D55AAF" w:rsidP="00D55AAF">
      <w:pPr>
        <w:pStyle w:val="Ttulo1"/>
        <w:rPr>
          <w:shd w:val="clear" w:color="auto" w:fill="FFFFFF"/>
        </w:rPr>
      </w:pPr>
      <w:bookmarkStart w:id="5" w:name="_Toc97552604"/>
      <w:r>
        <w:rPr>
          <w:shd w:val="clear" w:color="auto" w:fill="FFFFFF"/>
        </w:rPr>
        <w:lastRenderedPageBreak/>
        <w:t>MANEIRAS DE RESOLVER O PROBLEMA</w:t>
      </w:r>
      <w:bookmarkEnd w:id="5"/>
    </w:p>
    <w:p w14:paraId="7DCDF95E" w14:textId="6BE860D2" w:rsidR="00D55AAF" w:rsidRDefault="00D55AAF" w:rsidP="00D55AAF"/>
    <w:p w14:paraId="4CD74A7B" w14:textId="6CB87692" w:rsidR="0083045F" w:rsidRDefault="0083045F" w:rsidP="0083045F">
      <w:pPr>
        <w:pStyle w:val="Ttulo2"/>
      </w:pPr>
      <w:bookmarkStart w:id="6" w:name="_Toc97552605"/>
      <w:r w:rsidRPr="0083045F">
        <w:rPr>
          <w:rStyle w:val="Forte"/>
          <w:b w:val="0"/>
          <w:bCs w:val="0"/>
        </w:rPr>
        <w:t>Formas de amenizar</w:t>
      </w:r>
      <w:bookmarkEnd w:id="6"/>
    </w:p>
    <w:p w14:paraId="7781FE1C" w14:textId="77777777" w:rsidR="00D55AAF" w:rsidRPr="00D55AAF" w:rsidRDefault="00D55AAF" w:rsidP="00D55AAF">
      <w:pPr>
        <w:rPr>
          <w:lang w:eastAsia="pt-BR"/>
        </w:rPr>
      </w:pPr>
      <w:r w:rsidRPr="00D55AAF">
        <w:rPr>
          <w:lang w:eastAsia="pt-BR"/>
        </w:rPr>
        <w:t>Como forma de amenizar os prejuízos e viabilizar a continuidade do estudo desses estudantes, medidas foram adotadas pelas escolas para tentar continuar os estudos em formato remoto durante a pandemia. </w:t>
      </w:r>
    </w:p>
    <w:p w14:paraId="50FE5D53" w14:textId="77777777" w:rsidR="00D55AAF" w:rsidRPr="00D55AAF" w:rsidRDefault="00D55AAF" w:rsidP="00D55AAF">
      <w:pPr>
        <w:rPr>
          <w:lang w:eastAsia="pt-BR"/>
        </w:rPr>
      </w:pPr>
      <w:r w:rsidRPr="00D55AAF">
        <w:rPr>
          <w:lang w:eastAsia="pt-BR"/>
        </w:rPr>
        <w:t>Dentre elas, destacaram-se:</w:t>
      </w:r>
    </w:p>
    <w:p w14:paraId="494F1B62" w14:textId="77777777" w:rsidR="00D55AAF" w:rsidRPr="00D55AAF" w:rsidRDefault="00D55AAF" w:rsidP="00D55AAF">
      <w:pPr>
        <w:pStyle w:val="PargrafodaLista"/>
        <w:numPr>
          <w:ilvl w:val="0"/>
          <w:numId w:val="2"/>
        </w:numPr>
        <w:rPr>
          <w:rFonts w:ascii="inherit" w:hAnsi="inherit"/>
          <w:lang w:eastAsia="pt-BR"/>
        </w:rPr>
      </w:pPr>
      <w:r w:rsidRPr="00D55AAF">
        <w:rPr>
          <w:rFonts w:ascii="inherit" w:hAnsi="inherit"/>
          <w:lang w:eastAsia="pt-BR"/>
        </w:rPr>
        <w:t>distribuição de materiais pedagógicos a pais;</w:t>
      </w:r>
    </w:p>
    <w:p w14:paraId="7ADA5D75" w14:textId="77777777" w:rsidR="00D55AAF" w:rsidRPr="00D55AAF" w:rsidRDefault="00D55AAF" w:rsidP="00D55AAF">
      <w:pPr>
        <w:pStyle w:val="PargrafodaLista"/>
        <w:numPr>
          <w:ilvl w:val="0"/>
          <w:numId w:val="2"/>
        </w:numPr>
        <w:rPr>
          <w:rFonts w:ascii="inherit" w:hAnsi="inherit"/>
          <w:lang w:eastAsia="pt-BR"/>
        </w:rPr>
      </w:pPr>
      <w:r w:rsidRPr="00D55AAF">
        <w:rPr>
          <w:rFonts w:ascii="inherit" w:hAnsi="inherit"/>
          <w:lang w:eastAsia="pt-BR"/>
        </w:rPr>
        <w:t>criação de grupos em redes sociais e a gravação e disponibilização de aulas em vídeo;</w:t>
      </w:r>
    </w:p>
    <w:p w14:paraId="2640500F" w14:textId="598FFB19" w:rsidR="00D55AAF" w:rsidRDefault="00D55AAF" w:rsidP="00D55AAF">
      <w:pPr>
        <w:pStyle w:val="PargrafodaLista"/>
        <w:numPr>
          <w:ilvl w:val="0"/>
          <w:numId w:val="2"/>
        </w:numPr>
        <w:rPr>
          <w:rFonts w:ascii="inherit" w:hAnsi="inherit"/>
          <w:lang w:eastAsia="pt-BR"/>
        </w:rPr>
      </w:pPr>
      <w:r w:rsidRPr="00D55AAF">
        <w:rPr>
          <w:rFonts w:ascii="inherit" w:hAnsi="inherit"/>
          <w:lang w:eastAsia="pt-BR"/>
        </w:rPr>
        <w:t>foram empregados pelas instituições métodos, como realização de aulas por videoconferência, parcerias com líderes comunitários para envio de materiais e famílias, envio de atividades e materiais por e-mail e uso de plataformas virtuais de educação.</w:t>
      </w:r>
    </w:p>
    <w:p w14:paraId="03A0DF14" w14:textId="77777777" w:rsidR="00F968E7" w:rsidRDefault="00F968E7" w:rsidP="00F968E7">
      <w:pPr>
        <w:pStyle w:val="PargrafodaLista"/>
        <w:ind w:left="1571" w:firstLine="0"/>
        <w:rPr>
          <w:rFonts w:ascii="inherit" w:hAnsi="inherit"/>
          <w:lang w:eastAsia="pt-BR"/>
        </w:rPr>
      </w:pPr>
    </w:p>
    <w:p w14:paraId="269E3E06" w14:textId="586B96D7" w:rsidR="00F968E7" w:rsidRDefault="00F968E7" w:rsidP="00F968E7">
      <w:pPr>
        <w:pStyle w:val="Ttulo2"/>
        <w:rPr>
          <w:rStyle w:val="Forte"/>
          <w:b w:val="0"/>
          <w:bCs w:val="0"/>
        </w:rPr>
      </w:pPr>
      <w:bookmarkStart w:id="7" w:name="_Toc97552606"/>
      <w:r w:rsidRPr="00F968E7">
        <w:rPr>
          <w:rStyle w:val="Forte"/>
          <w:b w:val="0"/>
          <w:bCs w:val="0"/>
        </w:rPr>
        <w:t xml:space="preserve">Redes </w:t>
      </w:r>
      <w:r w:rsidR="00DF15AC">
        <w:rPr>
          <w:rStyle w:val="Forte"/>
          <w:b w:val="0"/>
          <w:bCs w:val="0"/>
        </w:rPr>
        <w:t>S</w:t>
      </w:r>
      <w:r w:rsidRPr="00F968E7">
        <w:rPr>
          <w:rStyle w:val="Forte"/>
          <w:b w:val="0"/>
          <w:bCs w:val="0"/>
        </w:rPr>
        <w:t xml:space="preserve">ociais </w:t>
      </w:r>
      <w:r w:rsidR="00DF15AC" w:rsidRPr="00F968E7">
        <w:rPr>
          <w:rStyle w:val="Forte"/>
          <w:b w:val="0"/>
          <w:bCs w:val="0"/>
        </w:rPr>
        <w:t>Como Aliada</w:t>
      </w:r>
      <w:bookmarkEnd w:id="7"/>
    </w:p>
    <w:p w14:paraId="67ECA054" w14:textId="37DD05EB" w:rsidR="0092335C" w:rsidRPr="0092335C" w:rsidRDefault="00DF15AC" w:rsidP="00DF15AC">
      <w:r>
        <w:t>Quando as redes sociais são bem aplicadas no processo de ensino-aprendizagem, é possível notar uma melhora significativa no engajamento dos alunos, além de otimização da disciplina, aumento da interação com os professores, fortalecimento das relações pessoais na turma, otimização da atenção e melhoria no nível de retenção dos conteúdos, uma vez que você relaciona o conteúdo da sala de aula com o dia a dia daquele aluno.</w:t>
      </w:r>
      <w:r>
        <w:t xml:space="preserve"> </w:t>
      </w:r>
      <w:r>
        <w:t>O tempo em sala</w:t>
      </w:r>
      <w:r>
        <w:t xml:space="preserve"> </w:t>
      </w:r>
      <w:r>
        <w:t xml:space="preserve">de aula, muitas vezes, não é suficiente para propiciar um aprendizado sólido de </w:t>
      </w:r>
      <w:r>
        <w:t xml:space="preserve">determinados </w:t>
      </w:r>
      <w:proofErr w:type="spellStart"/>
      <w:r>
        <w:t>conteúdos</w:t>
      </w:r>
      <w:proofErr w:type="spellEnd"/>
      <w:r>
        <w:t xml:space="preserve">. É aí que entram as redes sociais, como forma de estender o ensino para além das paredes da sala de aula. </w:t>
      </w:r>
    </w:p>
    <w:p w14:paraId="34949643" w14:textId="70D47DCC" w:rsidR="0071116A" w:rsidRDefault="0071116A" w:rsidP="00383B46"/>
    <w:p w14:paraId="22EAF8D7" w14:textId="2B592227" w:rsidR="000B48BF" w:rsidRDefault="000B48BF" w:rsidP="00383B46"/>
    <w:p w14:paraId="1580080A" w14:textId="77777777" w:rsidR="000B48BF" w:rsidRDefault="000B48BF" w:rsidP="00383B46"/>
    <w:p w14:paraId="6662F366" w14:textId="7D2080AB" w:rsidR="0092335C" w:rsidRDefault="0092335C" w:rsidP="00383B46"/>
    <w:p w14:paraId="62F5208C" w14:textId="2F1B4984" w:rsidR="0092335C" w:rsidRDefault="00713178" w:rsidP="00713178">
      <w:pPr>
        <w:pStyle w:val="Ttulo1"/>
      </w:pPr>
      <w:bookmarkStart w:id="8" w:name="_Toc97552607"/>
      <w:r>
        <w:lastRenderedPageBreak/>
        <w:t>CONCLUSÃO</w:t>
      </w:r>
      <w:bookmarkEnd w:id="8"/>
    </w:p>
    <w:p w14:paraId="23788E57" w14:textId="62F95B2C" w:rsidR="006E6274" w:rsidRDefault="006E6274" w:rsidP="00383B46"/>
    <w:p w14:paraId="132B9056" w14:textId="49DD6F01" w:rsidR="006E6274" w:rsidRDefault="006E6274" w:rsidP="00383B46">
      <w:r>
        <w:t>Pode-se afirmar que a pandemia trouxe diversos prejuízos para educação e que a internet foi um meio para amenizar esses problemas, porém nota-se que ainda assim em muitos lugares do país a solução do ensino remoto não conseguiu ser aplicada.</w:t>
      </w:r>
    </w:p>
    <w:p w14:paraId="4EF85C31" w14:textId="2A4FC3C4" w:rsidR="006E6274" w:rsidRDefault="006E6274" w:rsidP="00383B46">
      <w:r>
        <w:t>Tais fatores podem ser dados pela falta de acesso à internet, afetando estudantes de zonas rurais, onde em muitas dessa</w:t>
      </w:r>
      <w:r w:rsidR="00140CFD">
        <w:t>s</w:t>
      </w:r>
      <w:r>
        <w:t xml:space="preserve"> z</w:t>
      </w:r>
      <w:r w:rsidR="00140CFD">
        <w:t>o</w:t>
      </w:r>
      <w:r>
        <w:t>nas não possuem sinais de internet e, caso possua,</w:t>
      </w:r>
      <w:r w:rsidR="00140CFD">
        <w:t xml:space="preserve"> é em sua maioria muito caro. E também afeta diversas regiões periféricas do país, onde muitos estudantes não têm condições financeira de ter um meio para acessar a internet e participar das aulas remotas.</w:t>
      </w:r>
    </w:p>
    <w:p w14:paraId="5115F9B6" w14:textId="0007B377" w:rsidR="00140CFD" w:rsidRDefault="00140CFD" w:rsidP="00383B46">
      <w:r>
        <w:t xml:space="preserve">É observado que em tempos de pandemia, a internet se tornou um direito social, e </w:t>
      </w:r>
      <w:r w:rsidR="00805500">
        <w:t>esse direito deve ser responsabilidade das instituições de educação públicas, as quais têm o dever de cuidar de seus estudantes e ajudá-los a conseguir participar das aulas, levando pelo menos a internet para eles.</w:t>
      </w:r>
    </w:p>
    <w:p w14:paraId="253FF6BF" w14:textId="09B94186" w:rsidR="00805500" w:rsidRDefault="00805500" w:rsidP="00383B46">
      <w:r>
        <w:t xml:space="preserve">Conclui-se que esses tempos têm sido difíceis, mas com a colaboração de todos os </w:t>
      </w:r>
      <w:proofErr w:type="gramStart"/>
      <w:r>
        <w:t>órgão educacionais</w:t>
      </w:r>
      <w:proofErr w:type="gramEnd"/>
      <w:r w:rsidR="00093A49">
        <w:t xml:space="preserve"> podemos superar essa dificuldade em levar a educação para todos e também torcemos para que esta pandemia acabe logo e possamos retomar o ensino de forma presencial e, ainda assim, utilizarmos de meios virtuais para complementar os estudos. </w:t>
      </w:r>
    </w:p>
    <w:p w14:paraId="20D5FDB7" w14:textId="231368AE" w:rsidR="0092335C" w:rsidRDefault="0092335C" w:rsidP="00093A49">
      <w:pPr>
        <w:ind w:firstLine="0"/>
      </w:pPr>
    </w:p>
    <w:p w14:paraId="3AA39B20" w14:textId="3182F224" w:rsidR="00093A49" w:rsidRDefault="00093A49" w:rsidP="00093A49">
      <w:pPr>
        <w:ind w:firstLine="0"/>
      </w:pPr>
    </w:p>
    <w:p w14:paraId="07902EEA" w14:textId="416486B2" w:rsidR="00093A49" w:rsidRDefault="00093A49" w:rsidP="00093A49">
      <w:pPr>
        <w:ind w:firstLine="0"/>
      </w:pPr>
    </w:p>
    <w:p w14:paraId="489043A3" w14:textId="6BC12140" w:rsidR="00093A49" w:rsidRDefault="00093A49" w:rsidP="00093A49">
      <w:pPr>
        <w:ind w:firstLine="0"/>
      </w:pPr>
    </w:p>
    <w:p w14:paraId="6B25883D" w14:textId="19E86CE5" w:rsidR="000B48BF" w:rsidRDefault="000B48BF" w:rsidP="00093A49">
      <w:pPr>
        <w:ind w:firstLine="0"/>
      </w:pPr>
    </w:p>
    <w:p w14:paraId="04A653DA" w14:textId="7BEB90AF" w:rsidR="000B48BF" w:rsidRDefault="000B48BF" w:rsidP="00093A49">
      <w:pPr>
        <w:ind w:firstLine="0"/>
      </w:pPr>
    </w:p>
    <w:p w14:paraId="171A7626" w14:textId="77777777" w:rsidR="000B48BF" w:rsidRDefault="000B48BF" w:rsidP="00093A49">
      <w:pPr>
        <w:ind w:firstLine="0"/>
      </w:pPr>
    </w:p>
    <w:p w14:paraId="77C90708" w14:textId="761FA707" w:rsidR="0092335C" w:rsidRDefault="0092335C" w:rsidP="00383B46"/>
    <w:p w14:paraId="2121F398" w14:textId="2E8AD9F9" w:rsidR="00713178" w:rsidRPr="00713178" w:rsidRDefault="00713178" w:rsidP="00713178">
      <w:pPr>
        <w:pStyle w:val="Ttulo1"/>
      </w:pPr>
      <w:bookmarkStart w:id="9" w:name="_Toc97552608"/>
      <w:r>
        <w:lastRenderedPageBreak/>
        <w:t>REFERÊNCIAS</w:t>
      </w:r>
      <w:bookmarkEnd w:id="9"/>
      <w:r>
        <w:t xml:space="preserve"> </w:t>
      </w:r>
    </w:p>
    <w:p w14:paraId="626982CC" w14:textId="77777777" w:rsidR="0083045F" w:rsidRDefault="0083045F" w:rsidP="0092335C"/>
    <w:p w14:paraId="5C367930" w14:textId="4C91FF33" w:rsidR="0092335C" w:rsidRDefault="0092335C" w:rsidP="0083045F">
      <w:r>
        <w:t>As principais consequências da pandemia na educação</w:t>
      </w:r>
      <w:r>
        <w:t xml:space="preserve">. Instituto Alicerce. Disponível em: </w:t>
      </w:r>
      <w:r w:rsidR="0083045F">
        <w:t>&lt;</w:t>
      </w:r>
      <w:hyperlink r:id="rId9" w:history="1">
        <w:r w:rsidR="0083045F" w:rsidRPr="00012223">
          <w:rPr>
            <w:rStyle w:val="Hyperlink"/>
          </w:rPr>
          <w:t>https://blog.institutoalicerceedu.org.br/universo-instituto-alicerce/cenario-educacional/as-principais-consequencias-da-pandemia-na-educacao/?gclid=Cj0KCQiA95aRBhCsARIsAC2xvfyJ1-2MS67s_jiXd3KswV9zRGufdVQQoCXwIouxmqDri7gTiBiyjacaAuwjEALw_wcB</w:t>
        </w:r>
      </w:hyperlink>
      <w:r w:rsidR="0083045F">
        <w:t>&gt;</w:t>
      </w:r>
      <w:r w:rsidR="00661094">
        <w:t>. Acesso em: 07 de Março de 2022.</w:t>
      </w:r>
    </w:p>
    <w:p w14:paraId="17F81861" w14:textId="77777777" w:rsidR="0083045F" w:rsidRDefault="0083045F" w:rsidP="0083045F"/>
    <w:p w14:paraId="645618D2" w14:textId="04CBBA1C" w:rsidR="0083045F" w:rsidRDefault="0083045F" w:rsidP="0083045F">
      <w:r>
        <w:t>Ensino remoto e Covid-19: as maiores dificuldades dos estudantes na pandemia.</w:t>
      </w:r>
      <w:r>
        <w:t xml:space="preserve"> Brasil Escola</w:t>
      </w:r>
      <w:r>
        <w:t>. Disponível em:</w:t>
      </w:r>
      <w:r w:rsidRPr="0083045F">
        <w:t xml:space="preserve"> </w:t>
      </w:r>
      <w:r>
        <w:t>&lt;</w:t>
      </w:r>
      <w:hyperlink r:id="rId10" w:history="1">
        <w:r w:rsidRPr="00012223">
          <w:rPr>
            <w:rStyle w:val="Hyperlink"/>
          </w:rPr>
          <w:t>https://vestibular.brasilescola.uol.com.br/blog/ensino-remoto-e-covid-19-o-que-a-pandemia-nos-mostrou-sobre-essa-forma-de-estudar.htm#:~:text=Os%20participantes%20da%20pesquisa%20tamb%C3%A9m,as%20aulas%20a%20alunos%20com</w:t>
        </w:r>
      </w:hyperlink>
      <w:r>
        <w:t>&gt;</w:t>
      </w:r>
      <w:r>
        <w:t>.</w:t>
      </w:r>
      <w:r>
        <w:t xml:space="preserve"> </w:t>
      </w:r>
      <w:r>
        <w:t>Acesso em: 07 de Março de 2022.</w:t>
      </w:r>
    </w:p>
    <w:p w14:paraId="16AF6A2A" w14:textId="55D49DDD" w:rsidR="0083045F" w:rsidRDefault="0083045F" w:rsidP="0083045F"/>
    <w:p w14:paraId="4CC47862" w14:textId="521FCD3E" w:rsidR="00DF15AC" w:rsidRPr="00DF15AC" w:rsidRDefault="00DF15AC" w:rsidP="00DF15AC">
      <w:pPr>
        <w:rPr>
          <w:sz w:val="48"/>
        </w:rPr>
      </w:pPr>
      <w:r>
        <w:t>Redes sociais: como transformá-las em aliadas da sua escola</w:t>
      </w:r>
      <w:r>
        <w:t>.</w:t>
      </w:r>
      <w:r w:rsidR="006E6274">
        <w:rPr>
          <w:sz w:val="48"/>
        </w:rPr>
        <w:t xml:space="preserve"> </w:t>
      </w:r>
      <w:proofErr w:type="spellStart"/>
      <w:r w:rsidR="006E6274">
        <w:t>Geekie</w:t>
      </w:r>
      <w:proofErr w:type="spellEnd"/>
      <w:r w:rsidR="006E6274">
        <w:t xml:space="preserve"> </w:t>
      </w:r>
      <w:proofErr w:type="spellStart"/>
      <w:r w:rsidR="006E6274">
        <w:t>One</w:t>
      </w:r>
      <w:proofErr w:type="spellEnd"/>
      <w:r>
        <w:t>. Disponível em:</w:t>
      </w:r>
      <w:r w:rsidRPr="0083045F">
        <w:t xml:space="preserve"> </w:t>
      </w:r>
      <w:r>
        <w:t>&lt;</w:t>
      </w:r>
      <w:r w:rsidRPr="00DF15AC">
        <w:t xml:space="preserve"> </w:t>
      </w:r>
      <w:hyperlink r:id="rId11" w:history="1">
        <w:r w:rsidRPr="00012223">
          <w:rPr>
            <w:rStyle w:val="Hyperlink"/>
          </w:rPr>
          <w:t>https://www.geekie.com.br/blog/redes-sociais-como-transforma-las-em-aliadas-da-sua-escola</w:t>
        </w:r>
      </w:hyperlink>
      <w:r>
        <w:t xml:space="preserve"> </w:t>
      </w:r>
      <w:r>
        <w:t>&gt;. Acesso em: 07 de Março de 2022.</w:t>
      </w:r>
    </w:p>
    <w:p w14:paraId="58B90367" w14:textId="77777777" w:rsidR="00DF15AC" w:rsidRDefault="00DF15AC" w:rsidP="0083045F"/>
    <w:p w14:paraId="2A4697E4" w14:textId="77777777" w:rsidR="0083045F" w:rsidRDefault="0083045F" w:rsidP="0083045F"/>
    <w:p w14:paraId="1AC8344F" w14:textId="0D8B81A9" w:rsidR="0083045F" w:rsidRDefault="0083045F" w:rsidP="0083045F"/>
    <w:p w14:paraId="3BF9E465" w14:textId="77777777" w:rsidR="0083045F" w:rsidRDefault="0083045F" w:rsidP="0083045F"/>
    <w:p w14:paraId="39B41BB8" w14:textId="77777777" w:rsidR="0083045F" w:rsidRDefault="0083045F" w:rsidP="0092335C"/>
    <w:p w14:paraId="6788E28B" w14:textId="77777777" w:rsidR="0092335C" w:rsidRPr="0092335C" w:rsidRDefault="0092335C" w:rsidP="0092335C"/>
    <w:sectPr w:rsidR="0092335C" w:rsidRPr="0092335C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28281" w14:textId="77777777" w:rsidR="005576ED" w:rsidRDefault="005576ED" w:rsidP="00713178">
      <w:pPr>
        <w:spacing w:after="0" w:line="240" w:lineRule="auto"/>
      </w:pPr>
      <w:r>
        <w:separator/>
      </w:r>
    </w:p>
  </w:endnote>
  <w:endnote w:type="continuationSeparator" w:id="0">
    <w:p w14:paraId="113FB12F" w14:textId="77777777" w:rsidR="005576ED" w:rsidRDefault="005576ED" w:rsidP="00713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3967597"/>
      <w:docPartObj>
        <w:docPartGallery w:val="Page Numbers (Bottom of Page)"/>
        <w:docPartUnique/>
      </w:docPartObj>
    </w:sdtPr>
    <w:sdtContent>
      <w:p w14:paraId="053A8727" w14:textId="39F81710" w:rsidR="00713178" w:rsidRDefault="007131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84DBC1" w14:textId="77777777" w:rsidR="00713178" w:rsidRDefault="007131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87DD0" w14:textId="77777777" w:rsidR="005576ED" w:rsidRDefault="005576ED" w:rsidP="00713178">
      <w:pPr>
        <w:spacing w:after="0" w:line="240" w:lineRule="auto"/>
      </w:pPr>
      <w:r>
        <w:separator/>
      </w:r>
    </w:p>
  </w:footnote>
  <w:footnote w:type="continuationSeparator" w:id="0">
    <w:p w14:paraId="3A5CF2B2" w14:textId="77777777" w:rsidR="005576ED" w:rsidRDefault="005576ED" w:rsidP="00713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965AE"/>
    <w:multiLevelType w:val="multilevel"/>
    <w:tmpl w:val="4272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90912"/>
    <w:multiLevelType w:val="hybridMultilevel"/>
    <w:tmpl w:val="7250F30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76"/>
    <w:rsid w:val="00093A49"/>
    <w:rsid w:val="000B48BF"/>
    <w:rsid w:val="00140CFD"/>
    <w:rsid w:val="001C1579"/>
    <w:rsid w:val="00383B46"/>
    <w:rsid w:val="005576ED"/>
    <w:rsid w:val="005C60F3"/>
    <w:rsid w:val="00661094"/>
    <w:rsid w:val="006E6274"/>
    <w:rsid w:val="0071116A"/>
    <w:rsid w:val="00713178"/>
    <w:rsid w:val="007163F1"/>
    <w:rsid w:val="00805500"/>
    <w:rsid w:val="0083045F"/>
    <w:rsid w:val="0092335C"/>
    <w:rsid w:val="00B67867"/>
    <w:rsid w:val="00D55AAF"/>
    <w:rsid w:val="00DF15AC"/>
    <w:rsid w:val="00F332B9"/>
    <w:rsid w:val="00F55E3F"/>
    <w:rsid w:val="00F93B43"/>
    <w:rsid w:val="00F968E7"/>
    <w:rsid w:val="00FA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C65A5"/>
  <w15:chartTrackingRefBased/>
  <w15:docId w15:val="{B80179AE-E6A1-4A59-9D1A-BDC4E15F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5AC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A527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094"/>
    <w:pPr>
      <w:keepNext/>
      <w:keepLines/>
      <w:spacing w:before="240" w:after="24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10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15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5276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92335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335C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661094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10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109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13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178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713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178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13178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1317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3178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D55AA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3045F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15A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ie.com.br/blog/redes-sociais-como-transforma-las-em-aliadas-da-sua-escol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estibular.brasilescola.uol.com.br/blog/ensino-remoto-e-covid-19-o-que-a-pandemia-nos-mostrou-sobre-essa-forma-de-estudar.htm#:~:text=Os%20participantes%20da%20pesquisa%20tamb%C3%A9m,as%20aulas%20a%20alunos%20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institutoalicerceedu.org.br/universo-instituto-alicerce/cenario-educacional/as-principais-consequencias-da-pandemia-na-educacao/?gclid=Cj0KCQiA95aRBhCsARIsAC2xvfyJ1-2MS67s_jiXd3KswV9zRGufdVQQoCXwIouxmqDri7gTiBiyjacaAuwjEALw_wc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32F12-C51E-4FDD-8B07-105EA4897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1197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MAURICIO GOMES</dc:creator>
  <cp:keywords/>
  <dc:description/>
  <cp:lastModifiedBy>LEONARDO MAURICIO GOMES</cp:lastModifiedBy>
  <cp:revision>3</cp:revision>
  <dcterms:created xsi:type="dcterms:W3CDTF">2022-03-07T14:52:00Z</dcterms:created>
  <dcterms:modified xsi:type="dcterms:W3CDTF">2022-03-07T16:37:00Z</dcterms:modified>
</cp:coreProperties>
</file>