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10655"/>
        <w:gridCol w:w="1060"/>
        <w:gridCol w:w="1105"/>
      </w:tblGrid>
      <w:tr w:rsidR="0030252A" w:rsidTr="003A3D3C">
        <w:trPr>
          <w:jc w:val="center"/>
        </w:trPr>
        <w:tc>
          <w:tcPr>
            <w:tcW w:w="1570" w:type="dxa"/>
            <w:shd w:val="clear" w:color="auto" w:fill="D9D9D9" w:themeFill="background1" w:themeFillShade="D9"/>
          </w:tcPr>
          <w:p w:rsidR="0030252A" w:rsidRPr="004C55D8" w:rsidRDefault="0030252A" w:rsidP="002209A5">
            <w:pPr>
              <w:rPr>
                <w:b/>
              </w:rPr>
            </w:pPr>
            <w:r w:rsidRPr="004C55D8">
              <w:rPr>
                <w:b/>
              </w:rPr>
              <w:t>OBJETIVO</w:t>
            </w:r>
            <w:r>
              <w:rPr>
                <w:b/>
              </w:rPr>
              <w:t xml:space="preserve"> 1</w:t>
            </w:r>
          </w:p>
        </w:tc>
        <w:tc>
          <w:tcPr>
            <w:tcW w:w="12849" w:type="dxa"/>
            <w:gridSpan w:val="3"/>
            <w:shd w:val="clear" w:color="auto" w:fill="auto"/>
          </w:tcPr>
          <w:p w:rsidR="0030252A" w:rsidRPr="004C55D8" w:rsidRDefault="00E846E9" w:rsidP="002209A5">
            <w:pPr>
              <w:rPr>
                <w:b/>
              </w:rPr>
            </w:pPr>
            <w:r w:rsidRPr="00E846E9">
              <w:rPr>
                <w:b/>
              </w:rPr>
              <w:t>Minimizar el índice de accidentalidad</w:t>
            </w:r>
            <w:r>
              <w:rPr>
                <w:b/>
              </w:rPr>
              <w:t xml:space="preserve"> </w:t>
            </w:r>
          </w:p>
        </w:tc>
      </w:tr>
      <w:tr w:rsidR="0030252A" w:rsidTr="00F7781B">
        <w:trPr>
          <w:jc w:val="center"/>
        </w:trPr>
        <w:tc>
          <w:tcPr>
            <w:tcW w:w="1570" w:type="dxa"/>
            <w:shd w:val="clear" w:color="auto" w:fill="D9D9D9" w:themeFill="background1" w:themeFillShade="D9"/>
          </w:tcPr>
          <w:p w:rsidR="0030252A" w:rsidRPr="002209A5" w:rsidRDefault="0030252A">
            <w:pPr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12849" w:type="dxa"/>
            <w:gridSpan w:val="3"/>
            <w:shd w:val="clear" w:color="auto" w:fill="auto"/>
          </w:tcPr>
          <w:p w:rsidR="0030252A" w:rsidRDefault="004258EA" w:rsidP="00F7781B">
            <w:r>
              <w:t>Acciones y medidas preventivas</w:t>
            </w:r>
          </w:p>
        </w:tc>
      </w:tr>
      <w:tr w:rsidR="0030252A" w:rsidTr="00F7781B">
        <w:trPr>
          <w:jc w:val="center"/>
        </w:trPr>
        <w:tc>
          <w:tcPr>
            <w:tcW w:w="1570" w:type="dxa"/>
            <w:shd w:val="clear" w:color="auto" w:fill="D9D9D9" w:themeFill="background1" w:themeFillShade="D9"/>
          </w:tcPr>
          <w:p w:rsidR="0030252A" w:rsidRPr="002209A5" w:rsidRDefault="0030252A">
            <w:pPr>
              <w:rPr>
                <w:b/>
              </w:rPr>
            </w:pPr>
            <w:r w:rsidRPr="002209A5">
              <w:rPr>
                <w:b/>
              </w:rPr>
              <w:t>RESPONSABLE</w:t>
            </w:r>
          </w:p>
        </w:tc>
        <w:tc>
          <w:tcPr>
            <w:tcW w:w="10691" w:type="dxa"/>
          </w:tcPr>
          <w:p w:rsidR="0030252A" w:rsidRDefault="005614F8">
            <w:r>
              <w:t>Representante Técnico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30252A" w:rsidRPr="002209A5" w:rsidRDefault="0030252A">
            <w:pPr>
              <w:rPr>
                <w:b/>
              </w:rPr>
            </w:pPr>
            <w:r w:rsidRPr="002209A5">
              <w:rPr>
                <w:b/>
              </w:rPr>
              <w:t>PERIODO</w:t>
            </w:r>
          </w:p>
        </w:tc>
        <w:tc>
          <w:tcPr>
            <w:tcW w:w="1098" w:type="dxa"/>
          </w:tcPr>
          <w:p w:rsidR="0030252A" w:rsidRDefault="001135C7" w:rsidP="002209A5">
            <w:pPr>
              <w:jc w:val="center"/>
            </w:pPr>
            <w:r>
              <w:t>S</w:t>
            </w:r>
            <w:r w:rsidR="00E846E9">
              <w:t>emestral</w:t>
            </w:r>
          </w:p>
        </w:tc>
      </w:tr>
    </w:tbl>
    <w:p w:rsidR="0030252A" w:rsidRPr="002209A5" w:rsidRDefault="0030252A" w:rsidP="00F7781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923"/>
        <w:gridCol w:w="3729"/>
        <w:gridCol w:w="1559"/>
        <w:gridCol w:w="1603"/>
        <w:gridCol w:w="1597"/>
        <w:gridCol w:w="1402"/>
      </w:tblGrid>
      <w:tr w:rsidR="0030252A" w:rsidTr="003A3D3C">
        <w:trPr>
          <w:jc w:val="center"/>
        </w:trPr>
        <w:tc>
          <w:tcPr>
            <w:tcW w:w="538" w:type="dxa"/>
            <w:shd w:val="clear" w:color="auto" w:fill="D9D9D9" w:themeFill="background1" w:themeFillShade="D9"/>
          </w:tcPr>
          <w:p w:rsidR="0030252A" w:rsidRDefault="0030252A" w:rsidP="004C55D8">
            <w:pPr>
              <w:jc w:val="center"/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No.</w:t>
            </w:r>
          </w:p>
          <w:p w:rsidR="0030252A" w:rsidRPr="003A3D3C" w:rsidRDefault="0030252A" w:rsidP="004C55D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23" w:type="dxa"/>
            <w:shd w:val="clear" w:color="auto" w:fill="D9D9D9" w:themeFill="background1" w:themeFillShade="D9"/>
          </w:tcPr>
          <w:p w:rsidR="0030252A" w:rsidRPr="003A3D3C" w:rsidRDefault="0030252A" w:rsidP="004C55D8">
            <w:pPr>
              <w:jc w:val="center"/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METAS</w:t>
            </w:r>
          </w:p>
        </w:tc>
        <w:tc>
          <w:tcPr>
            <w:tcW w:w="3729" w:type="dxa"/>
            <w:shd w:val="clear" w:color="auto" w:fill="D9D9D9" w:themeFill="background1" w:themeFillShade="D9"/>
          </w:tcPr>
          <w:p w:rsidR="0030252A" w:rsidRPr="003A3D3C" w:rsidRDefault="0030252A">
            <w:pPr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0252A" w:rsidRPr="003A3D3C" w:rsidRDefault="0030252A">
            <w:pPr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INDICADOR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30252A" w:rsidRPr="003A3D3C" w:rsidRDefault="0030252A">
            <w:pPr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SOPORTE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30252A" w:rsidRPr="003A3D3C" w:rsidRDefault="0030252A">
            <w:pPr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FRECUENCIA DE EVALUACIÓN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:rsidR="0030252A" w:rsidRPr="003A3D3C" w:rsidRDefault="0030252A">
            <w:pPr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CRITERIO DE ACEPTACIÓN</w:t>
            </w:r>
          </w:p>
        </w:tc>
      </w:tr>
      <w:tr w:rsidR="0030252A" w:rsidTr="003A3D3C">
        <w:trPr>
          <w:trHeight w:val="322"/>
          <w:jc w:val="center"/>
        </w:trPr>
        <w:tc>
          <w:tcPr>
            <w:tcW w:w="538" w:type="dxa"/>
          </w:tcPr>
          <w:p w:rsidR="0030252A" w:rsidRDefault="0030252A" w:rsidP="00B84CCE">
            <w:r>
              <w:t>1</w:t>
            </w:r>
          </w:p>
        </w:tc>
        <w:tc>
          <w:tcPr>
            <w:tcW w:w="3923" w:type="dxa"/>
          </w:tcPr>
          <w:p w:rsidR="0030252A" w:rsidRPr="005614F8" w:rsidRDefault="00E24FC6" w:rsidP="00217DC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Reducir los a</w:t>
            </w:r>
            <w:r w:rsidR="00217DC7">
              <w:rPr>
                <w:rFonts w:asciiTheme="minorHAnsi" w:hAnsiTheme="minorHAnsi" w:cstheme="minorHAnsi"/>
              </w:rPr>
              <w:t>ctos inseguros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729" w:type="dxa"/>
          </w:tcPr>
          <w:p w:rsidR="005614F8" w:rsidRPr="00B84CCE" w:rsidRDefault="00E24FC6" w:rsidP="00B84CCE">
            <w:pPr>
              <w:rPr>
                <w:color w:val="4472C4" w:themeColor="accent1"/>
              </w:rPr>
            </w:pPr>
            <w:r w:rsidRPr="005614F8">
              <w:rPr>
                <w:rFonts w:cstheme="minorHAnsi"/>
              </w:rPr>
              <w:t>Adecuación de elementos de protección personal.</w:t>
            </w:r>
          </w:p>
        </w:tc>
        <w:tc>
          <w:tcPr>
            <w:tcW w:w="1559" w:type="dxa"/>
          </w:tcPr>
          <w:p w:rsidR="0030252A" w:rsidRPr="00AE5B25" w:rsidRDefault="00E846E9" w:rsidP="00E24FC6">
            <w:r w:rsidRPr="00AE5B25">
              <w:t xml:space="preserve">N° de días sin accidentes </w:t>
            </w:r>
          </w:p>
        </w:tc>
        <w:tc>
          <w:tcPr>
            <w:tcW w:w="1603" w:type="dxa"/>
          </w:tcPr>
          <w:p w:rsidR="0030252A" w:rsidRPr="00AE5B25" w:rsidRDefault="0030252A" w:rsidP="00B84CCE"/>
        </w:tc>
        <w:tc>
          <w:tcPr>
            <w:tcW w:w="1597" w:type="dxa"/>
          </w:tcPr>
          <w:p w:rsidR="0030252A" w:rsidRPr="00AE5B25" w:rsidRDefault="005614F8" w:rsidP="00B84CCE">
            <w:r w:rsidRPr="00AE5B25">
              <w:t>Mensual</w:t>
            </w:r>
          </w:p>
        </w:tc>
        <w:tc>
          <w:tcPr>
            <w:tcW w:w="1402" w:type="dxa"/>
          </w:tcPr>
          <w:p w:rsidR="0030252A" w:rsidRDefault="00A118BA" w:rsidP="00B84CCE">
            <w:r>
              <w:t>100%</w:t>
            </w:r>
          </w:p>
        </w:tc>
      </w:tr>
      <w:tr w:rsidR="00E24FC6" w:rsidTr="003A3D3C">
        <w:trPr>
          <w:jc w:val="center"/>
        </w:trPr>
        <w:tc>
          <w:tcPr>
            <w:tcW w:w="538" w:type="dxa"/>
          </w:tcPr>
          <w:p w:rsidR="00E24FC6" w:rsidRDefault="00E24FC6" w:rsidP="00E24FC6">
            <w:r>
              <w:t>2</w:t>
            </w:r>
          </w:p>
        </w:tc>
        <w:tc>
          <w:tcPr>
            <w:tcW w:w="3923" w:type="dxa"/>
          </w:tcPr>
          <w:p w:rsidR="00E24FC6" w:rsidRPr="009E6F40" w:rsidRDefault="009E6F40" w:rsidP="00E24FC6">
            <w:pPr>
              <w:rPr>
                <w:color w:val="4472C4" w:themeColor="accent1"/>
                <w:sz w:val="24"/>
              </w:rPr>
            </w:pPr>
            <w:r w:rsidRPr="009E6F40">
              <w:rPr>
                <w:sz w:val="24"/>
              </w:rPr>
              <w:t>Mejora de las condiciones laborales</w:t>
            </w:r>
          </w:p>
        </w:tc>
        <w:tc>
          <w:tcPr>
            <w:tcW w:w="3729" w:type="dxa"/>
          </w:tcPr>
          <w:p w:rsidR="00E24FC6" w:rsidRPr="003A3D3C" w:rsidRDefault="00E24FC6" w:rsidP="00E24FC6">
            <w:pPr>
              <w:rPr>
                <w:color w:val="4472C4" w:themeColor="accent1"/>
              </w:rPr>
            </w:pPr>
            <w:r>
              <w:t>Mejoras en plataformas de traba</w:t>
            </w:r>
            <w:bookmarkStart w:id="0" w:name="_GoBack"/>
            <w:bookmarkEnd w:id="0"/>
            <w:r>
              <w:t>jo y almacenamiento</w:t>
            </w:r>
          </w:p>
        </w:tc>
        <w:tc>
          <w:tcPr>
            <w:tcW w:w="1559" w:type="dxa"/>
          </w:tcPr>
          <w:p w:rsidR="00E24FC6" w:rsidRPr="00AE5B25" w:rsidRDefault="00E24FC6" w:rsidP="00E24FC6">
            <w:r w:rsidRPr="00AE5B25">
              <w:t>N° de días sin accidentes</w:t>
            </w:r>
          </w:p>
        </w:tc>
        <w:tc>
          <w:tcPr>
            <w:tcW w:w="1603" w:type="dxa"/>
          </w:tcPr>
          <w:p w:rsidR="00E24FC6" w:rsidRPr="00AE5B25" w:rsidRDefault="00E24FC6" w:rsidP="00E24FC6"/>
        </w:tc>
        <w:tc>
          <w:tcPr>
            <w:tcW w:w="1597" w:type="dxa"/>
          </w:tcPr>
          <w:p w:rsidR="00E24FC6" w:rsidRPr="00AE5B25" w:rsidRDefault="00E24FC6" w:rsidP="00E24FC6">
            <w:r w:rsidRPr="00AE5B25">
              <w:t>Mensual</w:t>
            </w:r>
          </w:p>
        </w:tc>
        <w:tc>
          <w:tcPr>
            <w:tcW w:w="1402" w:type="dxa"/>
          </w:tcPr>
          <w:p w:rsidR="00E24FC6" w:rsidRDefault="00A118BA" w:rsidP="00E24FC6">
            <w:r>
              <w:t>100%</w:t>
            </w:r>
          </w:p>
        </w:tc>
      </w:tr>
      <w:tr w:rsidR="00E24FC6" w:rsidTr="003A3D3C">
        <w:trPr>
          <w:jc w:val="center"/>
        </w:trPr>
        <w:tc>
          <w:tcPr>
            <w:tcW w:w="538" w:type="dxa"/>
          </w:tcPr>
          <w:p w:rsidR="00E24FC6" w:rsidRDefault="00E24FC6" w:rsidP="00E24FC6">
            <w:r>
              <w:t>3</w:t>
            </w:r>
          </w:p>
        </w:tc>
        <w:tc>
          <w:tcPr>
            <w:tcW w:w="3923" w:type="dxa"/>
          </w:tcPr>
          <w:p w:rsidR="00E24FC6" w:rsidRDefault="004258EA" w:rsidP="00E24FC6">
            <w:r>
              <w:t>Mantenimiento Preventivo</w:t>
            </w:r>
          </w:p>
        </w:tc>
        <w:tc>
          <w:tcPr>
            <w:tcW w:w="3729" w:type="dxa"/>
          </w:tcPr>
          <w:p w:rsidR="00E24FC6" w:rsidRDefault="00E24FC6" w:rsidP="00E24FC6">
            <w:r>
              <w:t>Adecuación de maquinaria y herramientas.</w:t>
            </w:r>
          </w:p>
        </w:tc>
        <w:tc>
          <w:tcPr>
            <w:tcW w:w="1559" w:type="dxa"/>
          </w:tcPr>
          <w:p w:rsidR="00E24FC6" w:rsidRPr="00AE5B25" w:rsidRDefault="00E24FC6" w:rsidP="00E24FC6">
            <w:r w:rsidRPr="00AE5B25">
              <w:t>N° de días sin accidentes</w:t>
            </w:r>
          </w:p>
        </w:tc>
        <w:tc>
          <w:tcPr>
            <w:tcW w:w="1603" w:type="dxa"/>
          </w:tcPr>
          <w:p w:rsidR="00E24FC6" w:rsidRPr="00AE5B25" w:rsidRDefault="00E24FC6" w:rsidP="00E24FC6"/>
        </w:tc>
        <w:tc>
          <w:tcPr>
            <w:tcW w:w="1597" w:type="dxa"/>
          </w:tcPr>
          <w:p w:rsidR="00E24FC6" w:rsidRPr="00AE5B25" w:rsidRDefault="00E24FC6" w:rsidP="00E24FC6">
            <w:r w:rsidRPr="00AE5B25">
              <w:t>Mensual</w:t>
            </w:r>
          </w:p>
        </w:tc>
        <w:tc>
          <w:tcPr>
            <w:tcW w:w="1402" w:type="dxa"/>
          </w:tcPr>
          <w:p w:rsidR="00E24FC6" w:rsidRDefault="00A118BA" w:rsidP="00E24FC6">
            <w:r>
              <w:t>100%</w:t>
            </w:r>
          </w:p>
        </w:tc>
      </w:tr>
    </w:tbl>
    <w:p w:rsidR="0030252A" w:rsidRDefault="0030252A" w:rsidP="003A3D3C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10665"/>
        <w:gridCol w:w="1060"/>
        <w:gridCol w:w="1095"/>
      </w:tblGrid>
      <w:tr w:rsidR="00720C15" w:rsidTr="00720C15">
        <w:trPr>
          <w:jc w:val="center"/>
        </w:trPr>
        <w:tc>
          <w:tcPr>
            <w:tcW w:w="1570" w:type="dxa"/>
            <w:shd w:val="clear" w:color="auto" w:fill="D9D9D9" w:themeFill="background1" w:themeFillShade="D9"/>
          </w:tcPr>
          <w:p w:rsidR="00720C15" w:rsidRPr="004C55D8" w:rsidRDefault="00720C15" w:rsidP="00720C15">
            <w:pPr>
              <w:rPr>
                <w:b/>
              </w:rPr>
            </w:pPr>
            <w:r w:rsidRPr="004C55D8">
              <w:rPr>
                <w:b/>
              </w:rPr>
              <w:t>OBJETIVO</w:t>
            </w:r>
            <w:r>
              <w:rPr>
                <w:b/>
              </w:rPr>
              <w:t xml:space="preserve"> 2</w:t>
            </w:r>
          </w:p>
        </w:tc>
        <w:tc>
          <w:tcPr>
            <w:tcW w:w="12820" w:type="dxa"/>
            <w:gridSpan w:val="3"/>
            <w:shd w:val="clear" w:color="auto" w:fill="auto"/>
          </w:tcPr>
          <w:p w:rsidR="00720C15" w:rsidRPr="00E846E9" w:rsidRDefault="00720C15" w:rsidP="00720C15">
            <w:pPr>
              <w:rPr>
                <w:b/>
              </w:rPr>
            </w:pPr>
            <w:r w:rsidRPr="00E846E9">
              <w:rPr>
                <w:b/>
              </w:rPr>
              <w:t xml:space="preserve">Disminuir consumos de energía o agua </w:t>
            </w:r>
          </w:p>
        </w:tc>
      </w:tr>
      <w:tr w:rsidR="00720C15" w:rsidTr="00720C15">
        <w:trPr>
          <w:jc w:val="center"/>
        </w:trPr>
        <w:tc>
          <w:tcPr>
            <w:tcW w:w="1570" w:type="dxa"/>
            <w:shd w:val="clear" w:color="auto" w:fill="D9D9D9" w:themeFill="background1" w:themeFillShade="D9"/>
          </w:tcPr>
          <w:p w:rsidR="00720C15" w:rsidRPr="002209A5" w:rsidRDefault="00720C15" w:rsidP="00720C15">
            <w:pPr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12820" w:type="dxa"/>
            <w:gridSpan w:val="3"/>
            <w:shd w:val="clear" w:color="auto" w:fill="auto"/>
          </w:tcPr>
          <w:p w:rsidR="00720C15" w:rsidRDefault="00720C15" w:rsidP="00720C15">
            <w:r>
              <w:t>Acciones y medidas correctivas</w:t>
            </w:r>
          </w:p>
        </w:tc>
      </w:tr>
      <w:tr w:rsidR="00720C15" w:rsidTr="00720C15">
        <w:trPr>
          <w:jc w:val="center"/>
        </w:trPr>
        <w:tc>
          <w:tcPr>
            <w:tcW w:w="1570" w:type="dxa"/>
            <w:shd w:val="clear" w:color="auto" w:fill="D9D9D9" w:themeFill="background1" w:themeFillShade="D9"/>
          </w:tcPr>
          <w:p w:rsidR="00720C15" w:rsidRPr="002209A5" w:rsidRDefault="00720C15" w:rsidP="00720C15">
            <w:pPr>
              <w:rPr>
                <w:b/>
              </w:rPr>
            </w:pPr>
            <w:r w:rsidRPr="002209A5">
              <w:rPr>
                <w:b/>
              </w:rPr>
              <w:t>RESPONSABLE</w:t>
            </w:r>
          </w:p>
        </w:tc>
        <w:tc>
          <w:tcPr>
            <w:tcW w:w="10665" w:type="dxa"/>
          </w:tcPr>
          <w:p w:rsidR="00720C15" w:rsidRDefault="00720C15" w:rsidP="00720C15">
            <w:r>
              <w:t>REPRESENTANTE TÉCNICO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720C15" w:rsidRPr="002209A5" w:rsidRDefault="00720C15" w:rsidP="00720C15">
            <w:pPr>
              <w:rPr>
                <w:b/>
              </w:rPr>
            </w:pPr>
            <w:r w:rsidRPr="002209A5">
              <w:rPr>
                <w:b/>
              </w:rPr>
              <w:t>PERIODO</w:t>
            </w:r>
          </w:p>
        </w:tc>
        <w:tc>
          <w:tcPr>
            <w:tcW w:w="1095" w:type="dxa"/>
          </w:tcPr>
          <w:p w:rsidR="00720C15" w:rsidRDefault="00720C15" w:rsidP="00720C15">
            <w:pPr>
              <w:jc w:val="center"/>
            </w:pPr>
          </w:p>
        </w:tc>
      </w:tr>
    </w:tbl>
    <w:p w:rsidR="0030252A" w:rsidRDefault="0030252A" w:rsidP="003A3D3C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923"/>
        <w:gridCol w:w="3729"/>
        <w:gridCol w:w="1728"/>
        <w:gridCol w:w="1434"/>
        <w:gridCol w:w="1597"/>
        <w:gridCol w:w="1402"/>
      </w:tblGrid>
      <w:tr w:rsidR="0030252A" w:rsidTr="00D57400">
        <w:trPr>
          <w:jc w:val="center"/>
        </w:trPr>
        <w:tc>
          <w:tcPr>
            <w:tcW w:w="538" w:type="dxa"/>
            <w:shd w:val="clear" w:color="auto" w:fill="D9D9D9" w:themeFill="background1" w:themeFillShade="D9"/>
          </w:tcPr>
          <w:p w:rsidR="0030252A" w:rsidRDefault="0030252A" w:rsidP="004258EA">
            <w:pPr>
              <w:jc w:val="center"/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No.</w:t>
            </w:r>
          </w:p>
          <w:p w:rsidR="0030252A" w:rsidRPr="003A3D3C" w:rsidRDefault="0030252A" w:rsidP="004258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23" w:type="dxa"/>
            <w:shd w:val="clear" w:color="auto" w:fill="D9D9D9" w:themeFill="background1" w:themeFillShade="D9"/>
          </w:tcPr>
          <w:p w:rsidR="0030252A" w:rsidRPr="003A3D3C" w:rsidRDefault="0030252A" w:rsidP="004258EA">
            <w:pPr>
              <w:jc w:val="center"/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METAS</w:t>
            </w:r>
          </w:p>
        </w:tc>
        <w:tc>
          <w:tcPr>
            <w:tcW w:w="3729" w:type="dxa"/>
            <w:shd w:val="clear" w:color="auto" w:fill="D9D9D9" w:themeFill="background1" w:themeFillShade="D9"/>
          </w:tcPr>
          <w:p w:rsidR="0030252A" w:rsidRPr="003A3D3C" w:rsidRDefault="0030252A" w:rsidP="004258EA">
            <w:pPr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:rsidR="0030252A" w:rsidRPr="003A3D3C" w:rsidRDefault="0030252A" w:rsidP="004258EA">
            <w:pPr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INDICADOR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30252A" w:rsidRPr="003A3D3C" w:rsidRDefault="0030252A" w:rsidP="004258EA">
            <w:pPr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SOPORTE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30252A" w:rsidRPr="003A3D3C" w:rsidRDefault="0030252A" w:rsidP="004258EA">
            <w:pPr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FRECUENCIA DE EVALUACIÓN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:rsidR="0030252A" w:rsidRPr="003A3D3C" w:rsidRDefault="0030252A" w:rsidP="004258EA">
            <w:pPr>
              <w:rPr>
                <w:b/>
                <w:sz w:val="20"/>
                <w:szCs w:val="20"/>
              </w:rPr>
            </w:pPr>
            <w:r w:rsidRPr="003A3D3C">
              <w:rPr>
                <w:b/>
                <w:sz w:val="20"/>
                <w:szCs w:val="20"/>
              </w:rPr>
              <w:t>CRITERIO DE ACEPTACIÓN</w:t>
            </w:r>
          </w:p>
        </w:tc>
      </w:tr>
      <w:tr w:rsidR="00720C15" w:rsidTr="00D57400">
        <w:trPr>
          <w:trHeight w:val="322"/>
          <w:jc w:val="center"/>
        </w:trPr>
        <w:tc>
          <w:tcPr>
            <w:tcW w:w="538" w:type="dxa"/>
          </w:tcPr>
          <w:p w:rsidR="00720C15" w:rsidRPr="00F97DD4" w:rsidRDefault="00720C15" w:rsidP="00720C15">
            <w:pPr>
              <w:rPr>
                <w:sz w:val="24"/>
                <w:szCs w:val="24"/>
              </w:rPr>
            </w:pPr>
            <w:r w:rsidRPr="00F97DD4">
              <w:rPr>
                <w:sz w:val="24"/>
                <w:szCs w:val="24"/>
              </w:rPr>
              <w:t>1</w:t>
            </w:r>
          </w:p>
        </w:tc>
        <w:tc>
          <w:tcPr>
            <w:tcW w:w="3923" w:type="dxa"/>
          </w:tcPr>
          <w:p w:rsidR="00720C15" w:rsidRPr="00F97DD4" w:rsidRDefault="00720C15" w:rsidP="00720C15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Cs/>
                <w:sz w:val="24"/>
                <w:szCs w:val="24"/>
                <w:lang w:eastAsia="es-MX"/>
              </w:rPr>
            </w:pPr>
            <w:r w:rsidRPr="00F97DD4">
              <w:rPr>
                <w:rFonts w:eastAsia="Times New Roman" w:cstheme="minorHAnsi"/>
                <w:bCs/>
                <w:sz w:val="24"/>
                <w:szCs w:val="24"/>
                <w:lang w:eastAsia="es-MX"/>
              </w:rPr>
              <w:t>Eficiencia del gasto eléctrico</w:t>
            </w:r>
          </w:p>
        </w:tc>
        <w:tc>
          <w:tcPr>
            <w:tcW w:w="3729" w:type="dxa"/>
          </w:tcPr>
          <w:p w:rsidR="00720C15" w:rsidRPr="00F97DD4" w:rsidRDefault="00720C15" w:rsidP="00720C15">
            <w:pPr>
              <w:rPr>
                <w:color w:val="4472C4" w:themeColor="accent1"/>
                <w:sz w:val="24"/>
                <w:szCs w:val="24"/>
              </w:rPr>
            </w:pPr>
            <w:r w:rsidRPr="00F97DD4">
              <w:rPr>
                <w:rFonts w:eastAsia="Times New Roman" w:cstheme="minorHAnsi"/>
                <w:bCs/>
                <w:sz w:val="24"/>
                <w:szCs w:val="24"/>
                <w:lang w:eastAsia="es-MX"/>
              </w:rPr>
              <w:t>Monitorizar y analizar el consumo de Energía.</w:t>
            </w:r>
          </w:p>
        </w:tc>
        <w:tc>
          <w:tcPr>
            <w:tcW w:w="1728" w:type="dxa"/>
          </w:tcPr>
          <w:p w:rsidR="00720C15" w:rsidRPr="00F97DD4" w:rsidRDefault="00720C15" w:rsidP="00720C1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F97DD4">
              <w:rPr>
                <w:sz w:val="24"/>
                <w:szCs w:val="24"/>
              </w:rPr>
              <w:t>Reducción en el recibo de luz</w:t>
            </w:r>
          </w:p>
        </w:tc>
        <w:tc>
          <w:tcPr>
            <w:tcW w:w="1434" w:type="dxa"/>
          </w:tcPr>
          <w:p w:rsidR="00720C15" w:rsidRPr="00F97DD4" w:rsidRDefault="00720C15" w:rsidP="00720C15">
            <w:pPr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597" w:type="dxa"/>
          </w:tcPr>
          <w:p w:rsidR="00720C15" w:rsidRPr="00F97DD4" w:rsidRDefault="00720C15" w:rsidP="00720C15">
            <w:pPr>
              <w:rPr>
                <w:color w:val="000000" w:themeColor="text1"/>
                <w:sz w:val="24"/>
                <w:szCs w:val="24"/>
              </w:rPr>
            </w:pPr>
            <w:r w:rsidRPr="00F97DD4">
              <w:rPr>
                <w:color w:val="000000" w:themeColor="text1"/>
                <w:sz w:val="24"/>
                <w:szCs w:val="24"/>
              </w:rPr>
              <w:t>Cada 6 meses</w:t>
            </w:r>
          </w:p>
        </w:tc>
        <w:tc>
          <w:tcPr>
            <w:tcW w:w="1402" w:type="dxa"/>
          </w:tcPr>
          <w:p w:rsidR="00720C15" w:rsidRPr="00F97DD4" w:rsidRDefault="00720C15" w:rsidP="00720C15">
            <w:pPr>
              <w:rPr>
                <w:sz w:val="24"/>
                <w:szCs w:val="24"/>
              </w:rPr>
            </w:pPr>
            <w:r w:rsidRPr="00F97DD4">
              <w:rPr>
                <w:sz w:val="24"/>
                <w:szCs w:val="24"/>
              </w:rPr>
              <w:t>5%</w:t>
            </w:r>
          </w:p>
        </w:tc>
      </w:tr>
      <w:tr w:rsidR="00720C15" w:rsidTr="00D57400">
        <w:trPr>
          <w:jc w:val="center"/>
        </w:trPr>
        <w:tc>
          <w:tcPr>
            <w:tcW w:w="538" w:type="dxa"/>
          </w:tcPr>
          <w:p w:rsidR="00720C15" w:rsidRPr="00F97DD4" w:rsidRDefault="00720C15" w:rsidP="00720C15">
            <w:pPr>
              <w:rPr>
                <w:sz w:val="24"/>
                <w:szCs w:val="24"/>
              </w:rPr>
            </w:pPr>
            <w:r w:rsidRPr="00F97DD4">
              <w:rPr>
                <w:sz w:val="24"/>
                <w:szCs w:val="24"/>
              </w:rPr>
              <w:t>2</w:t>
            </w:r>
          </w:p>
        </w:tc>
        <w:tc>
          <w:tcPr>
            <w:tcW w:w="3923" w:type="dxa"/>
          </w:tcPr>
          <w:p w:rsidR="00720C15" w:rsidRPr="00F97DD4" w:rsidRDefault="00720C15" w:rsidP="00720C15">
            <w:pPr>
              <w:rPr>
                <w:color w:val="4472C4" w:themeColor="accent1"/>
                <w:sz w:val="24"/>
                <w:szCs w:val="24"/>
              </w:rPr>
            </w:pPr>
            <w:r w:rsidRPr="00F97DD4">
              <w:rPr>
                <w:sz w:val="24"/>
                <w:szCs w:val="24"/>
              </w:rPr>
              <w:t>Eficiencia del gasto eléctrico</w:t>
            </w:r>
          </w:p>
        </w:tc>
        <w:tc>
          <w:tcPr>
            <w:tcW w:w="3729" w:type="dxa"/>
          </w:tcPr>
          <w:p w:rsidR="00720C15" w:rsidRPr="00F97DD4" w:rsidRDefault="00720C15" w:rsidP="00720C15">
            <w:pPr>
              <w:rPr>
                <w:sz w:val="24"/>
                <w:szCs w:val="24"/>
              </w:rPr>
            </w:pPr>
            <w:r w:rsidRPr="00F97DD4">
              <w:rPr>
                <w:sz w:val="24"/>
                <w:szCs w:val="24"/>
              </w:rPr>
              <w:t>Temporizadores para controlar el horario de apagado de las luminarias</w:t>
            </w:r>
          </w:p>
          <w:p w:rsidR="00720C15" w:rsidRPr="00F97DD4" w:rsidRDefault="00720C15" w:rsidP="00720C15">
            <w:pPr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728" w:type="dxa"/>
          </w:tcPr>
          <w:p w:rsidR="00720C15" w:rsidRPr="00F97DD4" w:rsidRDefault="00720C15" w:rsidP="00720C15">
            <w:pPr>
              <w:rPr>
                <w:color w:val="4472C4" w:themeColor="accent1"/>
                <w:sz w:val="24"/>
                <w:szCs w:val="24"/>
              </w:rPr>
            </w:pPr>
            <w:r w:rsidRPr="00F97DD4">
              <w:rPr>
                <w:sz w:val="24"/>
                <w:szCs w:val="24"/>
              </w:rPr>
              <w:t>Reducción en el recibo de luz</w:t>
            </w:r>
          </w:p>
        </w:tc>
        <w:tc>
          <w:tcPr>
            <w:tcW w:w="1434" w:type="dxa"/>
          </w:tcPr>
          <w:p w:rsidR="00720C15" w:rsidRPr="00F97DD4" w:rsidRDefault="00720C15" w:rsidP="00720C15">
            <w:pPr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1597" w:type="dxa"/>
          </w:tcPr>
          <w:p w:rsidR="00720C15" w:rsidRPr="00F97DD4" w:rsidRDefault="00720C15" w:rsidP="00720C15">
            <w:pPr>
              <w:rPr>
                <w:color w:val="000000" w:themeColor="text1"/>
                <w:sz w:val="24"/>
                <w:szCs w:val="24"/>
              </w:rPr>
            </w:pPr>
            <w:r w:rsidRPr="00F97DD4">
              <w:rPr>
                <w:color w:val="000000" w:themeColor="text1"/>
                <w:sz w:val="24"/>
                <w:szCs w:val="24"/>
              </w:rPr>
              <w:t>Cada 6 meses</w:t>
            </w:r>
          </w:p>
        </w:tc>
        <w:tc>
          <w:tcPr>
            <w:tcW w:w="1402" w:type="dxa"/>
          </w:tcPr>
          <w:p w:rsidR="00720C15" w:rsidRPr="00F97DD4" w:rsidRDefault="00720C15" w:rsidP="00720C15">
            <w:pPr>
              <w:rPr>
                <w:sz w:val="24"/>
                <w:szCs w:val="24"/>
              </w:rPr>
            </w:pPr>
            <w:r w:rsidRPr="00F97DD4">
              <w:rPr>
                <w:sz w:val="24"/>
                <w:szCs w:val="24"/>
              </w:rPr>
              <w:t>5%</w:t>
            </w:r>
          </w:p>
        </w:tc>
      </w:tr>
      <w:tr w:rsidR="00720C15" w:rsidTr="00D57400">
        <w:trPr>
          <w:jc w:val="center"/>
        </w:trPr>
        <w:tc>
          <w:tcPr>
            <w:tcW w:w="538" w:type="dxa"/>
          </w:tcPr>
          <w:p w:rsidR="00720C15" w:rsidRPr="00F97DD4" w:rsidRDefault="00720C15" w:rsidP="00720C15">
            <w:pPr>
              <w:rPr>
                <w:sz w:val="24"/>
                <w:szCs w:val="24"/>
              </w:rPr>
            </w:pPr>
            <w:r w:rsidRPr="00F97DD4">
              <w:rPr>
                <w:sz w:val="24"/>
                <w:szCs w:val="24"/>
              </w:rPr>
              <w:t>3</w:t>
            </w:r>
          </w:p>
        </w:tc>
        <w:tc>
          <w:tcPr>
            <w:tcW w:w="3923" w:type="dxa"/>
          </w:tcPr>
          <w:p w:rsidR="00720C15" w:rsidRPr="00F97DD4" w:rsidRDefault="00720C15" w:rsidP="00720C15">
            <w:pPr>
              <w:rPr>
                <w:sz w:val="24"/>
                <w:szCs w:val="24"/>
              </w:rPr>
            </w:pPr>
            <w:r w:rsidRPr="00F97DD4">
              <w:rPr>
                <w:sz w:val="24"/>
                <w:szCs w:val="24"/>
              </w:rPr>
              <w:t>Ahorro del agua</w:t>
            </w:r>
          </w:p>
        </w:tc>
        <w:tc>
          <w:tcPr>
            <w:tcW w:w="3729" w:type="dxa"/>
          </w:tcPr>
          <w:p w:rsidR="00720C15" w:rsidRPr="00F97DD4" w:rsidRDefault="00720C15" w:rsidP="00720C15">
            <w:pPr>
              <w:rPr>
                <w:sz w:val="24"/>
                <w:szCs w:val="24"/>
              </w:rPr>
            </w:pPr>
            <w:r w:rsidRPr="00F97DD4">
              <w:rPr>
                <w:rStyle w:val="Strong"/>
                <w:b w:val="0"/>
                <w:color w:val="000000"/>
                <w:sz w:val="24"/>
                <w:szCs w:val="24"/>
              </w:rPr>
              <w:t>Reparar</w:t>
            </w:r>
            <w:r w:rsidRPr="00F97DD4">
              <w:rPr>
                <w:color w:val="000000"/>
                <w:sz w:val="24"/>
                <w:szCs w:val="24"/>
              </w:rPr>
              <w:t xml:space="preserve"> cualquier fuga, filtración o evaporación de agua</w:t>
            </w:r>
          </w:p>
        </w:tc>
        <w:tc>
          <w:tcPr>
            <w:tcW w:w="1728" w:type="dxa"/>
          </w:tcPr>
          <w:p w:rsidR="00720C15" w:rsidRPr="00F97DD4" w:rsidRDefault="00720C15" w:rsidP="00720C15">
            <w:pPr>
              <w:rPr>
                <w:sz w:val="24"/>
                <w:szCs w:val="24"/>
              </w:rPr>
            </w:pPr>
            <w:r w:rsidRPr="00F97DD4">
              <w:rPr>
                <w:sz w:val="24"/>
                <w:szCs w:val="24"/>
              </w:rPr>
              <w:t>Reducción en el recibo de agua</w:t>
            </w:r>
          </w:p>
        </w:tc>
        <w:tc>
          <w:tcPr>
            <w:tcW w:w="1434" w:type="dxa"/>
          </w:tcPr>
          <w:p w:rsidR="00720C15" w:rsidRPr="00F97DD4" w:rsidRDefault="00720C15" w:rsidP="00720C15"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:rsidR="00720C15" w:rsidRPr="00F97DD4" w:rsidRDefault="00720C15" w:rsidP="00720C15">
            <w:pPr>
              <w:rPr>
                <w:color w:val="000000" w:themeColor="text1"/>
                <w:sz w:val="24"/>
                <w:szCs w:val="24"/>
              </w:rPr>
            </w:pPr>
            <w:r w:rsidRPr="00F97DD4">
              <w:rPr>
                <w:color w:val="000000" w:themeColor="text1"/>
                <w:sz w:val="24"/>
                <w:szCs w:val="24"/>
              </w:rPr>
              <w:t>Cada 6 meses</w:t>
            </w:r>
          </w:p>
        </w:tc>
        <w:tc>
          <w:tcPr>
            <w:tcW w:w="1402" w:type="dxa"/>
          </w:tcPr>
          <w:p w:rsidR="00720C15" w:rsidRPr="00F97DD4" w:rsidRDefault="00720C15" w:rsidP="00720C15">
            <w:pPr>
              <w:rPr>
                <w:sz w:val="24"/>
                <w:szCs w:val="24"/>
              </w:rPr>
            </w:pPr>
            <w:r w:rsidRPr="00F97DD4">
              <w:rPr>
                <w:sz w:val="24"/>
                <w:szCs w:val="24"/>
              </w:rPr>
              <w:t>10%</w:t>
            </w:r>
          </w:p>
        </w:tc>
      </w:tr>
    </w:tbl>
    <w:p w:rsidR="0030252A" w:rsidRDefault="0030252A" w:rsidP="003A3D3C">
      <w:pPr>
        <w:spacing w:after="0"/>
        <w:rPr>
          <w:sz w:val="16"/>
          <w:szCs w:val="16"/>
        </w:rPr>
      </w:pPr>
    </w:p>
    <w:tbl>
      <w:tblPr>
        <w:tblStyle w:val="Tablaconcuadrcula3"/>
        <w:tblW w:w="0" w:type="auto"/>
        <w:tblInd w:w="108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403"/>
        <w:gridCol w:w="5371"/>
        <w:gridCol w:w="3508"/>
      </w:tblGrid>
      <w:tr w:rsidR="0030252A" w:rsidRPr="00294E53" w:rsidTr="003A3D3C">
        <w:tc>
          <w:tcPr>
            <w:tcW w:w="5416" w:type="dxa"/>
          </w:tcPr>
          <w:p w:rsidR="0030252A" w:rsidRPr="00294E53" w:rsidRDefault="0030252A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REVISADO POR:</w:t>
            </w:r>
          </w:p>
          <w:p w:rsidR="0030252A" w:rsidRPr="00294E53" w:rsidRDefault="0030252A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5386" w:type="dxa"/>
          </w:tcPr>
          <w:p w:rsidR="0030252A" w:rsidRPr="00294E53" w:rsidRDefault="0030252A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3515" w:type="dxa"/>
          </w:tcPr>
          <w:p w:rsidR="0030252A" w:rsidRPr="00294E53" w:rsidRDefault="0030252A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30252A" w:rsidRPr="00294E53" w:rsidTr="003A3D3C">
        <w:trPr>
          <w:trHeight w:val="477"/>
        </w:trPr>
        <w:tc>
          <w:tcPr>
            <w:tcW w:w="5416" w:type="dxa"/>
          </w:tcPr>
          <w:p w:rsidR="00D40489" w:rsidRDefault="00D40489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  <w:noProof/>
              </w:rPr>
            </w:pPr>
          </w:p>
          <w:p w:rsidR="0030252A" w:rsidRPr="00294E53" w:rsidRDefault="0030252A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REPRESENTANTE TÉCNICO</w:t>
            </w:r>
          </w:p>
        </w:tc>
        <w:tc>
          <w:tcPr>
            <w:tcW w:w="5386" w:type="dxa"/>
          </w:tcPr>
          <w:p w:rsidR="00D40489" w:rsidRDefault="00D40489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  <w:noProof/>
              </w:rPr>
            </w:pPr>
          </w:p>
          <w:p w:rsidR="0030252A" w:rsidRPr="00294E53" w:rsidRDefault="0030252A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MÁ</w:t>
            </w:r>
            <w:r w:rsidRPr="00294E53">
              <w:rPr>
                <w:rFonts w:ascii="Calibri" w:eastAsia="Calibri" w:hAnsi="Calibri" w:cs="Times New Roman"/>
              </w:rPr>
              <w:t>XIMA AUTORIDAD</w:t>
            </w:r>
          </w:p>
        </w:tc>
        <w:tc>
          <w:tcPr>
            <w:tcW w:w="3515" w:type="dxa"/>
          </w:tcPr>
          <w:p w:rsidR="0030252A" w:rsidRPr="00294E53" w:rsidRDefault="0030252A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:rsidR="0030252A" w:rsidRPr="00294E53" w:rsidRDefault="0030252A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10/10/2018</w:t>
            </w:r>
          </w:p>
        </w:tc>
      </w:tr>
    </w:tbl>
    <w:p w:rsidR="0030252A" w:rsidRPr="009B6EC9" w:rsidRDefault="00C039EC" w:rsidP="00116E54">
      <w:pPr>
        <w:tabs>
          <w:tab w:val="left" w:pos="1530"/>
          <w:tab w:val="left" w:pos="2055"/>
        </w:tabs>
      </w:pPr>
      <w:r>
        <w:tab/>
      </w:r>
    </w:p>
    <w:sectPr w:rsidR="0030252A" w:rsidRPr="009B6EC9" w:rsidSect="0030252A">
      <w:headerReference w:type="default" r:id="rId8"/>
      <w:footerReference w:type="default" r:id="rId9"/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C1F" w:rsidRDefault="005D1C1F" w:rsidP="00475855">
      <w:pPr>
        <w:spacing w:after="0" w:line="240" w:lineRule="auto"/>
      </w:pPr>
      <w:r>
        <w:separator/>
      </w:r>
    </w:p>
  </w:endnote>
  <w:endnote w:type="continuationSeparator" w:id="0">
    <w:p w:rsidR="005D1C1F" w:rsidRDefault="005D1C1F" w:rsidP="0047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8EA" w:rsidRPr="00475855" w:rsidRDefault="004258EA" w:rsidP="00FE499C">
    <w:pPr>
      <w:pStyle w:val="Footer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5F6AC51" wp14:editId="367D5DBC">
          <wp:simplePos x="0" y="0"/>
          <wp:positionH relativeFrom="column">
            <wp:posOffset>809625</wp:posOffset>
          </wp:positionH>
          <wp:positionV relativeFrom="paragraph">
            <wp:posOffset>53340</wp:posOffset>
          </wp:positionV>
          <wp:extent cx="7658100" cy="622300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6EC9">
      <w:rPr>
        <w:rFonts w:cstheme="minorHAnsi"/>
      </w:rPr>
      <w:t>FS-</w:t>
    </w:r>
    <w:r>
      <w:rPr>
        <w:rFonts w:cstheme="minorHAnsi"/>
      </w:rPr>
      <w:t>12</w:t>
    </w:r>
    <w:r w:rsidRPr="009B6EC9">
      <w:rPr>
        <w:rFonts w:cstheme="minorHAnsi"/>
        <w:sz w:val="20"/>
        <w:szCs w:val="20"/>
      </w:rPr>
      <w:t xml:space="preserve"> </w:t>
    </w:r>
    <w:r w:rsidRPr="009B6EC9">
      <w:rPr>
        <w:rFonts w:cstheme="minorHAnsi"/>
        <w:sz w:val="18"/>
        <w:szCs w:val="18"/>
      </w:rPr>
      <w:t>Rev.</w:t>
    </w:r>
    <w:r>
      <w:rPr>
        <w:rFonts w:cstheme="minorHAnsi"/>
        <w:sz w:val="18"/>
        <w:szCs w:val="18"/>
      </w:rPr>
      <w:t xml:space="preserve"> </w:t>
    </w:r>
    <w:r w:rsidRPr="009B6EC9">
      <w:rPr>
        <w:rFonts w:cstheme="minorHAnsi"/>
        <w:sz w:val="18"/>
        <w:szCs w:val="18"/>
      </w:rPr>
      <w:t>0, 01/</w:t>
    </w:r>
    <w:r>
      <w:rPr>
        <w:rFonts w:cstheme="minorHAnsi"/>
        <w:sz w:val="18"/>
        <w:szCs w:val="18"/>
      </w:rPr>
      <w:t>08</w:t>
    </w:r>
    <w:r w:rsidRPr="009B6EC9">
      <w:rPr>
        <w:rFonts w:cstheme="minorHAnsi"/>
        <w:sz w:val="18"/>
        <w:szCs w:val="18"/>
      </w:rPr>
      <w:t>/2018</w:t>
    </w:r>
    <w:r w:rsidRPr="009B6EC9">
      <w:rPr>
        <w:rFonts w:cstheme="minorHAnsi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</w:t>
    </w:r>
    <w:r>
      <w:rPr>
        <w:rFonts w:cstheme="minorHAnsi"/>
        <w:sz w:val="20"/>
        <w:szCs w:val="20"/>
      </w:rPr>
      <w:t xml:space="preserve">   </w:t>
    </w:r>
    <w:r>
      <w:rPr>
        <w:rFonts w:cstheme="minorHAnsi"/>
        <w:sz w:val="20"/>
        <w:szCs w:val="20"/>
      </w:rPr>
      <w:tab/>
    </w:r>
    <w:r>
      <w:rPr>
        <w:rFonts w:cstheme="minorHAnsi"/>
        <w:sz w:val="20"/>
        <w:szCs w:val="20"/>
      </w:rPr>
      <w:tab/>
    </w:r>
    <w:r w:rsidRPr="009B6EC9">
      <w:rPr>
        <w:rFonts w:cstheme="minorHAnsi"/>
        <w:sz w:val="20"/>
        <w:szCs w:val="20"/>
      </w:rPr>
      <w:t xml:space="preserve"> Página</w:t>
    </w:r>
    <w:r w:rsidRPr="00143D80">
      <w:rPr>
        <w:sz w:val="20"/>
        <w:szCs w:val="20"/>
        <w:lang w:val="es-ES"/>
      </w:rPr>
      <w:t xml:space="preserve"> </w:t>
    </w:r>
    <w:r w:rsidRPr="00143D80">
      <w:rPr>
        <w:bCs/>
        <w:sz w:val="20"/>
        <w:szCs w:val="20"/>
      </w:rPr>
      <w:fldChar w:fldCharType="begin"/>
    </w:r>
    <w:r w:rsidRPr="00143D80">
      <w:rPr>
        <w:bCs/>
        <w:sz w:val="20"/>
        <w:szCs w:val="20"/>
      </w:rPr>
      <w:instrText>PAGE</w:instrText>
    </w:r>
    <w:r w:rsidRPr="00143D80">
      <w:rPr>
        <w:bCs/>
        <w:sz w:val="20"/>
        <w:szCs w:val="20"/>
      </w:rPr>
      <w:fldChar w:fldCharType="separate"/>
    </w:r>
    <w:r w:rsidR="00D40489">
      <w:rPr>
        <w:bCs/>
        <w:noProof/>
        <w:sz w:val="20"/>
        <w:szCs w:val="20"/>
      </w:rPr>
      <w:t>1</w:t>
    </w:r>
    <w:r w:rsidRPr="00143D80">
      <w:rPr>
        <w:bCs/>
        <w:sz w:val="20"/>
        <w:szCs w:val="20"/>
      </w:rPr>
      <w:fldChar w:fldCharType="end"/>
    </w:r>
    <w:r w:rsidRPr="00143D80">
      <w:rPr>
        <w:sz w:val="20"/>
        <w:szCs w:val="20"/>
        <w:lang w:val="es-ES"/>
      </w:rPr>
      <w:t xml:space="preserve"> de </w:t>
    </w:r>
    <w:r w:rsidRPr="00143D80">
      <w:rPr>
        <w:bCs/>
        <w:sz w:val="20"/>
        <w:szCs w:val="20"/>
      </w:rPr>
      <w:fldChar w:fldCharType="begin"/>
    </w:r>
    <w:r w:rsidRPr="00143D80">
      <w:rPr>
        <w:bCs/>
        <w:sz w:val="20"/>
        <w:szCs w:val="20"/>
      </w:rPr>
      <w:instrText>NUMPAGES</w:instrText>
    </w:r>
    <w:r w:rsidRPr="00143D80">
      <w:rPr>
        <w:bCs/>
        <w:sz w:val="20"/>
        <w:szCs w:val="20"/>
      </w:rPr>
      <w:fldChar w:fldCharType="separate"/>
    </w:r>
    <w:r w:rsidR="00D40489">
      <w:rPr>
        <w:bCs/>
        <w:noProof/>
        <w:sz w:val="20"/>
        <w:szCs w:val="20"/>
      </w:rPr>
      <w:t>1</w:t>
    </w:r>
    <w:r w:rsidRPr="00143D80">
      <w:rPr>
        <w:bCs/>
        <w:sz w:val="20"/>
        <w:szCs w:val="20"/>
      </w:rPr>
      <w:fldChar w:fldCharType="end"/>
    </w:r>
  </w:p>
  <w:p w:rsidR="004258EA" w:rsidRPr="00FE499C" w:rsidRDefault="004258EA" w:rsidP="00FE4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C1F" w:rsidRDefault="005D1C1F" w:rsidP="00475855">
      <w:pPr>
        <w:spacing w:after="0" w:line="240" w:lineRule="auto"/>
      </w:pPr>
      <w:r>
        <w:separator/>
      </w:r>
    </w:p>
  </w:footnote>
  <w:footnote w:type="continuationSeparator" w:id="0">
    <w:p w:rsidR="005D1C1F" w:rsidRDefault="005D1C1F" w:rsidP="0047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12114"/>
    </w:tblGrid>
    <w:tr w:rsidR="004258EA" w:rsidRPr="00475855" w:rsidTr="004E0FDC">
      <w:trPr>
        <w:trHeight w:val="938"/>
        <w:jc w:val="center"/>
      </w:trPr>
      <w:tc>
        <w:tcPr>
          <w:tcW w:w="1605" w:type="dxa"/>
          <w:tcBorders>
            <w:right w:val="nil"/>
          </w:tcBorders>
          <w:shd w:val="clear" w:color="auto" w:fill="auto"/>
          <w:vAlign w:val="bottom"/>
        </w:tcPr>
        <w:p w:rsidR="004258EA" w:rsidRPr="00475855" w:rsidRDefault="00D40489" w:rsidP="004E0FDC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bookmarkStart w:id="1" w:name="_Hlk505847297"/>
          <w:r>
            <w:rPr>
              <w:rFonts w:ascii="Arial" w:eastAsia="Calibri" w:hAnsi="Arial" w:cs="Arial"/>
              <w:noProof/>
              <w:sz w:val="18"/>
              <w:szCs w:val="18"/>
              <w:lang w:eastAsia="es-MX"/>
            </w:rPr>
            <w:drawing>
              <wp:inline distT="0" distB="0" distL="0" distR="0" wp14:anchorId="13D90003" wp14:editId="06E23315">
                <wp:extent cx="1371600" cy="452523"/>
                <wp:effectExtent l="0" t="0" r="0" b="508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R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872" cy="4621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85" w:type="dxa"/>
          <w:tcBorders>
            <w:left w:val="nil"/>
          </w:tcBorders>
          <w:shd w:val="clear" w:color="auto" w:fill="auto"/>
        </w:tcPr>
        <w:p w:rsidR="004258EA" w:rsidRPr="00475855" w:rsidRDefault="004258EA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4258EA" w:rsidRPr="00475855" w:rsidRDefault="004258EA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4258EA" w:rsidRPr="00475855" w:rsidRDefault="00D40489" w:rsidP="00475855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 xml:space="preserve">GAS DEL TROPICO </w:t>
          </w:r>
          <w:r w:rsidR="00720C15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 xml:space="preserve"> S.A. de C.V.</w:t>
          </w:r>
        </w:p>
      </w:tc>
    </w:tr>
    <w:tr w:rsidR="004258EA" w:rsidRPr="00475855" w:rsidTr="009B6EC9">
      <w:trPr>
        <w:jc w:val="center"/>
      </w:trPr>
      <w:tc>
        <w:tcPr>
          <w:tcW w:w="14490" w:type="dxa"/>
          <w:gridSpan w:val="2"/>
          <w:shd w:val="clear" w:color="auto" w:fill="auto"/>
        </w:tcPr>
        <w:p w:rsidR="004258EA" w:rsidRPr="00475855" w:rsidRDefault="004258EA" w:rsidP="003E5B2D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IV. OBJETIVOS, METAS E INDICADORES</w:t>
          </w:r>
        </w:p>
      </w:tc>
    </w:tr>
    <w:tr w:rsidR="004258EA" w:rsidRPr="00475855" w:rsidTr="009B6EC9">
      <w:trPr>
        <w:jc w:val="center"/>
      </w:trPr>
      <w:tc>
        <w:tcPr>
          <w:tcW w:w="14490" w:type="dxa"/>
          <w:gridSpan w:val="2"/>
          <w:shd w:val="clear" w:color="auto" w:fill="D9D9D9" w:themeFill="background1" w:themeFillShade="D9"/>
        </w:tcPr>
        <w:p w:rsidR="004258EA" w:rsidRPr="004A543A" w:rsidRDefault="004258EA" w:rsidP="002D0912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 w:rsidRPr="004A543A">
            <w:rPr>
              <w:rFonts w:ascii="Calibri" w:eastAsia="Calibri" w:hAnsi="Calibri" w:cs="Calibri"/>
              <w:b/>
              <w:lang w:eastAsia="es-ES"/>
            </w:rPr>
            <w:t xml:space="preserve"> OBJETIVOS, METAS E INDICADORES </w:t>
          </w:r>
        </w:p>
      </w:tc>
    </w:tr>
    <w:bookmarkEnd w:id="1"/>
  </w:tbl>
  <w:p w:rsidR="004258EA" w:rsidRDefault="00425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4B365C0"/>
    <w:multiLevelType w:val="hybridMultilevel"/>
    <w:tmpl w:val="A2CCF3F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C250F71"/>
    <w:multiLevelType w:val="hybridMultilevel"/>
    <w:tmpl w:val="3626A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0ED77899"/>
    <w:multiLevelType w:val="hybridMultilevel"/>
    <w:tmpl w:val="9D461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0EFB6322"/>
    <w:multiLevelType w:val="hybridMultilevel"/>
    <w:tmpl w:val="C930B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0F5D181B"/>
    <w:multiLevelType w:val="hybridMultilevel"/>
    <w:tmpl w:val="E70AECA8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0FC24A9E"/>
    <w:multiLevelType w:val="hybridMultilevel"/>
    <w:tmpl w:val="C74E9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151D203C"/>
    <w:multiLevelType w:val="hybridMultilevel"/>
    <w:tmpl w:val="6EC03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15B336AB"/>
    <w:multiLevelType w:val="hybridMultilevel"/>
    <w:tmpl w:val="12CC6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18175242"/>
    <w:multiLevelType w:val="hybridMultilevel"/>
    <w:tmpl w:val="EBC69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1A032B8E"/>
    <w:multiLevelType w:val="hybridMultilevel"/>
    <w:tmpl w:val="32CC1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1AB42AB9"/>
    <w:multiLevelType w:val="hybridMultilevel"/>
    <w:tmpl w:val="5218D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1C8E3422"/>
    <w:multiLevelType w:val="hybridMultilevel"/>
    <w:tmpl w:val="608A0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1E5D1C89"/>
    <w:multiLevelType w:val="hybridMultilevel"/>
    <w:tmpl w:val="F8DCD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20621A86"/>
    <w:multiLevelType w:val="hybridMultilevel"/>
    <w:tmpl w:val="9EFE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20F811B8"/>
    <w:multiLevelType w:val="hybridMultilevel"/>
    <w:tmpl w:val="C71E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21DE6C1E"/>
    <w:multiLevelType w:val="hybridMultilevel"/>
    <w:tmpl w:val="2EAA8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1">
    <w:nsid w:val="230F3A47"/>
    <w:multiLevelType w:val="hybridMultilevel"/>
    <w:tmpl w:val="C8063DE6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7" w15:restartNumberingAfterBreak="1">
    <w:nsid w:val="23BB0429"/>
    <w:multiLevelType w:val="hybridMultilevel"/>
    <w:tmpl w:val="97C4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251A0F95"/>
    <w:multiLevelType w:val="hybridMultilevel"/>
    <w:tmpl w:val="FFF27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2797783C"/>
    <w:multiLevelType w:val="hybridMultilevel"/>
    <w:tmpl w:val="C220F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30306B3D"/>
    <w:multiLevelType w:val="hybridMultilevel"/>
    <w:tmpl w:val="A5704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32AD4AB3"/>
    <w:multiLevelType w:val="hybridMultilevel"/>
    <w:tmpl w:val="EB56C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1">
    <w:nsid w:val="36836C9E"/>
    <w:multiLevelType w:val="hybridMultilevel"/>
    <w:tmpl w:val="4C48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1">
    <w:nsid w:val="3CB5261F"/>
    <w:multiLevelType w:val="hybridMultilevel"/>
    <w:tmpl w:val="7032AB7C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4" w15:restartNumberingAfterBreak="1">
    <w:nsid w:val="3FE91951"/>
    <w:multiLevelType w:val="hybridMultilevel"/>
    <w:tmpl w:val="DEE241AC"/>
    <w:lvl w:ilvl="0" w:tplc="08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5" w15:restartNumberingAfterBreak="1">
    <w:nsid w:val="41F932D1"/>
    <w:multiLevelType w:val="hybridMultilevel"/>
    <w:tmpl w:val="5BA89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1">
    <w:nsid w:val="428F29C7"/>
    <w:multiLevelType w:val="hybridMultilevel"/>
    <w:tmpl w:val="EA2E9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1">
    <w:nsid w:val="43A67C4B"/>
    <w:multiLevelType w:val="hybridMultilevel"/>
    <w:tmpl w:val="53F0A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1">
    <w:nsid w:val="458B1E5A"/>
    <w:multiLevelType w:val="hybridMultilevel"/>
    <w:tmpl w:val="2AB61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1">
    <w:nsid w:val="4B431D65"/>
    <w:multiLevelType w:val="hybridMultilevel"/>
    <w:tmpl w:val="B38EF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1">
    <w:nsid w:val="4C883790"/>
    <w:multiLevelType w:val="hybridMultilevel"/>
    <w:tmpl w:val="9F365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1">
    <w:nsid w:val="501D32DF"/>
    <w:multiLevelType w:val="hybridMultilevel"/>
    <w:tmpl w:val="505A14C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1">
    <w:nsid w:val="52F4138F"/>
    <w:multiLevelType w:val="hybridMultilevel"/>
    <w:tmpl w:val="32FC4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1">
    <w:nsid w:val="55D45BA0"/>
    <w:multiLevelType w:val="hybridMultilevel"/>
    <w:tmpl w:val="94FC24F6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1">
    <w:nsid w:val="564F50C7"/>
    <w:multiLevelType w:val="hybridMultilevel"/>
    <w:tmpl w:val="71509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1">
    <w:nsid w:val="56F82644"/>
    <w:multiLevelType w:val="hybridMultilevel"/>
    <w:tmpl w:val="76CE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1">
    <w:nsid w:val="58D238F5"/>
    <w:multiLevelType w:val="hybridMultilevel"/>
    <w:tmpl w:val="8EB65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1">
    <w:nsid w:val="5B0E0408"/>
    <w:multiLevelType w:val="hybridMultilevel"/>
    <w:tmpl w:val="939A2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1">
    <w:nsid w:val="635F78EB"/>
    <w:multiLevelType w:val="hybridMultilevel"/>
    <w:tmpl w:val="5B4A9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1">
    <w:nsid w:val="63F57406"/>
    <w:multiLevelType w:val="hybridMultilevel"/>
    <w:tmpl w:val="942A8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AD3C6">
      <w:start w:val="16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1">
    <w:nsid w:val="686B2AF8"/>
    <w:multiLevelType w:val="hybridMultilevel"/>
    <w:tmpl w:val="37FC4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1">
    <w:nsid w:val="6A965839"/>
    <w:multiLevelType w:val="hybridMultilevel"/>
    <w:tmpl w:val="31001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1">
    <w:nsid w:val="71AE7612"/>
    <w:multiLevelType w:val="hybridMultilevel"/>
    <w:tmpl w:val="A90A5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1">
    <w:nsid w:val="733E62B4"/>
    <w:multiLevelType w:val="hybridMultilevel"/>
    <w:tmpl w:val="9F18D56C"/>
    <w:lvl w:ilvl="0" w:tplc="0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1">
    <w:nsid w:val="7448393E"/>
    <w:multiLevelType w:val="hybridMultilevel"/>
    <w:tmpl w:val="9B208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1">
    <w:nsid w:val="772338E0"/>
    <w:multiLevelType w:val="hybridMultilevel"/>
    <w:tmpl w:val="7744F0B4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6" w15:restartNumberingAfterBreak="1">
    <w:nsid w:val="78D9019A"/>
    <w:multiLevelType w:val="hybridMultilevel"/>
    <w:tmpl w:val="3B78C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1">
    <w:nsid w:val="7AAF61B2"/>
    <w:multiLevelType w:val="hybridMultilevel"/>
    <w:tmpl w:val="6A605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1">
    <w:nsid w:val="7AD75D1F"/>
    <w:multiLevelType w:val="hybridMultilevel"/>
    <w:tmpl w:val="8BA00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36"/>
  </w:num>
  <w:num w:numId="4">
    <w:abstractNumId w:val="11"/>
  </w:num>
  <w:num w:numId="5">
    <w:abstractNumId w:val="6"/>
  </w:num>
  <w:num w:numId="6">
    <w:abstractNumId w:val="24"/>
  </w:num>
  <w:num w:numId="7">
    <w:abstractNumId w:val="25"/>
  </w:num>
  <w:num w:numId="8">
    <w:abstractNumId w:val="17"/>
  </w:num>
  <w:num w:numId="9">
    <w:abstractNumId w:val="37"/>
  </w:num>
  <w:num w:numId="10">
    <w:abstractNumId w:val="35"/>
  </w:num>
  <w:num w:numId="11">
    <w:abstractNumId w:val="34"/>
  </w:num>
  <w:num w:numId="12">
    <w:abstractNumId w:val="3"/>
  </w:num>
  <w:num w:numId="13">
    <w:abstractNumId w:val="14"/>
  </w:num>
  <w:num w:numId="14">
    <w:abstractNumId w:val="42"/>
  </w:num>
  <w:num w:numId="15">
    <w:abstractNumId w:val="26"/>
  </w:num>
  <w:num w:numId="16">
    <w:abstractNumId w:val="18"/>
  </w:num>
  <w:num w:numId="17">
    <w:abstractNumId w:val="1"/>
  </w:num>
  <w:num w:numId="18">
    <w:abstractNumId w:val="40"/>
  </w:num>
  <w:num w:numId="19">
    <w:abstractNumId w:val="5"/>
  </w:num>
  <w:num w:numId="20">
    <w:abstractNumId w:val="12"/>
  </w:num>
  <w:num w:numId="21">
    <w:abstractNumId w:val="46"/>
  </w:num>
  <w:num w:numId="22">
    <w:abstractNumId w:val="23"/>
  </w:num>
  <w:num w:numId="23">
    <w:abstractNumId w:val="44"/>
  </w:num>
  <w:num w:numId="24">
    <w:abstractNumId w:val="21"/>
  </w:num>
  <w:num w:numId="25">
    <w:abstractNumId w:val="27"/>
  </w:num>
  <w:num w:numId="26">
    <w:abstractNumId w:val="29"/>
  </w:num>
  <w:num w:numId="27">
    <w:abstractNumId w:val="2"/>
  </w:num>
  <w:num w:numId="28">
    <w:abstractNumId w:val="19"/>
  </w:num>
  <w:num w:numId="29">
    <w:abstractNumId w:val="30"/>
  </w:num>
  <w:num w:numId="30">
    <w:abstractNumId w:val="47"/>
  </w:num>
  <w:num w:numId="31">
    <w:abstractNumId w:val="48"/>
  </w:num>
  <w:num w:numId="32">
    <w:abstractNumId w:val="15"/>
  </w:num>
  <w:num w:numId="33">
    <w:abstractNumId w:val="20"/>
  </w:num>
  <w:num w:numId="34">
    <w:abstractNumId w:val="9"/>
  </w:num>
  <w:num w:numId="35">
    <w:abstractNumId w:val="22"/>
  </w:num>
  <w:num w:numId="36">
    <w:abstractNumId w:val="8"/>
  </w:num>
  <w:num w:numId="37">
    <w:abstractNumId w:val="13"/>
  </w:num>
  <w:num w:numId="38">
    <w:abstractNumId w:val="38"/>
  </w:num>
  <w:num w:numId="39">
    <w:abstractNumId w:val="16"/>
  </w:num>
  <w:num w:numId="40">
    <w:abstractNumId w:val="45"/>
  </w:num>
  <w:num w:numId="41">
    <w:abstractNumId w:val="39"/>
  </w:num>
  <w:num w:numId="42">
    <w:abstractNumId w:val="32"/>
  </w:num>
  <w:num w:numId="43">
    <w:abstractNumId w:val="28"/>
  </w:num>
  <w:num w:numId="44">
    <w:abstractNumId w:val="7"/>
  </w:num>
  <w:num w:numId="45">
    <w:abstractNumId w:val="41"/>
  </w:num>
  <w:num w:numId="46">
    <w:abstractNumId w:val="31"/>
  </w:num>
  <w:num w:numId="47">
    <w:abstractNumId w:val="4"/>
  </w:num>
  <w:num w:numId="48">
    <w:abstractNumId w:val="0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55"/>
    <w:rsid w:val="0002502B"/>
    <w:rsid w:val="000625B5"/>
    <w:rsid w:val="00064934"/>
    <w:rsid w:val="000652AC"/>
    <w:rsid w:val="00070E79"/>
    <w:rsid w:val="0007105D"/>
    <w:rsid w:val="00072760"/>
    <w:rsid w:val="00075D9A"/>
    <w:rsid w:val="000907A5"/>
    <w:rsid w:val="000B1B7F"/>
    <w:rsid w:val="000B710A"/>
    <w:rsid w:val="000D126E"/>
    <w:rsid w:val="00101004"/>
    <w:rsid w:val="001107F5"/>
    <w:rsid w:val="001135C7"/>
    <w:rsid w:val="00116E54"/>
    <w:rsid w:val="00117554"/>
    <w:rsid w:val="0013654F"/>
    <w:rsid w:val="001377F5"/>
    <w:rsid w:val="00156549"/>
    <w:rsid w:val="00164651"/>
    <w:rsid w:val="00170374"/>
    <w:rsid w:val="001A3F66"/>
    <w:rsid w:val="001C0288"/>
    <w:rsid w:val="001C2D1D"/>
    <w:rsid w:val="001E2C49"/>
    <w:rsid w:val="001F577D"/>
    <w:rsid w:val="00207DE1"/>
    <w:rsid w:val="00211DF7"/>
    <w:rsid w:val="00217DC7"/>
    <w:rsid w:val="002209A5"/>
    <w:rsid w:val="00226DA5"/>
    <w:rsid w:val="00263207"/>
    <w:rsid w:val="00291FED"/>
    <w:rsid w:val="00294E53"/>
    <w:rsid w:val="00296913"/>
    <w:rsid w:val="002A0D7F"/>
    <w:rsid w:val="002A39F4"/>
    <w:rsid w:val="002B00D5"/>
    <w:rsid w:val="002C1D7F"/>
    <w:rsid w:val="002D0912"/>
    <w:rsid w:val="002E4CEF"/>
    <w:rsid w:val="002E60E4"/>
    <w:rsid w:val="002F49ED"/>
    <w:rsid w:val="002F4D68"/>
    <w:rsid w:val="0030252A"/>
    <w:rsid w:val="0031031A"/>
    <w:rsid w:val="00335F71"/>
    <w:rsid w:val="00336FC5"/>
    <w:rsid w:val="00380817"/>
    <w:rsid w:val="00383062"/>
    <w:rsid w:val="0038442F"/>
    <w:rsid w:val="00386B6E"/>
    <w:rsid w:val="003A1809"/>
    <w:rsid w:val="003A3D3C"/>
    <w:rsid w:val="003A6835"/>
    <w:rsid w:val="003D1896"/>
    <w:rsid w:val="003D1BB9"/>
    <w:rsid w:val="003D78B3"/>
    <w:rsid w:val="003E1131"/>
    <w:rsid w:val="003E5B2D"/>
    <w:rsid w:val="003E5E52"/>
    <w:rsid w:val="00416884"/>
    <w:rsid w:val="004235FE"/>
    <w:rsid w:val="0042497A"/>
    <w:rsid w:val="004258EA"/>
    <w:rsid w:val="00453CBA"/>
    <w:rsid w:val="0045572D"/>
    <w:rsid w:val="00470EE3"/>
    <w:rsid w:val="00475359"/>
    <w:rsid w:val="00475855"/>
    <w:rsid w:val="00491BCF"/>
    <w:rsid w:val="004A4834"/>
    <w:rsid w:val="004A543A"/>
    <w:rsid w:val="004C55D8"/>
    <w:rsid w:val="004D5A71"/>
    <w:rsid w:val="004E06DD"/>
    <w:rsid w:val="004E0FDC"/>
    <w:rsid w:val="004E341E"/>
    <w:rsid w:val="00526EB6"/>
    <w:rsid w:val="00533D72"/>
    <w:rsid w:val="005614F8"/>
    <w:rsid w:val="0056259F"/>
    <w:rsid w:val="00573E32"/>
    <w:rsid w:val="00574C0E"/>
    <w:rsid w:val="005A308C"/>
    <w:rsid w:val="005C3F63"/>
    <w:rsid w:val="005C6DF9"/>
    <w:rsid w:val="005D1C1F"/>
    <w:rsid w:val="005D39A3"/>
    <w:rsid w:val="005F798A"/>
    <w:rsid w:val="00613BAC"/>
    <w:rsid w:val="00621C8F"/>
    <w:rsid w:val="00643BD8"/>
    <w:rsid w:val="00665FF5"/>
    <w:rsid w:val="00687924"/>
    <w:rsid w:val="0069790F"/>
    <w:rsid w:val="006A2693"/>
    <w:rsid w:val="006D2355"/>
    <w:rsid w:val="006F3BFF"/>
    <w:rsid w:val="00702860"/>
    <w:rsid w:val="00707E50"/>
    <w:rsid w:val="00720C15"/>
    <w:rsid w:val="0072571A"/>
    <w:rsid w:val="0076254D"/>
    <w:rsid w:val="00792749"/>
    <w:rsid w:val="007B06B2"/>
    <w:rsid w:val="007B5CD1"/>
    <w:rsid w:val="007C48C7"/>
    <w:rsid w:val="007D7B67"/>
    <w:rsid w:val="007F65C3"/>
    <w:rsid w:val="00830743"/>
    <w:rsid w:val="00850509"/>
    <w:rsid w:val="0085643C"/>
    <w:rsid w:val="008729F9"/>
    <w:rsid w:val="008D503D"/>
    <w:rsid w:val="008E0722"/>
    <w:rsid w:val="00917DE1"/>
    <w:rsid w:val="0093640E"/>
    <w:rsid w:val="00937635"/>
    <w:rsid w:val="00961948"/>
    <w:rsid w:val="00973E90"/>
    <w:rsid w:val="00975840"/>
    <w:rsid w:val="009766DC"/>
    <w:rsid w:val="00981803"/>
    <w:rsid w:val="00997638"/>
    <w:rsid w:val="009B6EC9"/>
    <w:rsid w:val="009E4B00"/>
    <w:rsid w:val="009E6F40"/>
    <w:rsid w:val="009F2066"/>
    <w:rsid w:val="00A10579"/>
    <w:rsid w:val="00A118BA"/>
    <w:rsid w:val="00A23453"/>
    <w:rsid w:val="00A23F27"/>
    <w:rsid w:val="00A36BA7"/>
    <w:rsid w:val="00A37347"/>
    <w:rsid w:val="00A553AA"/>
    <w:rsid w:val="00A65958"/>
    <w:rsid w:val="00A77105"/>
    <w:rsid w:val="00A8601B"/>
    <w:rsid w:val="00A87B41"/>
    <w:rsid w:val="00AA25A7"/>
    <w:rsid w:val="00AA7EEB"/>
    <w:rsid w:val="00AC7D9A"/>
    <w:rsid w:val="00AE5B25"/>
    <w:rsid w:val="00B213A3"/>
    <w:rsid w:val="00B41578"/>
    <w:rsid w:val="00B41A26"/>
    <w:rsid w:val="00B461EE"/>
    <w:rsid w:val="00B535F0"/>
    <w:rsid w:val="00B57B79"/>
    <w:rsid w:val="00B84CCE"/>
    <w:rsid w:val="00BE28F1"/>
    <w:rsid w:val="00BE5F3A"/>
    <w:rsid w:val="00BF0282"/>
    <w:rsid w:val="00C039EC"/>
    <w:rsid w:val="00C04609"/>
    <w:rsid w:val="00C0714A"/>
    <w:rsid w:val="00C124DB"/>
    <w:rsid w:val="00C253A8"/>
    <w:rsid w:val="00C258C0"/>
    <w:rsid w:val="00C57243"/>
    <w:rsid w:val="00C61E77"/>
    <w:rsid w:val="00C83A82"/>
    <w:rsid w:val="00CB147E"/>
    <w:rsid w:val="00CD26D4"/>
    <w:rsid w:val="00CD5BCC"/>
    <w:rsid w:val="00CE4CC2"/>
    <w:rsid w:val="00CF6972"/>
    <w:rsid w:val="00D24302"/>
    <w:rsid w:val="00D312E2"/>
    <w:rsid w:val="00D40489"/>
    <w:rsid w:val="00D440F8"/>
    <w:rsid w:val="00D47D33"/>
    <w:rsid w:val="00D52080"/>
    <w:rsid w:val="00D57400"/>
    <w:rsid w:val="00D70B2B"/>
    <w:rsid w:val="00D75CC0"/>
    <w:rsid w:val="00D83793"/>
    <w:rsid w:val="00D93112"/>
    <w:rsid w:val="00DA2080"/>
    <w:rsid w:val="00DB1198"/>
    <w:rsid w:val="00DF5230"/>
    <w:rsid w:val="00E17BED"/>
    <w:rsid w:val="00E24FC6"/>
    <w:rsid w:val="00E846E9"/>
    <w:rsid w:val="00EA2561"/>
    <w:rsid w:val="00EA4C0E"/>
    <w:rsid w:val="00EA5C06"/>
    <w:rsid w:val="00EB4A6B"/>
    <w:rsid w:val="00F137B8"/>
    <w:rsid w:val="00F45324"/>
    <w:rsid w:val="00F533C6"/>
    <w:rsid w:val="00F62945"/>
    <w:rsid w:val="00F7781B"/>
    <w:rsid w:val="00F97DD4"/>
    <w:rsid w:val="00FB4A6B"/>
    <w:rsid w:val="00FC508E"/>
    <w:rsid w:val="00FE499C"/>
    <w:rsid w:val="00FE6918"/>
    <w:rsid w:val="00FF0291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F9BB20-DEAA-4294-89BC-679F628C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88"/>
  </w:style>
  <w:style w:type="paragraph" w:styleId="Heading3">
    <w:name w:val="heading 3"/>
    <w:basedOn w:val="Normal"/>
    <w:link w:val="Heading3Char"/>
    <w:uiPriority w:val="9"/>
    <w:qFormat/>
    <w:rsid w:val="00561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55"/>
  </w:style>
  <w:style w:type="paragraph" w:styleId="Footer">
    <w:name w:val="footer"/>
    <w:basedOn w:val="Normal"/>
    <w:link w:val="Foot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55"/>
  </w:style>
  <w:style w:type="table" w:customStyle="1" w:styleId="Tablaconcuadrcula3">
    <w:name w:val="Tabla con cuadrícula3"/>
    <w:basedOn w:val="TableNormal"/>
    <w:next w:val="TableGrid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4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B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61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5614F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Strong">
    <w:name w:val="Strong"/>
    <w:basedOn w:val="DefaultParagraphFont"/>
    <w:uiPriority w:val="22"/>
    <w:qFormat/>
    <w:rsid w:val="005614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FC2CB-E19A-4896-AFAE-6F4275BB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ROGELIO FLORES TORRES</dc:creator>
  <cp:lastModifiedBy>ROBERTO</cp:lastModifiedBy>
  <cp:revision>2</cp:revision>
  <cp:lastPrinted>2018-09-20T05:10:00Z</cp:lastPrinted>
  <dcterms:created xsi:type="dcterms:W3CDTF">2020-03-19T22:35:00Z</dcterms:created>
  <dcterms:modified xsi:type="dcterms:W3CDTF">2020-03-19T22:35:00Z</dcterms:modified>
</cp:coreProperties>
</file>