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04"/>
        <w:gridCol w:w="1864"/>
        <w:gridCol w:w="4013"/>
      </w:tblGrid>
      <w:tr w:rsidR="001D5C00" w14:paraId="2CF88169" w14:textId="77777777" w:rsidTr="00412D0B">
        <w:tc>
          <w:tcPr>
            <w:tcW w:w="2319" w:type="dxa"/>
          </w:tcPr>
          <w:p w14:paraId="52BB4933" w14:textId="53309859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14:paraId="75F401DD" w14:textId="6F63F9AC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 xml:space="preserve">                </w:t>
            </w:r>
            <w:r>
              <w:rPr>
                <w:rFonts w:cstheme="minorHAnsi"/>
                <w:b/>
              </w:rPr>
              <w:t>REPRESENTANTE TÉCNICO</w:t>
            </w:r>
            <w:r w:rsidRPr="00A34ED7">
              <w:rPr>
                <w:rFonts w:cstheme="minorHAnsi"/>
                <w:b/>
              </w:rPr>
              <w:t xml:space="preserve">   </w:t>
            </w:r>
          </w:p>
        </w:tc>
      </w:tr>
      <w:tr w:rsidR="001D5C00" w14:paraId="5CA1E0D7" w14:textId="77777777" w:rsidTr="00412D0B">
        <w:tc>
          <w:tcPr>
            <w:tcW w:w="2319" w:type="dxa"/>
          </w:tcPr>
          <w:p w14:paraId="54895204" w14:textId="42EF37F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14:paraId="331C3820" w14:textId="6E42C59C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SASISOPA</w:t>
            </w:r>
          </w:p>
        </w:tc>
      </w:tr>
      <w:tr w:rsidR="001D5C00" w14:paraId="44917978" w14:textId="77777777" w:rsidTr="00412D0B">
        <w:tc>
          <w:tcPr>
            <w:tcW w:w="2319" w:type="dxa"/>
          </w:tcPr>
          <w:p w14:paraId="493B814E" w14:textId="358BBB3F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14:paraId="0ADC6814" w14:textId="4C9B2306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DIRECCIÓN</w:t>
            </w:r>
          </w:p>
        </w:tc>
      </w:tr>
      <w:tr w:rsidR="001D5C00" w14:paraId="2F71BDDE" w14:textId="77777777" w:rsidTr="00412D0B">
        <w:tc>
          <w:tcPr>
            <w:tcW w:w="2319" w:type="dxa"/>
          </w:tcPr>
          <w:p w14:paraId="1BEDBEE5" w14:textId="43C1DD0B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14:paraId="0AC129EA" w14:textId="7F49BEF1" w:rsidR="001D5C00" w:rsidRPr="00A34ED7" w:rsidRDefault="001D5C00" w:rsidP="001D5C0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Implementación y adecuada operación del SASISOPA</w:t>
            </w:r>
          </w:p>
        </w:tc>
      </w:tr>
      <w:tr w:rsidR="001D5C00" w14:paraId="1B8CEC63" w14:textId="77777777" w:rsidTr="00106ACC">
        <w:trPr>
          <w:trHeight w:val="1356"/>
        </w:trPr>
        <w:tc>
          <w:tcPr>
            <w:tcW w:w="2319" w:type="dxa"/>
          </w:tcPr>
          <w:p w14:paraId="6964A17A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5493BCC1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42BD267C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14:paraId="2FB5654D" w14:textId="6D7A2BE0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14:paraId="02F21F7F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El representante técnico analiza las actividades que desarrolla el personal involucrado en el proceso de recibo de producto, almacenamiento y distribución del producto.</w:t>
            </w:r>
          </w:p>
          <w:p w14:paraId="1DAF0D00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Asegurar que el Sistema es conforme con los requisitos establecidos en los lineamientos y demás normativa aplicable.</w:t>
            </w:r>
          </w:p>
          <w:p w14:paraId="5F9285E1" w14:textId="254AE0FC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 xml:space="preserve">Informar a la Dirección de la </w:t>
            </w:r>
            <w:r w:rsidR="00BA1782">
              <w:rPr>
                <w:rFonts w:cstheme="minorHAnsi"/>
              </w:rPr>
              <w:t>Estación de Servicio</w:t>
            </w:r>
            <w:r w:rsidRPr="00E81B60">
              <w:rPr>
                <w:rFonts w:cstheme="minorHAnsi"/>
              </w:rPr>
              <w:t xml:space="preserve"> acerca del desempeño del Sistema de Administración.</w:t>
            </w:r>
          </w:p>
          <w:p w14:paraId="1326E128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Desarrollar el perfil de cada puesto.</w:t>
            </w:r>
          </w:p>
          <w:p w14:paraId="55987BE5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Determinar los criterios específicos que definan la competencia necesaria para los diferentes puestos de la organización.</w:t>
            </w:r>
          </w:p>
          <w:p w14:paraId="55D5DB27" w14:textId="2EEB1128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 xml:space="preserve">Representar a la </w:t>
            </w:r>
            <w:r w:rsidR="00BA1782">
              <w:rPr>
                <w:rFonts w:cstheme="minorHAnsi"/>
              </w:rPr>
              <w:t>Estación de Servicio</w:t>
            </w:r>
            <w:r w:rsidRPr="00E81B60">
              <w:rPr>
                <w:rFonts w:cstheme="minorHAnsi"/>
              </w:rPr>
              <w:t xml:space="preserve"> ante la Agencia.</w:t>
            </w:r>
          </w:p>
          <w:p w14:paraId="084554A4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Garantizar una eficaz implementación del Sistema de Administración.</w:t>
            </w:r>
          </w:p>
          <w:p w14:paraId="66CCD983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Proponer la adopción de las mejores prácticas en materia de Seguridad Industrial, Segur</w:t>
            </w:r>
            <w:bookmarkStart w:id="0" w:name="_GoBack"/>
            <w:bookmarkEnd w:id="0"/>
            <w:r w:rsidRPr="00E81B60">
              <w:rPr>
                <w:rFonts w:cstheme="minorHAnsi"/>
              </w:rPr>
              <w:t>idad Operativa y Protección al Medio Ambiente.</w:t>
            </w:r>
          </w:p>
          <w:p w14:paraId="5BC170CC" w14:textId="77777777" w:rsidR="001D5C00" w:rsidRPr="00E81B6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E81B60">
              <w:rPr>
                <w:rFonts w:cstheme="minorHAnsi"/>
              </w:rPr>
              <w:t>Ser capaz de detectar situaciones críticas por las cuales deba informar a la Agencia.</w:t>
            </w:r>
          </w:p>
          <w:p w14:paraId="22511485" w14:textId="271125C4" w:rsidR="001D5C00" w:rsidRPr="001D5C00" w:rsidRDefault="001D5C00" w:rsidP="001D5C00">
            <w:pPr>
              <w:pStyle w:val="ListParagraph"/>
              <w:numPr>
                <w:ilvl w:val="0"/>
                <w:numId w:val="4"/>
              </w:numPr>
              <w:tabs>
                <w:tab w:val="left" w:pos="7454"/>
              </w:tabs>
              <w:ind w:left="408" w:hanging="283"/>
              <w:jc w:val="both"/>
              <w:rPr>
                <w:rFonts w:cstheme="minorHAnsi"/>
              </w:rPr>
            </w:pPr>
            <w:r w:rsidRPr="001D5C00">
              <w:rPr>
                <w:rFonts w:cstheme="minorHAnsi"/>
              </w:rPr>
              <w:t>Coordinar las acciones necesarias para subsanar los incumplimientos de la normatividad interna y externa aplicable.</w:t>
            </w:r>
          </w:p>
        </w:tc>
      </w:tr>
      <w:tr w:rsidR="001D5C00" w14:paraId="46FA4CC4" w14:textId="77777777" w:rsidTr="00412D0B">
        <w:tc>
          <w:tcPr>
            <w:tcW w:w="2319" w:type="dxa"/>
          </w:tcPr>
          <w:p w14:paraId="2B3B1558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4EC53EA3" w14:textId="14AEA9E9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ESPECIFÍCOS</w:t>
            </w:r>
          </w:p>
        </w:tc>
        <w:tc>
          <w:tcPr>
            <w:tcW w:w="8471" w:type="dxa"/>
            <w:gridSpan w:val="3"/>
          </w:tcPr>
          <w:p w14:paraId="0BB91A6D" w14:textId="77777777" w:rsidR="001D5C00" w:rsidRPr="00A34ED7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t>P-SA-01 POLÍTICA</w:t>
            </w:r>
          </w:p>
          <w:p w14:paraId="573785B6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P-SA-02 </w:t>
            </w:r>
            <w:r w:rsidRPr="00701EF2">
              <w:rPr>
                <w:rFonts w:ascii="Calibri" w:eastAsia="Calibri" w:hAnsi="Calibri" w:cs="Calibri"/>
                <w:lang w:eastAsia="es-ES"/>
              </w:rPr>
              <w:t>IDENTIFICACIÓN DE PELIGROS Y DE ASPECTOS AMBIENTALES PARA LA EVALUACIÓN DE RIESGOS Y DE IMPACTOS AMBIENTALES</w:t>
            </w:r>
          </w:p>
          <w:p w14:paraId="08118737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P-SA-03 </w:t>
            </w:r>
            <w:r>
              <w:t>REQUISITOS LEGALES</w:t>
            </w:r>
          </w:p>
          <w:p w14:paraId="237CF245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P-SA-04 </w:t>
            </w:r>
            <w:r w:rsidRPr="00DE53CD">
              <w:t>OBJETIVOS, METAS E INDICADORES.</w:t>
            </w:r>
          </w:p>
          <w:p w14:paraId="0B66F7C5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P-SA-05 </w:t>
            </w:r>
            <w:r w:rsidRPr="00DE53CD">
              <w:t>FUNCIONES, RESPONSABILIDADES Y AUTORIDAD</w:t>
            </w:r>
          </w:p>
          <w:p w14:paraId="083BE49C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P-SA-06 </w:t>
            </w:r>
            <w:r>
              <w:t>COMPETENCIA DEL PERSONAL, CAPACITACIÓN Y ENTRENAMIENTO</w:t>
            </w:r>
          </w:p>
          <w:p w14:paraId="7CBDF64E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P-SA-07 </w:t>
            </w:r>
            <w:r w:rsidRPr="00DE53CD">
              <w:t>COMUNICACIÓN, PARTICIPACIÓN Y CONSULTA</w:t>
            </w:r>
          </w:p>
          <w:p w14:paraId="1E9F1309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P-SA-08 </w:t>
            </w:r>
            <w:r w:rsidRPr="00DE53CD">
              <w:t>CONTROL DE DOCUMENTOS Y REGISTROS</w:t>
            </w:r>
          </w:p>
          <w:p w14:paraId="57AA0E1E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P-SA-09 </w:t>
            </w:r>
            <w:r w:rsidRPr="00DE53CD">
              <w:t>MEJORES PRÁCTICAS Y ESTÁNDARES.</w:t>
            </w:r>
          </w:p>
          <w:p w14:paraId="31EC8A89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P-SA-10 </w:t>
            </w:r>
            <w:r w:rsidRPr="00DE53CD">
              <w:t>CONTROL DE ACTIVIDADES Y PROCESOS.</w:t>
            </w:r>
          </w:p>
          <w:p w14:paraId="5A8B8A5A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P-SA-11 </w:t>
            </w:r>
            <w:r w:rsidRPr="00DE53CD">
              <w:t>INTEGRIDAD MECÁNICA Y ASEGURAMIENTO DE LA CALIDAD</w:t>
            </w:r>
            <w:r>
              <w:t>.</w:t>
            </w:r>
          </w:p>
          <w:p w14:paraId="36477DB5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P-SA-12 </w:t>
            </w:r>
            <w:r>
              <w:t>SEGURIDAD DE CONTRATISTAS</w:t>
            </w:r>
          </w:p>
          <w:p w14:paraId="6FAE4884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P-SA-13 </w:t>
            </w:r>
            <w:r w:rsidRPr="00DE53CD">
              <w:t>PREPARACIÓN Y RESPUESTA A EMERGENCIAS.</w:t>
            </w:r>
          </w:p>
          <w:p w14:paraId="0C20DFE6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P-SA-14 </w:t>
            </w:r>
            <w:r w:rsidRPr="00DE53CD">
              <w:t>MONITOREO, VERIFICACIÓN Y EVALUACIÓN.</w:t>
            </w:r>
          </w:p>
          <w:p w14:paraId="643A3C6A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P-SA-15 </w:t>
            </w:r>
            <w:r w:rsidRPr="00DE53CD">
              <w:t>AUDITORÍAS.</w:t>
            </w:r>
          </w:p>
          <w:p w14:paraId="292CA1C0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P-SA-16 </w:t>
            </w:r>
            <w:r w:rsidRPr="00DE53CD">
              <w:t>INVESTIGACIÓN DE INCIDENTES Y ACCIDENTES.</w:t>
            </w:r>
          </w:p>
          <w:p w14:paraId="3046042A" w14:textId="77777777" w:rsidR="001D5C00" w:rsidRDefault="001D5C00" w:rsidP="001D5C00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  <w:r>
              <w:rPr>
                <w:rFonts w:cstheme="minorHAnsi"/>
              </w:rPr>
              <w:t xml:space="preserve">P-SA-17 </w:t>
            </w:r>
            <w:r w:rsidRPr="00E87A62">
              <w:t>REVISIÓN DE RESULTADOS</w:t>
            </w:r>
          </w:p>
          <w:p w14:paraId="35A2F0BD" w14:textId="1BB28CF0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P-SA-18 </w:t>
            </w:r>
            <w:r w:rsidRPr="00E87A62">
              <w:t>INFORMES DE DESEMPEÑO.</w:t>
            </w:r>
          </w:p>
        </w:tc>
      </w:tr>
      <w:tr w:rsidR="001D5C00" w14:paraId="6A1DD725" w14:textId="77777777" w:rsidTr="001D5C00">
        <w:tc>
          <w:tcPr>
            <w:tcW w:w="2319" w:type="dxa"/>
            <w:vAlign w:val="center"/>
          </w:tcPr>
          <w:p w14:paraId="7F28A072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746ED055" w14:textId="54A024AF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  <w:vAlign w:val="center"/>
          </w:tcPr>
          <w:p w14:paraId="5A3B3F85" w14:textId="77777777" w:rsidR="001D5C00" w:rsidRPr="00A34ED7" w:rsidRDefault="001D5C00" w:rsidP="001D5C00">
            <w:pPr>
              <w:pStyle w:val="ListParagraph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  <w:vAlign w:val="center"/>
          </w:tcPr>
          <w:p w14:paraId="5FF4FAB2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6A3474E4" w14:textId="54427726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4108" w:type="dxa"/>
          </w:tcPr>
          <w:p w14:paraId="592B385B" w14:textId="77777777" w:rsidR="001D5C00" w:rsidRPr="00A34ED7" w:rsidRDefault="001D5C00" w:rsidP="001D5C00">
            <w:pPr>
              <w:pStyle w:val="ListParagraph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</w:tc>
      </w:tr>
      <w:tr w:rsidR="001D5C00" w14:paraId="5B997A2D" w14:textId="77777777" w:rsidTr="00412D0B">
        <w:tc>
          <w:tcPr>
            <w:tcW w:w="2319" w:type="dxa"/>
          </w:tcPr>
          <w:p w14:paraId="15D3895A" w14:textId="4BEFB082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14:paraId="6F48EC2D" w14:textId="77777777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1D5C00" w14:paraId="72310B1E" w14:textId="77777777" w:rsidTr="00412D0B">
        <w:tc>
          <w:tcPr>
            <w:tcW w:w="2319" w:type="dxa"/>
          </w:tcPr>
          <w:p w14:paraId="29F0E5B1" w14:textId="28C0D580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lastRenderedPageBreak/>
              <w:t>REQUERIMIENTOS FÍSICOS</w:t>
            </w:r>
          </w:p>
        </w:tc>
        <w:tc>
          <w:tcPr>
            <w:tcW w:w="8471" w:type="dxa"/>
            <w:gridSpan w:val="3"/>
          </w:tcPr>
          <w:p w14:paraId="19A88CDF" w14:textId="77777777" w:rsidR="001D5C00" w:rsidRPr="00A34ED7" w:rsidRDefault="001D5C00" w:rsidP="001D5C0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1D5C00" w14:paraId="534BABF5" w14:textId="77777777" w:rsidTr="00412D0B">
        <w:tc>
          <w:tcPr>
            <w:tcW w:w="2319" w:type="dxa"/>
          </w:tcPr>
          <w:p w14:paraId="5E84825F" w14:textId="7E3344AC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14:paraId="0FDE6CE7" w14:textId="289A139F" w:rsidR="001D5C00" w:rsidRDefault="001D5C00" w:rsidP="001D5C00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Despachadores</w:t>
            </w:r>
            <w:r w:rsidRPr="00E81B60">
              <w:rPr>
                <w:rFonts w:cstheme="minorHAnsi"/>
              </w:rPr>
              <w:t>.</w:t>
            </w:r>
          </w:p>
          <w:p w14:paraId="39EF7475" w14:textId="4300F3C0" w:rsidR="005928C1" w:rsidRPr="00E81B60" w:rsidRDefault="005928C1" w:rsidP="001D5C00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Jefe de piso</w:t>
            </w:r>
          </w:p>
          <w:p w14:paraId="63049B7A" w14:textId="0F64C9B0" w:rsidR="001D5C00" w:rsidRPr="00E81B60" w:rsidRDefault="005928C1" w:rsidP="001D5C00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Facturistas</w:t>
            </w:r>
          </w:p>
          <w:p w14:paraId="14B3DDAB" w14:textId="42CD950D" w:rsidR="001D5C00" w:rsidRPr="001D5C00" w:rsidRDefault="001D5C00" w:rsidP="001D5C00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 w:rsidRPr="001D5C00">
              <w:rPr>
                <w:rFonts w:cstheme="minorHAnsi"/>
              </w:rPr>
              <w:t>Personal de mantenimiento.</w:t>
            </w:r>
          </w:p>
        </w:tc>
      </w:tr>
      <w:tr w:rsidR="001D5C00" w14:paraId="29A70897" w14:textId="77777777" w:rsidTr="00412D0B">
        <w:tc>
          <w:tcPr>
            <w:tcW w:w="2319" w:type="dxa"/>
          </w:tcPr>
          <w:p w14:paraId="1910C7BF" w14:textId="0604CCB2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14:paraId="33CBB9E3" w14:textId="77777777" w:rsidR="001D5C00" w:rsidRPr="00A34ED7" w:rsidRDefault="001D5C00" w:rsidP="001D5C0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1D5C00" w14:paraId="672EBF20" w14:textId="77777777" w:rsidTr="00412D0B">
        <w:tc>
          <w:tcPr>
            <w:tcW w:w="2319" w:type="dxa"/>
          </w:tcPr>
          <w:p w14:paraId="08015B81" w14:textId="4B2829EB" w:rsidR="001D5C00" w:rsidRPr="00A34ED7" w:rsidRDefault="001D5C00" w:rsidP="001D5C00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14:paraId="372024C1" w14:textId="77777777" w:rsidR="001D5C00" w:rsidRPr="00A34ED7" w:rsidRDefault="001D5C00" w:rsidP="001D5C0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14:paraId="1B1ABC99" w14:textId="77777777" w:rsidR="00106ACC" w:rsidRDefault="00106ACC" w:rsidP="00106ACC">
      <w:pPr>
        <w:spacing w:after="0"/>
        <w:rPr>
          <w:rFonts w:ascii="Arial" w:hAnsi="Arial" w:cs="Arial"/>
          <w:sz w:val="28"/>
          <w:szCs w:val="28"/>
        </w:rPr>
      </w:pPr>
    </w:p>
    <w:p w14:paraId="6BC1F4C6" w14:textId="77777777" w:rsidR="00106ACC" w:rsidRDefault="00106ACC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106ACC" w:rsidRPr="00106ACC" w14:paraId="1D9EAB76" w14:textId="77777777" w:rsidTr="001D5C00">
        <w:tc>
          <w:tcPr>
            <w:tcW w:w="4106" w:type="dxa"/>
          </w:tcPr>
          <w:p w14:paraId="0AD83CCE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14:paraId="24A15B77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5D3EB9A6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14:paraId="4A64F1D7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106ACC" w:rsidRPr="00106ACC" w14:paraId="708BC36F" w14:textId="77777777" w:rsidTr="001D5C00">
        <w:trPr>
          <w:trHeight w:val="536"/>
        </w:trPr>
        <w:tc>
          <w:tcPr>
            <w:tcW w:w="4106" w:type="dxa"/>
          </w:tcPr>
          <w:p w14:paraId="6B2485FC" w14:textId="6F94F8A7" w:rsidR="00106ACC" w:rsidRPr="00E83E78" w:rsidRDefault="00F447DE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335169F" w14:textId="032148B6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 w:rsidR="00C35050"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14:paraId="56B1B830" w14:textId="77A56A60" w:rsidR="00106ACC" w:rsidRPr="00E83E78" w:rsidRDefault="00F447DE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774724" w:rsidRPr="001023EA">
              <w:rPr>
                <w:rFonts w:ascii="Calibri" w:eastAsia="Calibri" w:hAnsi="Calibri" w:cs="Times New Roman"/>
                <w:noProof/>
              </w:rPr>
              <w:t>Fernando Bedoy Ruiz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AF3EEF6" w14:textId="2FEC87D6" w:rsidR="00106ACC" w:rsidRPr="00106ACC" w:rsidRDefault="00C35050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MÉ</w:t>
            </w:r>
            <w:r w:rsidR="00106ACC"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14:paraId="7B235849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15FEF1B7" w14:textId="37381D4F" w:rsidR="00106ACC" w:rsidRPr="00106ACC" w:rsidRDefault="00CC1951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106ACC" w:rsidRPr="00106ACC">
              <w:rPr>
                <w:rFonts w:ascii="Calibri" w:eastAsia="Calibri" w:hAnsi="Calibri" w:cs="Times New Roman"/>
              </w:rPr>
              <w:t>0/</w:t>
            </w:r>
            <w:r>
              <w:rPr>
                <w:rFonts w:ascii="Calibri" w:eastAsia="Calibri" w:hAnsi="Calibri" w:cs="Times New Roman"/>
              </w:rPr>
              <w:t>1</w:t>
            </w:r>
            <w:r w:rsidR="00106ACC" w:rsidRPr="00106ACC">
              <w:rPr>
                <w:rFonts w:ascii="Calibri" w:eastAsia="Calibri" w:hAnsi="Calibri" w:cs="Times New Roman"/>
              </w:rPr>
              <w:t>0/2018</w:t>
            </w:r>
          </w:p>
        </w:tc>
      </w:tr>
    </w:tbl>
    <w:p w14:paraId="3CD55DE1" w14:textId="1F18AE37" w:rsidR="00F14007" w:rsidRPr="001C150C" w:rsidRDefault="006A27AD" w:rsidP="006A27AD">
      <w:pPr>
        <w:tabs>
          <w:tab w:val="left" w:pos="222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F14007" w:rsidRPr="001C150C" w:rsidSect="00E14D0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AA052" w14:textId="77777777" w:rsidR="001D5C00" w:rsidRDefault="001D5C00" w:rsidP="00E14D05">
      <w:pPr>
        <w:spacing w:after="0" w:line="240" w:lineRule="auto"/>
      </w:pPr>
      <w:r>
        <w:separator/>
      </w:r>
    </w:p>
  </w:endnote>
  <w:endnote w:type="continuationSeparator" w:id="0">
    <w:p w14:paraId="3DF2F945" w14:textId="77777777" w:rsidR="001D5C00" w:rsidRDefault="001D5C00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F020D6" w14:textId="57CFB564" w:rsidR="001D5C00" w:rsidRPr="00B00ACF" w:rsidRDefault="001D5C00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7D4DB591" wp14:editId="79B9855A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01/2019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6288703" w14:textId="78D96C07" w:rsidR="001D5C00" w:rsidRPr="001C150C" w:rsidRDefault="001D5C0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73847" w14:textId="77777777" w:rsidR="001D5C00" w:rsidRDefault="001D5C00" w:rsidP="00E14D05">
      <w:pPr>
        <w:spacing w:after="0" w:line="240" w:lineRule="auto"/>
      </w:pPr>
      <w:r>
        <w:separator/>
      </w:r>
    </w:p>
  </w:footnote>
  <w:footnote w:type="continuationSeparator" w:id="0">
    <w:p w14:paraId="54DD5FA8" w14:textId="77777777" w:rsidR="001D5C00" w:rsidRDefault="001D5C00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D2C6" w14:textId="269665B0" w:rsidR="001D5C00" w:rsidRDefault="00BA1782">
    <w:pPr>
      <w:pStyle w:val="Header"/>
    </w:pPr>
    <w:r>
      <w:rPr>
        <w:noProof/>
        <w:lang w:eastAsia="es-MX"/>
      </w:rPr>
      <w:pict w14:anchorId="72C7D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6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1D5C00" w:rsidRPr="00412D0B" w14:paraId="3A342FF5" w14:textId="77777777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107AC3A3" w14:textId="77777777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A44124" wp14:editId="00555F7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05A1DD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50AFFFC8" w14:textId="77777777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0AF48502" w14:textId="77777777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19F6009" w14:textId="0E0B6C31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Pr="001023E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1D5C00" w:rsidRPr="00412D0B" w14:paraId="209C79C4" w14:textId="77777777" w:rsidTr="001C150C">
      <w:tc>
        <w:tcPr>
          <w:tcW w:w="10768" w:type="dxa"/>
          <w:gridSpan w:val="2"/>
          <w:shd w:val="clear" w:color="auto" w:fill="auto"/>
        </w:tcPr>
        <w:p w14:paraId="7F20990D" w14:textId="77777777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1D5C00" w:rsidRPr="00412D0B" w14:paraId="21F1D15D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2DF8195D" w14:textId="77777777" w:rsidR="001D5C00" w:rsidRPr="00412D0B" w:rsidRDefault="001D5C00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1"/>
  <w:p w14:paraId="54F9A8B0" w14:textId="3E2316DD" w:rsidR="001D5C00" w:rsidRPr="00E14D05" w:rsidRDefault="00BA1782" w:rsidP="00E14D05">
    <w:pPr>
      <w:pStyle w:val="Header"/>
    </w:pPr>
    <w:r>
      <w:rPr>
        <w:noProof/>
        <w:lang w:eastAsia="es-MX"/>
      </w:rPr>
      <w:pict w14:anchorId="6330E0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7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83C1B" w14:textId="75B62165" w:rsidR="001D5C00" w:rsidRDefault="00BA1782">
    <w:pPr>
      <w:pStyle w:val="Header"/>
    </w:pPr>
    <w:r>
      <w:rPr>
        <w:noProof/>
        <w:lang w:eastAsia="es-MX"/>
      </w:rPr>
      <w:pict w14:anchorId="672C1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5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3C46"/>
    <w:multiLevelType w:val="hybridMultilevel"/>
    <w:tmpl w:val="57AA72C4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" w15:restartNumberingAfterBreak="0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46D43"/>
    <w:multiLevelType w:val="hybridMultilevel"/>
    <w:tmpl w:val="9BEA1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05"/>
    <w:rsid w:val="00043003"/>
    <w:rsid w:val="000A0F85"/>
    <w:rsid w:val="000A4761"/>
    <w:rsid w:val="00106ACC"/>
    <w:rsid w:val="001201EC"/>
    <w:rsid w:val="001655F5"/>
    <w:rsid w:val="00194C9C"/>
    <w:rsid w:val="001A298B"/>
    <w:rsid w:val="001C150C"/>
    <w:rsid w:val="001D5C00"/>
    <w:rsid w:val="001E2860"/>
    <w:rsid w:val="00246EEA"/>
    <w:rsid w:val="002D2C70"/>
    <w:rsid w:val="002E7708"/>
    <w:rsid w:val="002F59E4"/>
    <w:rsid w:val="00350336"/>
    <w:rsid w:val="00364729"/>
    <w:rsid w:val="003B27E5"/>
    <w:rsid w:val="003C27CB"/>
    <w:rsid w:val="003F6656"/>
    <w:rsid w:val="00412D0B"/>
    <w:rsid w:val="004519AE"/>
    <w:rsid w:val="004B1765"/>
    <w:rsid w:val="004C0644"/>
    <w:rsid w:val="004C3418"/>
    <w:rsid w:val="00547418"/>
    <w:rsid w:val="005928C1"/>
    <w:rsid w:val="005F061A"/>
    <w:rsid w:val="00614966"/>
    <w:rsid w:val="006162BA"/>
    <w:rsid w:val="00616C98"/>
    <w:rsid w:val="006671FD"/>
    <w:rsid w:val="00677496"/>
    <w:rsid w:val="006A27AD"/>
    <w:rsid w:val="00757D1B"/>
    <w:rsid w:val="007672A2"/>
    <w:rsid w:val="00774724"/>
    <w:rsid w:val="00795A68"/>
    <w:rsid w:val="007F4B80"/>
    <w:rsid w:val="008558E6"/>
    <w:rsid w:val="00874D83"/>
    <w:rsid w:val="008A1ED9"/>
    <w:rsid w:val="008A3283"/>
    <w:rsid w:val="008F10A9"/>
    <w:rsid w:val="009030EB"/>
    <w:rsid w:val="009102AB"/>
    <w:rsid w:val="0093474D"/>
    <w:rsid w:val="0093482F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31219"/>
    <w:rsid w:val="00BA1782"/>
    <w:rsid w:val="00BD7352"/>
    <w:rsid w:val="00BF1645"/>
    <w:rsid w:val="00C01690"/>
    <w:rsid w:val="00C23F94"/>
    <w:rsid w:val="00C35050"/>
    <w:rsid w:val="00C955AF"/>
    <w:rsid w:val="00CC1951"/>
    <w:rsid w:val="00D03F2A"/>
    <w:rsid w:val="00D30D14"/>
    <w:rsid w:val="00D346A8"/>
    <w:rsid w:val="00D43E65"/>
    <w:rsid w:val="00D53D1F"/>
    <w:rsid w:val="00D86312"/>
    <w:rsid w:val="00D91B11"/>
    <w:rsid w:val="00DD5B2D"/>
    <w:rsid w:val="00DE4A76"/>
    <w:rsid w:val="00E14D05"/>
    <w:rsid w:val="00E53BE8"/>
    <w:rsid w:val="00E83E78"/>
    <w:rsid w:val="00EA2F66"/>
    <w:rsid w:val="00ED7E35"/>
    <w:rsid w:val="00F10CDC"/>
    <w:rsid w:val="00F14007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53A8F060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05"/>
  </w:style>
  <w:style w:type="paragraph" w:styleId="Footer">
    <w:name w:val="footer"/>
    <w:basedOn w:val="Normal"/>
    <w:link w:val="Foot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05"/>
  </w:style>
  <w:style w:type="table" w:styleId="TableGrid">
    <w:name w:val="Table Grid"/>
    <w:basedOn w:val="Table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arlo\Desktop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3</cp:revision>
  <cp:lastPrinted>2018-08-29T00:51:00Z</cp:lastPrinted>
  <dcterms:created xsi:type="dcterms:W3CDTF">2020-03-19T22:52:00Z</dcterms:created>
  <dcterms:modified xsi:type="dcterms:W3CDTF">2020-03-19T22:55:00Z</dcterms:modified>
</cp:coreProperties>
</file>