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48"/>
      </w:tblGrid>
      <w:tr w:rsidR="007C5792" w:rsidRPr="00272DDA" w:rsidTr="00B73859">
        <w:trPr>
          <w:jc w:val="center"/>
        </w:trPr>
        <w:tc>
          <w:tcPr>
            <w:tcW w:w="10348" w:type="dxa"/>
            <w:shd w:val="clear" w:color="auto" w:fill="D9D9D9" w:themeFill="background1" w:themeFillShade="D9"/>
          </w:tcPr>
          <w:p w:rsidR="007C5792" w:rsidRPr="00B73859" w:rsidRDefault="007C5792" w:rsidP="00B73859">
            <w:pPr>
              <w:pStyle w:val="ListParagraph"/>
              <w:numPr>
                <w:ilvl w:val="0"/>
                <w:numId w:val="11"/>
              </w:numPr>
              <w:ind w:left="3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73859">
              <w:rPr>
                <w:rFonts w:asciiTheme="minorHAnsi" w:hAnsiTheme="minorHAnsi" w:cstheme="minorHAnsi"/>
                <w:b/>
                <w:sz w:val="24"/>
                <w:szCs w:val="24"/>
              </w:rPr>
              <w:t>DETECCIÓN DE NECESIDADES DE CAPACITACIÓN</w:t>
            </w:r>
          </w:p>
        </w:tc>
      </w:tr>
    </w:tbl>
    <w:p w:rsidR="007C5792" w:rsidRDefault="007C5792" w:rsidP="00B73859">
      <w:pPr>
        <w:pStyle w:val="ListParagraph"/>
        <w:spacing w:after="0"/>
        <w:rPr>
          <w:lang w:val="es-MX"/>
        </w:rPr>
      </w:pPr>
    </w:p>
    <w:tbl>
      <w:tblPr>
        <w:tblW w:w="103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425"/>
        <w:gridCol w:w="3260"/>
        <w:gridCol w:w="487"/>
        <w:gridCol w:w="3199"/>
        <w:gridCol w:w="425"/>
      </w:tblGrid>
      <w:tr w:rsidR="007C5792" w:rsidRPr="008E58A6" w:rsidTr="008E58A6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C5792" w:rsidRPr="00102077" w:rsidRDefault="007C5792" w:rsidP="008E58A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102077"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  <w:t>DESARROLLO LABORAL</w:t>
            </w:r>
          </w:p>
        </w:tc>
        <w:tc>
          <w:tcPr>
            <w:tcW w:w="3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C5792" w:rsidRPr="00102077" w:rsidRDefault="007C5792" w:rsidP="008E58A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102077"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  <w:t>DESARROLLO ORGANIZACIONAL</w:t>
            </w:r>
          </w:p>
        </w:tc>
        <w:tc>
          <w:tcPr>
            <w:tcW w:w="3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C5792" w:rsidRPr="00102077" w:rsidRDefault="007C5792" w:rsidP="008E58A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102077"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  <w:t>SOLUCIÓN DE PROBLEMA</w:t>
            </w:r>
          </w:p>
        </w:tc>
      </w:tr>
      <w:tr w:rsidR="007C5792" w:rsidRPr="008E58A6" w:rsidTr="008E58A6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Nuevo Ingreso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Cambio de Tecnología/proceso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Queja de clientes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7C5792" w:rsidRPr="008E58A6" w:rsidTr="008E58A6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Promoción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Cambio de personal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No conformidad de Auditoría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7C5792" w:rsidRPr="008E58A6" w:rsidTr="008E58A6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Ascenso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Actualización de </w:t>
            </w:r>
            <w:r w:rsidRPr="00B73859">
              <w:rPr>
                <w:rFonts w:ascii="Calibri" w:eastAsia="Times New Roman" w:hAnsi="Calibri" w:cs="Calibri"/>
                <w:color w:val="000000"/>
                <w:lang w:val="es-MX" w:eastAsia="es-MX"/>
              </w:rPr>
              <w:t>procedimientos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Bajo desempeño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7C5792" w:rsidRPr="008E58A6" w:rsidTr="008E58A6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Reentrenamiento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  <w:r w:rsidR="003C6F4D">
              <w:rPr>
                <w:rFonts w:ascii="Calibri" w:eastAsia="Times New Roman" w:hAnsi="Calibri" w:cs="Calibri"/>
                <w:color w:val="000000"/>
                <w:lang w:val="es-MX" w:eastAsia="es-MX"/>
              </w:rPr>
              <w:t>x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Cambio de Normatividad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Recomendación de ICR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7C5792" w:rsidRPr="00272DDA" w:rsidTr="008E58A6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Actualización trianual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B73859">
              <w:rPr>
                <w:rFonts w:ascii="Calibri" w:eastAsia="Times New Roman" w:hAnsi="Calibri" w:cs="Calibri"/>
                <w:color w:val="000000"/>
                <w:lang w:val="es-MX" w:eastAsia="es-MX"/>
              </w:rPr>
              <w:t>Refuerzo</w:t>
            </w: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de la política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No se cumplen los objetivos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</w:tbl>
    <w:p w:rsidR="007C5792" w:rsidRPr="008E58A6" w:rsidRDefault="007C5792" w:rsidP="008E58A6">
      <w:pPr>
        <w:pStyle w:val="ListParagraph"/>
        <w:spacing w:after="0"/>
        <w:rPr>
          <w:sz w:val="16"/>
          <w:szCs w:val="16"/>
          <w:lang w:val="es-MX"/>
        </w:rPr>
      </w:pPr>
      <w:r w:rsidRPr="008E58A6">
        <w:rPr>
          <w:lang w:val="es-MX"/>
        </w:rPr>
        <w:tab/>
      </w:r>
      <w:r w:rsidRPr="008E58A6">
        <w:rPr>
          <w:lang w:val="es-MX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348"/>
      </w:tblGrid>
      <w:tr w:rsidR="007C5792" w:rsidTr="008E58A6">
        <w:tc>
          <w:tcPr>
            <w:tcW w:w="10348" w:type="dxa"/>
            <w:shd w:val="clear" w:color="auto" w:fill="D9D9D9" w:themeFill="background1" w:themeFillShade="D9"/>
          </w:tcPr>
          <w:p w:rsidR="007C5792" w:rsidRPr="008E58A6" w:rsidRDefault="007C5792" w:rsidP="001020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02077">
              <w:rPr>
                <w:rFonts w:asciiTheme="minorHAnsi" w:hAnsiTheme="minorHAnsi" w:cstheme="minorHAnsi"/>
                <w:b/>
                <w:sz w:val="24"/>
                <w:szCs w:val="24"/>
              </w:rPr>
              <w:t>SITUACIÓN ACTUAL</w:t>
            </w:r>
          </w:p>
        </w:tc>
      </w:tr>
      <w:tr w:rsidR="007C5792" w:rsidRPr="00272DDA" w:rsidTr="008E58A6">
        <w:tc>
          <w:tcPr>
            <w:tcW w:w="10348" w:type="dxa"/>
          </w:tcPr>
          <w:p w:rsidR="007C5792" w:rsidRPr="008E58A6" w:rsidRDefault="005A2528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personal desconoce los procedimientos a seguir en caso de presentarse un incendio menor dentro de las instalaciones </w:t>
            </w:r>
          </w:p>
        </w:tc>
      </w:tr>
      <w:tr w:rsidR="007C5792" w:rsidRPr="00272DDA" w:rsidTr="008E58A6">
        <w:tc>
          <w:tcPr>
            <w:tcW w:w="10348" w:type="dxa"/>
          </w:tcPr>
          <w:p w:rsidR="007C5792" w:rsidRPr="008E58A6" w:rsidRDefault="007C5792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5792" w:rsidRPr="00272DDA" w:rsidTr="008E58A6">
        <w:tc>
          <w:tcPr>
            <w:tcW w:w="10348" w:type="dxa"/>
          </w:tcPr>
          <w:p w:rsidR="007C5792" w:rsidRPr="008E58A6" w:rsidRDefault="007C5792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C5792" w:rsidRPr="008E58A6" w:rsidRDefault="007C5792" w:rsidP="008E58A6">
      <w:pPr>
        <w:spacing w:after="0"/>
        <w:rPr>
          <w:sz w:val="16"/>
          <w:szCs w:val="16"/>
          <w:lang w:val="es-MX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348"/>
      </w:tblGrid>
      <w:tr w:rsidR="007C5792" w:rsidTr="00B81F7F">
        <w:tc>
          <w:tcPr>
            <w:tcW w:w="10348" w:type="dxa"/>
            <w:shd w:val="clear" w:color="auto" w:fill="D9D9D9" w:themeFill="background1" w:themeFillShade="D9"/>
          </w:tcPr>
          <w:p w:rsidR="007C5792" w:rsidRPr="008E58A6" w:rsidRDefault="007C5792" w:rsidP="00B81F7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58A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SITUACIÓN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DESEADA</w:t>
            </w:r>
          </w:p>
        </w:tc>
      </w:tr>
      <w:tr w:rsidR="007C5792" w:rsidRPr="00272DDA" w:rsidTr="00B81F7F">
        <w:tc>
          <w:tcPr>
            <w:tcW w:w="10348" w:type="dxa"/>
          </w:tcPr>
          <w:p w:rsidR="007C5792" w:rsidRPr="008E58A6" w:rsidRDefault="003C6F4D" w:rsidP="00B81F7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Es necesario que la plantilla laboral se actualice en el conocimiento del uso adecuado de extintores portátiles y las diversas conductas adecuadas para enfrentar una situación de conato de incendio</w:t>
            </w:r>
            <w:r w:rsidR="005A2528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7C5792" w:rsidRPr="00272DDA" w:rsidTr="00B81F7F">
        <w:tc>
          <w:tcPr>
            <w:tcW w:w="10348" w:type="dxa"/>
          </w:tcPr>
          <w:p w:rsidR="007C5792" w:rsidRPr="008E58A6" w:rsidRDefault="007C5792" w:rsidP="00B81F7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5792" w:rsidRPr="00272DDA" w:rsidTr="00B81F7F">
        <w:tc>
          <w:tcPr>
            <w:tcW w:w="10348" w:type="dxa"/>
          </w:tcPr>
          <w:p w:rsidR="007C5792" w:rsidRPr="008E58A6" w:rsidRDefault="007C5792" w:rsidP="00B81F7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C5792" w:rsidRPr="00F571BA" w:rsidRDefault="007C5792" w:rsidP="00F571BA">
      <w:pPr>
        <w:spacing w:after="0"/>
        <w:rPr>
          <w:sz w:val="16"/>
          <w:szCs w:val="16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9922"/>
      </w:tblGrid>
      <w:tr w:rsidR="007C5792" w:rsidTr="00F571BA">
        <w:trPr>
          <w:jc w:val="center"/>
        </w:trPr>
        <w:tc>
          <w:tcPr>
            <w:tcW w:w="10343" w:type="dxa"/>
            <w:gridSpan w:val="2"/>
            <w:shd w:val="clear" w:color="auto" w:fill="D9D9D9" w:themeFill="background1" w:themeFillShade="D9"/>
          </w:tcPr>
          <w:p w:rsidR="007C5792" w:rsidRPr="00F571BA" w:rsidRDefault="007C5792" w:rsidP="006556E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71BA">
              <w:rPr>
                <w:rFonts w:asciiTheme="minorHAnsi" w:hAnsiTheme="minorHAnsi" w:cstheme="minorHAnsi"/>
                <w:b/>
                <w:sz w:val="24"/>
                <w:szCs w:val="24"/>
              </w:rPr>
              <w:t>OBJETIVOS DE LA NECESIDAD</w:t>
            </w:r>
          </w:p>
        </w:tc>
      </w:tr>
      <w:tr w:rsidR="007C5792" w:rsidRPr="00272DDA" w:rsidTr="00F571BA">
        <w:trPr>
          <w:jc w:val="center"/>
        </w:trPr>
        <w:tc>
          <w:tcPr>
            <w:tcW w:w="421" w:type="dxa"/>
          </w:tcPr>
          <w:p w:rsidR="007C5792" w:rsidRPr="00F571BA" w:rsidRDefault="007C5792" w:rsidP="006556E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71BA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9922" w:type="dxa"/>
          </w:tcPr>
          <w:p w:rsidR="007C5792" w:rsidRPr="00102077" w:rsidRDefault="003C6F4D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2077">
              <w:rPr>
                <w:rFonts w:asciiTheme="minorHAnsi" w:hAnsiTheme="minorHAnsi" w:cstheme="minorHAnsi"/>
                <w:sz w:val="24"/>
                <w:szCs w:val="24"/>
              </w:rPr>
              <w:t>Salvar la vida de las personas en peligro</w:t>
            </w:r>
          </w:p>
        </w:tc>
      </w:tr>
      <w:tr w:rsidR="007C5792" w:rsidRPr="00272DDA" w:rsidTr="00F571BA">
        <w:trPr>
          <w:jc w:val="center"/>
        </w:trPr>
        <w:tc>
          <w:tcPr>
            <w:tcW w:w="421" w:type="dxa"/>
          </w:tcPr>
          <w:p w:rsidR="007C5792" w:rsidRPr="00F571BA" w:rsidRDefault="007C5792" w:rsidP="006556E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71BA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9922" w:type="dxa"/>
          </w:tcPr>
          <w:p w:rsidR="007C5792" w:rsidRPr="008E58A6" w:rsidRDefault="003C6F4D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Resguardar la integridad de las </w:t>
            </w:r>
            <w:r w:rsidR="00674680">
              <w:rPr>
                <w:rFonts w:asciiTheme="minorHAnsi" w:hAnsiTheme="minorHAnsi" w:cstheme="minorHAnsi"/>
                <w:sz w:val="24"/>
                <w:szCs w:val="24"/>
              </w:rPr>
              <w:t>instalaciones</w:t>
            </w:r>
          </w:p>
        </w:tc>
      </w:tr>
      <w:tr w:rsidR="007C5792" w:rsidTr="00F571BA">
        <w:trPr>
          <w:jc w:val="center"/>
        </w:trPr>
        <w:tc>
          <w:tcPr>
            <w:tcW w:w="421" w:type="dxa"/>
          </w:tcPr>
          <w:p w:rsidR="007C5792" w:rsidRPr="00F571BA" w:rsidRDefault="007C5792" w:rsidP="006556E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71BA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9922" w:type="dxa"/>
          </w:tcPr>
          <w:p w:rsidR="007C5792" w:rsidRPr="008E58A6" w:rsidRDefault="003C6F4D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Mayor conciencia de seguridad</w:t>
            </w:r>
          </w:p>
        </w:tc>
      </w:tr>
      <w:tr w:rsidR="007C5792" w:rsidTr="00F571BA">
        <w:trPr>
          <w:jc w:val="center"/>
        </w:trPr>
        <w:tc>
          <w:tcPr>
            <w:tcW w:w="421" w:type="dxa"/>
          </w:tcPr>
          <w:p w:rsidR="007C5792" w:rsidRPr="00F571BA" w:rsidRDefault="007C5792" w:rsidP="006556E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71BA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9922" w:type="dxa"/>
          </w:tcPr>
          <w:p w:rsidR="007C5792" w:rsidRPr="008E58A6" w:rsidRDefault="007C5792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C5792" w:rsidRDefault="007C5792" w:rsidP="00F571BA">
      <w:pPr>
        <w:spacing w:after="0"/>
        <w:rPr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9879"/>
      </w:tblGrid>
      <w:tr w:rsidR="007C5792" w:rsidTr="00F571BA">
        <w:trPr>
          <w:jc w:val="center"/>
        </w:trPr>
        <w:tc>
          <w:tcPr>
            <w:tcW w:w="10300" w:type="dxa"/>
            <w:gridSpan w:val="2"/>
            <w:shd w:val="clear" w:color="auto" w:fill="D9D9D9" w:themeFill="background1" w:themeFillShade="D9"/>
          </w:tcPr>
          <w:p w:rsidR="007C5792" w:rsidRPr="00F571BA" w:rsidRDefault="007C5792" w:rsidP="00B81F7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71B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TEMAS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PARA CAPACITACIÓN</w:t>
            </w:r>
          </w:p>
        </w:tc>
      </w:tr>
      <w:tr w:rsidR="007C5792" w:rsidRPr="00272DDA" w:rsidTr="00B81F7F">
        <w:trPr>
          <w:jc w:val="center"/>
        </w:trPr>
        <w:tc>
          <w:tcPr>
            <w:tcW w:w="421" w:type="dxa"/>
          </w:tcPr>
          <w:p w:rsidR="007C5792" w:rsidRPr="005A2528" w:rsidRDefault="007C5792" w:rsidP="00B81F7F">
            <w:pPr>
              <w:rPr>
                <w:rFonts w:asciiTheme="minorHAnsi" w:hAnsiTheme="minorHAnsi" w:cstheme="minorHAnsi"/>
                <w:b/>
                <w:sz w:val="26"/>
                <w:szCs w:val="24"/>
              </w:rPr>
            </w:pPr>
            <w:r w:rsidRPr="005A2528">
              <w:rPr>
                <w:rFonts w:asciiTheme="minorHAnsi" w:hAnsiTheme="minorHAnsi" w:cstheme="minorHAnsi"/>
                <w:b/>
                <w:sz w:val="26"/>
                <w:szCs w:val="24"/>
              </w:rPr>
              <w:t>1</w:t>
            </w:r>
          </w:p>
        </w:tc>
        <w:tc>
          <w:tcPr>
            <w:tcW w:w="9879" w:type="dxa"/>
          </w:tcPr>
          <w:p w:rsidR="007C5792" w:rsidRPr="00102077" w:rsidRDefault="003C6F4D" w:rsidP="00B81F7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2077">
              <w:rPr>
                <w:rFonts w:asciiTheme="minorHAnsi" w:hAnsiTheme="minorHAnsi" w:cstheme="minorHAnsi"/>
                <w:sz w:val="24"/>
                <w:szCs w:val="24"/>
              </w:rPr>
              <w:t>Química y comportamiento del fuego</w:t>
            </w:r>
          </w:p>
        </w:tc>
      </w:tr>
      <w:tr w:rsidR="007C5792" w:rsidRPr="005A2528" w:rsidTr="00B81F7F">
        <w:trPr>
          <w:jc w:val="center"/>
        </w:trPr>
        <w:tc>
          <w:tcPr>
            <w:tcW w:w="421" w:type="dxa"/>
          </w:tcPr>
          <w:p w:rsidR="007C5792" w:rsidRPr="005A2528" w:rsidRDefault="007C5792" w:rsidP="00B81F7F">
            <w:pPr>
              <w:rPr>
                <w:rFonts w:asciiTheme="minorHAnsi" w:hAnsiTheme="minorHAnsi" w:cstheme="minorHAnsi"/>
                <w:b/>
                <w:sz w:val="26"/>
                <w:szCs w:val="24"/>
              </w:rPr>
            </w:pPr>
            <w:r w:rsidRPr="005A2528">
              <w:rPr>
                <w:rFonts w:asciiTheme="minorHAnsi" w:hAnsiTheme="minorHAnsi" w:cstheme="minorHAnsi"/>
                <w:b/>
                <w:sz w:val="26"/>
                <w:szCs w:val="24"/>
              </w:rPr>
              <w:t>2</w:t>
            </w:r>
          </w:p>
        </w:tc>
        <w:tc>
          <w:tcPr>
            <w:tcW w:w="9879" w:type="dxa"/>
          </w:tcPr>
          <w:p w:rsidR="007C5792" w:rsidRPr="00102077" w:rsidRDefault="003C6F4D" w:rsidP="00B81F7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2077">
              <w:rPr>
                <w:rFonts w:asciiTheme="minorHAnsi" w:hAnsiTheme="minorHAnsi" w:cstheme="minorHAnsi"/>
                <w:sz w:val="24"/>
                <w:szCs w:val="24"/>
              </w:rPr>
              <w:t>Prevención contra incendios</w:t>
            </w:r>
          </w:p>
        </w:tc>
      </w:tr>
      <w:tr w:rsidR="007C5792" w:rsidRPr="00272DDA" w:rsidTr="00F571BA">
        <w:trPr>
          <w:jc w:val="center"/>
        </w:trPr>
        <w:tc>
          <w:tcPr>
            <w:tcW w:w="421" w:type="dxa"/>
            <w:tcBorders>
              <w:bottom w:val="single" w:sz="4" w:space="0" w:color="auto"/>
            </w:tcBorders>
          </w:tcPr>
          <w:p w:rsidR="007C5792" w:rsidRPr="005A2528" w:rsidRDefault="007C5792" w:rsidP="00B81F7F">
            <w:pPr>
              <w:rPr>
                <w:rFonts w:asciiTheme="minorHAnsi" w:hAnsiTheme="minorHAnsi" w:cstheme="minorHAnsi"/>
                <w:b/>
                <w:sz w:val="26"/>
                <w:szCs w:val="24"/>
              </w:rPr>
            </w:pPr>
            <w:r w:rsidRPr="005A2528">
              <w:rPr>
                <w:rFonts w:asciiTheme="minorHAnsi" w:hAnsiTheme="minorHAnsi" w:cstheme="minorHAnsi"/>
                <w:b/>
                <w:sz w:val="26"/>
                <w:szCs w:val="24"/>
              </w:rPr>
              <w:t>3</w:t>
            </w:r>
          </w:p>
        </w:tc>
        <w:tc>
          <w:tcPr>
            <w:tcW w:w="9879" w:type="dxa"/>
            <w:tcBorders>
              <w:bottom w:val="single" w:sz="4" w:space="0" w:color="auto"/>
            </w:tcBorders>
          </w:tcPr>
          <w:p w:rsidR="007C5792" w:rsidRPr="00102077" w:rsidRDefault="003C6F4D" w:rsidP="00B81F7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2077">
              <w:rPr>
                <w:rFonts w:asciiTheme="minorHAnsi" w:hAnsiTheme="minorHAnsi" w:cstheme="minorHAnsi"/>
                <w:sz w:val="24"/>
                <w:szCs w:val="24"/>
              </w:rPr>
              <w:t>Plan de acción para caso de incendios</w:t>
            </w:r>
          </w:p>
        </w:tc>
      </w:tr>
      <w:tr w:rsidR="007C5792" w:rsidRPr="005A2528" w:rsidTr="00F571BA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92" w:rsidRPr="005A2528" w:rsidRDefault="007C5792" w:rsidP="00B81F7F">
            <w:pPr>
              <w:rPr>
                <w:rFonts w:asciiTheme="minorHAnsi" w:hAnsiTheme="minorHAnsi" w:cstheme="minorHAnsi"/>
                <w:b/>
                <w:sz w:val="26"/>
                <w:szCs w:val="24"/>
              </w:rPr>
            </w:pPr>
            <w:r w:rsidRPr="005A2528">
              <w:rPr>
                <w:rFonts w:asciiTheme="minorHAnsi" w:hAnsiTheme="minorHAnsi" w:cstheme="minorHAnsi"/>
                <w:b/>
                <w:sz w:val="26"/>
                <w:szCs w:val="24"/>
              </w:rPr>
              <w:t>4</w:t>
            </w:r>
          </w:p>
        </w:tc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92" w:rsidRPr="00102077" w:rsidRDefault="003C6F4D" w:rsidP="00B81F7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2077">
              <w:rPr>
                <w:rFonts w:asciiTheme="minorHAnsi" w:hAnsiTheme="minorHAnsi" w:cstheme="minorHAnsi"/>
                <w:sz w:val="24"/>
                <w:szCs w:val="24"/>
              </w:rPr>
              <w:t>Extintores portátiles</w:t>
            </w:r>
          </w:p>
        </w:tc>
      </w:tr>
    </w:tbl>
    <w:p w:rsidR="007C5792" w:rsidRDefault="00272DDA" w:rsidP="00272DDA">
      <w:pPr>
        <w:tabs>
          <w:tab w:val="left" w:pos="4410"/>
        </w:tabs>
        <w:rPr>
          <w:sz w:val="24"/>
          <w:lang w:val="es-MX"/>
        </w:rPr>
      </w:pPr>
      <w:r>
        <w:rPr>
          <w:sz w:val="24"/>
          <w:lang w:val="es-MX"/>
        </w:rPr>
        <w:tab/>
      </w:r>
      <w:bookmarkStart w:id="0" w:name="_GoBack"/>
      <w:bookmarkEnd w:id="0"/>
    </w:p>
    <w:tbl>
      <w:tblPr>
        <w:tblStyle w:val="Tablaconcuadrcula3"/>
        <w:tblW w:w="0" w:type="auto"/>
        <w:tblInd w:w="27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2693"/>
      </w:tblGrid>
      <w:tr w:rsidR="007C5792" w:rsidRPr="005A2528" w:rsidTr="00B73859">
        <w:tc>
          <w:tcPr>
            <w:tcW w:w="7513" w:type="dxa"/>
          </w:tcPr>
          <w:p w:rsidR="007C5792" w:rsidRPr="005A2528" w:rsidRDefault="007C5792" w:rsidP="00B73859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sz w:val="24"/>
              </w:rPr>
            </w:pPr>
          </w:p>
          <w:p w:rsidR="007C5792" w:rsidRPr="005A2528" w:rsidRDefault="007C5792" w:rsidP="00B73859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2693" w:type="dxa"/>
          </w:tcPr>
          <w:p w:rsidR="007C5792" w:rsidRPr="005A2528" w:rsidRDefault="007C5792" w:rsidP="00B73859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sz w:val="24"/>
              </w:rPr>
            </w:pPr>
            <w:r w:rsidRPr="005A2528">
              <w:rPr>
                <w:rFonts w:ascii="Calibri" w:eastAsia="Calibri" w:hAnsi="Calibri" w:cs="Times New Roman"/>
                <w:sz w:val="24"/>
              </w:rPr>
              <w:t xml:space="preserve">FECHA </w:t>
            </w:r>
          </w:p>
        </w:tc>
      </w:tr>
      <w:tr w:rsidR="007C5792" w:rsidRPr="00B73859" w:rsidTr="00B73859">
        <w:trPr>
          <w:trHeight w:val="510"/>
        </w:trPr>
        <w:tc>
          <w:tcPr>
            <w:tcW w:w="7513" w:type="dxa"/>
          </w:tcPr>
          <w:p w:rsidR="007C5792" w:rsidRPr="00240AAC" w:rsidRDefault="007C5792" w:rsidP="00B73859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4102B2">
              <w:rPr>
                <w:rFonts w:ascii="Calibri" w:eastAsia="Calibri" w:hAnsi="Calibri" w:cs="Times New Roman"/>
                <w:noProof/>
              </w:rPr>
              <w:t>Adelina Herrera Reyes</w:t>
            </w:r>
          </w:p>
          <w:p w:rsidR="007C5792" w:rsidRPr="00B73859" w:rsidRDefault="0073633B" w:rsidP="0073633B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Jefe de la </w:t>
            </w:r>
            <w:r w:rsidR="00272DDA">
              <w:rPr>
                <w:rFonts w:ascii="Calibri" w:eastAsia="Calibri" w:hAnsi="Calibri" w:cs="Times New Roman"/>
              </w:rPr>
              <w:t>Estación de Servicio</w:t>
            </w:r>
          </w:p>
        </w:tc>
        <w:tc>
          <w:tcPr>
            <w:tcW w:w="2693" w:type="dxa"/>
          </w:tcPr>
          <w:p w:rsidR="007C5792" w:rsidRPr="00B73859" w:rsidRDefault="007C5792" w:rsidP="00D95B74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7C5792" w:rsidRDefault="007C5792" w:rsidP="006556EF">
      <w:pPr>
        <w:rPr>
          <w:lang w:val="es-MX"/>
        </w:rPr>
      </w:pPr>
    </w:p>
    <w:sectPr w:rsidR="007C5792" w:rsidSect="007C5792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C79" w:rsidRDefault="005E4C79" w:rsidP="004F3BF6">
      <w:pPr>
        <w:spacing w:after="0" w:line="240" w:lineRule="auto"/>
      </w:pPr>
      <w:r>
        <w:separator/>
      </w:r>
    </w:p>
  </w:endnote>
  <w:endnote w:type="continuationSeparator" w:id="0">
    <w:p w:rsidR="005E4C79" w:rsidRDefault="005E4C79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6EF" w:rsidRDefault="00101984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101984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3360" behindDoc="1" locked="0" layoutInCell="1" allowOverlap="1" wp14:anchorId="427EC91A" wp14:editId="1DCBEC76">
          <wp:simplePos x="0" y="0"/>
          <wp:positionH relativeFrom="margin">
            <wp:align>center</wp:align>
          </wp:positionH>
          <wp:positionV relativeFrom="paragraph">
            <wp:posOffset>170180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B829B9">
      <w:rPr>
        <w:rFonts w:cstheme="minorHAnsi"/>
        <w:lang w:val="es-MX"/>
      </w:rPr>
      <w:t>F</w:t>
    </w:r>
    <w:r w:rsidR="00FD26CB">
      <w:rPr>
        <w:rFonts w:cstheme="minorHAnsi"/>
        <w:lang w:val="es-MX"/>
      </w:rPr>
      <w:t>S</w:t>
    </w:r>
    <w:r w:rsidR="008046D1" w:rsidRPr="00B829B9">
      <w:rPr>
        <w:rFonts w:cstheme="minorHAnsi"/>
        <w:lang w:val="es-MX"/>
      </w:rPr>
      <w:t>-</w:t>
    </w:r>
    <w:r w:rsidR="00EF0116">
      <w:rPr>
        <w:rFonts w:cstheme="minorHAnsi"/>
        <w:lang w:val="es-MX"/>
      </w:rPr>
      <w:t>1</w:t>
    </w:r>
    <w:r w:rsidR="006B37C8">
      <w:rPr>
        <w:rFonts w:cstheme="minorHAnsi"/>
        <w:lang w:val="es-MX"/>
      </w:rPr>
      <w:t>5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9C60DC">
      <w:rPr>
        <w:rFonts w:cstheme="minorHAnsi"/>
        <w:sz w:val="18"/>
        <w:szCs w:val="18"/>
        <w:lang w:val="es-MX"/>
      </w:rPr>
      <w:t xml:space="preserve">Rev. 0, 01/ </w:t>
    </w:r>
    <w:r w:rsidR="005B3021">
      <w:rPr>
        <w:rFonts w:cstheme="minorHAnsi"/>
        <w:sz w:val="18"/>
        <w:szCs w:val="18"/>
        <w:lang w:val="es-MX"/>
      </w:rPr>
      <w:t>08</w:t>
    </w:r>
    <w:r w:rsidR="008046D1" w:rsidRPr="009C60DC">
      <w:rPr>
        <w:rFonts w:cstheme="minorHAnsi"/>
        <w:sz w:val="18"/>
        <w:szCs w:val="18"/>
        <w:lang w:val="es-MX"/>
      </w:rPr>
      <w:t>/18</w:t>
    </w:r>
    <w:r w:rsidR="006556EF">
      <w:rPr>
        <w:rFonts w:cstheme="minorHAns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102077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102077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  <w:p w:rsidR="00101984" w:rsidRDefault="00101984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C79" w:rsidRDefault="005E4C79" w:rsidP="004F3BF6">
      <w:pPr>
        <w:spacing w:after="0" w:line="240" w:lineRule="auto"/>
      </w:pPr>
      <w:r>
        <w:separator/>
      </w:r>
    </w:p>
  </w:footnote>
  <w:footnote w:type="continuationSeparator" w:id="0">
    <w:p w:rsidR="005E4C79" w:rsidRDefault="005E4C79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D4" w:rsidRDefault="005E4C79">
    <w:pPr>
      <w:pStyle w:val="Header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268019" o:spid="_x0000_s2059" type="#_x0000_t75" style="position:absolute;margin-left:0;margin-top:0;width:539.85pt;height:244.55pt;z-index:-251641856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04"/>
      <w:gridCol w:w="8287"/>
    </w:tblGrid>
    <w:tr w:rsidR="008046D1" w:rsidRPr="00272DDA" w:rsidTr="007C5792">
      <w:trPr>
        <w:trHeight w:val="938"/>
        <w:jc w:val="center"/>
      </w:trPr>
      <w:tc>
        <w:tcPr>
          <w:tcW w:w="1696" w:type="dxa"/>
          <w:tcBorders>
            <w:right w:val="nil"/>
          </w:tcBorders>
          <w:shd w:val="clear" w:color="auto" w:fill="auto"/>
          <w:vAlign w:val="bottom"/>
        </w:tcPr>
        <w:p w:rsidR="008046D1" w:rsidRPr="0003598D" w:rsidRDefault="007C5792" w:rsidP="007C5792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bookmarkStart w:id="1" w:name="_Hlk505847297"/>
          <w:r>
            <w:rPr>
              <w:noProof/>
              <w:lang w:val="es-MX" w:eastAsia="es-MX"/>
            </w:rPr>
            <w:drawing>
              <wp:inline distT="0" distB="0" distL="0" distR="0" wp14:anchorId="2E902E91" wp14:editId="6C574FAF">
                <wp:extent cx="1262380" cy="517525"/>
                <wp:effectExtent l="0" t="0" r="0" b="0"/>
                <wp:docPr id="6" name="Imagen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 1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238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95" w:type="dxa"/>
          <w:tcBorders>
            <w:left w:val="nil"/>
          </w:tcBorders>
          <w:shd w:val="clear" w:color="auto" w:fill="auto"/>
          <w:vAlign w:val="center"/>
        </w:tcPr>
        <w:p w:rsidR="008046D1" w:rsidRPr="0003598D" w:rsidRDefault="008A4479" w:rsidP="007C5792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 w:rsidRPr="004102B2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Flama Azul S.A. de C.V.</w:t>
          </w:r>
        </w:p>
      </w:tc>
    </w:tr>
    <w:tr w:rsidR="008046D1" w:rsidRPr="00272DDA" w:rsidTr="00AA303A">
      <w:trPr>
        <w:jc w:val="center"/>
      </w:trPr>
      <w:tc>
        <w:tcPr>
          <w:tcW w:w="10491" w:type="dxa"/>
          <w:gridSpan w:val="2"/>
          <w:shd w:val="clear" w:color="auto" w:fill="auto"/>
        </w:tcPr>
        <w:p w:rsidR="008046D1" w:rsidRPr="0003598D" w:rsidRDefault="008046D1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VI. C</w:t>
          </w:r>
          <w:r w:rsidR="00EF0116">
            <w:rPr>
              <w:rFonts w:ascii="Calibri" w:eastAsia="Calibri" w:hAnsi="Calibri" w:cs="Calibri"/>
              <w:lang w:val="es-MX" w:eastAsia="es-ES"/>
            </w:rPr>
            <w:t>OMPETENCIA</w:t>
          </w:r>
          <w:r w:rsidR="00742C6B">
            <w:rPr>
              <w:rFonts w:ascii="Calibri" w:eastAsia="Calibri" w:hAnsi="Calibri" w:cs="Calibri"/>
              <w:lang w:val="es-MX" w:eastAsia="es-ES"/>
            </w:rPr>
            <w:t>,</w:t>
          </w:r>
          <w:r w:rsidR="00EF0116">
            <w:rPr>
              <w:rFonts w:ascii="Calibri" w:eastAsia="Calibri" w:hAnsi="Calibri" w:cs="Calibri"/>
              <w:lang w:val="es-MX" w:eastAsia="es-ES"/>
            </w:rPr>
            <w:t xml:space="preserve"> CAPACITACIÓN Y ENTRENAMIENTO</w:t>
          </w:r>
        </w:p>
      </w:tc>
    </w:tr>
    <w:tr w:rsidR="008046D1" w:rsidRPr="00272DDA" w:rsidTr="008046D1">
      <w:trPr>
        <w:jc w:val="center"/>
      </w:trPr>
      <w:tc>
        <w:tcPr>
          <w:tcW w:w="10491" w:type="dxa"/>
          <w:gridSpan w:val="2"/>
          <w:shd w:val="clear" w:color="auto" w:fill="BFBFBF" w:themeFill="background1" w:themeFillShade="BF"/>
        </w:tcPr>
        <w:p w:rsidR="008046D1" w:rsidRPr="0003598D" w:rsidRDefault="00EF0116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DETECCIÓN DE NECESIDADES DE CAPAC</w:t>
          </w:r>
          <w:r w:rsidR="00F74153">
            <w:rPr>
              <w:rFonts w:ascii="Calibri" w:eastAsia="Calibri" w:hAnsi="Calibri" w:cs="Calibri"/>
              <w:b/>
              <w:lang w:val="es-MX" w:eastAsia="es-ES"/>
            </w:rPr>
            <w:t>I</w:t>
          </w:r>
          <w:r>
            <w:rPr>
              <w:rFonts w:ascii="Calibri" w:eastAsia="Calibri" w:hAnsi="Calibri" w:cs="Calibri"/>
              <w:b/>
              <w:lang w:val="es-MX" w:eastAsia="es-ES"/>
            </w:rPr>
            <w:t>TACIÓN</w:t>
          </w:r>
        </w:p>
      </w:tc>
    </w:tr>
    <w:bookmarkEnd w:id="1"/>
  </w:tbl>
  <w:p w:rsidR="008046D1" w:rsidRPr="00AA303A" w:rsidRDefault="008046D1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D4" w:rsidRDefault="005E4C79">
    <w:pPr>
      <w:pStyle w:val="Header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268018" o:spid="_x0000_s2058" type="#_x0000_t75" style="position:absolute;margin-left:0;margin-top:0;width:539.85pt;height:244.55pt;z-index:-251642880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1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1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335801A5"/>
    <w:multiLevelType w:val="hybridMultilevel"/>
    <w:tmpl w:val="743A5C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439A27FB"/>
    <w:multiLevelType w:val="hybridMultilevel"/>
    <w:tmpl w:val="A02E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0" w15:restartNumberingAfterBreak="1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A04D1"/>
    <w:rsid w:val="000D50D3"/>
    <w:rsid w:val="000F0528"/>
    <w:rsid w:val="001018CA"/>
    <w:rsid w:val="00101984"/>
    <w:rsid w:val="00102077"/>
    <w:rsid w:val="00150CCB"/>
    <w:rsid w:val="002048F4"/>
    <w:rsid w:val="00240AAC"/>
    <w:rsid w:val="0024794C"/>
    <w:rsid w:val="00264A49"/>
    <w:rsid w:val="0027229D"/>
    <w:rsid w:val="00272DDA"/>
    <w:rsid w:val="002765E7"/>
    <w:rsid w:val="00295474"/>
    <w:rsid w:val="002962F5"/>
    <w:rsid w:val="002F48BC"/>
    <w:rsid w:val="00304A87"/>
    <w:rsid w:val="003121D6"/>
    <w:rsid w:val="00317379"/>
    <w:rsid w:val="00352DD4"/>
    <w:rsid w:val="003646BD"/>
    <w:rsid w:val="00377299"/>
    <w:rsid w:val="00393047"/>
    <w:rsid w:val="003B6557"/>
    <w:rsid w:val="003C6F4D"/>
    <w:rsid w:val="003D5C7B"/>
    <w:rsid w:val="004407F0"/>
    <w:rsid w:val="0044263F"/>
    <w:rsid w:val="00455B56"/>
    <w:rsid w:val="004618B6"/>
    <w:rsid w:val="00462685"/>
    <w:rsid w:val="0046512A"/>
    <w:rsid w:val="004E0C80"/>
    <w:rsid w:val="004F3BF6"/>
    <w:rsid w:val="00502A4F"/>
    <w:rsid w:val="005070EE"/>
    <w:rsid w:val="00547BE9"/>
    <w:rsid w:val="005540BF"/>
    <w:rsid w:val="00582C7C"/>
    <w:rsid w:val="005A2528"/>
    <w:rsid w:val="005B3021"/>
    <w:rsid w:val="005D31A4"/>
    <w:rsid w:val="005E3122"/>
    <w:rsid w:val="005E4C79"/>
    <w:rsid w:val="005F17AD"/>
    <w:rsid w:val="005F4845"/>
    <w:rsid w:val="005F7255"/>
    <w:rsid w:val="00605829"/>
    <w:rsid w:val="00615C29"/>
    <w:rsid w:val="00630335"/>
    <w:rsid w:val="00630E4B"/>
    <w:rsid w:val="00633C3A"/>
    <w:rsid w:val="0064189A"/>
    <w:rsid w:val="00652FA0"/>
    <w:rsid w:val="006556EF"/>
    <w:rsid w:val="00662CF2"/>
    <w:rsid w:val="00670BF2"/>
    <w:rsid w:val="00674680"/>
    <w:rsid w:val="00677DBD"/>
    <w:rsid w:val="006B37C8"/>
    <w:rsid w:val="006E1D67"/>
    <w:rsid w:val="006F5623"/>
    <w:rsid w:val="0073633B"/>
    <w:rsid w:val="00742C6B"/>
    <w:rsid w:val="007517E4"/>
    <w:rsid w:val="00763EC3"/>
    <w:rsid w:val="00781421"/>
    <w:rsid w:val="007908FF"/>
    <w:rsid w:val="0079433B"/>
    <w:rsid w:val="007A72B8"/>
    <w:rsid w:val="007C2F49"/>
    <w:rsid w:val="007C5792"/>
    <w:rsid w:val="007F7F67"/>
    <w:rsid w:val="008030A1"/>
    <w:rsid w:val="008046D1"/>
    <w:rsid w:val="0080755F"/>
    <w:rsid w:val="0084488B"/>
    <w:rsid w:val="008518CD"/>
    <w:rsid w:val="00867AA8"/>
    <w:rsid w:val="00873C62"/>
    <w:rsid w:val="008A4479"/>
    <w:rsid w:val="008B58B2"/>
    <w:rsid w:val="008E58A6"/>
    <w:rsid w:val="008E697F"/>
    <w:rsid w:val="0092421E"/>
    <w:rsid w:val="00942E53"/>
    <w:rsid w:val="009A2288"/>
    <w:rsid w:val="009C60DC"/>
    <w:rsid w:val="009F4E9A"/>
    <w:rsid w:val="00A049D3"/>
    <w:rsid w:val="00A158B4"/>
    <w:rsid w:val="00A33CE9"/>
    <w:rsid w:val="00A43957"/>
    <w:rsid w:val="00A4738B"/>
    <w:rsid w:val="00A81B90"/>
    <w:rsid w:val="00AA2B07"/>
    <w:rsid w:val="00AA303A"/>
    <w:rsid w:val="00AB02B1"/>
    <w:rsid w:val="00B17C3B"/>
    <w:rsid w:val="00B21695"/>
    <w:rsid w:val="00B244D9"/>
    <w:rsid w:val="00B331A9"/>
    <w:rsid w:val="00B70BFF"/>
    <w:rsid w:val="00B73859"/>
    <w:rsid w:val="00B82871"/>
    <w:rsid w:val="00B829B9"/>
    <w:rsid w:val="00B8413F"/>
    <w:rsid w:val="00B86030"/>
    <w:rsid w:val="00B96923"/>
    <w:rsid w:val="00BF51A9"/>
    <w:rsid w:val="00BF631F"/>
    <w:rsid w:val="00C049E0"/>
    <w:rsid w:val="00C07366"/>
    <w:rsid w:val="00C51A7F"/>
    <w:rsid w:val="00C806C3"/>
    <w:rsid w:val="00CA0635"/>
    <w:rsid w:val="00CA20FD"/>
    <w:rsid w:val="00D179D3"/>
    <w:rsid w:val="00D31378"/>
    <w:rsid w:val="00D34B57"/>
    <w:rsid w:val="00D643C7"/>
    <w:rsid w:val="00D6441A"/>
    <w:rsid w:val="00D72479"/>
    <w:rsid w:val="00D92096"/>
    <w:rsid w:val="00D95B74"/>
    <w:rsid w:val="00D973F0"/>
    <w:rsid w:val="00E44E1D"/>
    <w:rsid w:val="00E83EF5"/>
    <w:rsid w:val="00EA432E"/>
    <w:rsid w:val="00EC13CB"/>
    <w:rsid w:val="00ED38D4"/>
    <w:rsid w:val="00EF0116"/>
    <w:rsid w:val="00F00E3D"/>
    <w:rsid w:val="00F23C32"/>
    <w:rsid w:val="00F241C3"/>
    <w:rsid w:val="00F42EA0"/>
    <w:rsid w:val="00F53A05"/>
    <w:rsid w:val="00F571BA"/>
    <w:rsid w:val="00F64B8B"/>
    <w:rsid w:val="00F74153"/>
    <w:rsid w:val="00F74495"/>
    <w:rsid w:val="00F972DD"/>
    <w:rsid w:val="00FD1B8C"/>
    <w:rsid w:val="00FD26CB"/>
    <w:rsid w:val="00FD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0952BE67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39"/>
    <w:rsid w:val="00B73859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3DB23-59C6-4FF6-A6B6-3E8B6852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2</cp:revision>
  <cp:lastPrinted>2018-08-29T00:52:00Z</cp:lastPrinted>
  <dcterms:created xsi:type="dcterms:W3CDTF">2020-03-24T20:15:00Z</dcterms:created>
  <dcterms:modified xsi:type="dcterms:W3CDTF">2020-03-24T20:15:00Z</dcterms:modified>
</cp:coreProperties>
</file>