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ListParagraph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26685E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70C9F48D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891446">
              <w:rPr>
                <w:rFonts w:ascii="Calibri" w:eastAsia="Calibri" w:hAnsi="Calibri" w:cs="Times New Roman"/>
                <w:b/>
              </w:rPr>
              <w:t>Toda la ES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1F34AB45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891446">
              <w:rPr>
                <w:rFonts w:ascii="Calibri" w:eastAsia="Calibri" w:hAnsi="Calibri" w:cs="Times New Roman"/>
                <w:b/>
              </w:rPr>
              <w:t>Todo en la ES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6276B3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592A912C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 campo</w:t>
            </w:r>
          </w:p>
        </w:tc>
        <w:tc>
          <w:tcPr>
            <w:tcW w:w="5241" w:type="dxa"/>
          </w:tcPr>
          <w:p w14:paraId="5A49C6C6" w14:textId="11B8B688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26685E">
              <w:rPr>
                <w:rFonts w:ascii="Calibri" w:eastAsia="Calibri" w:hAnsi="Calibri" w:cs="Times New Roman"/>
                <w:b/>
              </w:rPr>
              <w:t>Vibraciones</w:t>
            </w:r>
          </w:p>
        </w:tc>
      </w:tr>
      <w:tr w:rsidR="006276B3" w:rsidRPr="0026685E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635C530C" w14:textId="77777777" w:rsidR="00891446" w:rsidRPr="002603E9" w:rsidRDefault="00891446" w:rsidP="00891446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 sismo de magnitudes considerables (4.5 o mayor en la escala de Richter) se presenta en la Estación de Servicio durante sus operaciones rutinarias</w:t>
            </w: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0DF1412D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6AB9240" w14:textId="60AF4534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Tiempo de respuesta</w:t>
            </w: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1BBB3403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694050FB" w14:textId="43D9983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636FA6F1" w14:textId="5E1D13CC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Uso adecuado del extintor</w:t>
            </w:r>
          </w:p>
        </w:tc>
        <w:tc>
          <w:tcPr>
            <w:tcW w:w="5983" w:type="dxa"/>
          </w:tcPr>
          <w:p w14:paraId="4D644BC2" w14:textId="46DC82A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26685E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27FEC1B0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291B57CA" w14:textId="57D286D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Identificación del área del paro de emergencia</w:t>
            </w: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26685E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920AE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4A147546" w14:textId="7645B171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Funcionamiento del paro de emergencia</w:t>
            </w: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64F0693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13F1F3C6" w14:textId="76012BBC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 de la situación</w:t>
            </w:r>
          </w:p>
        </w:tc>
        <w:tc>
          <w:tcPr>
            <w:tcW w:w="5983" w:type="dxa"/>
          </w:tcPr>
          <w:p w14:paraId="4421A79B" w14:textId="7C71C6A8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891446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3C05CA61" w:rsidR="00FE7434" w:rsidRPr="00C10AB3" w:rsidRDefault="00891446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153BEE0" w14:textId="2B71844A" w:rsidR="00FE7434" w:rsidRPr="00C10AB3" w:rsidRDefault="00891446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Escape del inmueble</w:t>
            </w:r>
          </w:p>
        </w:tc>
        <w:tc>
          <w:tcPr>
            <w:tcW w:w="5983" w:type="dxa"/>
          </w:tcPr>
          <w:p w14:paraId="74CE7781" w14:textId="6EC5A1E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26685E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42924497" w:rsidR="00FE7434" w:rsidRPr="00C10AB3" w:rsidRDefault="00891446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600D7A72" w14:textId="49D142CF" w:rsidR="00FE7434" w:rsidRPr="00C10AB3" w:rsidRDefault="00891446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Rescate de personal en peligro</w:t>
            </w:r>
          </w:p>
        </w:tc>
        <w:tc>
          <w:tcPr>
            <w:tcW w:w="5983" w:type="dxa"/>
          </w:tcPr>
          <w:p w14:paraId="001F5C62" w14:textId="2EE1B95D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891446" w:rsidRPr="0026685E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E8CF1A1" w:rsidR="00891446" w:rsidRPr="00C10AB3" w:rsidRDefault="00891446" w:rsidP="0089144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0F522E83" w14:textId="001EB526" w:rsidR="00891446" w:rsidRPr="00C10AB3" w:rsidRDefault="00891446" w:rsidP="0089144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Comunicación con los cuerpos de ayuda en caso de derrumbes</w:t>
            </w:r>
          </w:p>
        </w:tc>
        <w:tc>
          <w:tcPr>
            <w:tcW w:w="5983" w:type="dxa"/>
          </w:tcPr>
          <w:p w14:paraId="5ECF2151" w14:textId="52D31ADE" w:rsidR="00891446" w:rsidRPr="00C10AB3" w:rsidRDefault="00891446" w:rsidP="00891446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EE766" w14:textId="77777777" w:rsidR="006A32A2" w:rsidRDefault="006A32A2" w:rsidP="004F3BF6">
      <w:pPr>
        <w:spacing w:after="0" w:line="240" w:lineRule="auto"/>
      </w:pPr>
      <w:r>
        <w:separator/>
      </w:r>
    </w:p>
  </w:endnote>
  <w:endnote w:type="continuationSeparator" w:id="0">
    <w:p w14:paraId="1B8BB4A0" w14:textId="77777777" w:rsidR="006A32A2" w:rsidRDefault="006A32A2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1A83C58" w:rsidR="006556EF" w:rsidRDefault="00D30FEB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8884F" w14:textId="77777777" w:rsidR="006A32A2" w:rsidRDefault="006A32A2" w:rsidP="004F3BF6">
      <w:pPr>
        <w:spacing w:after="0" w:line="240" w:lineRule="auto"/>
      </w:pPr>
      <w:r>
        <w:separator/>
      </w:r>
    </w:p>
  </w:footnote>
  <w:footnote w:type="continuationSeparator" w:id="0">
    <w:p w14:paraId="1D92F455" w14:textId="77777777" w:rsidR="006A32A2" w:rsidRDefault="006A32A2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73EC" w14:textId="73C5CACC" w:rsidR="00CB3C54" w:rsidRDefault="006A32A2">
    <w:pPr>
      <w:pStyle w:val="Header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26685E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1"/>
  <w:p w14:paraId="32408BD4" w14:textId="1411F24C" w:rsidR="008046D1" w:rsidRPr="00AA303A" w:rsidRDefault="006A32A2">
    <w:pPr>
      <w:pStyle w:val="Header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A22A" w14:textId="7B761F0E" w:rsidR="00CB3C54" w:rsidRDefault="006A32A2">
    <w:pPr>
      <w:pStyle w:val="Header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6685E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325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A32A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46"/>
    <w:rsid w:val="00891478"/>
    <w:rsid w:val="008B58B2"/>
    <w:rsid w:val="008E697F"/>
    <w:rsid w:val="0092421E"/>
    <w:rsid w:val="0093632F"/>
    <w:rsid w:val="00942E53"/>
    <w:rsid w:val="00977C6F"/>
    <w:rsid w:val="00981AE2"/>
    <w:rsid w:val="00994C40"/>
    <w:rsid w:val="009971E0"/>
    <w:rsid w:val="009A2288"/>
    <w:rsid w:val="009A733C"/>
    <w:rsid w:val="009C4B2D"/>
    <w:rsid w:val="009F4E9A"/>
    <w:rsid w:val="00A049D3"/>
    <w:rsid w:val="00A158B4"/>
    <w:rsid w:val="00A43957"/>
    <w:rsid w:val="00A81B9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12C5-2B57-4734-B889-238EFD48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3</cp:revision>
  <cp:lastPrinted>2018-08-29T00:58:00Z</cp:lastPrinted>
  <dcterms:created xsi:type="dcterms:W3CDTF">2020-04-20T17:44:00Z</dcterms:created>
  <dcterms:modified xsi:type="dcterms:W3CDTF">2020-04-20T17:45:00Z</dcterms:modified>
</cp:coreProperties>
</file>