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Listary</w:t>
      </w:r>
    </w:p>
    <w:p w:rsidR="00000000" w:rsidDel="00000000" w:rsidP="00000000" w:rsidRDefault="00000000" w:rsidRPr="00000000" w14:paraId="00000002">
      <w:pPr>
        <w:pStyle w:val="Title"/>
        <w:jc w:val="right"/>
        <w:rPr/>
      </w:pPr>
      <w:r w:rsidDel="00000000" w:rsidR="00000000" w:rsidRPr="00000000">
        <w:rPr>
          <w:rtl w:val="0"/>
        </w:rPr>
        <w:t xml:space="preserve">Especificação de Requisitos de Software</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Versão 2.0</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t xml:space="preserve">Histórico da Revisão</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Formulação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 Leonardo Maito, Pedro Tartari e Victor Christoffoli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Revisado/Correção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29/11/2022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Atualização completa dos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Leonardo Torri Maito</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sz w:val="24"/>
                <w:szCs w:val="24"/>
                <w:rtl w:val="0"/>
              </w:rPr>
              <w:t xml:space="preserve">1. Introdução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0j0zll">
            <w:r w:rsidDel="00000000" w:rsidR="00000000" w:rsidRPr="00000000">
              <w:rPr>
                <w:rFonts w:ascii="Times New Roman" w:cs="Times New Roman" w:eastAsia="Times New Roman" w:hAnsi="Times New Roman"/>
                <w:b w:val="0"/>
                <w:sz w:val="24"/>
                <w:szCs w:val="24"/>
                <w:rtl w:val="0"/>
              </w:rPr>
              <w:t xml:space="preserve">1.1 Objetivo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fob9te">
            <w:r w:rsidDel="00000000" w:rsidR="00000000" w:rsidRPr="00000000">
              <w:rPr>
                <w:rFonts w:ascii="Times New Roman" w:cs="Times New Roman" w:eastAsia="Times New Roman" w:hAnsi="Times New Roman"/>
                <w:b w:val="0"/>
                <w:sz w:val="24"/>
                <w:szCs w:val="24"/>
                <w:rtl w:val="0"/>
              </w:rPr>
              <w:t xml:space="preserve">1.2 Escopo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znysh7">
            <w:r w:rsidDel="00000000" w:rsidR="00000000" w:rsidRPr="00000000">
              <w:rPr>
                <w:rFonts w:ascii="Times New Roman" w:cs="Times New Roman" w:eastAsia="Times New Roman" w:hAnsi="Times New Roman"/>
                <w:b w:val="0"/>
                <w:sz w:val="24"/>
                <w:szCs w:val="24"/>
                <w:rtl w:val="0"/>
              </w:rPr>
              <w:t xml:space="preserve">1.3 Definições, Acrônimos e Abreviações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et92p0">
            <w:r w:rsidDel="00000000" w:rsidR="00000000" w:rsidRPr="00000000">
              <w:rPr>
                <w:rFonts w:ascii="Times New Roman" w:cs="Times New Roman" w:eastAsia="Times New Roman" w:hAnsi="Times New Roman"/>
                <w:b w:val="0"/>
                <w:sz w:val="24"/>
                <w:szCs w:val="24"/>
                <w:rtl w:val="0"/>
              </w:rPr>
              <w:t xml:space="preserve">1.4 Referências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tyjcwt">
            <w:r w:rsidDel="00000000" w:rsidR="00000000" w:rsidRPr="00000000">
              <w:rPr>
                <w:rFonts w:ascii="Times New Roman" w:cs="Times New Roman" w:eastAsia="Times New Roman" w:hAnsi="Times New Roman"/>
                <w:b w:val="0"/>
                <w:sz w:val="24"/>
                <w:szCs w:val="24"/>
                <w:rtl w:val="0"/>
              </w:rPr>
              <w:t xml:space="preserve">1.5 Visão Geral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1"/>
                <w:sz w:val="24"/>
                <w:szCs w:val="24"/>
                <w:rtl w:val="0"/>
              </w:rPr>
              <w:t xml:space="preserve">2. Descrição Geral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1t3h5sf">
            <w:r w:rsidDel="00000000" w:rsidR="00000000" w:rsidRPr="00000000">
              <w:rPr>
                <w:rFonts w:ascii="Times New Roman" w:cs="Times New Roman" w:eastAsia="Times New Roman" w:hAnsi="Times New Roman"/>
                <w:b w:val="1"/>
                <w:sz w:val="24"/>
                <w:szCs w:val="24"/>
                <w:rtl w:val="0"/>
              </w:rPr>
              <w:t xml:space="preserve">3. Requisitos Específicos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d34og8">
            <w:r w:rsidDel="00000000" w:rsidR="00000000" w:rsidRPr="00000000">
              <w:rPr>
                <w:rFonts w:ascii="Times New Roman" w:cs="Times New Roman" w:eastAsia="Times New Roman" w:hAnsi="Times New Roman"/>
                <w:b w:val="0"/>
                <w:sz w:val="24"/>
                <w:szCs w:val="24"/>
                <w:rtl w:val="0"/>
              </w:rPr>
              <w:t xml:space="preserve">3.1 Funcionalidade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2s8eyo1">
            <w:r w:rsidDel="00000000" w:rsidR="00000000" w:rsidRPr="00000000">
              <w:rPr>
                <w:rFonts w:ascii="Times New Roman" w:cs="Times New Roman" w:eastAsia="Times New Roman" w:hAnsi="Times New Roman"/>
                <w:b w:val="0"/>
                <w:sz w:val="24"/>
                <w:szCs w:val="24"/>
                <w:rtl w:val="0"/>
              </w:rPr>
              <w:t xml:space="preserve">3.1.1 RF001 - Login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7dp8vu">
            <w:r w:rsidDel="00000000" w:rsidR="00000000" w:rsidRPr="00000000">
              <w:rPr>
                <w:rFonts w:ascii="Times New Roman" w:cs="Times New Roman" w:eastAsia="Times New Roman" w:hAnsi="Times New Roman"/>
                <w:b w:val="0"/>
                <w:sz w:val="24"/>
                <w:szCs w:val="24"/>
                <w:rtl w:val="0"/>
              </w:rPr>
              <w:t xml:space="preserve">3.2 Utilidade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3rdcrjn">
            <w:r w:rsidDel="00000000" w:rsidR="00000000" w:rsidRPr="00000000">
              <w:rPr>
                <w:rFonts w:ascii="Times New Roman" w:cs="Times New Roman" w:eastAsia="Times New Roman" w:hAnsi="Times New Roman"/>
                <w:b w:val="0"/>
                <w:sz w:val="24"/>
                <w:szCs w:val="24"/>
                <w:rtl w:val="0"/>
              </w:rPr>
              <w:t xml:space="preserve">3.2.1 RNF001 - Treinamento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6in1rg">
            <w:r w:rsidDel="00000000" w:rsidR="00000000" w:rsidRPr="00000000">
              <w:rPr>
                <w:rFonts w:ascii="Times New Roman" w:cs="Times New Roman" w:eastAsia="Times New Roman" w:hAnsi="Times New Roman"/>
                <w:b w:val="0"/>
                <w:sz w:val="24"/>
                <w:szCs w:val="24"/>
                <w:rtl w:val="0"/>
              </w:rPr>
              <w:t xml:space="preserve">3.3 Confiabilidade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lnxbz9">
            <w:r w:rsidDel="00000000" w:rsidR="00000000" w:rsidRPr="00000000">
              <w:rPr>
                <w:rFonts w:ascii="Times New Roman" w:cs="Times New Roman" w:eastAsia="Times New Roman" w:hAnsi="Times New Roman"/>
                <w:b w:val="0"/>
                <w:sz w:val="24"/>
                <w:szCs w:val="24"/>
                <w:rtl w:val="0"/>
              </w:rPr>
              <w:t xml:space="preserve">3.3.1 RNF003 - Disponibilidade</w:t>
              <w:br w:type="textWrapping"/>
              <w:t xml:space="preserve">Tempo disponível: 99%, podendo ser utilizado a qualquer hora, desde que haja conexão com a internet.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5nkun2">
            <w:r w:rsidDel="00000000" w:rsidR="00000000" w:rsidRPr="00000000">
              <w:rPr>
                <w:rFonts w:ascii="Times New Roman" w:cs="Times New Roman" w:eastAsia="Times New Roman" w:hAnsi="Times New Roman"/>
                <w:b w:val="0"/>
                <w:sz w:val="24"/>
                <w:szCs w:val="24"/>
                <w:rtl w:val="0"/>
              </w:rPr>
              <w:t xml:space="preserve">3.4 Desempenho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1ksv4uv">
            <w:r w:rsidDel="00000000" w:rsidR="00000000" w:rsidRPr="00000000">
              <w:rPr>
                <w:rFonts w:ascii="Times New Roman" w:cs="Times New Roman" w:eastAsia="Times New Roman" w:hAnsi="Times New Roman"/>
                <w:b w:val="0"/>
                <w:sz w:val="24"/>
                <w:szCs w:val="24"/>
                <w:rtl w:val="0"/>
              </w:rPr>
              <w:t xml:space="preserve">3.4.1 RNF005 - Tempo de resposta</w:t>
              <w:br w:type="textWrapping"/>
              <w:t xml:space="preserve">Para cada operação, o tempo de resposta máxima decidida pelos integrantes foi de 1 segundo. A média ideal seria de 0.333ms para cada operação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4sinio">
            <w:r w:rsidDel="00000000" w:rsidR="00000000" w:rsidRPr="00000000">
              <w:rPr>
                <w:rFonts w:ascii="Times New Roman" w:cs="Times New Roman" w:eastAsia="Times New Roman" w:hAnsi="Times New Roman"/>
                <w:b w:val="0"/>
                <w:sz w:val="24"/>
                <w:szCs w:val="24"/>
                <w:rtl w:val="0"/>
              </w:rPr>
              <w:t xml:space="preserve">3.5 Suportabilidade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z337ya">
            <w:r w:rsidDel="00000000" w:rsidR="00000000" w:rsidRPr="00000000">
              <w:rPr>
                <w:rFonts w:ascii="Times New Roman" w:cs="Times New Roman" w:eastAsia="Times New Roman" w:hAnsi="Times New Roman"/>
                <w:b w:val="0"/>
                <w:sz w:val="24"/>
                <w:szCs w:val="24"/>
                <w:rtl w:val="0"/>
              </w:rPr>
              <w:t xml:space="preserve">3.6 Restrições de Design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3j2qqm3">
            <w:r w:rsidDel="00000000" w:rsidR="00000000" w:rsidRPr="00000000">
              <w:rPr>
                <w:rFonts w:ascii="Times New Roman" w:cs="Times New Roman" w:eastAsia="Times New Roman" w:hAnsi="Times New Roman"/>
                <w:b w:val="0"/>
                <w:sz w:val="24"/>
                <w:szCs w:val="24"/>
                <w:rtl w:val="0"/>
              </w:rPr>
              <w:t xml:space="preserve">3.6.1 RNF009 - IDEs</w:t>
              <w:br w:type="textWrapping"/>
              <w:t xml:space="preserve">Durante o desenvolvimento, será utilizado o Android Studio.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y810tw">
            <w:r w:rsidDel="00000000" w:rsidR="00000000" w:rsidRPr="00000000">
              <w:rPr>
                <w:rFonts w:ascii="Times New Roman" w:cs="Times New Roman" w:eastAsia="Times New Roman" w:hAnsi="Times New Roman"/>
                <w:b w:val="0"/>
                <w:sz w:val="24"/>
                <w:szCs w:val="24"/>
                <w:rtl w:val="0"/>
              </w:rPr>
              <w:t xml:space="preserve">3.7 Documentação do Usuário On-line e Requisitos do Sistema de Ajuda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i7ojhp">
            <w:r w:rsidDel="00000000" w:rsidR="00000000" w:rsidRPr="00000000">
              <w:rPr>
                <w:rFonts w:ascii="Times New Roman" w:cs="Times New Roman" w:eastAsia="Times New Roman" w:hAnsi="Times New Roman"/>
                <w:b w:val="0"/>
                <w:sz w:val="24"/>
                <w:szCs w:val="24"/>
                <w:rtl w:val="0"/>
              </w:rPr>
              <w:t xml:space="preserve">3.8 Componentes Comprados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xcytpi">
            <w:r w:rsidDel="00000000" w:rsidR="00000000" w:rsidRPr="00000000">
              <w:rPr>
                <w:rFonts w:ascii="Times New Roman" w:cs="Times New Roman" w:eastAsia="Times New Roman" w:hAnsi="Times New Roman"/>
                <w:b w:val="0"/>
                <w:sz w:val="24"/>
                <w:szCs w:val="24"/>
                <w:rtl w:val="0"/>
              </w:rPr>
              <w:t xml:space="preserve">3.9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1ci93xb">
            <w:r w:rsidDel="00000000" w:rsidR="00000000" w:rsidRPr="00000000">
              <w:rPr>
                <w:rFonts w:ascii="Times New Roman" w:cs="Times New Roman" w:eastAsia="Times New Roman" w:hAnsi="Times New Roman"/>
                <w:b w:val="0"/>
                <w:sz w:val="24"/>
                <w:szCs w:val="24"/>
                <w:rtl w:val="0"/>
              </w:rPr>
              <w:t xml:space="preserve">3.9.1 Interfaces com o Usuário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3whwml4">
            <w:r w:rsidDel="00000000" w:rsidR="00000000" w:rsidRPr="00000000">
              <w:rPr>
                <w:rFonts w:ascii="Times New Roman" w:cs="Times New Roman" w:eastAsia="Times New Roman" w:hAnsi="Times New Roman"/>
                <w:b w:val="0"/>
                <w:sz w:val="24"/>
                <w:szCs w:val="24"/>
                <w:rtl w:val="0"/>
              </w:rPr>
              <w:t xml:space="preserve">3.9.2 Interfaces de Hardware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3.9.3 Interfaces de Software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sz w:val="24"/>
              <w:szCs w:val="24"/>
            </w:rPr>
          </w:pPr>
          <w:hyperlink w:anchor="_heading=h.qsh70q">
            <w:r w:rsidDel="00000000" w:rsidR="00000000" w:rsidRPr="00000000">
              <w:rPr>
                <w:rFonts w:ascii="Times New Roman" w:cs="Times New Roman" w:eastAsia="Times New Roman" w:hAnsi="Times New Roman"/>
                <w:b w:val="0"/>
                <w:sz w:val="24"/>
                <w:szCs w:val="24"/>
                <w:rtl w:val="0"/>
              </w:rPr>
              <w:t xml:space="preserve">3.9.4 Interfaces de Comunicações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as4poj">
            <w:r w:rsidDel="00000000" w:rsidR="00000000" w:rsidRPr="00000000">
              <w:rPr>
                <w:rFonts w:ascii="Times New Roman" w:cs="Times New Roman" w:eastAsia="Times New Roman" w:hAnsi="Times New Roman"/>
                <w:b w:val="0"/>
                <w:sz w:val="24"/>
                <w:szCs w:val="24"/>
                <w:rtl w:val="0"/>
              </w:rPr>
              <w:t xml:space="preserve">3.10 Requisitos de Licença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pxezwc">
            <w:r w:rsidDel="00000000" w:rsidR="00000000" w:rsidRPr="00000000">
              <w:rPr>
                <w:rFonts w:ascii="Times New Roman" w:cs="Times New Roman" w:eastAsia="Times New Roman" w:hAnsi="Times New Roman"/>
                <w:b w:val="0"/>
                <w:sz w:val="24"/>
                <w:szCs w:val="24"/>
                <w:rtl w:val="0"/>
              </w:rPr>
              <w:t xml:space="preserve">3.11 Observações Legais, sobre Direitos Autorais e Outras Observações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9x2ik5">
            <w:r w:rsidDel="00000000" w:rsidR="00000000" w:rsidRPr="00000000">
              <w:rPr>
                <w:rFonts w:ascii="Times New Roman" w:cs="Times New Roman" w:eastAsia="Times New Roman" w:hAnsi="Times New Roman"/>
                <w:b w:val="0"/>
                <w:sz w:val="24"/>
                <w:szCs w:val="24"/>
                <w:rtl w:val="0"/>
              </w:rPr>
              <w:t xml:space="preserve">3.12 Padrões Aplicáveis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heading=h.2p2csry">
            <w:r w:rsidDel="00000000" w:rsidR="00000000" w:rsidRPr="00000000">
              <w:rPr>
                <w:rFonts w:ascii="Times New Roman" w:cs="Times New Roman" w:eastAsia="Times New Roman" w:hAnsi="Times New Roman"/>
                <w:b w:val="1"/>
                <w:sz w:val="24"/>
                <w:szCs w:val="24"/>
                <w:rtl w:val="0"/>
              </w:rPr>
              <w:t xml:space="preserve">4. Informações de Suporte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Title"/>
        <w:rPr/>
      </w:pPr>
      <w:r w:rsidDel="00000000" w:rsidR="00000000" w:rsidRPr="00000000">
        <w:br w:type="page"/>
      </w:r>
      <w:r w:rsidDel="00000000" w:rsidR="00000000" w:rsidRPr="00000000">
        <w:rPr>
          <w:rtl w:val="0"/>
        </w:rPr>
        <w:t xml:space="preserve">Especificação de Requisitos de Software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41">
      <w:pPr>
        <w:widowControl w:val="1"/>
        <w:tabs>
          <w:tab w:val="left" w:pos="540"/>
          <w:tab w:val="left" w:pos="1260"/>
        </w:tabs>
        <w:spacing w:after="120" w:lineRule="auto"/>
        <w:ind w:left="720" w:firstLine="0"/>
        <w:jc w:val="both"/>
        <w:rPr>
          <w:sz w:val="22"/>
          <w:szCs w:val="22"/>
        </w:rPr>
      </w:pPr>
      <w:r w:rsidDel="00000000" w:rsidR="00000000" w:rsidRPr="00000000">
        <w:rPr>
          <w:sz w:val="22"/>
          <w:szCs w:val="22"/>
          <w:rtl w:val="0"/>
        </w:rPr>
        <w:t xml:space="preserve">A ideia dos integrantes foi a de criar um sistema para auxiliar na criação e gestão de listas de compras de mercado, com funções de comparação de preços, montagem e edição das mesmas, para que haja economia no tempo na hora de ir às compras. Esse projeto apresenta oportunidades de trabalho em diversas áreas de desenvolvimento. De fato, os integrantes estarão trabalhando com tecnologias de desenvolvimento mobile para Android, disponibilizando de bancos de dados como Firebase Firestore para fazer o armazenamento de dados das listas de mercado e dos demais dados de cada usuário.</w:t>
      </w:r>
    </w:p>
    <w:p w:rsidR="00000000" w:rsidDel="00000000" w:rsidP="00000000" w:rsidRDefault="00000000" w:rsidRPr="00000000" w14:paraId="00000042">
      <w:pPr>
        <w:widowControl w:val="1"/>
        <w:tabs>
          <w:tab w:val="left" w:pos="540"/>
          <w:tab w:val="left" w:pos="1260"/>
        </w:tabs>
        <w:spacing w:after="120" w:lineRule="auto"/>
        <w:ind w:left="720" w:firstLine="0"/>
        <w:jc w:val="both"/>
        <w:rPr>
          <w:sz w:val="22"/>
          <w:szCs w:val="22"/>
        </w:rPr>
      </w:pP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4">
      <w:pPr>
        <w:widowControl w:val="1"/>
        <w:spacing w:before="120" w:lineRule="auto"/>
        <w:ind w:left="862" w:firstLine="0"/>
        <w:jc w:val="both"/>
        <w:rPr>
          <w:sz w:val="22"/>
          <w:szCs w:val="22"/>
        </w:rPr>
      </w:pPr>
      <w:r w:rsidDel="00000000" w:rsidR="00000000" w:rsidRPr="00000000">
        <w:rPr>
          <w:sz w:val="22"/>
          <w:szCs w:val="22"/>
          <w:rtl w:val="0"/>
        </w:rPr>
        <w:t xml:space="preserve">Criar um sistema para auxiliar na criação e gestão de lista de compras de mercado, com funções de comparação de preços, montagem e edição das mesmas, para que haja economia no tempo na hora de ir às compras.</w:t>
      </w:r>
    </w:p>
    <w:p w:rsidR="00000000" w:rsidDel="00000000" w:rsidP="00000000" w:rsidRDefault="00000000" w:rsidRPr="00000000" w14:paraId="00000045">
      <w:pPr>
        <w:widowControl w:val="1"/>
        <w:spacing w:before="120" w:lineRule="auto"/>
        <w:ind w:left="862" w:firstLine="0"/>
        <w:jc w:val="both"/>
        <w:rPr>
          <w:sz w:val="22"/>
          <w:szCs w:val="22"/>
        </w:rPr>
      </w:pP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pPr>
      <w:bookmarkStart w:colFirst="0" w:colLast="0" w:name="_heading=h.1fob9te" w:id="2"/>
      <w:bookmarkEnd w:id="2"/>
      <w:r w:rsidDel="00000000" w:rsidR="00000000" w:rsidRPr="00000000">
        <w:rPr>
          <w:rtl w:val="0"/>
        </w:rPr>
        <w:t xml:space="preserve">Escopo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Com base no documento de Declaração de Escopo, o aplicativo deve ser simples e intuitivo, capaz de proporcionar as funcionalidades de criação e consulta de listas de mercado, criação e pesquisa de produtos com seus valores, marcas e local de compra, um histórico com todas as listas já feitas, e por fim, uma tela de consulta de dispensa que diz ao usuário, com base no que ele escreveu, que itens constam em sua casa.</w:t>
        <w:br w:type="textWrapping"/>
        <w:br w:type="textWrapping"/>
        <w:t xml:space="preserve">O aplicativo não apresentará gráficos visuais com informações, integração com API, qualquer esquema de monetização, unidades de medida fora dos padrões utilizados em território nacional ou leitor de código de barras.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heading=h.3znysh7" w:id="3"/>
      <w:bookmarkEnd w:id="3"/>
      <w:r w:rsidDel="00000000" w:rsidR="00000000" w:rsidRPr="00000000">
        <w:rPr>
          <w:rtl w:val="0"/>
        </w:rPr>
        <w:t xml:space="preserve">Definições, Acrônimos e Abreviações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SRS: Software Requirements Specification, ou Especificação de Requisitos de Software.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C">
      <w:pPr>
        <w:pStyle w:val="Heading2"/>
        <w:numPr>
          <w:ilvl w:val="1"/>
          <w:numId w:val="1"/>
        </w:numPr>
        <w:ind w:left="0" w:firstLine="0"/>
        <w:rPr/>
      </w:pPr>
      <w:bookmarkStart w:colFirst="0" w:colLast="0" w:name="_heading=h.2et92p0" w:id="4"/>
      <w:bookmarkEnd w:id="4"/>
      <w:r w:rsidDel="00000000" w:rsidR="00000000" w:rsidRPr="00000000">
        <w:rPr>
          <w:rtl w:val="0"/>
        </w:rPr>
        <w:t xml:space="preserve">Referências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Termo de Abertura do Projeto - TAP, 21/03/2022, 1.0</w:t>
      </w:r>
    </w:p>
    <w:p w:rsidR="00000000" w:rsidDel="00000000" w:rsidP="00000000" w:rsidRDefault="00000000" w:rsidRPr="00000000" w14:paraId="0000004E">
      <w:pPr>
        <w:spacing w:after="120" w:before="120" w:lineRule="auto"/>
        <w:ind w:left="763" w:firstLine="0"/>
        <w:rPr/>
      </w:pPr>
      <w:r w:rsidDel="00000000" w:rsidR="00000000" w:rsidRPr="00000000">
        <w:rPr>
          <w:rtl w:val="0"/>
        </w:rPr>
        <w:t xml:space="preserve">Matriz Rastreabilidade dos Requisitos, 29/03/2022, 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Declaração de Escopo - 29/03/2022, 1.1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bookmarkStart w:colFirst="0" w:colLast="0" w:name="_heading=h.tyjcwt" w:id="5"/>
      <w:bookmarkEnd w:id="5"/>
      <w:r w:rsidDel="00000000" w:rsidR="00000000" w:rsidRPr="00000000">
        <w:rPr>
          <w:rtl w:val="0"/>
        </w:rPr>
        <w:t xml:space="preserve">Visão Geral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restante da SRS contém informações sobre a descrição geral do produto, em conjunto com seus requisitos detalhados, restrições de design e interface.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4">
      <w:pPr>
        <w:pStyle w:val="Heading1"/>
        <w:numPr>
          <w:ilvl w:val="0"/>
          <w:numId w:val="1"/>
        </w:numPr>
        <w:ind w:left="0" w:firstLine="0"/>
        <w:rPr/>
      </w:pPr>
      <w:bookmarkStart w:colFirst="0" w:colLast="0" w:name="_heading=h.3dy6vkm" w:id="6"/>
      <w:bookmarkEnd w:id="6"/>
      <w:r w:rsidDel="00000000" w:rsidR="00000000" w:rsidRPr="00000000">
        <w:rPr>
          <w:rtl w:val="0"/>
        </w:rPr>
        <w:t xml:space="preserve">Descrição Geral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 acordo com os documentos especificados na seção 1.4 Referências do SRS, a descrição geral do produto é definida como um aplicativo para dispositivos móveis, para todo usuário, com idade maior que 8 anos, que queira agilizar o processo de criação de listas de mercado, assim como gostaria de monitorar seus gastos e comparar valores entre mercados.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Suas funções são de acordo com as listadas na seção 1.2 Escopo do SRS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que esse produto consiga ser concluído, é necessário entender suas restrições e premissas, que são um prazo limitado até o fim do ano letivo de 2022, sem investimento de valor monetário por parte das partes interessadas no projeto. O grupo desenvolvedor precisa manter comunicação clara em todas as etapas de desenvolvimento, além de que todos envolvidos possuam conhecimento similar quanto às ferramentas e linguagens utilizadas no projeto.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visualizar melhor o funcionamento e requisitos do sistema, é recomendado visualizar o documento de Estrutura Analítica do Produto, mencionado na seção 1.4 Referências do SRS.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pPr>
      <w:bookmarkStart w:colFirst="0" w:colLast="0" w:name="_heading=h.1t3h5sf" w:id="7"/>
      <w:bookmarkEnd w:id="7"/>
      <w:r w:rsidDel="00000000" w:rsidR="00000000" w:rsidRPr="00000000">
        <w:rPr>
          <w:rtl w:val="0"/>
        </w:rPr>
        <w:t xml:space="preserve">Requisitos Específicos </w:t>
      </w:r>
    </w:p>
    <w:p w:rsidR="00000000" w:rsidDel="00000000" w:rsidP="00000000" w:rsidRDefault="00000000" w:rsidRPr="00000000" w14:paraId="0000005B">
      <w:pPr>
        <w:pStyle w:val="Heading2"/>
        <w:numPr>
          <w:ilvl w:val="1"/>
          <w:numId w:val="1"/>
        </w:numPr>
        <w:ind w:left="0" w:firstLine="0"/>
        <w:rPr/>
      </w:pPr>
      <w:bookmarkStart w:colFirst="0" w:colLast="0" w:name="_heading=h.4d34og8" w:id="8"/>
      <w:bookmarkEnd w:id="8"/>
      <w:r w:rsidDel="00000000" w:rsidR="00000000" w:rsidRPr="00000000">
        <w:rPr>
          <w:rtl w:val="0"/>
        </w:rPr>
        <w:t xml:space="preserve">Funcionalidade</w:t>
      </w:r>
    </w:p>
    <w:p w:rsidR="00000000" w:rsidDel="00000000" w:rsidP="00000000" w:rsidRDefault="00000000" w:rsidRPr="00000000" w14:paraId="0000005C">
      <w:pPr>
        <w:pStyle w:val="Heading3"/>
        <w:numPr>
          <w:ilvl w:val="2"/>
          <w:numId w:val="1"/>
        </w:numPr>
        <w:ind w:left="0" w:firstLine="0"/>
        <w:rPr>
          <w:i w:val="0"/>
        </w:rPr>
      </w:pPr>
      <w:bookmarkStart w:colFirst="0" w:colLast="0" w:name="_heading=h.2s8eyo1" w:id="9"/>
      <w:bookmarkEnd w:id="9"/>
      <w:r w:rsidDel="00000000" w:rsidR="00000000" w:rsidRPr="00000000">
        <w:rPr>
          <w:i w:val="0"/>
          <w:rtl w:val="0"/>
        </w:rPr>
        <w:t xml:space="preserve">RF001 - Login</w:t>
      </w:r>
    </w:p>
    <w:p w:rsidR="00000000" w:rsidDel="00000000" w:rsidP="00000000" w:rsidRDefault="00000000" w:rsidRPr="00000000" w14:paraId="0000005D">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Entrar no sistema com uma conta criada através do RF002, trazendo os dados do usuário. </w:t>
        <w:br w:type="textWrapping"/>
        <w:tab/>
        <w:tab/>
      </w: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5E">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conexão com a internet e ter realizado o cadastro do RF002.</w:t>
        <w:br w:type="textWrapping"/>
      </w:r>
    </w:p>
    <w:p w:rsidR="00000000" w:rsidDel="00000000" w:rsidP="00000000" w:rsidRDefault="00000000" w:rsidRPr="00000000" w14:paraId="0000005F">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RF002 - Cadastrar Usuário</w:t>
      </w:r>
    </w:p>
    <w:p w:rsidR="00000000" w:rsidDel="00000000" w:rsidP="00000000" w:rsidRDefault="00000000" w:rsidRPr="00000000" w14:paraId="00000060">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um novo usuário para o sistema com base nos dados encontrados nas tabelas do banco de dados.</w:t>
      </w:r>
    </w:p>
    <w:p w:rsidR="00000000" w:rsidDel="00000000" w:rsidP="00000000" w:rsidRDefault="00000000" w:rsidRPr="00000000" w14:paraId="00000061">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2">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e conexão com a internet.</w:t>
        <w:br w:type="textWrapping"/>
      </w:r>
    </w:p>
    <w:p w:rsidR="00000000" w:rsidDel="00000000" w:rsidP="00000000" w:rsidRDefault="00000000" w:rsidRPr="00000000" w14:paraId="00000063">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RF003 - Adicionar nova Lista</w:t>
      </w:r>
    </w:p>
    <w:p w:rsidR="00000000" w:rsidDel="00000000" w:rsidP="00000000" w:rsidRDefault="00000000" w:rsidRPr="00000000" w14:paraId="00000064">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mais de uma lista para organização de listas de compras.</w:t>
      </w:r>
    </w:p>
    <w:p w:rsidR="00000000" w:rsidDel="00000000" w:rsidP="00000000" w:rsidRDefault="00000000" w:rsidRPr="00000000" w14:paraId="00000065">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6">
      <w:pPr>
        <w:ind w:left="720" w:firstLine="720"/>
        <w:rPr/>
      </w:pPr>
      <w:r w:rsidDel="00000000" w:rsidR="00000000" w:rsidRPr="00000000">
        <w:rPr>
          <w:b w:val="1"/>
          <w:rtl w:val="0"/>
        </w:rPr>
        <w:t xml:space="preserve">Pré-Condições</w:t>
      </w:r>
      <w:r w:rsidDel="00000000" w:rsidR="00000000" w:rsidRPr="00000000">
        <w:rPr>
          <w:rtl w:val="0"/>
        </w:rPr>
        <w:t xml:space="preserve">: Ter realizado o RF001 com sucesso e possuir conexão com a internet.</w:t>
        <w:br w:type="textWrapping"/>
      </w:r>
    </w:p>
    <w:p w:rsidR="00000000" w:rsidDel="00000000" w:rsidP="00000000" w:rsidRDefault="00000000" w:rsidRPr="00000000" w14:paraId="00000067">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RF004 - Cadastrar Produto</w:t>
      </w:r>
    </w:p>
    <w:p w:rsidR="00000000" w:rsidDel="00000000" w:rsidP="00000000" w:rsidRDefault="00000000" w:rsidRPr="00000000" w14:paraId="00000068">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Cadastrar um produto com informações pré definidas no banco de dados, como valor, marca e local de compra.</w:t>
      </w:r>
    </w:p>
    <w:p w:rsidR="00000000" w:rsidDel="00000000" w:rsidP="00000000" w:rsidRDefault="00000000" w:rsidRPr="00000000" w14:paraId="00000069">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A">
      <w:pPr>
        <w:ind w:left="720" w:firstLine="720"/>
        <w:rPr/>
      </w:pPr>
      <w:r w:rsidDel="00000000" w:rsidR="00000000" w:rsidRPr="00000000">
        <w:rPr>
          <w:b w:val="1"/>
          <w:rtl w:val="0"/>
        </w:rPr>
        <w:t xml:space="preserve">Pré-Condições</w:t>
      </w:r>
      <w:r w:rsidDel="00000000" w:rsidR="00000000" w:rsidRPr="00000000">
        <w:rPr>
          <w:rtl w:val="0"/>
        </w:rPr>
        <w:t xml:space="preserve">: </w:t>
        <w:br w:type="textWrapping"/>
      </w:r>
    </w:p>
    <w:p w:rsidR="00000000" w:rsidDel="00000000" w:rsidP="00000000" w:rsidRDefault="00000000" w:rsidRPr="00000000" w14:paraId="0000006B">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RF005 - Histórico</w:t>
      </w:r>
    </w:p>
    <w:p w:rsidR="00000000" w:rsidDel="00000000" w:rsidP="00000000" w:rsidRDefault="00000000" w:rsidRPr="00000000" w14:paraId="0000006C">
      <w:pPr>
        <w:rPr>
          <w:highlight w:val="white"/>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w:t>
      </w:r>
      <w:r w:rsidDel="00000000" w:rsidR="00000000" w:rsidRPr="00000000">
        <w:rPr>
          <w:highlight w:val="white"/>
          <w:rtl w:val="0"/>
        </w:rPr>
        <w:t xml:space="preserve">Local para visualizar e editar listas criadas e compras concluídas, a partir de informações trazidas do banco de dados. </w:t>
      </w:r>
    </w:p>
    <w:p w:rsidR="00000000" w:rsidDel="00000000" w:rsidP="00000000" w:rsidRDefault="00000000" w:rsidRPr="00000000" w14:paraId="0000006D">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E">
      <w:pPr>
        <w:ind w:left="720" w:firstLine="720"/>
        <w:rPr>
          <w:highlight w:val="yellow"/>
        </w:rPr>
      </w:pPr>
      <w:r w:rsidDel="00000000" w:rsidR="00000000" w:rsidRPr="00000000">
        <w:rPr>
          <w:b w:val="1"/>
          <w:rtl w:val="0"/>
        </w:rPr>
        <w:t xml:space="preserve">Pré-Condições</w:t>
      </w:r>
      <w:r w:rsidDel="00000000" w:rsidR="00000000" w:rsidRPr="00000000">
        <w:rPr>
          <w:rtl w:val="0"/>
        </w:rPr>
        <w:t xml:space="preserve">: A lista está salva anteriormente;</w:t>
      </w:r>
      <w:r w:rsidDel="00000000" w:rsidR="00000000" w:rsidRPr="00000000">
        <w:rPr>
          <w:highlight w:val="yellow"/>
          <w:rtl w:val="0"/>
        </w:rPr>
        <w:br w:type="textWrapping"/>
      </w:r>
    </w:p>
    <w:p w:rsidR="00000000" w:rsidDel="00000000" w:rsidP="00000000" w:rsidRDefault="00000000" w:rsidRPr="00000000" w14:paraId="0000006F">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RF006 - Despensa</w:t>
      </w:r>
    </w:p>
    <w:p w:rsidR="00000000" w:rsidDel="00000000" w:rsidP="00000000" w:rsidRDefault="00000000" w:rsidRPr="00000000" w14:paraId="00000070">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Bloco de notas para anotação de produtos abertos ou em excesso na casa.</w:t>
      </w:r>
    </w:p>
    <w:p w:rsidR="00000000" w:rsidDel="00000000" w:rsidP="00000000" w:rsidRDefault="00000000" w:rsidRPr="00000000" w14:paraId="00000071">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2">
      <w:pPr>
        <w:ind w:left="720" w:firstLine="720"/>
        <w:rPr/>
      </w:pPr>
      <w:r w:rsidDel="00000000" w:rsidR="00000000" w:rsidRPr="00000000">
        <w:rPr>
          <w:b w:val="1"/>
          <w:rtl w:val="0"/>
        </w:rPr>
        <w:t xml:space="preserve">Pré-Condições</w:t>
      </w:r>
      <w:r w:rsidDel="00000000" w:rsidR="00000000" w:rsidRPr="00000000">
        <w:rPr>
          <w:rtl w:val="0"/>
        </w:rPr>
        <w:t xml:space="preserve">: Nenhuma</w:t>
        <w:br w:type="textWrapping"/>
      </w:r>
    </w:p>
    <w:p w:rsidR="00000000" w:rsidDel="00000000" w:rsidP="00000000" w:rsidRDefault="00000000" w:rsidRPr="00000000" w14:paraId="00000073">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RF007 - Carrinho</w:t>
      </w:r>
    </w:p>
    <w:p w:rsidR="00000000" w:rsidDel="00000000" w:rsidP="00000000" w:rsidRDefault="00000000" w:rsidRPr="00000000" w14:paraId="00000074">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Componente usado no local de compras, para riscar itens da lista e concluir a lista.</w:t>
      </w:r>
    </w:p>
    <w:p w:rsidR="00000000" w:rsidDel="00000000" w:rsidP="00000000" w:rsidRDefault="00000000" w:rsidRPr="00000000" w14:paraId="00000075">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6">
      <w:pPr>
        <w:ind w:left="720" w:firstLine="720"/>
        <w:rPr/>
      </w:pPr>
      <w:r w:rsidDel="00000000" w:rsidR="00000000" w:rsidRPr="00000000">
        <w:rPr>
          <w:b w:val="1"/>
          <w:rtl w:val="0"/>
        </w:rPr>
        <w:t xml:space="preserve">Pré-Condições</w:t>
      </w:r>
      <w:r w:rsidDel="00000000" w:rsidR="00000000" w:rsidRPr="00000000">
        <w:rPr>
          <w:rtl w:val="0"/>
        </w:rPr>
        <w:t xml:space="preserve">:Ter realizado a RF003 e possuir  conexão com a internet.</w:t>
        <w:br w:type="textWrapping"/>
      </w:r>
    </w:p>
    <w:p w:rsidR="00000000" w:rsidDel="00000000" w:rsidP="00000000" w:rsidRDefault="00000000" w:rsidRPr="00000000" w14:paraId="00000077">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RF008 - Pesquisa de Itens</w:t>
      </w:r>
    </w:p>
    <w:p w:rsidR="00000000" w:rsidDel="00000000" w:rsidP="00000000" w:rsidRDefault="00000000" w:rsidRPr="00000000" w14:paraId="00000078">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Busca no banco de dados os produtos cadastrados trazendo seus dados.</w:t>
      </w:r>
    </w:p>
    <w:p w:rsidR="00000000" w:rsidDel="00000000" w:rsidP="00000000" w:rsidRDefault="00000000" w:rsidRPr="00000000" w14:paraId="00000079">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A">
      <w:pPr>
        <w:ind w:left="720" w:firstLine="720"/>
        <w:rPr/>
      </w:pPr>
      <w:r w:rsidDel="00000000" w:rsidR="00000000" w:rsidRPr="00000000">
        <w:rPr>
          <w:b w:val="1"/>
          <w:rtl w:val="0"/>
        </w:rPr>
        <w:t xml:space="preserve">Pré-Condições</w:t>
      </w:r>
      <w:r w:rsidDel="00000000" w:rsidR="00000000" w:rsidRPr="00000000">
        <w:rPr>
          <w:rtl w:val="0"/>
        </w:rPr>
        <w:t xml:space="preserve">: Itens devem estar cadastrados de acordo com as informações pedidas</w:t>
      </w:r>
    </w:p>
    <w:p w:rsidR="00000000" w:rsidDel="00000000" w:rsidP="00000000" w:rsidRDefault="00000000" w:rsidRPr="00000000" w14:paraId="0000007B">
      <w:pPr>
        <w:pStyle w:val="Heading2"/>
        <w:numPr>
          <w:ilvl w:val="1"/>
          <w:numId w:val="1"/>
        </w:numPr>
        <w:ind w:left="720" w:hanging="720"/>
        <w:rPr/>
      </w:pPr>
      <w:bookmarkStart w:colFirst="0" w:colLast="0" w:name="_heading=h.17dp8vu" w:id="10"/>
      <w:bookmarkEnd w:id="10"/>
      <w:r w:rsidDel="00000000" w:rsidR="00000000" w:rsidRPr="00000000">
        <w:rPr>
          <w:rtl w:val="0"/>
        </w:rPr>
        <w:t xml:space="preserve">Utilidade </w:t>
      </w:r>
    </w:p>
    <w:p w:rsidR="00000000" w:rsidDel="00000000" w:rsidP="00000000" w:rsidRDefault="00000000" w:rsidRPr="00000000" w14:paraId="0000007C">
      <w:pPr>
        <w:pStyle w:val="Heading3"/>
        <w:numPr>
          <w:ilvl w:val="2"/>
          <w:numId w:val="1"/>
        </w:numPr>
        <w:ind w:left="720" w:hanging="720"/>
        <w:rPr/>
      </w:pPr>
      <w:bookmarkStart w:colFirst="0" w:colLast="0" w:name="_heading=h.3rdcrjn" w:id="11"/>
      <w:bookmarkEnd w:id="11"/>
      <w:r w:rsidDel="00000000" w:rsidR="00000000" w:rsidRPr="00000000">
        <w:rPr>
          <w:i w:val="0"/>
          <w:rtl w:val="0"/>
        </w:rPr>
        <w:t xml:space="preserve">RNF001 - Treinamento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ab/>
        <w:t xml:space="preserve">Nenhum treinamento fornecido pela empresa a usuários comuns.</w:t>
      </w:r>
    </w:p>
    <w:p w:rsidR="00000000" w:rsidDel="00000000" w:rsidP="00000000" w:rsidRDefault="00000000" w:rsidRPr="00000000" w14:paraId="0000007E">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RNF002 - Tempo</w:t>
      </w:r>
    </w:p>
    <w:p w:rsidR="00000000" w:rsidDel="00000000" w:rsidP="00000000" w:rsidRDefault="00000000" w:rsidRPr="00000000" w14:paraId="0000007F">
      <w:pPr>
        <w:rPr/>
      </w:pPr>
      <w:r w:rsidDel="00000000" w:rsidR="00000000" w:rsidRPr="00000000">
        <w:rPr>
          <w:rtl w:val="0"/>
        </w:rPr>
        <w:tab/>
        <w:tab/>
        <w:t xml:space="preserve">O Tempo de criação de uma lista será de acordo com a quantidade de itens que o usuário colocar.</w:t>
      </w:r>
    </w:p>
    <w:p w:rsidR="00000000" w:rsidDel="00000000" w:rsidP="00000000" w:rsidRDefault="00000000" w:rsidRPr="00000000" w14:paraId="00000080">
      <w:pPr>
        <w:rPr/>
      </w:pPr>
      <w:r w:rsidDel="00000000" w:rsidR="00000000" w:rsidRPr="00000000">
        <w:rPr>
          <w:rtl w:val="0"/>
        </w:rPr>
        <w:tab/>
        <w:tab/>
        <w:t xml:space="preserve">O tempo de cadastro de produtos deve levar no máximo 30 segundos, dependendo da habilidade   do usuário com dispositivos móveis.</w:t>
      </w:r>
    </w:p>
    <w:p w:rsidR="00000000" w:rsidDel="00000000" w:rsidP="00000000" w:rsidRDefault="00000000" w:rsidRPr="00000000" w14:paraId="00000081">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ab/>
        <w:t xml:space="preserve">O fluxo principal do aplicativo deve levar em torno de 5 minutos para realizar.</w:t>
      </w: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pPr>
      <w:bookmarkStart w:colFirst="0" w:colLast="0" w:name="_heading=h.26in1rg" w:id="12"/>
      <w:bookmarkEnd w:id="12"/>
      <w:r w:rsidDel="00000000" w:rsidR="00000000" w:rsidRPr="00000000">
        <w:rPr>
          <w:rtl w:val="0"/>
        </w:rPr>
        <w:t xml:space="preserve">Confiabilidade </w:t>
      </w:r>
    </w:p>
    <w:p w:rsidR="00000000" w:rsidDel="00000000" w:rsidP="00000000" w:rsidRDefault="00000000" w:rsidRPr="00000000" w14:paraId="00000083">
      <w:pPr>
        <w:pStyle w:val="Heading3"/>
        <w:numPr>
          <w:ilvl w:val="2"/>
          <w:numId w:val="1"/>
        </w:numPr>
        <w:ind w:left="720" w:hanging="720"/>
        <w:rPr/>
      </w:pPr>
      <w:bookmarkStart w:colFirst="0" w:colLast="0" w:name="_heading=h.lnxbz9" w:id="13"/>
      <w:bookmarkEnd w:id="13"/>
      <w:r w:rsidDel="00000000" w:rsidR="00000000" w:rsidRPr="00000000">
        <w:rPr>
          <w:i w:val="0"/>
          <w:rtl w:val="0"/>
        </w:rPr>
        <w:t xml:space="preserve">RNF003 - Disponibilidade</w:t>
        <w:br w:type="textWrapping"/>
      </w:r>
      <w:r w:rsidDel="00000000" w:rsidR="00000000" w:rsidRPr="00000000">
        <w:rPr>
          <w:rFonts w:ascii="Times New Roman" w:cs="Times New Roman" w:eastAsia="Times New Roman" w:hAnsi="Times New Roman"/>
          <w:i w:val="0"/>
          <w:rtl w:val="0"/>
        </w:rPr>
        <w:t xml:space="preserve">Tempo disponível: 99%, podendo ser utilizado a qualquer hora, desde que haja conexão com a internet.</w:t>
      </w:r>
      <w:r w:rsidDel="00000000" w:rsidR="00000000" w:rsidRPr="00000000">
        <w:rPr>
          <w:color w:val="4c4c4c"/>
          <w:sz w:val="21"/>
          <w:szCs w:val="21"/>
          <w:rtl w:val="0"/>
        </w:rPr>
        <w:br w:type="textWrapping"/>
      </w:r>
      <w:r w:rsidDel="00000000" w:rsidR="00000000" w:rsidRPr="00000000">
        <w:rPr>
          <w:rtl w:val="0"/>
        </w:rPr>
      </w:r>
    </w:p>
    <w:p w:rsidR="00000000" w:rsidDel="00000000" w:rsidP="00000000" w:rsidRDefault="00000000" w:rsidRPr="00000000" w14:paraId="00000084">
      <w:pPr>
        <w:numPr>
          <w:ilvl w:val="2"/>
          <w:numId w:val="1"/>
        </w:numPr>
        <w:ind w:left="0" w:firstLine="0"/>
        <w:rPr>
          <w:u w:val="none"/>
        </w:rPr>
      </w:pPr>
      <w:r w:rsidDel="00000000" w:rsidR="00000000" w:rsidRPr="00000000">
        <w:rPr>
          <w:rFonts w:ascii="Arial" w:cs="Arial" w:eastAsia="Arial" w:hAnsi="Arial"/>
          <w:rtl w:val="0"/>
        </w:rPr>
        <w:t xml:space="preserve">RNF004 - Exatidão</w:t>
      </w:r>
      <w:r w:rsidDel="00000000" w:rsidR="00000000" w:rsidRPr="00000000">
        <w:rPr>
          <w:rtl w:val="0"/>
        </w:rPr>
        <w:br w:type="textWrapping"/>
        <w:tab/>
        <w:t xml:space="preserve">O aplicativo terá uma exatidão de 99% em seus resultados finais, com o único cálculo sendo executado o de valor total da lista.</w:t>
        <w:br w:type="textWrapping"/>
      </w: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pPr>
      <w:bookmarkStart w:colFirst="0" w:colLast="0" w:name="_heading=h.35nkun2" w:id="14"/>
      <w:bookmarkEnd w:id="14"/>
      <w:r w:rsidDel="00000000" w:rsidR="00000000" w:rsidRPr="00000000">
        <w:rPr>
          <w:rtl w:val="0"/>
        </w:rPr>
        <w:t xml:space="preserve">Desempenho</w:t>
      </w:r>
    </w:p>
    <w:p w:rsidR="00000000" w:rsidDel="00000000" w:rsidP="00000000" w:rsidRDefault="00000000" w:rsidRPr="00000000" w14:paraId="00000086">
      <w:pPr>
        <w:pStyle w:val="Heading3"/>
        <w:numPr>
          <w:ilvl w:val="2"/>
          <w:numId w:val="1"/>
        </w:numPr>
        <w:ind w:left="720" w:hanging="720"/>
        <w:rPr>
          <w:rFonts w:ascii="Times New Roman" w:cs="Times New Roman" w:eastAsia="Times New Roman" w:hAnsi="Times New Roman"/>
          <w:i w:val="0"/>
        </w:rPr>
      </w:pPr>
      <w:bookmarkStart w:colFirst="0" w:colLast="0" w:name="_heading=h.1ksv4uv" w:id="15"/>
      <w:bookmarkEnd w:id="15"/>
      <w:r w:rsidDel="00000000" w:rsidR="00000000" w:rsidRPr="00000000">
        <w:rPr>
          <w:i w:val="0"/>
          <w:rtl w:val="0"/>
        </w:rPr>
        <w:t xml:space="preserve">RNF005 - Tempo de resposta</w:t>
      </w:r>
      <w:r w:rsidDel="00000000" w:rsidR="00000000" w:rsidRPr="00000000">
        <w:rPr>
          <w:rFonts w:ascii="Times New Roman" w:cs="Times New Roman" w:eastAsia="Times New Roman" w:hAnsi="Times New Roman"/>
          <w:i w:val="0"/>
          <w:rtl w:val="0"/>
        </w:rPr>
        <w:br w:type="textWrapping"/>
        <w:t xml:space="preserve">Para cada operação, o tempo de resposta máxima decidida pelos integrantes foi de 1 segundo. A média ideal seria de 0.333ms para cada operação</w:t>
        <w:br w:type="textWrapping"/>
      </w:r>
    </w:p>
    <w:p w:rsidR="00000000" w:rsidDel="00000000" w:rsidP="00000000" w:rsidRDefault="00000000" w:rsidRPr="00000000" w14:paraId="00000087">
      <w:pPr>
        <w:numPr>
          <w:ilvl w:val="2"/>
          <w:numId w:val="1"/>
        </w:numPr>
        <w:ind w:left="0" w:firstLine="0"/>
        <w:rPr>
          <w:highlight w:val="white"/>
        </w:rPr>
      </w:pPr>
      <w:r w:rsidDel="00000000" w:rsidR="00000000" w:rsidRPr="00000000">
        <w:rPr>
          <w:rFonts w:ascii="Arial" w:cs="Arial" w:eastAsia="Arial" w:hAnsi="Arial"/>
          <w:highlight w:val="white"/>
          <w:rtl w:val="0"/>
        </w:rPr>
        <w:t xml:space="preserve">RNF006 - Rendimento do processamento</w:t>
      </w:r>
      <w:r w:rsidDel="00000000" w:rsidR="00000000" w:rsidRPr="00000000">
        <w:rPr>
          <w:highlight w:val="white"/>
          <w:rtl w:val="0"/>
        </w:rPr>
        <w:br w:type="textWrapping"/>
        <w:tab/>
        <w:t xml:space="preserve">O aplicativo deve ser capaz de processar, no mínimo, 100 transações por segundo. Esse valor pode ser ajustado conforme necessário.</w:t>
        <w:br w:type="textWrapping"/>
      </w:r>
    </w:p>
    <w:p w:rsidR="00000000" w:rsidDel="00000000" w:rsidP="00000000" w:rsidRDefault="00000000" w:rsidRPr="00000000" w14:paraId="00000088">
      <w:pPr>
        <w:numPr>
          <w:ilvl w:val="2"/>
          <w:numId w:val="1"/>
        </w:numPr>
        <w:ind w:left="0" w:firstLine="0"/>
        <w:rPr>
          <w:u w:val="none"/>
        </w:rPr>
      </w:pPr>
      <w:r w:rsidDel="00000000" w:rsidR="00000000" w:rsidRPr="00000000">
        <w:rPr>
          <w:rFonts w:ascii="Arial" w:cs="Arial" w:eastAsia="Arial" w:hAnsi="Arial"/>
          <w:highlight w:val="white"/>
          <w:rtl w:val="0"/>
        </w:rPr>
        <w:t xml:space="preserve">RNF007 - Capacidade</w:t>
      </w:r>
      <w:r w:rsidDel="00000000" w:rsidR="00000000" w:rsidRPr="00000000">
        <w:rPr>
          <w:highlight w:val="white"/>
          <w:rtl w:val="0"/>
        </w:rPr>
        <w:br w:type="textWrapping"/>
        <w:tab/>
        <w:t xml:space="preserve">O sistema deve ser capaz de acomodar, no mínimo, 1000 clientes. Esse valor pode ser ajustado conforme necessário.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9">
      <w:pPr>
        <w:numPr>
          <w:ilvl w:val="2"/>
          <w:numId w:val="1"/>
        </w:numPr>
        <w:ind w:left="0" w:firstLine="0"/>
        <w:rPr>
          <w:u w:val="none"/>
        </w:rPr>
      </w:pPr>
      <w:r w:rsidDel="00000000" w:rsidR="00000000" w:rsidRPr="00000000">
        <w:rPr>
          <w:rFonts w:ascii="Arial" w:cs="Arial" w:eastAsia="Arial" w:hAnsi="Arial"/>
          <w:rtl w:val="0"/>
        </w:rPr>
        <w:t xml:space="preserve">RNF008 - Utilização de recursos</w:t>
      </w:r>
      <w:r w:rsidDel="00000000" w:rsidR="00000000" w:rsidRPr="00000000">
        <w:rPr>
          <w:rtl w:val="0"/>
        </w:rPr>
        <w:br w:type="textWrapping"/>
        <w:tab/>
        <w:t xml:space="preserve">O sistema deve ser programado de modo que utilize a menor quantia de recursos possíveis, permitindo um uso sem demoras.</w:t>
        <w:br w:type="textWrapp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pPr>
      <w:bookmarkStart w:colFirst="0" w:colLast="0" w:name="_heading=h.44sinio" w:id="16"/>
      <w:bookmarkEnd w:id="16"/>
      <w:r w:rsidDel="00000000" w:rsidR="00000000" w:rsidRPr="00000000">
        <w:rPr>
          <w:rtl w:val="0"/>
        </w:rPr>
        <w:t xml:space="preserve">Suportabilidade</w:t>
      </w:r>
    </w:p>
    <w:p w:rsidR="00000000" w:rsidDel="00000000" w:rsidP="00000000" w:rsidRDefault="00000000" w:rsidRPr="00000000" w14:paraId="0000008C">
      <w:pPr>
        <w:rPr/>
      </w:pPr>
      <w:r w:rsidDel="00000000" w:rsidR="00000000" w:rsidRPr="00000000">
        <w:rPr>
          <w:rtl w:val="0"/>
        </w:rPr>
        <w:tab/>
        <w:t xml:space="preserve">Não se aplica.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pPr>
      <w:bookmarkStart w:colFirst="0" w:colLast="0" w:name="_heading=h.z337ya" w:id="17"/>
      <w:bookmarkEnd w:id="17"/>
      <w:r w:rsidDel="00000000" w:rsidR="00000000" w:rsidRPr="00000000">
        <w:rPr>
          <w:rtl w:val="0"/>
        </w:rPr>
        <w:t xml:space="preserve">Restrições de Design</w:t>
      </w:r>
    </w:p>
    <w:p w:rsidR="00000000" w:rsidDel="00000000" w:rsidP="00000000" w:rsidRDefault="00000000" w:rsidRPr="00000000" w14:paraId="0000008F">
      <w:pPr>
        <w:pStyle w:val="Heading3"/>
        <w:numPr>
          <w:ilvl w:val="2"/>
          <w:numId w:val="1"/>
        </w:numPr>
        <w:ind w:left="720" w:hanging="720"/>
        <w:rPr>
          <w:i w:val="0"/>
        </w:rPr>
      </w:pPr>
      <w:bookmarkStart w:colFirst="0" w:colLast="0" w:name="_heading=h.3j2qqm3" w:id="18"/>
      <w:bookmarkEnd w:id="18"/>
      <w:r w:rsidDel="00000000" w:rsidR="00000000" w:rsidRPr="00000000">
        <w:rPr>
          <w:i w:val="0"/>
          <w:rtl w:val="0"/>
        </w:rPr>
        <w:t xml:space="preserve">RNF009 - IDEs</w:t>
        <w:br w:type="textWrapping"/>
      </w:r>
      <w:r w:rsidDel="00000000" w:rsidR="00000000" w:rsidRPr="00000000">
        <w:rPr>
          <w:rFonts w:ascii="Times New Roman" w:cs="Times New Roman" w:eastAsia="Times New Roman" w:hAnsi="Times New Roman"/>
          <w:i w:val="0"/>
          <w:rtl w:val="0"/>
        </w:rPr>
        <w:t xml:space="preserve">Durante o desenvolvimento, será utilizado o Android Studio.</w:t>
        <w:br w:type="textWrapping"/>
      </w:r>
      <w:r w:rsidDel="00000000" w:rsidR="00000000" w:rsidRPr="00000000">
        <w:rPr>
          <w:rtl w:val="0"/>
        </w:rPr>
      </w:r>
    </w:p>
    <w:p w:rsidR="00000000" w:rsidDel="00000000" w:rsidP="00000000" w:rsidRDefault="00000000" w:rsidRPr="00000000" w14:paraId="00000090">
      <w:pPr>
        <w:numPr>
          <w:ilvl w:val="2"/>
          <w:numId w:val="1"/>
        </w:numPr>
        <w:ind w:left="0" w:firstLine="0"/>
        <w:rPr/>
      </w:pPr>
      <w:r w:rsidDel="00000000" w:rsidR="00000000" w:rsidRPr="00000000">
        <w:rPr>
          <w:rtl w:val="0"/>
        </w:rPr>
        <w:t xml:space="preserve">RNF010 - </w:t>
      </w:r>
      <w:r w:rsidDel="00000000" w:rsidR="00000000" w:rsidRPr="00000000">
        <w:rPr>
          <w:rFonts w:ascii="Arial" w:cs="Arial" w:eastAsia="Arial" w:hAnsi="Arial"/>
          <w:rtl w:val="0"/>
        </w:rPr>
        <w:t xml:space="preserve">Processo de Software</w:t>
      </w:r>
      <w:r w:rsidDel="00000000" w:rsidR="00000000" w:rsidRPr="00000000">
        <w:rPr>
          <w:rtl w:val="0"/>
        </w:rPr>
        <w:br w:type="textWrapping"/>
        <w:tab/>
        <w:t xml:space="preserve">Em primeira instância, os integrantes utilizarão como base o Modelo Scrum, baseado em Sprints para as entregas do sistema.</w:t>
        <w:br w:type="textWrapping"/>
      </w:r>
    </w:p>
    <w:p w:rsidR="00000000" w:rsidDel="00000000" w:rsidP="00000000" w:rsidRDefault="00000000" w:rsidRPr="00000000" w14:paraId="00000091">
      <w:pPr>
        <w:numPr>
          <w:ilvl w:val="2"/>
          <w:numId w:val="1"/>
        </w:numPr>
        <w:ind w:left="0" w:firstLine="0"/>
        <w:rPr>
          <w:u w:val="none"/>
        </w:rPr>
      </w:pPr>
      <w:r w:rsidDel="00000000" w:rsidR="00000000" w:rsidRPr="00000000">
        <w:rPr>
          <w:rFonts w:ascii="Arial" w:cs="Arial" w:eastAsia="Arial" w:hAnsi="Arial"/>
          <w:rtl w:val="0"/>
        </w:rPr>
        <w:t xml:space="preserve">RNF011 - Linguagens</w:t>
      </w:r>
      <w:r w:rsidDel="00000000" w:rsidR="00000000" w:rsidRPr="00000000">
        <w:rPr>
          <w:rtl w:val="0"/>
        </w:rPr>
        <w:br w:type="textWrapping"/>
        <w:tab/>
        <w:t xml:space="preserve">Será utilizado a linguagem Java para toda a aplicação.</w:t>
        <w:br w:type="textWrapping"/>
      </w:r>
      <w:r w:rsidDel="00000000" w:rsidR="00000000" w:rsidRPr="00000000">
        <w:rPr>
          <w:rtl w:val="0"/>
        </w:rPr>
      </w:r>
    </w:p>
    <w:p w:rsidR="00000000" w:rsidDel="00000000" w:rsidP="00000000" w:rsidRDefault="00000000" w:rsidRPr="00000000" w14:paraId="00000092">
      <w:pPr>
        <w:numPr>
          <w:ilvl w:val="2"/>
          <w:numId w:val="1"/>
        </w:numPr>
        <w:ind w:left="0" w:firstLine="0"/>
        <w:rPr>
          <w:u w:val="none"/>
        </w:rPr>
      </w:pPr>
      <w:r w:rsidDel="00000000" w:rsidR="00000000" w:rsidRPr="00000000">
        <w:rPr>
          <w:rFonts w:ascii="Arial" w:cs="Arial" w:eastAsia="Arial" w:hAnsi="Arial"/>
          <w:rtl w:val="0"/>
        </w:rPr>
        <w:t xml:space="preserve">RNF012 - Ferramentas de desenvolvimento</w:t>
      </w:r>
      <w:r w:rsidDel="00000000" w:rsidR="00000000" w:rsidRPr="00000000">
        <w:rPr>
          <w:rtl w:val="0"/>
        </w:rPr>
        <w:br w:type="textWrapping"/>
        <w:tab/>
        <w:t xml:space="preserve">Além das IDEs mencionadas, os integrantes utilizarão o Trello e Git como ferramentas para auxiliar no desenvolvimento do projeto.</w:t>
        <w:br w:type="textWrapping"/>
        <w:tab/>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pPr>
      <w:bookmarkStart w:colFirst="0" w:colLast="0" w:name="_heading=h.1y810tw" w:id="19"/>
      <w:bookmarkEnd w:id="19"/>
      <w:r w:rsidDel="00000000" w:rsidR="00000000" w:rsidRPr="00000000">
        <w:rPr>
          <w:rtl w:val="0"/>
        </w:rPr>
        <w:t xml:space="preserve">Documentação do Usuário On-line e Requisitos do Sistema de Ajuda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RNF013 - Sistemas de Ajuda</w:t>
      </w:r>
      <w:r w:rsidDel="00000000" w:rsidR="00000000" w:rsidRPr="00000000">
        <w:rPr>
          <w:rtl w:val="0"/>
        </w:rPr>
        <w:br w:type="textWrapping"/>
        <w:t xml:space="preserve">Com exceção dos documentos criados para a matéria de Projeto Integrador, não haverá, em primeira instância, algum tipo de sistema de ajuda.</w:t>
      </w:r>
      <w:r w:rsidDel="00000000" w:rsidR="00000000" w:rsidRPr="00000000">
        <w:rPr>
          <w:rtl w:val="0"/>
        </w:rPr>
      </w:r>
    </w:p>
    <w:p w:rsidR="00000000" w:rsidDel="00000000" w:rsidP="00000000" w:rsidRDefault="00000000" w:rsidRPr="00000000" w14:paraId="00000095">
      <w:pPr>
        <w:pStyle w:val="Heading2"/>
        <w:numPr>
          <w:ilvl w:val="1"/>
          <w:numId w:val="1"/>
        </w:numPr>
        <w:ind w:left="0" w:firstLine="0"/>
        <w:rPr/>
      </w:pPr>
      <w:bookmarkStart w:colFirst="0" w:colLast="0" w:name="_heading=h.4i7ojhp" w:id="20"/>
      <w:bookmarkEnd w:id="20"/>
      <w:r w:rsidDel="00000000" w:rsidR="00000000" w:rsidRPr="00000000">
        <w:rPr>
          <w:rtl w:val="0"/>
        </w:rPr>
        <w:t xml:space="preserve">Componentes Comprados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sz w:val="20"/>
          <w:szCs w:val="20"/>
          <w:u w:val="none"/>
          <w:shd w:fill="auto" w:val="clear"/>
          <w:vertAlign w:val="baseline"/>
        </w:rPr>
      </w:pPr>
      <w:r w:rsidDel="00000000" w:rsidR="00000000" w:rsidRPr="00000000">
        <w:rPr>
          <w:rtl w:val="0"/>
        </w:rPr>
        <w:t xml:space="preserve">Não possui.</w:t>
      </w: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pPr>
      <w:bookmarkStart w:colFirst="0" w:colLast="0" w:name="_heading=h.2xcytpi" w:id="21"/>
      <w:bookmarkEnd w:id="21"/>
      <w:r w:rsidDel="00000000" w:rsidR="00000000" w:rsidRPr="00000000">
        <w:rPr>
          <w:rtl w:val="0"/>
        </w:rPr>
        <w:t xml:space="preserve">Interfaces</w:t>
      </w:r>
    </w:p>
    <w:p w:rsidR="00000000" w:rsidDel="00000000" w:rsidP="00000000" w:rsidRDefault="00000000" w:rsidRPr="00000000" w14:paraId="00000098">
      <w:pPr>
        <w:pStyle w:val="Heading3"/>
        <w:numPr>
          <w:ilvl w:val="2"/>
          <w:numId w:val="1"/>
        </w:numPr>
        <w:ind w:left="720" w:hanging="720"/>
        <w:rPr/>
      </w:pPr>
      <w:bookmarkStart w:colFirst="0" w:colLast="0" w:name="_heading=h.1ci93xb" w:id="22"/>
      <w:bookmarkEnd w:id="22"/>
      <w:r w:rsidDel="00000000" w:rsidR="00000000" w:rsidRPr="00000000">
        <w:rPr>
          <w:rtl w:val="0"/>
        </w:rPr>
        <w:t xml:space="preserve">Interfaces com o Usuário</w:t>
      </w:r>
    </w:p>
    <w:p w:rsidR="00000000" w:rsidDel="00000000" w:rsidP="00000000" w:rsidRDefault="00000000" w:rsidRPr="00000000" w14:paraId="00000099">
      <w:pPr>
        <w:rPr>
          <w:vertAlign w:val="baseline"/>
        </w:rPr>
      </w:pPr>
      <w:r w:rsidDel="00000000" w:rsidR="00000000" w:rsidRPr="00000000">
        <w:rPr>
          <w:rtl w:val="0"/>
        </w:rPr>
      </w:r>
    </w:p>
    <w:tbl>
      <w:tblPr>
        <w:tblStyle w:val="Table2"/>
        <w:tblW w:w="8587.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862"/>
        <w:gridCol w:w="2856"/>
        <w:tblGridChange w:id="0">
          <w:tblGrid>
            <w:gridCol w:w="2869"/>
            <w:gridCol w:w="2862"/>
            <w:gridCol w:w="2856"/>
          </w:tblGrid>
        </w:tblGridChange>
      </w:tblGrid>
      <w:tr>
        <w:trPr>
          <w:cantSplit w:val="0"/>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Identificador</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Nome</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UI.0001</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inicial</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Trará as opções de criação listas, produtos e histórico</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usuários</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on-line para </w:t>
            </w:r>
            <w:r w:rsidDel="00000000" w:rsidR="00000000" w:rsidRPr="00000000">
              <w:rPr>
                <w:rtl w:val="0"/>
              </w:rPr>
              <w:t xml:space="preserve">inclusão de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novos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usuários.</w:t>
            </w:r>
          </w:p>
        </w:tc>
      </w:tr>
      <w:tr>
        <w:trPr>
          <w:cantSplit w:val="0"/>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Lista</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para </w:t>
            </w:r>
            <w:r w:rsidDel="00000000" w:rsidR="00000000" w:rsidRPr="00000000">
              <w:rPr>
                <w:rtl w:val="0"/>
              </w:rPr>
              <w:t xml:space="preserve">cadastrar uma nova lista de compras</w:t>
            </w: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w:t>
            </w:r>
            <w:r w:rsidDel="00000000" w:rsidR="00000000" w:rsidRPr="00000000">
              <w:rPr>
                <w:rtl w:val="0"/>
              </w:rPr>
              <w:t xml:space="preserve"> Cadastro de Estoque/Despensa</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simples</w:t>
            </w:r>
            <w:r w:rsidDel="00000000" w:rsidR="00000000" w:rsidRPr="00000000">
              <w:rPr>
                <w:rtl w:val="0"/>
              </w:rPr>
              <w:t xml:space="preserve"> como um bloco de notas para identificar itens no estoque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0A9">
            <w:pPr>
              <w:spacing w:after="120" w:before="120" w:lineRule="auto"/>
              <w:rPr/>
            </w:pPr>
            <w:r w:rsidDel="00000000" w:rsidR="00000000" w:rsidRPr="00000000">
              <w:rPr>
                <w:rtl w:val="0"/>
              </w:rPr>
              <w:t xml:space="preserve">UI.0005</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de Conclusão/Carrinho</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Interface com a lista concluída, podendo “riscar” itens já pegos no local de compra.</w:t>
            </w:r>
            <w:r w:rsidDel="00000000" w:rsidR="00000000" w:rsidRPr="00000000">
              <w:rPr>
                <w:rtl w:val="0"/>
              </w:rPr>
            </w:r>
          </w:p>
        </w:tc>
      </w:tr>
      <w:tr>
        <w:trPr>
          <w:cantSplit w:val="0"/>
          <w:tblHeader w:val="0"/>
        </w:trPr>
        <w:tc>
          <w:tcPr/>
          <w:p w:rsidR="00000000" w:rsidDel="00000000" w:rsidP="00000000" w:rsidRDefault="00000000" w:rsidRPr="00000000" w14:paraId="000000AC">
            <w:pPr>
              <w:spacing w:after="120" w:before="120" w:lineRule="auto"/>
              <w:rPr/>
            </w:pPr>
            <w:r w:rsidDel="00000000" w:rsidR="00000000" w:rsidRPr="00000000">
              <w:rPr>
                <w:rtl w:val="0"/>
              </w:rPr>
              <w:t xml:space="preserve">UI.0006</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de Busca/Cadastro de Produto</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cadastrar cada dado específica referente ao item e fazer a busca do mesmo</w:t>
            </w:r>
          </w:p>
        </w:tc>
      </w:tr>
      <w:tr>
        <w:trPr>
          <w:cantSplit w:val="0"/>
          <w:tblHeader w:val="0"/>
        </w:trPr>
        <w:tc>
          <w:tcPr/>
          <w:p w:rsidR="00000000" w:rsidDel="00000000" w:rsidP="00000000" w:rsidRDefault="00000000" w:rsidRPr="00000000" w14:paraId="000000AF">
            <w:pPr>
              <w:spacing w:after="120" w:before="120" w:lineRule="auto"/>
              <w:rPr/>
            </w:pPr>
            <w:r w:rsidDel="00000000" w:rsidR="00000000" w:rsidRPr="00000000">
              <w:rPr>
                <w:rtl w:val="0"/>
              </w:rPr>
              <w:t xml:space="preserve">UI.0007</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Histórico</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visualizar listas salvas não concluídas (abertas) e listas concluídas.</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numPr>
          <w:ilvl w:val="2"/>
          <w:numId w:val="1"/>
        </w:numPr>
        <w:ind w:left="720" w:hanging="720"/>
        <w:rPr>
          <w:i w:val="0"/>
        </w:rPr>
      </w:pPr>
      <w:bookmarkStart w:colFirst="0" w:colLast="0" w:name="_heading=h.3whwml4" w:id="23"/>
      <w:bookmarkEnd w:id="23"/>
      <w:r w:rsidDel="00000000" w:rsidR="00000000" w:rsidRPr="00000000">
        <w:rPr>
          <w:i w:val="0"/>
          <w:rtl w:val="0"/>
        </w:rPr>
        <w:t xml:space="preserve">Interfaces de Hardware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highlight w:val="white"/>
        </w:rPr>
      </w:pPr>
      <w:r w:rsidDel="00000000" w:rsidR="00000000" w:rsidRPr="00000000">
        <w:rPr>
          <w:i w:val="1"/>
          <w:highlight w:val="white"/>
          <w:rtl w:val="0"/>
        </w:rPr>
        <w:t xml:space="preserve">Não se aplica.</w:t>
      </w:r>
    </w:p>
    <w:p w:rsidR="00000000" w:rsidDel="00000000" w:rsidP="00000000" w:rsidRDefault="00000000" w:rsidRPr="00000000" w14:paraId="000000B5">
      <w:pPr>
        <w:pStyle w:val="Heading3"/>
        <w:numPr>
          <w:ilvl w:val="2"/>
          <w:numId w:val="1"/>
        </w:numPr>
        <w:ind w:left="720" w:hanging="720"/>
        <w:rPr>
          <w:i w:val="0"/>
        </w:rPr>
      </w:pPr>
      <w:bookmarkStart w:colFirst="0" w:colLast="0" w:name="_heading=h.2bn6wsx" w:id="24"/>
      <w:bookmarkEnd w:id="24"/>
      <w:r w:rsidDel="00000000" w:rsidR="00000000" w:rsidRPr="00000000">
        <w:rPr>
          <w:i w:val="0"/>
          <w:rtl w:val="0"/>
        </w:rPr>
        <w:t xml:space="preserve">Interfaces de Software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Não haverá integração ou reutilização de outros componentes ou interfaces de terceiros.</w:t>
      </w:r>
      <w:r w:rsidDel="00000000" w:rsidR="00000000" w:rsidRPr="00000000">
        <w:rPr>
          <w:rtl w:val="0"/>
        </w:rPr>
      </w:r>
    </w:p>
    <w:p w:rsidR="00000000" w:rsidDel="00000000" w:rsidP="00000000" w:rsidRDefault="00000000" w:rsidRPr="00000000" w14:paraId="000000B7">
      <w:pPr>
        <w:pStyle w:val="Heading3"/>
        <w:numPr>
          <w:ilvl w:val="2"/>
          <w:numId w:val="1"/>
        </w:numPr>
        <w:ind w:left="720" w:hanging="720"/>
        <w:rPr/>
      </w:pPr>
      <w:bookmarkStart w:colFirst="0" w:colLast="0" w:name="_heading=h.qsh70q" w:id="25"/>
      <w:bookmarkEnd w:id="25"/>
      <w:r w:rsidDel="00000000" w:rsidR="00000000" w:rsidRPr="00000000">
        <w:rPr>
          <w:rtl w:val="0"/>
        </w:rPr>
        <w:t xml:space="preserve">Interfaces de Comunicações</w:t>
      </w:r>
    </w:p>
    <w:p w:rsidR="00000000" w:rsidDel="00000000" w:rsidP="00000000" w:rsidRDefault="00000000" w:rsidRPr="00000000" w14:paraId="000000B8">
      <w:pPr>
        <w:rPr/>
      </w:pPr>
      <w:r w:rsidDel="00000000" w:rsidR="00000000" w:rsidRPr="00000000">
        <w:rPr>
          <w:rtl w:val="0"/>
        </w:rPr>
        <w:tab/>
        <w:t xml:space="preserve">Não se aplica.</w:t>
      </w:r>
    </w:p>
    <w:p w:rsidR="00000000" w:rsidDel="00000000" w:rsidP="00000000" w:rsidRDefault="00000000" w:rsidRPr="00000000" w14:paraId="000000B9">
      <w:pPr>
        <w:pStyle w:val="Heading2"/>
        <w:numPr>
          <w:ilvl w:val="1"/>
          <w:numId w:val="1"/>
        </w:numPr>
        <w:ind w:left="0" w:firstLine="0"/>
        <w:rPr/>
      </w:pPr>
      <w:bookmarkStart w:colFirst="0" w:colLast="0" w:name="_heading=h.3as4poj" w:id="26"/>
      <w:bookmarkEnd w:id="26"/>
      <w:r w:rsidDel="00000000" w:rsidR="00000000" w:rsidRPr="00000000">
        <w:rPr>
          <w:rtl w:val="0"/>
        </w:rPr>
        <w:t xml:space="preserve">Requisitos de Licença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w:t>
      </w:r>
      <w:r w:rsidDel="00000000" w:rsidR="00000000" w:rsidRPr="00000000">
        <w:rPr>
          <w:rtl w:val="0"/>
        </w:rPr>
      </w:r>
    </w:p>
    <w:p w:rsidR="00000000" w:rsidDel="00000000" w:rsidP="00000000" w:rsidRDefault="00000000" w:rsidRPr="00000000" w14:paraId="000000BB">
      <w:pPr>
        <w:pStyle w:val="Heading2"/>
        <w:numPr>
          <w:ilvl w:val="1"/>
          <w:numId w:val="1"/>
        </w:numPr>
        <w:ind w:left="0" w:firstLine="0"/>
        <w:rPr/>
      </w:pPr>
      <w:bookmarkStart w:colFirst="0" w:colLast="0" w:name="_heading=h.1pxezwc" w:id="27"/>
      <w:bookmarkEnd w:id="27"/>
      <w:r w:rsidDel="00000000" w:rsidR="00000000" w:rsidRPr="00000000">
        <w:rPr>
          <w:rtl w:val="0"/>
        </w:rPr>
        <w:t xml:space="preserve">Observações Legais, sobre Direitos Autorais e Outras Observações</w:t>
      </w:r>
    </w:p>
    <w:p w:rsidR="00000000" w:rsidDel="00000000" w:rsidP="00000000" w:rsidRDefault="00000000" w:rsidRPr="00000000" w14:paraId="000000BC">
      <w:pPr>
        <w:rPr/>
      </w:pPr>
      <w:r w:rsidDel="00000000" w:rsidR="00000000" w:rsidRPr="00000000">
        <w:rPr>
          <w:rtl w:val="0"/>
        </w:rPr>
        <w:tab/>
        <w:t xml:space="preserve">Não se aplica.</w:t>
      </w:r>
    </w:p>
    <w:p w:rsidR="00000000" w:rsidDel="00000000" w:rsidP="00000000" w:rsidRDefault="00000000" w:rsidRPr="00000000" w14:paraId="000000BD">
      <w:pPr>
        <w:pStyle w:val="Heading2"/>
        <w:numPr>
          <w:ilvl w:val="1"/>
          <w:numId w:val="1"/>
        </w:numPr>
        <w:ind w:left="0" w:firstLine="0"/>
        <w:rPr/>
      </w:pPr>
      <w:bookmarkStart w:colFirst="0" w:colLast="0" w:name="_heading=h.49x2ik5" w:id="28"/>
      <w:bookmarkEnd w:id="28"/>
      <w:r w:rsidDel="00000000" w:rsidR="00000000" w:rsidRPr="00000000">
        <w:rPr>
          <w:rtl w:val="0"/>
        </w:rPr>
        <w:t xml:space="preserve">Padrões Aplicáveis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 no momento.</w:t>
      </w:r>
      <w:r w:rsidDel="00000000" w:rsidR="00000000" w:rsidRPr="00000000">
        <w:rPr>
          <w:rtl w:val="0"/>
        </w:rPr>
      </w:r>
    </w:p>
    <w:p w:rsidR="00000000" w:rsidDel="00000000" w:rsidP="00000000" w:rsidRDefault="00000000" w:rsidRPr="00000000" w14:paraId="000000BF">
      <w:pPr>
        <w:pStyle w:val="Heading1"/>
        <w:numPr>
          <w:ilvl w:val="0"/>
          <w:numId w:val="1"/>
        </w:numPr>
        <w:ind w:left="0" w:firstLine="0"/>
        <w:rPr/>
      </w:pPr>
      <w:bookmarkStart w:colFirst="0" w:colLast="0" w:name="_heading=h.2p2csry" w:id="29"/>
      <w:bookmarkEnd w:id="29"/>
      <w:r w:rsidDel="00000000" w:rsidR="00000000" w:rsidRPr="00000000">
        <w:rPr>
          <w:rtl w:val="0"/>
        </w:rPr>
        <w:t xml:space="preserve">Informações de Suporte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Não se aplica.</w:t>
      </w:r>
      <w:r w:rsidDel="00000000" w:rsidR="00000000" w:rsidRPr="00000000">
        <w:rPr>
          <w:rtl w:val="0"/>
        </w:rPr>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1.5"/>
      <w:gridCol w:w="2371.5"/>
      <w:gridCol w:w="2371.5"/>
      <w:gridCol w:w="2371.5"/>
      <w:tblGridChange w:id="0">
        <w:tblGrid>
          <w:gridCol w:w="2371.5"/>
          <w:gridCol w:w="2371.5"/>
          <w:gridCol w:w="2371.5"/>
          <w:gridCol w:w="23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F">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0">
          <w:pPr>
            <w:jc w:val="center"/>
            <w:rPr/>
          </w:pPr>
          <w:r w:rsidDel="00000000" w:rsidR="00000000" w:rsidRPr="00000000">
            <w:rPr>
              <w:rtl w:val="0"/>
            </w:rPr>
            <w:t xml:space="preserve">©Retronix,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1">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2">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2">
          <w:pPr>
            <w:rPr/>
          </w:pPr>
          <w:r w:rsidDel="00000000" w:rsidR="00000000" w:rsidRPr="00000000">
            <w:rPr>
              <w:rtl w:val="0"/>
            </w:rPr>
            <w:t xml:space="preserve">Listary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3">
          <w:pPr>
            <w:tabs>
              <w:tab w:val="left" w:pos="1135"/>
            </w:tabs>
            <w:spacing w:before="40" w:lineRule="auto"/>
            <w:ind w:right="68"/>
            <w:rPr/>
          </w:pPr>
          <w:r w:rsidDel="00000000" w:rsidR="00000000" w:rsidRPr="00000000">
            <w:rPr>
              <w:rtl w:val="0"/>
            </w:rPr>
            <w:t xml:space="preserve">  Versão:           2.0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4">
          <w:pPr>
            <w:rPr/>
          </w:pPr>
          <w:r w:rsidDel="00000000" w:rsidR="00000000" w:rsidRPr="00000000">
            <w:rPr>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5">
          <w:pPr>
            <w:rPr/>
          </w:pPr>
          <w:r w:rsidDel="00000000" w:rsidR="00000000" w:rsidRPr="00000000">
            <w:rPr>
              <w:rtl w:val="0"/>
            </w:rPr>
            <w:t xml:space="preserve">  Data:  29/11/2022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6">
          <w:pPr>
            <w:rPr/>
          </w:pPr>
          <w:r w:rsidDel="00000000" w:rsidR="00000000" w:rsidRPr="00000000">
            <w:rPr>
              <w:rtl w:val="0"/>
            </w:rPr>
            <w:t xml:space="preserve">SRS.001</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Retronix</w:t>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X5hfKTgytBlVomBs1INfAS6YQ==">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