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E1E" w:rsidRDefault="00FF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5E1E" w:rsidRDefault="00FF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9FE" w:rsidRDefault="00145B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Laboratorio </w:t>
      </w:r>
      <w:r w:rsidR="000B3C77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Introducción a programación en C y MCU QE16</w:t>
      </w:r>
    </w:p>
    <w:p w:rsidR="00FF5E1E" w:rsidRDefault="00FF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Preguntas:</w:t>
      </w:r>
    </w:p>
    <w:p w:rsidR="003A2F88" w:rsidRDefault="00145BC4" w:rsidP="003A2F8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2F88" w:rsidRPr="003A2F88">
        <w:rPr>
          <w:rFonts w:ascii="Times New Roman" w:eastAsia="Times New Roman" w:hAnsi="Times New Roman" w:cs="Times New Roman"/>
          <w:sz w:val="24"/>
          <w:szCs w:val="24"/>
        </w:rPr>
        <w:t>Que significa comunicación unidireccional?, ¿que sería comunicación</w:t>
      </w:r>
      <w:r w:rsidR="003A2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2F88" w:rsidRPr="003A2F88">
        <w:rPr>
          <w:rFonts w:ascii="Times New Roman" w:eastAsia="Times New Roman" w:hAnsi="Times New Roman" w:cs="Times New Roman"/>
          <w:sz w:val="24"/>
          <w:szCs w:val="24"/>
        </w:rPr>
        <w:t>bidireccional?</w:t>
      </w:r>
    </w:p>
    <w:p w:rsidR="003A2F88" w:rsidRDefault="00F44466" w:rsidP="00F4446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Cuando se tiene </w:t>
      </w:r>
      <w:r w:rsidRPr="00F44466">
        <w:rPr>
          <w:rFonts w:ascii="Times New Roman" w:eastAsia="Times New Roman" w:hAnsi="Times New Roman" w:cs="Times New Roman"/>
          <w:sz w:val="24"/>
          <w:szCs w:val="24"/>
        </w:rPr>
        <w:t>un solo canal unidireccional: el origen puede transmitir al destino pero el destino no puede comunicarse con el origen. Por ejemplo, la radio y la televisión.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466">
        <w:rPr>
          <w:rFonts w:ascii="Times New Roman" w:eastAsia="Times New Roman" w:hAnsi="Times New Roman" w:cs="Times New Roman"/>
          <w:sz w:val="24"/>
          <w:szCs w:val="24"/>
        </w:rPr>
        <w:t>Es aquel en el que una estación siempre actúa como fuente y la otra siempre como colector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 sea se </w:t>
      </w:r>
      <w:r w:rsidRPr="00F44466">
        <w:rPr>
          <w:rFonts w:ascii="Times New Roman" w:eastAsia="Times New Roman" w:hAnsi="Times New Roman" w:cs="Times New Roman"/>
          <w:sz w:val="24"/>
          <w:szCs w:val="24"/>
        </w:rPr>
        <w:t>permite la transmisión de información en un único sentido.</w:t>
      </w:r>
    </w:p>
    <w:p w:rsidR="00F44466" w:rsidRPr="003A2F88" w:rsidRDefault="00F44466" w:rsidP="00F4446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comunicación bidireccional se p</w:t>
      </w:r>
      <w:r w:rsidRPr="00F44466">
        <w:rPr>
          <w:rFonts w:ascii="Times New Roman" w:eastAsia="Times New Roman" w:hAnsi="Times New Roman" w:cs="Times New Roman"/>
          <w:sz w:val="24"/>
          <w:szCs w:val="24"/>
        </w:rPr>
        <w:t>ermite la transmisión en ambas direcciones,</w:t>
      </w:r>
    </w:p>
    <w:p w:rsidR="003A2F88" w:rsidRDefault="003A2F88" w:rsidP="003A2F8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F88">
        <w:rPr>
          <w:rFonts w:ascii="Times New Roman" w:eastAsia="Times New Roman" w:hAnsi="Times New Roman" w:cs="Times New Roman"/>
          <w:sz w:val="24"/>
          <w:szCs w:val="24"/>
        </w:rPr>
        <w:t>¿</w:t>
      </w:r>
      <w:r w:rsidR="00214BDE" w:rsidRPr="003A2F88">
        <w:rPr>
          <w:rFonts w:ascii="Times New Roman" w:eastAsia="Times New Roman" w:hAnsi="Times New Roman" w:cs="Times New Roman"/>
          <w:sz w:val="24"/>
          <w:szCs w:val="24"/>
        </w:rPr>
        <w:t>Qué</w:t>
      </w:r>
      <w:r w:rsidRPr="003A2F88">
        <w:rPr>
          <w:rFonts w:ascii="Times New Roman" w:eastAsia="Times New Roman" w:hAnsi="Times New Roman" w:cs="Times New Roman"/>
          <w:sz w:val="24"/>
          <w:szCs w:val="24"/>
        </w:rPr>
        <w:t xml:space="preserve"> es un protocolo de comunicación </w:t>
      </w:r>
      <w:r w:rsidR="00214BDE" w:rsidRPr="003A2F88">
        <w:rPr>
          <w:rFonts w:ascii="Times New Roman" w:eastAsia="Times New Roman" w:hAnsi="Times New Roman" w:cs="Times New Roman"/>
          <w:sz w:val="24"/>
          <w:szCs w:val="24"/>
        </w:rPr>
        <w:t>síncrono</w:t>
      </w:r>
      <w:r w:rsidRPr="003A2F8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00214BDE" w:rsidRPr="003A2F88">
        <w:rPr>
          <w:rFonts w:ascii="Times New Roman" w:eastAsia="Times New Roman" w:hAnsi="Times New Roman" w:cs="Times New Roman"/>
          <w:sz w:val="24"/>
          <w:szCs w:val="24"/>
        </w:rPr>
        <w:t>asíncrono</w:t>
      </w:r>
      <w:r w:rsidRPr="003A2F8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44466" w:rsidRPr="003A2F88" w:rsidRDefault="00F44466" w:rsidP="00F4446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14BDE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síncrono hay un clock para regir la comunicación y en el asíncrono no hay clock de base para establecer la comunicación</w:t>
      </w:r>
    </w:p>
    <w:p w:rsidR="003A2F88" w:rsidRDefault="003A2F88" w:rsidP="003A2F8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F88">
        <w:rPr>
          <w:rFonts w:ascii="Times New Roman" w:eastAsia="Times New Roman" w:hAnsi="Times New Roman" w:cs="Times New Roman"/>
          <w:sz w:val="24"/>
          <w:szCs w:val="24"/>
        </w:rPr>
        <w:t>¿</w:t>
      </w:r>
      <w:r w:rsidR="00214BDE" w:rsidRPr="003A2F88">
        <w:rPr>
          <w:rFonts w:ascii="Times New Roman" w:eastAsia="Times New Roman" w:hAnsi="Times New Roman" w:cs="Times New Roman"/>
          <w:sz w:val="24"/>
          <w:szCs w:val="24"/>
        </w:rPr>
        <w:t>Qué</w:t>
      </w:r>
      <w:r w:rsidRPr="003A2F88">
        <w:rPr>
          <w:rFonts w:ascii="Times New Roman" w:eastAsia="Times New Roman" w:hAnsi="Times New Roman" w:cs="Times New Roman"/>
          <w:sz w:val="24"/>
          <w:szCs w:val="24"/>
        </w:rPr>
        <w:t xml:space="preserve"> es ​baud rate​?</w:t>
      </w:r>
    </w:p>
    <w:p w:rsidR="00F44466" w:rsidRPr="003A2F88" w:rsidRDefault="00F44466" w:rsidP="00F4446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la velocidad de transmisión de datos </w:t>
      </w:r>
      <w:r w:rsidR="00BF7124">
        <w:rPr>
          <w:rFonts w:ascii="Times New Roman" w:eastAsia="Times New Roman" w:hAnsi="Times New Roman" w:cs="Times New Roman"/>
          <w:sz w:val="24"/>
          <w:szCs w:val="24"/>
        </w:rPr>
        <w:t>debido a la variación de la señal por segundo.</w:t>
      </w:r>
    </w:p>
    <w:p w:rsidR="003A2F88" w:rsidRDefault="003A2F88" w:rsidP="003A2F8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F88">
        <w:rPr>
          <w:rFonts w:ascii="Times New Roman" w:eastAsia="Times New Roman" w:hAnsi="Times New Roman" w:cs="Times New Roman"/>
          <w:sz w:val="24"/>
          <w:szCs w:val="24"/>
        </w:rPr>
        <w:t>¿Qué es ​bit rate​?</w:t>
      </w:r>
    </w:p>
    <w:p w:rsidR="00BF7124" w:rsidRPr="003A2F88" w:rsidRDefault="00BF7124" w:rsidP="00BF712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la razón de transmisión en bits por segundo</w:t>
      </w:r>
    </w:p>
    <w:p w:rsidR="003A2F88" w:rsidRDefault="003A2F88" w:rsidP="003A2F8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F88">
        <w:rPr>
          <w:rFonts w:ascii="Times New Roman" w:eastAsia="Times New Roman" w:hAnsi="Times New Roman" w:cs="Times New Roman"/>
          <w:sz w:val="24"/>
          <w:szCs w:val="24"/>
        </w:rPr>
        <w:t>¿Qué es código ASCII?</w:t>
      </w:r>
    </w:p>
    <w:p w:rsidR="00BF7124" w:rsidRPr="003A2F88" w:rsidRDefault="00BF7124" w:rsidP="00BF712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una convención internacional de la American Standard Code for Information Interchange en donde se establece una codificación de caracteres y símbolos fijos asignados a una numeración según una tabla convenida. </w:t>
      </w:r>
    </w:p>
    <w:p w:rsidR="00201FEC" w:rsidRDefault="003A2F88" w:rsidP="003A2F8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124">
        <w:rPr>
          <w:rFonts w:ascii="Times New Roman" w:eastAsia="Times New Roman" w:hAnsi="Times New Roman" w:cs="Times New Roman"/>
          <w:sz w:val="24"/>
          <w:szCs w:val="24"/>
        </w:rPr>
        <w:t>Realice un diagrama de flujo para un algoritmo que envíe el nombre en</w:t>
      </w:r>
      <w:r w:rsidR="00BF7124" w:rsidRPr="00BF7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124">
        <w:rPr>
          <w:rFonts w:ascii="Times New Roman" w:eastAsia="Times New Roman" w:hAnsi="Times New Roman" w:cs="Times New Roman"/>
          <w:sz w:val="24"/>
          <w:szCs w:val="24"/>
        </w:rPr>
        <w:t>código ASCII de uno de los integrantes del grupo por medio del módulo serial</w:t>
      </w:r>
      <w:r w:rsidR="00BF7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124">
        <w:rPr>
          <w:rFonts w:ascii="Times New Roman" w:eastAsia="Times New Roman" w:hAnsi="Times New Roman" w:cs="Times New Roman"/>
          <w:sz w:val="24"/>
          <w:szCs w:val="24"/>
        </w:rPr>
        <w:t xml:space="preserve">a un receptor como un PC. </w:t>
      </w:r>
    </w:p>
    <w:p w:rsidR="00FF5E1E" w:rsidRDefault="00FF5E1E" w:rsidP="00FF5E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5E1E" w:rsidRDefault="00FF5E1E" w:rsidP="00FF5E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5E1E" w:rsidRDefault="00FF5E1E" w:rsidP="00FF5E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5E1E" w:rsidRPr="00BF7124" w:rsidRDefault="00FF5E1E" w:rsidP="00FF5E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Requerimientos: </w:t>
      </w:r>
    </w:p>
    <w:p w:rsidR="00FF5E1E" w:rsidRDefault="00FF5E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57BD" w:rsidRPr="007B57BD" w:rsidRDefault="007B57BD">
      <w:pPr>
        <w:rPr>
          <w:rFonts w:ascii="Times New Roman" w:eastAsia="Times New Roman" w:hAnsi="Times New Roman" w:cs="Times New Roman"/>
          <w:sz w:val="24"/>
          <w:szCs w:val="24"/>
        </w:rPr>
      </w:pPr>
      <w:r w:rsidRPr="007B57BD">
        <w:rPr>
          <w:rFonts w:ascii="Times New Roman" w:eastAsia="Times New Roman" w:hAnsi="Times New Roman" w:cs="Times New Roman"/>
          <w:sz w:val="24"/>
          <w:szCs w:val="24"/>
        </w:rPr>
        <w:t>Se debe implementar una interfaz gr</w:t>
      </w:r>
      <w:r w:rsidRPr="007B57BD">
        <w:rPr>
          <w:rFonts w:ascii="Times New Roman" w:eastAsia="Times New Roman" w:hAnsi="Times New Roman" w:cs="Times New Roman" w:hint="cs"/>
          <w:sz w:val="24"/>
          <w:szCs w:val="24"/>
        </w:rPr>
        <w:t>á</w:t>
      </w:r>
      <w:r w:rsidRPr="007B57BD">
        <w:rPr>
          <w:rFonts w:ascii="Times New Roman" w:eastAsia="Times New Roman" w:hAnsi="Times New Roman" w:cs="Times New Roman"/>
          <w:sz w:val="24"/>
          <w:szCs w:val="24"/>
        </w:rPr>
        <w:t>fica que permita hacer las siguientes tareas</w:t>
      </w:r>
    </w:p>
    <w:p w:rsidR="006F1476" w:rsidRDefault="00145BC4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R1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Controlar la conexi</w:t>
      </w:r>
      <w:r w:rsidR="007B57BD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o el emparejamiento a el MCU (a trav</w:t>
      </w:r>
      <w:r w:rsidR="007B57BD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é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s del Bluetooth)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con dos botones, uno para iniciar las comunicaciones y otro para detener las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comunicaciones.</w:t>
      </w:r>
    </w:p>
    <w:p w:rsidR="00F849FE" w:rsidRPr="006F1476" w:rsidRDefault="00145BC4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R2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Controlar un LED RGB: Con tres 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“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botones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”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interfaz se debe controlar el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encendido y apagado individual de cada color de un LED RGB.</w:t>
      </w:r>
    </w:p>
    <w:p w:rsidR="00F849FE" w:rsidRPr="006F1476" w:rsidRDefault="00145BC4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R3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debe controlar un </w:t>
      </w:r>
      <w:r w:rsidR="006F1476" w:rsidRPr="006F1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</w:t>
      </w:r>
      <w:r w:rsidR="006F1476" w:rsidRPr="006F1476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ó</w:t>
      </w:r>
      <w:r w:rsidR="006F1476" w:rsidRPr="006F1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metro descendente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por medio de dos campos de texto donde se indique el tiempo desde donde iniciar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este, se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bot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para enviar el dato a el MCU.</w:t>
      </w:r>
    </w:p>
    <w:p w:rsidR="006F1476" w:rsidRPr="006F1476" w:rsidRDefault="006F1476" w:rsidP="00B01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R4 = Con el valor de partida ya configurado se debe poder controlar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descendente con dos botones de KBI para inicio y parada tal como se hizo 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la pr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ctica anterior.</w:t>
      </w:r>
    </w:p>
    <w:p w:rsidR="006F1476" w:rsidRPr="006F1476" w:rsidRDefault="006F1476" w:rsidP="00A470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R5 = Despu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é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s de dejar correr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y detenerlo en alg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ú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tiempo arbitrario, se deber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enviar el valor en el que se encuentre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a el PC y este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debe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visualizarse en la interfaz.</w:t>
      </w:r>
    </w:p>
    <w:p w:rsidR="006F1476" w:rsidRPr="006F1476" w:rsidRDefault="006F1476" w:rsidP="00A470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R6 = Un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bot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que resetee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por interrupci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IRQ.</w:t>
      </w:r>
    </w:p>
    <w:p w:rsidR="006F1476" w:rsidRDefault="006F1476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R7 =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Como siempre el c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digo debe ir debidamente documentado adem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s de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deben emplearse t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é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cnicas de programaci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como el uso de etiquetas.</w:t>
      </w:r>
    </w:p>
    <w:p w:rsidR="006F1476" w:rsidRDefault="006F1476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R8 =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Diagramas de flujo y esquemas de conexiones.</w:t>
      </w:r>
    </w:p>
    <w:p w:rsidR="00FF5E1E" w:rsidRDefault="00FF5E1E" w:rsidP="00FF5E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E1E" w:rsidRDefault="00FF5E1E" w:rsidP="00FF5E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E1E" w:rsidRDefault="00FF5E1E" w:rsidP="00FF5E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E1E" w:rsidRDefault="00FF5E1E" w:rsidP="00FF5E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E1E" w:rsidRDefault="00FF5E1E" w:rsidP="00FF5E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E1E" w:rsidRDefault="00FF5E1E" w:rsidP="00FF5E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E1E" w:rsidRDefault="00FF5E1E" w:rsidP="00FF5E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E1E" w:rsidRDefault="00FF5E1E" w:rsidP="00FF5E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E1E" w:rsidRDefault="00FF5E1E" w:rsidP="00FF5E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E1E" w:rsidRDefault="00FF5E1E" w:rsidP="00FF5E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Diagrama de concepto:</w:t>
      </w:r>
    </w:p>
    <w:p w:rsidR="00F849FE" w:rsidRDefault="00E5698E" w:rsidP="00E569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F0360B9" wp14:editId="2FA26962">
            <wp:extent cx="4667250" cy="2676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9FE" w:rsidRDefault="00145B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Asignación de pines:</w:t>
      </w:r>
    </w:p>
    <w:tbl>
      <w:tblPr>
        <w:tblStyle w:val="a0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3324"/>
      </w:tblGrid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Funciones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VDD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3V3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VSS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PTC1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ON.DG4-7SEG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PTC0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ON.DG3-7SEG</w:t>
            </w:r>
          </w:p>
        </w:tc>
      </w:tr>
      <w:tr w:rsidR="00F849FE">
        <w:trPr>
          <w:trHeight w:val="260"/>
        </w:trPr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PTB3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ON.DG2-7SEG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PTB2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ON.DG1-7SEG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PTA3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PTA2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PTA1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PTA0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SWICTH3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IRQ (RESET-TIME)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BKGD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PROGRAM-LOADER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SWITCH1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KBI2P1 (PLAY)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SWITCH2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KBI2P0 (STOP)</w:t>
            </w:r>
          </w:p>
        </w:tc>
      </w:tr>
      <w:tr w:rsidR="00EA59B3">
        <w:tc>
          <w:tcPr>
            <w:tcW w:w="2942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43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SWITCH4</w:t>
            </w:r>
          </w:p>
        </w:tc>
        <w:tc>
          <w:tcPr>
            <w:tcW w:w="3324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KBI2P7(Envió dato del Cronometro a la interfaz)</w:t>
            </w:r>
          </w:p>
        </w:tc>
      </w:tr>
      <w:tr w:rsidR="00EA59B3">
        <w:tc>
          <w:tcPr>
            <w:tcW w:w="2942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943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ICS2-Tx</w:t>
            </w:r>
          </w:p>
        </w:tc>
        <w:tc>
          <w:tcPr>
            <w:tcW w:w="3324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TxD2(Transmisor al Bluetooth)</w:t>
            </w:r>
          </w:p>
        </w:tc>
      </w:tr>
      <w:tr w:rsidR="00EA59B3">
        <w:tc>
          <w:tcPr>
            <w:tcW w:w="2942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943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ICS2-Rx</w:t>
            </w:r>
          </w:p>
        </w:tc>
        <w:tc>
          <w:tcPr>
            <w:tcW w:w="3324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RxD2(Receptor al Bluetooth)</w:t>
            </w:r>
          </w:p>
        </w:tc>
      </w:tr>
      <w:tr w:rsidR="00E5698E">
        <w:tc>
          <w:tcPr>
            <w:tcW w:w="2942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943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PTE2</w:t>
            </w:r>
          </w:p>
        </w:tc>
        <w:tc>
          <w:tcPr>
            <w:tcW w:w="3324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RGB-</w:t>
            </w:r>
            <w:r w:rsidR="006051E8"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</w:p>
        </w:tc>
      </w:tr>
      <w:tr w:rsidR="00E5698E">
        <w:tc>
          <w:tcPr>
            <w:tcW w:w="2942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943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PTE1</w:t>
            </w:r>
          </w:p>
        </w:tc>
        <w:tc>
          <w:tcPr>
            <w:tcW w:w="3324" w:type="dxa"/>
          </w:tcPr>
          <w:p w:rsidR="00E5698E" w:rsidRDefault="006051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RGB-BLUE</w:t>
            </w:r>
          </w:p>
        </w:tc>
      </w:tr>
      <w:tr w:rsidR="00E5698E">
        <w:tc>
          <w:tcPr>
            <w:tcW w:w="2942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943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PTE0</w:t>
            </w:r>
          </w:p>
        </w:tc>
        <w:tc>
          <w:tcPr>
            <w:tcW w:w="3324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RGB-RED</w:t>
            </w:r>
          </w:p>
        </w:tc>
      </w:tr>
    </w:tbl>
    <w:p w:rsidR="00F849FE" w:rsidRDefault="007C098D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72D6CC" wp14:editId="4BA7175E">
            <wp:simplePos x="0" y="0"/>
            <wp:positionH relativeFrom="margin">
              <wp:align>center</wp:align>
            </wp:positionH>
            <wp:positionV relativeFrom="paragraph">
              <wp:posOffset>2576830</wp:posOffset>
            </wp:positionV>
            <wp:extent cx="6184265" cy="1276350"/>
            <wp:effectExtent l="0" t="0" r="6985" b="0"/>
            <wp:wrapThrough wrapText="bothSides">
              <wp:wrapPolygon edited="0">
                <wp:start x="0" y="0"/>
                <wp:lineTo x="0" y="21278"/>
                <wp:lineTo x="21558" y="21278"/>
                <wp:lineTo x="2155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448360AA" wp14:editId="7F20420E">
            <wp:simplePos x="0" y="0"/>
            <wp:positionH relativeFrom="margin">
              <wp:align>center</wp:align>
            </wp:positionH>
            <wp:positionV relativeFrom="margin">
              <wp:posOffset>219075</wp:posOffset>
            </wp:positionV>
            <wp:extent cx="6535420" cy="2714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98D" w:rsidRDefault="007C098D" w:rsidP="007C09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Diseño de Hardware:</w:t>
      </w:r>
    </w:p>
    <w:p w:rsidR="007C098D" w:rsidRDefault="007C098D" w:rsidP="007C09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anexo.</w:t>
      </w:r>
    </w:p>
    <w:p w:rsidR="00F849FE" w:rsidRDefault="00F849FE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bookmarkStart w:id="1" w:name="_GoBack"/>
      <w:bookmarkEnd w:id="1"/>
    </w:p>
    <w:sectPr w:rsidR="00F849F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6E2" w:rsidRDefault="005B46E2">
      <w:pPr>
        <w:spacing w:after="0" w:line="240" w:lineRule="auto"/>
      </w:pPr>
      <w:r>
        <w:separator/>
      </w:r>
    </w:p>
  </w:endnote>
  <w:endnote w:type="continuationSeparator" w:id="0">
    <w:p w:rsidR="005B46E2" w:rsidRDefault="005B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51E8">
      <w:rPr>
        <w:noProof/>
        <w:color w:val="000000"/>
      </w:rPr>
      <w:t>3</w:t>
    </w:r>
    <w:r>
      <w:rPr>
        <w:color w:val="000000"/>
      </w:rPr>
      <w:fldChar w:fldCharType="end"/>
    </w:r>
  </w:p>
  <w:p w:rsidR="00F849FE" w:rsidRDefault="00F849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6E2" w:rsidRDefault="005B46E2">
      <w:pPr>
        <w:spacing w:after="0" w:line="240" w:lineRule="auto"/>
      </w:pPr>
      <w:r>
        <w:separator/>
      </w:r>
    </w:p>
  </w:footnote>
  <w:footnote w:type="continuationSeparator" w:id="0">
    <w:p w:rsidR="005B46E2" w:rsidRDefault="005B4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9FE" w:rsidRPr="00214BDE" w:rsidRDefault="00BF7124" w:rsidP="00214B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 w:rsidRPr="00214BDE">
      <w:rPr>
        <w:rFonts w:ascii="Times New Roman" w:eastAsia="Times New Roman" w:hAnsi="Times New Roman" w:cs="Times New Roman"/>
        <w:color w:val="000000"/>
      </w:rPr>
      <w:t xml:space="preserve">UNIVERSIDAD NACIONAL DE COLOMBIA  -  </w:t>
    </w:r>
    <w:r w:rsidR="00145BC4" w:rsidRPr="00214BDE">
      <w:rPr>
        <w:rFonts w:ascii="Times New Roman" w:eastAsia="Times New Roman" w:hAnsi="Times New Roman" w:cs="Times New Roman"/>
        <w:color w:val="000000"/>
      </w:rPr>
      <w:t>FACULTAD DE INGENIERÍA</w:t>
    </w:r>
  </w:p>
  <w:p w:rsidR="00F849FE" w:rsidRPr="00214BDE" w:rsidRDefault="00145BC4" w:rsidP="00214B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 w:rsidRPr="00214BDE">
      <w:rPr>
        <w:rFonts w:ascii="Times New Roman" w:eastAsia="Times New Roman" w:hAnsi="Times New Roman" w:cs="Times New Roman"/>
        <w:color w:val="000000"/>
      </w:rPr>
      <w:t>DEPARTAMENTO DE INGENIERÍA MECÁNICA Y MECATRÓNICA</w:t>
    </w:r>
  </w:p>
  <w:p w:rsidR="00F849FE" w:rsidRPr="00214BDE" w:rsidRDefault="00145BC4" w:rsidP="00214B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 w:rsidRPr="00214BDE">
      <w:rPr>
        <w:rFonts w:ascii="Times New Roman" w:eastAsia="Times New Roman" w:hAnsi="Times New Roman" w:cs="Times New Roman"/>
        <w:color w:val="000000"/>
      </w:rPr>
      <w:t>Microcontroladores 2019-I</w:t>
    </w:r>
  </w:p>
  <w:p w:rsidR="00F849FE" w:rsidRPr="00214BDE" w:rsidRDefault="00145BC4" w:rsidP="00214B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 w:rsidRPr="00214BDE">
      <w:rPr>
        <w:rFonts w:ascii="Times New Roman" w:eastAsia="Times New Roman" w:hAnsi="Times New Roman" w:cs="Times New Roman"/>
        <w:color w:val="000000"/>
      </w:rPr>
      <w:t>Alejandra Arias Torres, Leonardo Fabio Mercado Benítez</w:t>
    </w:r>
    <w:r w:rsidR="000B3C77" w:rsidRPr="00214BDE">
      <w:rPr>
        <w:rFonts w:ascii="Times New Roman" w:eastAsia="Times New Roman" w:hAnsi="Times New Roman" w:cs="Times New Roman"/>
        <w:color w:val="000000"/>
      </w:rPr>
      <w:t>, Daniel Diaz Coy</w:t>
    </w:r>
    <w:r w:rsidR="00BF7124" w:rsidRPr="00214BDE">
      <w:rPr>
        <w:rFonts w:ascii="Times New Roman" w:eastAsia="Times New Roman" w:hAnsi="Times New Roman" w:cs="Times New Roman"/>
        <w:color w:val="000000"/>
      </w:rPr>
      <w:t>, Marco Andrés López</w:t>
    </w:r>
  </w:p>
  <w:p w:rsidR="00F849FE" w:rsidRPr="00214BDE" w:rsidRDefault="00145BC4" w:rsidP="00214B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 w:rsidRPr="00214BDE">
      <w:rPr>
        <w:rFonts w:ascii="Times New Roman" w:eastAsia="Times New Roman" w:hAnsi="Times New Roman" w:cs="Times New Roman"/>
        <w:color w:val="000000"/>
      </w:rPr>
      <w:t>{maariast,lfmercadobe</w:t>
    </w:r>
    <w:r w:rsidR="000B3C77" w:rsidRPr="00214BDE">
      <w:rPr>
        <w:rFonts w:ascii="Times New Roman" w:eastAsia="Times New Roman" w:hAnsi="Times New Roman" w:cs="Times New Roman"/>
        <w:color w:val="000000"/>
      </w:rPr>
      <w:t>,</w:t>
    </w:r>
    <w:r w:rsidR="00BF7124" w:rsidRPr="00214BDE">
      <w:rPr>
        <w:rFonts w:ascii="Times New Roman" w:eastAsia="Times New Roman" w:hAnsi="Times New Roman" w:cs="Times New Roman"/>
        <w:color w:val="000000"/>
      </w:rPr>
      <w:t>dafdiazco, maalopezc</w:t>
    </w:r>
    <w:r w:rsidR="00214BDE">
      <w:rPr>
        <w:rFonts w:ascii="Times New Roman" w:eastAsia="Times New Roman" w:hAnsi="Times New Roman" w:cs="Times New Roman"/>
        <w:color w:val="000000"/>
      </w:rPr>
      <w:t>r</w:t>
    </w:r>
    <w:r w:rsidRPr="00214BDE">
      <w:rPr>
        <w:rFonts w:ascii="Times New Roman" w:eastAsia="Times New Roman" w:hAnsi="Times New Roman" w:cs="Times New Roman"/>
        <w:color w:val="000000"/>
      </w:rPr>
      <w:t>}@unal.edu.co</w:t>
    </w:r>
  </w:p>
  <w:p w:rsidR="00F849FE" w:rsidRPr="00214BDE" w:rsidRDefault="00F849FE" w:rsidP="00214B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07B6"/>
    <w:multiLevelType w:val="multilevel"/>
    <w:tmpl w:val="F0A47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94238D"/>
    <w:multiLevelType w:val="multilevel"/>
    <w:tmpl w:val="3ECA4D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9FE"/>
    <w:rsid w:val="000B3C77"/>
    <w:rsid w:val="000C0168"/>
    <w:rsid w:val="00145BC4"/>
    <w:rsid w:val="00162366"/>
    <w:rsid w:val="00201FEC"/>
    <w:rsid w:val="00214BDE"/>
    <w:rsid w:val="003A2F88"/>
    <w:rsid w:val="005B46E2"/>
    <w:rsid w:val="006051E8"/>
    <w:rsid w:val="006F1476"/>
    <w:rsid w:val="00707355"/>
    <w:rsid w:val="007B57BD"/>
    <w:rsid w:val="007C098D"/>
    <w:rsid w:val="00BF7124"/>
    <w:rsid w:val="00C97625"/>
    <w:rsid w:val="00D11B2A"/>
    <w:rsid w:val="00E5698E"/>
    <w:rsid w:val="00EA59B3"/>
    <w:rsid w:val="00F44466"/>
    <w:rsid w:val="00F572D3"/>
    <w:rsid w:val="00F849FE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EE885"/>
  <w15:docId w15:val="{552253C7-762F-473E-882A-726C962E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3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C77"/>
  </w:style>
  <w:style w:type="paragraph" w:styleId="Piedepgina">
    <w:name w:val="footer"/>
    <w:basedOn w:val="Normal"/>
    <w:link w:val="PiedepginaCar"/>
    <w:uiPriority w:val="99"/>
    <w:unhideWhenUsed/>
    <w:rsid w:val="000B3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Hero</cp:lastModifiedBy>
  <cp:revision>12</cp:revision>
  <dcterms:created xsi:type="dcterms:W3CDTF">2019-05-22T09:29:00Z</dcterms:created>
  <dcterms:modified xsi:type="dcterms:W3CDTF">2019-05-29T17:30:00Z</dcterms:modified>
</cp:coreProperties>
</file>