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B605401" w14:textId="3905EFD3" w:rsidR="00D7522C" w:rsidRPr="00CF60F7" w:rsidRDefault="00CF60F7" w:rsidP="00CF60F7">
      <w:pPr>
        <w:pStyle w:val="papertitle"/>
        <w:spacing w:before="5pt" w:beforeAutospacing="1" w:after="5pt" w:afterAutospacing="1"/>
        <w:rPr>
          <w:kern w:val="48"/>
        </w:rPr>
      </w:pPr>
      <w:r>
        <w:rPr>
          <w:kern w:val="48"/>
        </w:rPr>
        <w:t>WEB TASARIM DERSİ TVBOX TEMALI WEBSİTE GELİŞTİRME PROJESİ</w:t>
      </w:r>
    </w:p>
    <w:p w14:paraId="0AAB47F0" w14:textId="77777777" w:rsidR="00CF60F7" w:rsidRPr="00CA4392" w:rsidRDefault="00CF60F7" w:rsidP="00CA4392">
      <w:pPr>
        <w:pStyle w:val="Author"/>
        <w:spacing w:before="5pt" w:beforeAutospacing="1" w:after="5pt" w:afterAutospacing="1" w:line="6pt" w:lineRule="auto"/>
        <w:rPr>
          <w:sz w:val="16"/>
          <w:szCs w:val="16"/>
        </w:rPr>
        <w:sectPr w:rsidR="00CF60F7" w:rsidRPr="00CA4392" w:rsidSect="003B4E04">
          <w:footerReference w:type="first" r:id="rId8"/>
          <w:pgSz w:w="595.30pt" w:h="841.90pt" w:code="9"/>
          <w:pgMar w:top="27pt" w:right="44.65pt" w:bottom="72pt" w:left="44.65pt" w:header="36pt" w:footer="36pt" w:gutter="0pt"/>
          <w:cols w:space="36pt"/>
          <w:titlePg/>
          <w:docGrid w:linePitch="360"/>
        </w:sectPr>
      </w:pPr>
    </w:p>
    <w:p w14:paraId="358C50ED" w14:textId="77777777" w:rsidR="002225D7" w:rsidRDefault="00BD670B" w:rsidP="002225D7">
      <w:pPr>
        <w:pStyle w:val="Author"/>
        <w:spacing w:before="5pt" w:beforeAutospacing="1"/>
        <w:rPr>
          <w:sz w:val="18"/>
          <w:szCs w:val="18"/>
        </w:rPr>
      </w:pPr>
      <w:r>
        <w:rPr>
          <w:sz w:val="18"/>
          <w:szCs w:val="18"/>
        </w:rPr>
        <w:br w:type="column"/>
      </w:r>
      <w:r w:rsidR="00CF60F7">
        <w:rPr>
          <w:sz w:val="18"/>
          <w:szCs w:val="18"/>
        </w:rPr>
        <w:t>Furkan Esad Uzun</w:t>
      </w:r>
      <w:r w:rsidR="001A3B3D" w:rsidRPr="00F847A6">
        <w:rPr>
          <w:sz w:val="18"/>
          <w:szCs w:val="18"/>
        </w:rPr>
        <w:br/>
      </w:r>
      <w:r w:rsidR="00CF60F7">
        <w:rPr>
          <w:sz w:val="18"/>
          <w:szCs w:val="18"/>
        </w:rPr>
        <w:t>211307059</w:t>
      </w:r>
      <w:r w:rsidR="001A3B3D" w:rsidRPr="00F847A6">
        <w:rPr>
          <w:i/>
          <w:sz w:val="18"/>
          <w:szCs w:val="18"/>
        </w:rPr>
        <w:t xml:space="preserve"> </w:t>
      </w:r>
      <w:r w:rsidR="007B6DDA">
        <w:rPr>
          <w:i/>
          <w:sz w:val="18"/>
          <w:szCs w:val="18"/>
        </w:rPr>
        <w:br/>
      </w:r>
      <w:r w:rsidR="00CF60F7">
        <w:rPr>
          <w:i/>
          <w:sz w:val="18"/>
          <w:szCs w:val="18"/>
        </w:rPr>
        <w:t>Bilişim Sistemleri Mühendisliği</w:t>
      </w:r>
      <w:r w:rsidR="001A3B3D" w:rsidRPr="00F847A6">
        <w:rPr>
          <w:sz w:val="18"/>
          <w:szCs w:val="18"/>
        </w:rPr>
        <w:br/>
      </w:r>
      <w:r w:rsidR="00CF60F7">
        <w:rPr>
          <w:sz w:val="18"/>
          <w:szCs w:val="18"/>
        </w:rPr>
        <w:t>Kocaeli Üniversitesi</w:t>
      </w:r>
      <w:r w:rsidR="007B6DDA">
        <w:rPr>
          <w:i/>
          <w:sz w:val="18"/>
          <w:szCs w:val="18"/>
        </w:rPr>
        <w:br/>
      </w:r>
      <w:r w:rsidR="00CF60F7">
        <w:rPr>
          <w:i/>
          <w:sz w:val="18"/>
          <w:szCs w:val="18"/>
        </w:rPr>
        <w:t>Kocaeli, Türkiye</w:t>
      </w:r>
      <w:r w:rsidR="00CF60F7" w:rsidRPr="00F847A6">
        <w:rPr>
          <w:sz w:val="18"/>
          <w:szCs w:val="18"/>
        </w:rPr>
        <w:t xml:space="preserve"> </w:t>
      </w:r>
      <w:r w:rsidR="001A3B3D" w:rsidRPr="00F847A6">
        <w:rPr>
          <w:sz w:val="18"/>
          <w:szCs w:val="18"/>
        </w:rPr>
        <w:br/>
      </w:r>
      <w:hyperlink r:id="rId9" w:history="1">
        <w:r w:rsidR="002225D7" w:rsidRPr="00C30F02">
          <w:rPr>
            <w:rStyle w:val="Kpr"/>
            <w:sz w:val="18"/>
            <w:szCs w:val="18"/>
          </w:rPr>
          <w:t>f.esad.uzun@gmail.com</w:t>
        </w:r>
      </w:hyperlink>
    </w:p>
    <w:p w14:paraId="3DDDBF4E" w14:textId="4A8059E8" w:rsidR="001A3B3D" w:rsidRPr="00F847A6" w:rsidRDefault="00BD670B" w:rsidP="00447BB9">
      <w:pPr>
        <w:pStyle w:val="Author"/>
        <w:spacing w:before="5pt" w:beforeAutospacing="1"/>
        <w:rPr>
          <w:sz w:val="18"/>
          <w:szCs w:val="18"/>
        </w:rPr>
      </w:pPr>
      <w:r>
        <w:rPr>
          <w:sz w:val="18"/>
          <w:szCs w:val="18"/>
        </w:rPr>
        <w:br w:type="column"/>
      </w:r>
    </w:p>
    <w:p w14:paraId="61EDFC2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1EEDF4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81E6EA3" w14:textId="4F45FF6D" w:rsidR="002225D7" w:rsidRDefault="002225D7" w:rsidP="002225D7">
      <w:pPr>
        <w:pStyle w:val="Abstract"/>
        <w:jc w:val="start"/>
        <w:rPr>
          <w:i/>
          <w:iCs/>
        </w:rPr>
      </w:pPr>
      <w:r>
        <w:rPr>
          <w:i/>
          <w:iCs/>
        </w:rPr>
        <w:t xml:space="preserve">Kaynak </w:t>
      </w:r>
      <w:proofErr w:type="spellStart"/>
      <w:r>
        <w:rPr>
          <w:i/>
          <w:iCs/>
        </w:rPr>
        <w:t>Dosyaları</w:t>
      </w:r>
      <w:proofErr w:type="spellEnd"/>
      <w:r>
        <w:rPr>
          <w:i/>
          <w:iCs/>
        </w:rPr>
        <w:t xml:space="preserve"> Drive </w:t>
      </w:r>
      <w:proofErr w:type="spellStart"/>
      <w:r>
        <w:rPr>
          <w:i/>
          <w:iCs/>
        </w:rPr>
        <w:t>Linki</w:t>
      </w:r>
      <w:proofErr w:type="spellEnd"/>
      <w:r>
        <w:rPr>
          <w:i/>
          <w:iCs/>
        </w:rPr>
        <w:t>:</w:t>
      </w:r>
      <w:r w:rsidRPr="002225D7">
        <w:t xml:space="preserve"> </w:t>
      </w:r>
      <w:hyperlink r:id="rId10" w:history="1">
        <w:r w:rsidRPr="00C30F02">
          <w:rPr>
            <w:rStyle w:val="Kpr"/>
            <w:i/>
            <w:iCs/>
          </w:rPr>
          <w:t>https://drive.google.com/file/d/1nWVFuBLHkk2x1zS-K08kD0iEX3biZVmI/view?usp=sharing</w:t>
        </w:r>
      </w:hyperlink>
    </w:p>
    <w:p w14:paraId="466A7C1E" w14:textId="77777777" w:rsidR="00C065C1" w:rsidRDefault="009303D9" w:rsidP="002225D7">
      <w:pPr>
        <w:pStyle w:val="Abstract"/>
        <w:jc w:val="start"/>
      </w:pPr>
      <w:r>
        <w:rPr>
          <w:i/>
          <w:iCs/>
        </w:rPr>
        <w:t>Abstract</w:t>
      </w:r>
      <w:r>
        <w:t>—</w:t>
      </w:r>
      <w:r w:rsidR="001D7A8C" w:rsidRPr="001D7A8C">
        <w:t xml:space="preserve"> </w:t>
      </w:r>
      <w:proofErr w:type="spellStart"/>
      <w:r w:rsidR="001D7A8C" w:rsidRPr="001D7A8C">
        <w:t>OctaneTV</w:t>
      </w:r>
      <w:proofErr w:type="spellEnd"/>
      <w:r w:rsidR="001D7A8C" w:rsidRPr="001D7A8C">
        <w:t xml:space="preserve">, </w:t>
      </w:r>
      <w:proofErr w:type="spellStart"/>
      <w:r w:rsidR="001D7A8C" w:rsidRPr="001D7A8C">
        <w:t>TVBox</w:t>
      </w:r>
      <w:proofErr w:type="spellEnd"/>
      <w:r w:rsidR="001D7A8C" w:rsidRPr="001D7A8C">
        <w:t xml:space="preserve"> </w:t>
      </w:r>
      <w:proofErr w:type="spellStart"/>
      <w:r w:rsidR="001D7A8C" w:rsidRPr="001D7A8C">
        <w:t>ile</w:t>
      </w:r>
      <w:proofErr w:type="spellEnd"/>
      <w:r w:rsidR="001D7A8C" w:rsidRPr="001D7A8C">
        <w:t xml:space="preserve"> </w:t>
      </w:r>
      <w:proofErr w:type="spellStart"/>
      <w:r w:rsidR="001D7A8C" w:rsidRPr="001D7A8C">
        <w:t>ilgili</w:t>
      </w:r>
      <w:proofErr w:type="spellEnd"/>
      <w:r w:rsidR="001D7A8C" w:rsidRPr="001D7A8C">
        <w:t xml:space="preserve"> </w:t>
      </w:r>
      <w:proofErr w:type="spellStart"/>
      <w:r w:rsidR="001D7A8C" w:rsidRPr="001D7A8C">
        <w:t>olarak</w:t>
      </w:r>
      <w:proofErr w:type="spellEnd"/>
      <w:r w:rsidR="001D7A8C" w:rsidRPr="001D7A8C">
        <w:t xml:space="preserve"> </w:t>
      </w:r>
      <w:proofErr w:type="spellStart"/>
      <w:r w:rsidR="001D7A8C" w:rsidRPr="001D7A8C">
        <w:t>geliştirilen</w:t>
      </w:r>
      <w:proofErr w:type="spellEnd"/>
      <w:r w:rsidR="001D7A8C" w:rsidRPr="001D7A8C">
        <w:t xml:space="preserve"> </w:t>
      </w:r>
      <w:proofErr w:type="spellStart"/>
      <w:r w:rsidR="001D7A8C" w:rsidRPr="001D7A8C">
        <w:t>bir</w:t>
      </w:r>
      <w:proofErr w:type="spellEnd"/>
      <w:r w:rsidR="001D7A8C" w:rsidRPr="001D7A8C">
        <w:t xml:space="preserve"> web </w:t>
      </w:r>
      <w:proofErr w:type="spellStart"/>
      <w:r w:rsidR="001D7A8C" w:rsidRPr="001D7A8C">
        <w:t>sitesidir</w:t>
      </w:r>
      <w:proofErr w:type="spellEnd"/>
      <w:r w:rsidR="001D7A8C" w:rsidRPr="001D7A8C">
        <w:t xml:space="preserve">. Bu </w:t>
      </w:r>
      <w:proofErr w:type="spellStart"/>
      <w:r w:rsidR="001D7A8C" w:rsidRPr="001D7A8C">
        <w:t>rapor</w:t>
      </w:r>
      <w:proofErr w:type="spellEnd"/>
      <w:r w:rsidR="001D7A8C" w:rsidRPr="001D7A8C">
        <w:t xml:space="preserve">, </w:t>
      </w:r>
      <w:proofErr w:type="spellStart"/>
      <w:r w:rsidR="001D7A8C" w:rsidRPr="001D7A8C">
        <w:t>projenin</w:t>
      </w:r>
      <w:proofErr w:type="spellEnd"/>
      <w:r w:rsidR="001D7A8C" w:rsidRPr="001D7A8C">
        <w:t xml:space="preserve"> </w:t>
      </w:r>
      <w:proofErr w:type="spellStart"/>
      <w:r w:rsidR="001D7A8C" w:rsidRPr="001D7A8C">
        <w:t>genel</w:t>
      </w:r>
      <w:proofErr w:type="spellEnd"/>
      <w:r w:rsidR="001D7A8C" w:rsidRPr="001D7A8C">
        <w:t xml:space="preserve"> </w:t>
      </w:r>
      <w:proofErr w:type="spellStart"/>
      <w:r w:rsidR="001D7A8C" w:rsidRPr="001D7A8C">
        <w:t>özelliklerini</w:t>
      </w:r>
      <w:proofErr w:type="spellEnd"/>
      <w:r w:rsidR="001D7A8C" w:rsidRPr="001D7A8C">
        <w:t xml:space="preserve">, </w:t>
      </w:r>
      <w:proofErr w:type="spellStart"/>
      <w:r w:rsidR="001D7A8C" w:rsidRPr="001D7A8C">
        <w:t>kazanımlarını</w:t>
      </w:r>
      <w:proofErr w:type="spellEnd"/>
      <w:r w:rsidR="001D7A8C" w:rsidRPr="001D7A8C">
        <w:t xml:space="preserve"> </w:t>
      </w:r>
      <w:proofErr w:type="spellStart"/>
      <w:r w:rsidR="001D7A8C" w:rsidRPr="001D7A8C">
        <w:t>ve</w:t>
      </w:r>
      <w:proofErr w:type="spellEnd"/>
      <w:r w:rsidR="001D7A8C" w:rsidRPr="001D7A8C">
        <w:t xml:space="preserve"> </w:t>
      </w:r>
      <w:proofErr w:type="spellStart"/>
      <w:r w:rsidR="001D7A8C" w:rsidRPr="001D7A8C">
        <w:t>karşılaşılan</w:t>
      </w:r>
      <w:proofErr w:type="spellEnd"/>
      <w:r w:rsidR="001D7A8C" w:rsidRPr="001D7A8C">
        <w:t xml:space="preserve"> </w:t>
      </w:r>
      <w:proofErr w:type="spellStart"/>
      <w:r w:rsidR="001D7A8C" w:rsidRPr="001D7A8C">
        <w:t>zorlukları</w:t>
      </w:r>
      <w:proofErr w:type="spellEnd"/>
      <w:r w:rsidR="001D7A8C" w:rsidRPr="001D7A8C">
        <w:t xml:space="preserve"> </w:t>
      </w:r>
      <w:proofErr w:type="spellStart"/>
      <w:r w:rsidR="001D7A8C" w:rsidRPr="001D7A8C">
        <w:t>içermektedir</w:t>
      </w:r>
      <w:proofErr w:type="spellEnd"/>
      <w:r w:rsidR="001D7A8C" w:rsidRPr="001D7A8C">
        <w:t>.</w:t>
      </w:r>
    </w:p>
    <w:p w14:paraId="22FF74BB" w14:textId="700F086C" w:rsidR="002225D7" w:rsidRPr="004D72B5" w:rsidRDefault="003714AB" w:rsidP="002225D7">
      <w:pPr>
        <w:pStyle w:val="Abstract"/>
        <w:jc w:val="start"/>
      </w:pPr>
      <w:proofErr w:type="spellStart"/>
      <w:r>
        <w:t>Anahtar</w:t>
      </w:r>
      <w:proofErr w:type="spellEnd"/>
      <w:r>
        <w:t xml:space="preserve"> </w:t>
      </w:r>
      <w:proofErr w:type="spellStart"/>
      <w:r w:rsidR="00C065C1">
        <w:t>K</w:t>
      </w:r>
      <w:r>
        <w:t>elimeler</w:t>
      </w:r>
      <w:proofErr w:type="spellEnd"/>
      <w:r w:rsidR="004D72B5" w:rsidRPr="004D72B5">
        <w:t>—</w:t>
      </w:r>
      <w:r w:rsidRPr="003714AB">
        <w:t xml:space="preserve"> </w:t>
      </w:r>
      <w:r>
        <w:t xml:space="preserve"> </w:t>
      </w:r>
      <w:proofErr w:type="spellStart"/>
      <w:r w:rsidRPr="003714AB">
        <w:t>TVBox</w:t>
      </w:r>
      <w:proofErr w:type="spellEnd"/>
      <w:r w:rsidRPr="003714AB">
        <w:t xml:space="preserve">, </w:t>
      </w:r>
      <w:proofErr w:type="spellStart"/>
      <w:r w:rsidRPr="003714AB">
        <w:t>Dijital</w:t>
      </w:r>
      <w:proofErr w:type="spellEnd"/>
      <w:r w:rsidRPr="003714AB">
        <w:t xml:space="preserve"> </w:t>
      </w:r>
      <w:proofErr w:type="spellStart"/>
      <w:r w:rsidRPr="003714AB">
        <w:t>Televizyon</w:t>
      </w:r>
      <w:proofErr w:type="spellEnd"/>
      <w:r w:rsidRPr="003714AB">
        <w:t xml:space="preserve">, </w:t>
      </w:r>
      <w:proofErr w:type="spellStart"/>
      <w:r w:rsidRPr="003714AB">
        <w:t>Kullanıcı</w:t>
      </w:r>
      <w:proofErr w:type="spellEnd"/>
      <w:r w:rsidRPr="003714AB">
        <w:t xml:space="preserve"> </w:t>
      </w:r>
      <w:proofErr w:type="spellStart"/>
      <w:r w:rsidRPr="003714AB">
        <w:t>Dostu</w:t>
      </w:r>
      <w:proofErr w:type="spellEnd"/>
      <w:r w:rsidRPr="003714AB">
        <w:t xml:space="preserve"> </w:t>
      </w:r>
      <w:proofErr w:type="spellStart"/>
      <w:r w:rsidRPr="003714AB">
        <w:t>Arayüz</w:t>
      </w:r>
      <w:proofErr w:type="spellEnd"/>
      <w:r w:rsidRPr="003714AB">
        <w:t xml:space="preserve">, </w:t>
      </w:r>
      <w:proofErr w:type="spellStart"/>
      <w:r w:rsidRPr="003714AB">
        <w:t>Güvenlik</w:t>
      </w:r>
      <w:proofErr w:type="spellEnd"/>
      <w:r w:rsidRPr="003714AB">
        <w:t xml:space="preserve"> </w:t>
      </w:r>
      <w:proofErr w:type="spellStart"/>
      <w:r w:rsidRPr="003714AB">
        <w:t>Önlemleri</w:t>
      </w:r>
      <w:proofErr w:type="spellEnd"/>
      <w:r w:rsidRPr="003714AB">
        <w:t xml:space="preserve">, </w:t>
      </w:r>
      <w:proofErr w:type="spellStart"/>
      <w:r w:rsidRPr="003714AB">
        <w:t>Uzman</w:t>
      </w:r>
      <w:proofErr w:type="spellEnd"/>
      <w:r w:rsidRPr="003714AB">
        <w:t xml:space="preserve"> </w:t>
      </w:r>
      <w:proofErr w:type="spellStart"/>
      <w:r w:rsidRPr="003714AB">
        <w:t>Yönetim</w:t>
      </w:r>
      <w:proofErr w:type="spellEnd"/>
      <w:r w:rsidRPr="003714AB">
        <w:t xml:space="preserve"> </w:t>
      </w:r>
      <w:proofErr w:type="spellStart"/>
      <w:r w:rsidRPr="003714AB">
        <w:t>Ekibi</w:t>
      </w:r>
      <w:proofErr w:type="spellEnd"/>
      <w:r w:rsidRPr="003714AB">
        <w:t xml:space="preserve">,  </w:t>
      </w:r>
      <w:proofErr w:type="spellStart"/>
      <w:r w:rsidRPr="003714AB">
        <w:t>İçerik</w:t>
      </w:r>
      <w:proofErr w:type="spellEnd"/>
      <w:r w:rsidRPr="003714AB">
        <w:t xml:space="preserve"> </w:t>
      </w:r>
      <w:proofErr w:type="spellStart"/>
      <w:r w:rsidRPr="003714AB">
        <w:t>Önerileri</w:t>
      </w:r>
      <w:proofErr w:type="spellEnd"/>
      <w:r w:rsidRPr="003714AB">
        <w:t xml:space="preserve">, </w:t>
      </w:r>
      <w:proofErr w:type="spellStart"/>
      <w:r w:rsidRPr="003714AB">
        <w:t>Kişiselleştirilmiş</w:t>
      </w:r>
      <w:proofErr w:type="spellEnd"/>
      <w:r w:rsidRPr="003714AB">
        <w:t xml:space="preserve"> </w:t>
      </w:r>
      <w:proofErr w:type="spellStart"/>
      <w:r w:rsidRPr="003714AB">
        <w:t>İçerik</w:t>
      </w:r>
      <w:proofErr w:type="spellEnd"/>
      <w:r w:rsidR="002225D7">
        <w:t>.</w:t>
      </w:r>
    </w:p>
    <w:p w14:paraId="33251859" w14:textId="3B20A84C" w:rsidR="009303D9" w:rsidRPr="00D632BE" w:rsidRDefault="001D7A8C" w:rsidP="006B6B66">
      <w:pPr>
        <w:pStyle w:val="Balk1"/>
      </w:pPr>
      <w:r>
        <w:t>Giriş</w:t>
      </w:r>
    </w:p>
    <w:p w14:paraId="2D5D9A88" w14:textId="77777777" w:rsidR="001B5BFC" w:rsidRDefault="003714AB" w:rsidP="003714AB">
      <w:pPr>
        <w:pStyle w:val="GvdeMetni"/>
        <w:ind w:firstLine="0pt"/>
      </w:pPr>
      <w:r>
        <w:rPr>
          <w:lang w:val="tr-TR"/>
        </w:rPr>
        <w:t xml:space="preserve">    </w:t>
      </w:r>
      <w:r>
        <w:t xml:space="preserve">Televizyon izleme alışkanlıkları sürekli olarak evrim geçirirken, </w:t>
      </w:r>
      <w:proofErr w:type="spellStart"/>
      <w:r>
        <w:t>OctaneTV</w:t>
      </w:r>
      <w:proofErr w:type="spellEnd"/>
      <w:r>
        <w:t xml:space="preserve"> olarak amacımız, kullanıcılarımıza çağın gereksinimlerine uygun bir dijital televizyon deneyimi sunmaktır. Geliştirdiğimiz bu web sitesi, sadece bir </w:t>
      </w:r>
      <w:proofErr w:type="spellStart"/>
      <w:r>
        <w:t>TVBox</w:t>
      </w:r>
      <w:proofErr w:type="spellEnd"/>
      <w:r>
        <w:t xml:space="preserve"> platformu değil, aynı zamanda kullanıcılarına interaktif bir içerik deneyimi sunarak geleneksel televizyon izleme alışkanlıklarını yeniden tanımlamayı hedeflemektedir.</w:t>
      </w:r>
    </w:p>
    <w:p w14:paraId="7F607200" w14:textId="77777777" w:rsidR="001B5BFC" w:rsidRDefault="003714AB" w:rsidP="003714AB">
      <w:pPr>
        <w:pStyle w:val="GvdeMetni"/>
        <w:ind w:firstLine="0pt"/>
        <w:rPr>
          <w:lang w:val="tr-TR"/>
        </w:rPr>
      </w:pPr>
      <w:r>
        <w:rPr>
          <w:lang w:val="tr-TR"/>
        </w:rPr>
        <w:t xml:space="preserve"> </w:t>
      </w:r>
      <w:proofErr w:type="spellStart"/>
      <w:r>
        <w:t>OctaneTV</w:t>
      </w:r>
      <w:proofErr w:type="spellEnd"/>
      <w:r>
        <w:t>, geniş bir içerik yelpazesiyle kullanıcılarına kişiselleştirilmiş bir televizyon izleme deneyimi sunar. Bu platformda, farklı türlerdeki film, dizi, belgesel gibi içeriklere kolayca ulaşabilir ve kullanıcılar kendi tercihlerine uygun içerikleri keşfederken eğlenceli bir deneyim yaşarlar.</w:t>
      </w:r>
      <w:r>
        <w:rPr>
          <w:lang w:val="tr-TR"/>
        </w:rPr>
        <w:t xml:space="preserve"> </w:t>
      </w:r>
    </w:p>
    <w:p w14:paraId="3123D238" w14:textId="7AFE0DB2" w:rsidR="009303D9" w:rsidRDefault="003714AB" w:rsidP="003714AB">
      <w:pPr>
        <w:pStyle w:val="GvdeMetni"/>
        <w:ind w:firstLine="0pt"/>
      </w:pPr>
      <w:r>
        <w:t>Kullanıcı dostu arayüzümüz, sadece içeriklere kolay erişim sağlamakla kalmayıp aynı zamanda öneri algoritmaları aracılığıyla kullanıcılarına kişiselleştirilmiş içerik önerileri sunarak izleme deneyimini daha da zenginleştirir. Kullanıcılar, platformumuz aracılığıyla sevdikleri içeriklere hızlıca ulaşabilir ve yeni ilgi alanları keşfetme fırsatı bulurlar.</w:t>
      </w:r>
    </w:p>
    <w:p w14:paraId="519E8333" w14:textId="77777777" w:rsidR="001B5BFC" w:rsidRPr="003714AB" w:rsidRDefault="001B5BFC" w:rsidP="003714AB">
      <w:pPr>
        <w:pStyle w:val="GvdeMetni"/>
        <w:ind w:firstLine="0pt"/>
        <w:rPr>
          <w:lang w:val="tr-TR"/>
        </w:rPr>
      </w:pPr>
    </w:p>
    <w:p w14:paraId="4644778C" w14:textId="7D445DC6" w:rsidR="009303D9" w:rsidRPr="006B6B66" w:rsidRDefault="003714AB" w:rsidP="006B6B66">
      <w:pPr>
        <w:pStyle w:val="Balk1"/>
      </w:pPr>
      <w:r>
        <w:t>ARAYÜZ</w:t>
      </w:r>
    </w:p>
    <w:p w14:paraId="4BAB2175" w14:textId="0E54FD23" w:rsidR="009303D9" w:rsidRDefault="003714AB" w:rsidP="00ED0149">
      <w:pPr>
        <w:pStyle w:val="Balk2"/>
      </w:pPr>
      <w:r>
        <w:t>KOLAY ARAYÜZ</w:t>
      </w:r>
    </w:p>
    <w:p w14:paraId="22ED506A" w14:textId="77777777" w:rsidR="001B5BFC" w:rsidRDefault="003714AB" w:rsidP="00E7596C">
      <w:pPr>
        <w:pStyle w:val="GvdeMetni"/>
      </w:pPr>
      <w:proofErr w:type="spellStart"/>
      <w:r>
        <w:t>OctaneTV</w:t>
      </w:r>
      <w:proofErr w:type="spellEnd"/>
      <w:r>
        <w:t xml:space="preserve">, kullanıcılarını düşünerek tasarlanmış bir arayüz sunar. Ana sayfa üzerindeki net düzen, kullanıcıların istedikleri içeriğe hızlı erişimini sağlar. </w:t>
      </w:r>
    </w:p>
    <w:p w14:paraId="7F2F590C" w14:textId="32027272" w:rsidR="009303D9" w:rsidRPr="005B520E" w:rsidRDefault="003714AB" w:rsidP="00E7596C">
      <w:pPr>
        <w:pStyle w:val="GvdeMetni"/>
      </w:pPr>
      <w:r>
        <w:t>Sezgisel menüler ve kullanımı kolay ara yüz, her seviyede kullanıcının platformu rahatlıkla keşfetmesini sağlar. Minimalist tasarım anlayışımız, içeriğe odaklanmanıza ve kolayca gezinmenize yardımcı olur.</w:t>
      </w:r>
    </w:p>
    <w:p w14:paraId="56780F81" w14:textId="1F76A706" w:rsidR="009303D9" w:rsidRPr="005B520E" w:rsidRDefault="003714AB" w:rsidP="00ED0149">
      <w:pPr>
        <w:pStyle w:val="Balk2"/>
      </w:pPr>
      <w:r>
        <w:t>ARAYÜZDEKİ ETKİLEŞİM VE KULLANIM KOLAYLIĞI</w:t>
      </w:r>
    </w:p>
    <w:p w14:paraId="75800E38" w14:textId="7F623582" w:rsidR="001B5BFC" w:rsidRDefault="003714AB" w:rsidP="001B5BFC">
      <w:pPr>
        <w:pStyle w:val="GvdeMetni"/>
      </w:pPr>
      <w:proofErr w:type="spellStart"/>
      <w:r>
        <w:t>OctaneTV'nin</w:t>
      </w:r>
      <w:proofErr w:type="spellEnd"/>
      <w:r>
        <w:t xml:space="preserve"> kullanıcı dostu arayüzü, interaktif özellikleriyle kullanıcıların platformda etkileşimde bulunmalarını sağlar. İzleme geçmişi, önerilen içerikler ve kişisel tercihleri saklama gibi özellikler, her kullanıcının deneyimini kişiselleştirmesine olanak tanır. Ayrıca, arayüzdeki sezgisel simgeler ve menüler, kullanıcıların </w:t>
      </w:r>
      <w:r>
        <w:t>platformu kolayca kullanmalarına yardımcı olur, böylece her an istedikleri içeriği bulabilir ve izleyebilirler.</w:t>
      </w:r>
    </w:p>
    <w:p w14:paraId="59379065" w14:textId="77777777" w:rsidR="001B5BFC" w:rsidRPr="005B520E" w:rsidRDefault="001B5BFC" w:rsidP="001B5BFC">
      <w:pPr>
        <w:pStyle w:val="GvdeMetni"/>
      </w:pPr>
    </w:p>
    <w:p w14:paraId="751A4706" w14:textId="39A4F64A" w:rsidR="009303D9" w:rsidRDefault="003714AB" w:rsidP="006B6B66">
      <w:pPr>
        <w:pStyle w:val="Balk1"/>
      </w:pPr>
      <w:r>
        <w:t>İÇERİK ÇEŞİTLİLİĞİ VE KULLANICI DENEYİMİ</w:t>
      </w:r>
    </w:p>
    <w:p w14:paraId="6465411D" w14:textId="605B8C0A" w:rsidR="003F658E" w:rsidRDefault="003F658E" w:rsidP="00963D16">
      <w:pPr>
        <w:pStyle w:val="Balk1"/>
        <w:framePr w:wrap="auto" w:vAnchor="page" w:hAnchor="page" w:x="47.45pt" w:y="757.85pt"/>
        <w:numPr>
          <w:ilvl w:val="0"/>
          <w:numId w:val="0"/>
        </w:numPr>
        <w:jc w:val="both"/>
      </w:pPr>
    </w:p>
    <w:p w14:paraId="0C23B655" w14:textId="1F57902E" w:rsidR="00D7522C" w:rsidRDefault="003F658E" w:rsidP="00E7596C">
      <w:pPr>
        <w:pStyle w:val="GvdeMetni"/>
      </w:pPr>
      <w:proofErr w:type="spellStart"/>
      <w:r>
        <w:t>OctaneTV</w:t>
      </w:r>
      <w:proofErr w:type="spellEnd"/>
      <w:r>
        <w:t xml:space="preserve">, sadece güvenilir bir platform olmanın ötesinde zengin içerik çeşitliliği ile kullanıcılarına benzersiz bir televizyon deneyimi sunmayı hedefler. Aşağıda, </w:t>
      </w:r>
      <w:proofErr w:type="spellStart"/>
      <w:r>
        <w:t>OctaneTV'nin</w:t>
      </w:r>
      <w:proofErr w:type="spellEnd"/>
      <w:r>
        <w:t xml:space="preserve"> içerik çeşitliliği ve kullanıcı deneyimi üzerindeki odaklanmış yaklaşımı detaylandırılmıştır:</w:t>
      </w:r>
    </w:p>
    <w:p w14:paraId="5FA292C5" w14:textId="77777777" w:rsidR="001B5BFC" w:rsidRPr="00D7522C" w:rsidRDefault="001B5BFC" w:rsidP="00E7596C">
      <w:pPr>
        <w:pStyle w:val="GvdeMetni"/>
        <w:rPr>
          <w:lang w:val="en-US"/>
        </w:rPr>
      </w:pPr>
    </w:p>
    <w:p w14:paraId="68185979" w14:textId="59019D2D" w:rsidR="009303D9" w:rsidRDefault="003F658E" w:rsidP="00ED0149">
      <w:pPr>
        <w:pStyle w:val="Balk2"/>
      </w:pPr>
      <w:r>
        <w:t>GENİŞ İÇERİK KATALOĞU</w:t>
      </w:r>
    </w:p>
    <w:p w14:paraId="5CB9FD5E" w14:textId="77777777" w:rsidR="001B5BFC" w:rsidRDefault="003F658E" w:rsidP="00E7596C">
      <w:pPr>
        <w:pStyle w:val="GvdeMetni"/>
      </w:pPr>
      <w:proofErr w:type="spellStart"/>
      <w:r>
        <w:t>OctaneTV</w:t>
      </w:r>
      <w:proofErr w:type="spellEnd"/>
      <w:r>
        <w:t>, geniş bir içerik kataloğu sunarak kullanıcılarına çeşitli zevklere hitap eden bir televizyon deneyimi sunar. Film, dizi, belgesel, spor ve daha birçok kategori içerisinde binlerce içeriği barındırır.</w:t>
      </w:r>
    </w:p>
    <w:p w14:paraId="092D59CB" w14:textId="4CAE7B38" w:rsidR="009303D9" w:rsidRDefault="003F658E" w:rsidP="00E7596C">
      <w:pPr>
        <w:pStyle w:val="GvdeMetni"/>
      </w:pPr>
      <w:r>
        <w:t xml:space="preserve"> Kullanıcılar, her an istedikleri türdeki içeriklere kolayca ulaşabilir ve farklı zevklere uygun seçenekler arasında gezebilir. Ayrıca, sürekli güncellenen katalog ile kullanıcılar her zaman yeni ve popüler içeriklere erişim sağlar.</w:t>
      </w:r>
    </w:p>
    <w:p w14:paraId="5465D229" w14:textId="77777777" w:rsidR="001B5BFC" w:rsidRPr="005B520E" w:rsidRDefault="001B5BFC" w:rsidP="00E7596C">
      <w:pPr>
        <w:pStyle w:val="GvdeMetni"/>
      </w:pPr>
    </w:p>
    <w:p w14:paraId="2BDA6443" w14:textId="45A7FF80" w:rsidR="009303D9" w:rsidRDefault="003F658E" w:rsidP="00ED0149">
      <w:pPr>
        <w:pStyle w:val="Balk2"/>
      </w:pPr>
      <w:r>
        <w:t>KİŞİSELLEŞTİRİLMİŞ İÇERİK ÖNERİLERİ</w:t>
      </w:r>
    </w:p>
    <w:p w14:paraId="504230FC" w14:textId="6085E999" w:rsidR="003F658E" w:rsidRDefault="003F658E" w:rsidP="003F658E">
      <w:pPr>
        <w:jc w:val="both"/>
      </w:pPr>
      <w:r>
        <w:t xml:space="preserve">       </w:t>
      </w:r>
      <w:proofErr w:type="spellStart"/>
      <w:r>
        <w:t>OctaneTV</w:t>
      </w:r>
      <w:proofErr w:type="spellEnd"/>
      <w:r>
        <w:t xml:space="preserve">, </w:t>
      </w:r>
      <w:proofErr w:type="spellStart"/>
      <w:r>
        <w:t>kullanıcıların</w:t>
      </w:r>
      <w:proofErr w:type="spellEnd"/>
      <w:r>
        <w:t xml:space="preserve"> </w:t>
      </w:r>
      <w:proofErr w:type="spellStart"/>
      <w:r>
        <w:t>izleme</w:t>
      </w:r>
      <w:proofErr w:type="spellEnd"/>
      <w:r>
        <w:t xml:space="preserve"> </w:t>
      </w:r>
      <w:proofErr w:type="spellStart"/>
      <w:r>
        <w:t>geçmişini</w:t>
      </w:r>
      <w:proofErr w:type="spellEnd"/>
      <w:r>
        <w:t xml:space="preserve"> </w:t>
      </w:r>
      <w:proofErr w:type="spellStart"/>
      <w:r>
        <w:t>ve</w:t>
      </w:r>
      <w:proofErr w:type="spellEnd"/>
      <w:r>
        <w:t xml:space="preserve"> </w:t>
      </w:r>
      <w:proofErr w:type="spellStart"/>
      <w:r>
        <w:t>tercihlerini</w:t>
      </w:r>
      <w:proofErr w:type="spellEnd"/>
      <w:r>
        <w:t xml:space="preserve"> </w:t>
      </w:r>
      <w:proofErr w:type="spellStart"/>
      <w:r>
        <w:t>dikkate</w:t>
      </w:r>
      <w:proofErr w:type="spellEnd"/>
      <w:r>
        <w:t xml:space="preserve"> </w:t>
      </w:r>
      <w:proofErr w:type="spellStart"/>
      <w:r>
        <w:t>alarak</w:t>
      </w:r>
      <w:proofErr w:type="spellEnd"/>
      <w:r>
        <w:t xml:space="preserve"> </w:t>
      </w:r>
      <w:proofErr w:type="spellStart"/>
      <w:r>
        <w:t>kişiselleştirilmiş</w:t>
      </w:r>
      <w:proofErr w:type="spellEnd"/>
      <w:r>
        <w:t xml:space="preserve"> </w:t>
      </w:r>
      <w:proofErr w:type="spellStart"/>
      <w:r>
        <w:t>içerik</w:t>
      </w:r>
      <w:proofErr w:type="spellEnd"/>
      <w:r>
        <w:t xml:space="preserve"> </w:t>
      </w:r>
      <w:proofErr w:type="spellStart"/>
      <w:r>
        <w:t>önerileri</w:t>
      </w:r>
      <w:proofErr w:type="spellEnd"/>
      <w:r>
        <w:t xml:space="preserve"> </w:t>
      </w:r>
      <w:proofErr w:type="spellStart"/>
      <w:r>
        <w:t>sunar</w:t>
      </w:r>
      <w:proofErr w:type="spellEnd"/>
      <w:r>
        <w:t xml:space="preserve">. Bu </w:t>
      </w:r>
      <w:proofErr w:type="spellStart"/>
      <w:r>
        <w:t>özellik</w:t>
      </w:r>
      <w:proofErr w:type="spellEnd"/>
      <w:r>
        <w:t xml:space="preserve">, her </w:t>
      </w:r>
      <w:proofErr w:type="spellStart"/>
      <w:r>
        <w:t>kullanıcının</w:t>
      </w:r>
      <w:proofErr w:type="spellEnd"/>
      <w:r>
        <w:t xml:space="preserve"> </w:t>
      </w:r>
      <w:proofErr w:type="spellStart"/>
      <w:r>
        <w:t>platformu</w:t>
      </w:r>
      <w:proofErr w:type="spellEnd"/>
      <w:r>
        <w:t xml:space="preserve"> </w:t>
      </w:r>
      <w:proofErr w:type="spellStart"/>
      <w:r>
        <w:t>kendi</w:t>
      </w:r>
      <w:proofErr w:type="spellEnd"/>
      <w:r>
        <w:t xml:space="preserve"> </w:t>
      </w:r>
      <w:proofErr w:type="spellStart"/>
      <w:r>
        <w:t>zevkine</w:t>
      </w:r>
      <w:proofErr w:type="spellEnd"/>
      <w:r>
        <w:t xml:space="preserve"> </w:t>
      </w:r>
      <w:proofErr w:type="spellStart"/>
      <w:r>
        <w:t>göre</w:t>
      </w:r>
      <w:proofErr w:type="spellEnd"/>
      <w:r>
        <w:t xml:space="preserve"> </w:t>
      </w:r>
      <w:proofErr w:type="spellStart"/>
      <w:r>
        <w:t>şekillendirmesine</w:t>
      </w:r>
      <w:proofErr w:type="spellEnd"/>
      <w:r>
        <w:t xml:space="preserve"> </w:t>
      </w:r>
      <w:proofErr w:type="spellStart"/>
      <w:r>
        <w:t>olanak</w:t>
      </w:r>
      <w:proofErr w:type="spellEnd"/>
      <w:r>
        <w:t xml:space="preserve"> </w:t>
      </w:r>
      <w:proofErr w:type="spellStart"/>
      <w:r>
        <w:t>tanır</w:t>
      </w:r>
      <w:proofErr w:type="spellEnd"/>
      <w:r>
        <w:t xml:space="preserve">. </w:t>
      </w:r>
      <w:proofErr w:type="spellStart"/>
      <w:r>
        <w:t>Algoritmalar</w:t>
      </w:r>
      <w:proofErr w:type="spellEnd"/>
      <w:r>
        <w:t xml:space="preserve">, </w:t>
      </w:r>
      <w:proofErr w:type="spellStart"/>
      <w:r>
        <w:t>kullanıcıların</w:t>
      </w:r>
      <w:proofErr w:type="spellEnd"/>
      <w:r>
        <w:t xml:space="preserve"> </w:t>
      </w:r>
      <w:proofErr w:type="spellStart"/>
      <w:r>
        <w:t>beğendikleri</w:t>
      </w:r>
      <w:proofErr w:type="spellEnd"/>
      <w:r>
        <w:t xml:space="preserve"> </w:t>
      </w:r>
      <w:proofErr w:type="spellStart"/>
      <w:r>
        <w:t>içeriklere</w:t>
      </w:r>
      <w:proofErr w:type="spellEnd"/>
      <w:r>
        <w:t xml:space="preserve"> </w:t>
      </w:r>
      <w:proofErr w:type="spellStart"/>
      <w:r>
        <w:t>benzer</w:t>
      </w:r>
      <w:proofErr w:type="spellEnd"/>
      <w:r>
        <w:t xml:space="preserve"> yeni </w:t>
      </w:r>
      <w:proofErr w:type="spellStart"/>
      <w:r>
        <w:t>içerikleri</w:t>
      </w:r>
      <w:proofErr w:type="spellEnd"/>
      <w:r>
        <w:t xml:space="preserve"> </w:t>
      </w:r>
      <w:proofErr w:type="spellStart"/>
      <w:r>
        <w:t>önererek</w:t>
      </w:r>
      <w:proofErr w:type="spellEnd"/>
      <w:r>
        <w:t xml:space="preserve"> </w:t>
      </w:r>
      <w:proofErr w:type="spellStart"/>
      <w:r>
        <w:t>keşif</w:t>
      </w:r>
      <w:proofErr w:type="spellEnd"/>
      <w:r>
        <w:t xml:space="preserve"> </w:t>
      </w:r>
      <w:proofErr w:type="spellStart"/>
      <w:r>
        <w:t>deneyimini</w:t>
      </w:r>
      <w:proofErr w:type="spellEnd"/>
      <w:r>
        <w:t xml:space="preserve"> </w:t>
      </w:r>
      <w:proofErr w:type="spellStart"/>
      <w:r>
        <w:t>zenginleştirir</w:t>
      </w:r>
      <w:proofErr w:type="spellEnd"/>
      <w:r>
        <w:t xml:space="preserve">. Bu </w:t>
      </w:r>
      <w:proofErr w:type="spellStart"/>
      <w:r>
        <w:t>sayede</w:t>
      </w:r>
      <w:proofErr w:type="spellEnd"/>
      <w:r>
        <w:t xml:space="preserve"> </w:t>
      </w:r>
      <w:proofErr w:type="spellStart"/>
      <w:r>
        <w:t>kullanıcılar</w:t>
      </w:r>
      <w:proofErr w:type="spellEnd"/>
      <w:r>
        <w:t xml:space="preserve">, </w:t>
      </w:r>
      <w:proofErr w:type="spellStart"/>
      <w:r>
        <w:t>platformda</w:t>
      </w:r>
      <w:proofErr w:type="spellEnd"/>
      <w:r>
        <w:t xml:space="preserve"> </w:t>
      </w:r>
      <w:proofErr w:type="spellStart"/>
      <w:r>
        <w:t>daha</w:t>
      </w:r>
      <w:proofErr w:type="spellEnd"/>
      <w:r>
        <w:t xml:space="preserve"> </w:t>
      </w:r>
      <w:proofErr w:type="spellStart"/>
      <w:r>
        <w:t>önce</w:t>
      </w:r>
      <w:proofErr w:type="spellEnd"/>
      <w:r>
        <w:t xml:space="preserve"> </w:t>
      </w:r>
      <w:proofErr w:type="spellStart"/>
      <w:r>
        <w:t>keşfetmedikleri</w:t>
      </w:r>
      <w:proofErr w:type="spellEnd"/>
      <w:r>
        <w:t xml:space="preserve"> </w:t>
      </w:r>
      <w:proofErr w:type="spellStart"/>
      <w:r>
        <w:t>içeriklere</w:t>
      </w:r>
      <w:proofErr w:type="spellEnd"/>
      <w:r>
        <w:t xml:space="preserve"> </w:t>
      </w:r>
      <w:proofErr w:type="spellStart"/>
      <w:r>
        <w:t>kolayca</w:t>
      </w:r>
      <w:proofErr w:type="spellEnd"/>
      <w:r>
        <w:t xml:space="preserve"> </w:t>
      </w:r>
      <w:proofErr w:type="spellStart"/>
      <w:r>
        <w:t>ulaşabilirler</w:t>
      </w:r>
      <w:proofErr w:type="spellEnd"/>
      <w:r>
        <w:t>.</w:t>
      </w:r>
    </w:p>
    <w:p w14:paraId="53D45B2F" w14:textId="77777777" w:rsidR="001B5BFC" w:rsidRPr="003F658E" w:rsidRDefault="001B5BFC" w:rsidP="003F658E">
      <w:pPr>
        <w:jc w:val="both"/>
      </w:pPr>
    </w:p>
    <w:p w14:paraId="57EFD0E9" w14:textId="7C8F4970" w:rsidR="009303D9" w:rsidRPr="005B520E" w:rsidRDefault="003F658E" w:rsidP="00ED0149">
      <w:pPr>
        <w:pStyle w:val="Balk2"/>
      </w:pPr>
      <w:r>
        <w:t>ETKİLEŞİMLİ KULLANICI PROFİLLERİ</w:t>
      </w:r>
    </w:p>
    <w:p w14:paraId="58AE02E8" w14:textId="086F30D5" w:rsidR="009303D9" w:rsidRDefault="003F658E" w:rsidP="00E7596C">
      <w:pPr>
        <w:pStyle w:val="GvdeMetni"/>
      </w:pPr>
      <w:proofErr w:type="spellStart"/>
      <w:r w:rsidRPr="003F658E">
        <w:t>OctaneTV</w:t>
      </w:r>
      <w:proofErr w:type="spellEnd"/>
      <w:r w:rsidRPr="003F658E">
        <w:t>, kullanıcılara etkileşimli kullanıcı profilleri oluşturma imkanı sunar. Kullanıcılar, kişisel profiller oluşturarak izleme geçmişlerini ve tercihlerini saklayabilirler. Her profilde ayrı öneriler ve izleme geçmişi bulunması, aynı platformu kullanarak farklı kullanıcıların kendi özel televizyon deneyimlerini yaşamalarına olanak tanır. Bu özellik, aileler veya ev arkadaşları için özellikle kullanışlıdır, çünkü herkes kendi profili üzerinden içeriklere erişebilir.</w:t>
      </w:r>
    </w:p>
    <w:p w14:paraId="68A79093" w14:textId="77777777" w:rsidR="001B5BFC" w:rsidRDefault="001B5BFC" w:rsidP="00E7596C">
      <w:pPr>
        <w:pStyle w:val="GvdeMetni"/>
      </w:pPr>
    </w:p>
    <w:p w14:paraId="649099A4" w14:textId="24C4E985" w:rsidR="001B5BFC" w:rsidRPr="001B5BFC" w:rsidRDefault="003F658E" w:rsidP="001B5BFC">
      <w:pPr>
        <w:pStyle w:val="Balk2"/>
      </w:pPr>
      <w:r>
        <w:t>İLERİ SEVİYE FİLTRELEME</w:t>
      </w:r>
    </w:p>
    <w:p w14:paraId="77D14E5B" w14:textId="6DC1982B" w:rsidR="009303D9" w:rsidRPr="005B520E" w:rsidRDefault="003F658E" w:rsidP="00E7596C">
      <w:pPr>
        <w:pStyle w:val="GvdeMetni"/>
      </w:pPr>
      <w:r>
        <w:t xml:space="preserve">Platform, kullanıcıların istedikleri içeriğe hızlı bir şekilde ulaşabilmeleri için gelişmiş arama ve filtreleme seçenekleri sunar. Kullanıcılar, anahtar kelimeler, türler, oyuncular veya yönetmenler gibi çeşitli kriterlere göre arama yapabilir ve </w:t>
      </w:r>
      <w:r>
        <w:lastRenderedPageBreak/>
        <w:t>içerikleri filtreleyebilirler. Bu özellik, kullanıcıların istedikleri içeriği kolayca bulmalarına ve keşfetmelerine yardımcı olur.</w:t>
      </w:r>
    </w:p>
    <w:p w14:paraId="33B7FBE2" w14:textId="4D8BAC01" w:rsidR="009303D9" w:rsidRDefault="003F658E" w:rsidP="006B6B66">
      <w:pPr>
        <w:pStyle w:val="Balk1"/>
      </w:pPr>
      <w:r>
        <w:t>PROJE HAKKINDA KAZANIMLARIM</w:t>
      </w:r>
    </w:p>
    <w:p w14:paraId="3446ECA3" w14:textId="28ED05BD" w:rsidR="009303D9" w:rsidRDefault="001B5BFC" w:rsidP="00E7596C">
      <w:pPr>
        <w:pStyle w:val="GvdeMetni"/>
      </w:pPr>
      <w:proofErr w:type="spellStart"/>
      <w:r>
        <w:t>OctaneTV</w:t>
      </w:r>
      <w:proofErr w:type="spellEnd"/>
      <w:r>
        <w:t xml:space="preserve"> projesi, HTML, CSS ve JavaScript gibi modern web teknolojilerini kullanarak geliştirilmiştir. Bu teknoloji yığını, platformun kullanıcı dostu arayüzü ve dinamik içerik sağlamak adına özenle seçilmiştir. Geliştirme sürecinde Visual </w:t>
      </w:r>
      <w:proofErr w:type="spellStart"/>
      <w:r>
        <w:t>Studio</w:t>
      </w:r>
      <w:proofErr w:type="spellEnd"/>
      <w:r>
        <w:t xml:space="preserve"> </w:t>
      </w:r>
      <w:proofErr w:type="spellStart"/>
      <w:r>
        <w:t>Code</w:t>
      </w:r>
      <w:proofErr w:type="spellEnd"/>
      <w:r>
        <w:t xml:space="preserve"> ve </w:t>
      </w:r>
      <w:proofErr w:type="spellStart"/>
      <w:r>
        <w:t>GitHub</w:t>
      </w:r>
      <w:proofErr w:type="spellEnd"/>
      <w:r>
        <w:t xml:space="preserve"> gibi etkili araçlar kullanılarak, projenin başarılı bir şekilde yönetilmesi amaçlanmıştır.</w:t>
      </w:r>
    </w:p>
    <w:p w14:paraId="6CCEE70B" w14:textId="7BA85C6F" w:rsidR="001B5BFC" w:rsidRDefault="001B5BFC" w:rsidP="00E7596C">
      <w:pPr>
        <w:pStyle w:val="GvdeMetni"/>
      </w:pPr>
      <w:r>
        <w:t xml:space="preserve">Beta sürecinde kullanıcı geri bildirimleri ön planda tutularak, platformun sürekli olarak iyileştirilmesi hedeflenmiştir. Kullanıcı deneyimlerinden elde edilen veriler, platformun kullanıcı beklentilerine uygun şekilde evrilmesine olanak tanımıştır. İnovatif özellikler, içerik önerileri ve etkileşimli profiller ile </w:t>
      </w:r>
      <w:proofErr w:type="spellStart"/>
      <w:r>
        <w:t>OctaneTV</w:t>
      </w:r>
      <w:proofErr w:type="spellEnd"/>
      <w:r>
        <w:t>, izleyicileri ile güçlü bir bağ kurmayı amaçlamaktadır.</w:t>
      </w:r>
    </w:p>
    <w:p w14:paraId="66569855" w14:textId="77777777" w:rsidR="001B5BFC" w:rsidRPr="005B520E" w:rsidRDefault="001B5BFC" w:rsidP="00E7596C">
      <w:pPr>
        <w:pStyle w:val="GvdeMetni"/>
      </w:pPr>
    </w:p>
    <w:p w14:paraId="1FF0F365" w14:textId="12517305" w:rsidR="009303D9" w:rsidRDefault="00BE472D" w:rsidP="00ED0149">
      <w:pPr>
        <w:pStyle w:val="Balk2"/>
      </w:pPr>
      <w:r>
        <w:t>TEKNOLOJİ YIĞINI VE GELİŞTİRME ARAÇLARI</w:t>
      </w:r>
    </w:p>
    <w:p w14:paraId="71A7E699" w14:textId="51466681" w:rsidR="001B5BFC" w:rsidRDefault="001B5BFC" w:rsidP="001B5BFC">
      <w:pPr>
        <w:pStyle w:val="GvdeMetni"/>
      </w:pPr>
      <w:proofErr w:type="spellStart"/>
      <w:r>
        <w:t>OctaneTV</w:t>
      </w:r>
      <w:proofErr w:type="spellEnd"/>
      <w:r>
        <w:t xml:space="preserve"> projesinin temelini oluşturan teknoloji yığını, projenin hedeflerine ulaşması için özenle seçilmiştir. HTML, CSS ve JavaScript, platformun temel yapı taşlarıdır. Kullanıcı dostu ve etkileyici bir arayüz tasarımı için CSS kullanılırken, dinamik ve hızlı bir deneyim sağlamak adına JavaScript tercih edilmiştir. Bu teknolojiler, projenin ölçeklenebilir olmasını ve farklı cihazlarda tutarlı bir performans sergilemesini sağlamaktadır.</w:t>
      </w:r>
    </w:p>
    <w:p w14:paraId="55DD7292" w14:textId="6E169CEF" w:rsidR="006F6D3D" w:rsidRDefault="001B5BFC" w:rsidP="001B5BFC">
      <w:pPr>
        <w:pStyle w:val="GvdeMetni"/>
      </w:pPr>
      <w:r>
        <w:t xml:space="preserve">Geliştirme sürecinde, Visual </w:t>
      </w:r>
      <w:proofErr w:type="spellStart"/>
      <w:r>
        <w:t>Studio</w:t>
      </w:r>
      <w:proofErr w:type="spellEnd"/>
      <w:r>
        <w:t xml:space="preserve"> </w:t>
      </w:r>
      <w:proofErr w:type="spellStart"/>
      <w:r>
        <w:t>Code</w:t>
      </w:r>
      <w:proofErr w:type="spellEnd"/>
      <w:r>
        <w:t xml:space="preserve"> gibi modern bir IDE kullanılarak kodlama süreci optimize edilmiştir. Aynı zamanda, </w:t>
      </w:r>
      <w:proofErr w:type="spellStart"/>
      <w:r>
        <w:t>GitHub</w:t>
      </w:r>
      <w:proofErr w:type="spellEnd"/>
      <w:r>
        <w:t xml:space="preserve"> versiyon kontrol sistemini kullanmak, ekip içinde işbirliğini artırmış ve kod yönetimini daha etkili kılmıştır.</w:t>
      </w:r>
    </w:p>
    <w:p w14:paraId="3D130604" w14:textId="77777777" w:rsidR="001B5BFC" w:rsidRPr="001B5BFC" w:rsidRDefault="001B5BFC" w:rsidP="001B5BFC">
      <w:pPr>
        <w:pStyle w:val="GvdeMetni"/>
      </w:pPr>
    </w:p>
    <w:p w14:paraId="2B812E3F" w14:textId="1310BA8D" w:rsidR="009303D9" w:rsidRDefault="001B5BFC" w:rsidP="00ED0149">
      <w:pPr>
        <w:pStyle w:val="Balk2"/>
      </w:pPr>
      <w:r>
        <w:t>KULLANICI GERİ BİLDİRİM VE İTERASYON</w:t>
      </w:r>
    </w:p>
    <w:p w14:paraId="2238E558" w14:textId="2FAB03F5" w:rsidR="009303D9" w:rsidRPr="005B520E" w:rsidRDefault="001B5BFC" w:rsidP="00E7596C">
      <w:pPr>
        <w:pStyle w:val="GvdeMetni"/>
      </w:pPr>
      <w:proofErr w:type="spellStart"/>
      <w:r>
        <w:t>OctaneTV</w:t>
      </w:r>
      <w:proofErr w:type="spellEnd"/>
      <w:r>
        <w:t xml:space="preserve"> projesi, kullanıcıların ihtiyaçlarına odaklanarak, beta sürecinde sürekli bir geri bildirim döngüsü oluşturdu. Kullanıcıların deneyimleri üzerinden elde edilen geri bildirimler, platformun sürekli olarak iyileştirilmesini sağladı. Anketler, kullanıcı testleri ve geri bildirim toplantıları aracılığıyla toplanan veriler, projenin kullanıcı dostu arayüz ve özelliklere sahip olmasını sağladı. Bu süreç, </w:t>
      </w:r>
      <w:proofErr w:type="spellStart"/>
      <w:r>
        <w:t>OctaneTV'nin</w:t>
      </w:r>
      <w:proofErr w:type="spellEnd"/>
      <w:r>
        <w:t xml:space="preserve"> izleyici kitlesi ile güçlü bir bağ kurmasına ve kullanıcıların beklentilerine uygun bir platform sunmasına olanak tanıdı.</w:t>
      </w:r>
    </w:p>
    <w:p w14:paraId="7BC31A83" w14:textId="25277486" w:rsidR="009303D9" w:rsidRDefault="001B5BFC" w:rsidP="00ED0149">
      <w:pPr>
        <w:pStyle w:val="Balk2"/>
      </w:pPr>
      <w:r>
        <w:t>İNOVASYON VE KULLANICI KATILIMI</w:t>
      </w:r>
    </w:p>
    <w:p w14:paraId="79C67FB8" w14:textId="0AB34F33" w:rsidR="001B5BFC" w:rsidRPr="001B5BFC" w:rsidRDefault="001B5BFC" w:rsidP="001B5BFC">
      <w:pPr>
        <w:pStyle w:val="NormalWeb"/>
        <w:rPr>
          <w:sz w:val="20"/>
          <w:szCs w:val="20"/>
        </w:rPr>
      </w:pPr>
      <w:proofErr w:type="spellStart"/>
      <w:r w:rsidRPr="001B5BFC">
        <w:rPr>
          <w:sz w:val="20"/>
          <w:szCs w:val="20"/>
        </w:rPr>
        <w:t>OctaneTV</w:t>
      </w:r>
      <w:proofErr w:type="spellEnd"/>
      <w:r w:rsidRPr="001B5BFC">
        <w:rPr>
          <w:sz w:val="20"/>
          <w:szCs w:val="20"/>
        </w:rPr>
        <w:t xml:space="preserve"> projesi, sadece izleme deneyimini değil, aynı zamanda etkileşim ve katılımı da öne çıkaran bir yaklaşım benimsemiştir. İçerik önerileri, kullanıcı profilleri ve sosyal</w:t>
      </w:r>
      <w:r w:rsidR="00C23530">
        <w:rPr>
          <w:sz w:val="20"/>
          <w:szCs w:val="20"/>
        </w:rPr>
        <w:t xml:space="preserve"> </w:t>
      </w:r>
      <w:r w:rsidRPr="001B5BFC">
        <w:rPr>
          <w:sz w:val="20"/>
          <w:szCs w:val="20"/>
        </w:rPr>
        <w:t>etkileşim özellikleri, platformun sadece bir video yayın servisi olmanın ötesine geçmesini sağlamıştır.</w:t>
      </w:r>
    </w:p>
    <w:p w14:paraId="4F1EA257" w14:textId="77777777" w:rsidR="001B5BFC" w:rsidRPr="001B5BFC" w:rsidRDefault="001B5BFC" w:rsidP="001B5BFC">
      <w:pPr>
        <w:pStyle w:val="NormalWeb"/>
        <w:rPr>
          <w:sz w:val="20"/>
          <w:szCs w:val="20"/>
        </w:rPr>
      </w:pPr>
      <w:r w:rsidRPr="001B5BFC">
        <w:rPr>
          <w:sz w:val="20"/>
          <w:szCs w:val="20"/>
        </w:rPr>
        <w:t xml:space="preserve">İçerik önerileri, kullanıcıların ilgi alanlarına uygun olarak kişiselleştirilmiş içerik keşfetmelerine olanak tanır. Bu, izleyicilerin platformda daha fazla zaman geçirmelerini ve içeriği daha etkili bir şekilde keşfetmelerini sağlar. Aynı </w:t>
      </w:r>
      <w:r w:rsidRPr="001B5BFC">
        <w:rPr>
          <w:sz w:val="20"/>
          <w:szCs w:val="20"/>
        </w:rPr>
        <w:t>zamanda, etkileşimli profiller, içerik üreticileri ile izleyici kitlesi arasında doğrudan bir iletişim kanalı oluşturur. Bu, içerik üreticilerinin izleyici geri bildirimlerine daha hızlı yanıt vermesini ve izleyici kitlesini daha yakından tanımasını sağlar.</w:t>
      </w:r>
    </w:p>
    <w:p w14:paraId="6546BE0B" w14:textId="77777777" w:rsidR="001B5BFC" w:rsidRPr="001B5BFC" w:rsidRDefault="001B5BFC" w:rsidP="001B5BFC">
      <w:pPr>
        <w:pStyle w:val="NormalWeb"/>
        <w:rPr>
          <w:sz w:val="20"/>
          <w:szCs w:val="20"/>
        </w:rPr>
      </w:pPr>
      <w:r w:rsidRPr="001B5BFC">
        <w:rPr>
          <w:sz w:val="20"/>
          <w:szCs w:val="20"/>
        </w:rPr>
        <w:t>Sosyal etkileşim özellikleri ise izleyiciler arasında bir topluluk oluşturmayı amaçlar. Yorumlar, beğeniler ve paylaşımlar aracılığıyla izleyiciler, paylaştıkları içeriklere ve birbirlerine daha yakından bağlanır. Bu, platformun sadece bir izleme aracı olmanın ötesinde bir sosyal deneyim sunmasına katkı sağlar.</w:t>
      </w:r>
    </w:p>
    <w:p w14:paraId="05864913" w14:textId="3A246317" w:rsidR="00C23530" w:rsidRPr="00C23530" w:rsidRDefault="001B5BFC" w:rsidP="00C23530">
      <w:pPr>
        <w:pStyle w:val="NormalWeb"/>
        <w:rPr>
          <w:sz w:val="20"/>
          <w:szCs w:val="20"/>
        </w:rPr>
      </w:pPr>
      <w:r w:rsidRPr="001B5BFC">
        <w:rPr>
          <w:sz w:val="20"/>
          <w:szCs w:val="20"/>
        </w:rPr>
        <w:t xml:space="preserve">Bu inovatif özelliklerle </w:t>
      </w:r>
      <w:proofErr w:type="spellStart"/>
      <w:r w:rsidRPr="001B5BFC">
        <w:rPr>
          <w:sz w:val="20"/>
          <w:szCs w:val="20"/>
        </w:rPr>
        <w:t>OctaneTV</w:t>
      </w:r>
      <w:proofErr w:type="spellEnd"/>
      <w:r w:rsidRPr="001B5BFC">
        <w:rPr>
          <w:sz w:val="20"/>
          <w:szCs w:val="20"/>
        </w:rPr>
        <w:t>, izleyicileri ile güçlü bir etkileşim kurarak, sadece içerik tüketen değil, aynı zamanda platforma aktif bir şekilde katkıda bulunan bir topluluk oluşturmayı hedeflemektedir. Bu yaklaşım, platformun sürdürülebilir büyümesine ve kullanıcı bağlılığına katkı sağlamaktadır.</w:t>
      </w:r>
    </w:p>
    <w:p w14:paraId="4F33FF6A" w14:textId="697CA2F1" w:rsidR="0080791D" w:rsidRDefault="00C23530" w:rsidP="00C23530">
      <w:pPr>
        <w:pStyle w:val="Balk1"/>
      </w:pPr>
      <w:r>
        <w:t>PROJEDEKİ ZORLUKLAR VE AŞILAN ENGELLER</w:t>
      </w:r>
    </w:p>
    <w:p w14:paraId="18DA6CD6" w14:textId="0D8473D4" w:rsidR="00575BCA" w:rsidRDefault="00C23530" w:rsidP="00836367">
      <w:pPr>
        <w:pStyle w:val="GvdeMetni"/>
      </w:pPr>
      <w:proofErr w:type="spellStart"/>
      <w:r>
        <w:t>OctaneTV</w:t>
      </w:r>
      <w:proofErr w:type="spellEnd"/>
      <w:r>
        <w:t xml:space="preserve"> projesinin tek başına yürütülmesi, bir dizi özgün zorluk ve engelle karşılaşmama anlamına gelmedi. HTML, CSS ve JavaScript gibi temel teknolojilerin yanı sıra projenin karmaşıklığı, bazen beklenmedik teknik engellere yol açtı. Özellikle, özel modüllerin entegrasyonu ve dinamik içeriğin yönetimi, projenin geliştirilme sürecinde çeşitli zorlukları beraberinde getirdi.</w:t>
      </w:r>
    </w:p>
    <w:p w14:paraId="4A666F21" w14:textId="110C356A" w:rsidR="00C23530" w:rsidRDefault="00C23530" w:rsidP="00836367">
      <w:pPr>
        <w:pStyle w:val="GvdeMetni"/>
      </w:pPr>
      <w:r>
        <w:t>Bu süreçte, teknik sorunlarla başa çıkma sürecinde yalnız olmanın getirdiği sorumluluklar ve karar alma süreçlerindeki yük, projenin tek yöneticisi olarak beni meşgul etti. Ancak, her bir zorlukla karşılaştığımda, sorunlara pratik çözümler bulmak ve projeyi ileriye taşımak adına kendi yeteneklerimle başa çıkmaya çalıştım.</w:t>
      </w:r>
    </w:p>
    <w:p w14:paraId="321C6E0C" w14:textId="77777777" w:rsidR="00C23530" w:rsidRDefault="00C23530" w:rsidP="00836367">
      <w:pPr>
        <w:pStyle w:val="GvdeMetni"/>
      </w:pPr>
    </w:p>
    <w:p w14:paraId="00B9030D" w14:textId="77777777" w:rsidR="00C23530" w:rsidRDefault="00C23530" w:rsidP="00836367">
      <w:pPr>
        <w:pStyle w:val="GvdeMetni"/>
      </w:pPr>
    </w:p>
    <w:p w14:paraId="03178D19" w14:textId="77777777" w:rsidR="00C23530" w:rsidRDefault="00C23530" w:rsidP="00836367">
      <w:pPr>
        <w:pStyle w:val="GvdeMetni"/>
      </w:pPr>
    </w:p>
    <w:p w14:paraId="660B6E32" w14:textId="77777777" w:rsidR="00C23530" w:rsidRDefault="00C23530" w:rsidP="00A059B3">
      <w:pPr>
        <w:pStyle w:val="Balk5"/>
      </w:pPr>
    </w:p>
    <w:p w14:paraId="1D1F8F72" w14:textId="77777777" w:rsidR="00C23530" w:rsidRDefault="00C23530" w:rsidP="00A059B3">
      <w:pPr>
        <w:pStyle w:val="Balk5"/>
      </w:pPr>
    </w:p>
    <w:p w14:paraId="3C052BC2" w14:textId="77777777" w:rsidR="00C23530" w:rsidRDefault="00C23530" w:rsidP="00A059B3">
      <w:pPr>
        <w:pStyle w:val="Balk5"/>
      </w:pPr>
    </w:p>
    <w:p w14:paraId="395466A6" w14:textId="77777777" w:rsidR="00C23530" w:rsidRDefault="00C23530" w:rsidP="00A059B3">
      <w:pPr>
        <w:pStyle w:val="Balk5"/>
      </w:pPr>
    </w:p>
    <w:p w14:paraId="16F1256A" w14:textId="77777777" w:rsidR="00C23530" w:rsidRPr="00C23530" w:rsidRDefault="00C23530" w:rsidP="00C23530"/>
    <w:p w14:paraId="0E8E13BB" w14:textId="3DF72134" w:rsidR="009303D9" w:rsidRDefault="009303D9" w:rsidP="00A059B3">
      <w:pPr>
        <w:pStyle w:val="Balk5"/>
      </w:pPr>
      <w:r w:rsidRPr="005B520E">
        <w:t>References</w:t>
      </w:r>
    </w:p>
    <w:p w14:paraId="5C92BE1A" w14:textId="77777777" w:rsidR="00C23530" w:rsidRDefault="00C23530" w:rsidP="00C23530">
      <w:pPr>
        <w:pStyle w:val="GvdeMetni"/>
        <w:ind w:firstLine="0pt"/>
      </w:pPr>
    </w:p>
    <w:p w14:paraId="5DFA2B0B" w14:textId="77777777" w:rsidR="00C23530" w:rsidRDefault="00C23530" w:rsidP="00C23530">
      <w:pPr>
        <w:pStyle w:val="GvdeMetni"/>
        <w:ind w:firstLine="0pt"/>
        <w:rPr>
          <w:lang w:val="tr-TR"/>
        </w:rPr>
      </w:pPr>
      <w:r>
        <w:rPr>
          <w:lang w:val="tr-TR"/>
        </w:rPr>
        <w:t xml:space="preserve">1-Admin  sayfası </w:t>
      </w:r>
      <w:proofErr w:type="spellStart"/>
      <w:r>
        <w:rPr>
          <w:lang w:val="tr-TR"/>
        </w:rPr>
        <w:t>template</w:t>
      </w:r>
      <w:proofErr w:type="spellEnd"/>
      <w:r>
        <w:rPr>
          <w:lang w:val="tr-TR"/>
        </w:rPr>
        <w:t>:</w:t>
      </w:r>
      <w:r w:rsidRPr="00C23530">
        <w:t xml:space="preserve"> </w:t>
      </w:r>
      <w:r>
        <w:rPr>
          <w:lang w:val="tr-TR"/>
        </w:rPr>
        <w:t xml:space="preserve">  </w:t>
      </w:r>
    </w:p>
    <w:p w14:paraId="7AF1EC7F" w14:textId="6023F1A5" w:rsidR="00C23530" w:rsidRDefault="00C23530" w:rsidP="00C23530">
      <w:pPr>
        <w:pStyle w:val="GvdeMetni"/>
        <w:ind w:firstLine="0pt"/>
        <w:rPr>
          <w:lang w:val="tr-TR"/>
        </w:rPr>
      </w:pPr>
      <w:r w:rsidRPr="00C23530">
        <w:rPr>
          <w:lang w:val="tr-TR"/>
        </w:rPr>
        <w:t>https://themewagon.com/themes/dashui/</w:t>
      </w:r>
    </w:p>
    <w:p w14:paraId="03889935" w14:textId="77777777" w:rsidR="006C0734" w:rsidRDefault="00C23530" w:rsidP="00C23530">
      <w:pPr>
        <w:pStyle w:val="GvdeMetni"/>
        <w:ind w:firstLine="0pt"/>
        <w:rPr>
          <w:lang w:val="tr-TR"/>
        </w:rPr>
      </w:pPr>
      <w:r>
        <w:rPr>
          <w:lang w:val="tr-TR"/>
        </w:rPr>
        <w:t xml:space="preserve">2-Website </w:t>
      </w:r>
      <w:proofErr w:type="spellStart"/>
      <w:r>
        <w:rPr>
          <w:lang w:val="tr-TR"/>
        </w:rPr>
        <w:t>template</w:t>
      </w:r>
      <w:proofErr w:type="spellEnd"/>
      <w:r>
        <w:rPr>
          <w:lang w:val="tr-TR"/>
        </w:rPr>
        <w:t>:</w:t>
      </w:r>
    </w:p>
    <w:p w14:paraId="77866163" w14:textId="00276CE1" w:rsidR="00C23530" w:rsidRPr="00C23530" w:rsidRDefault="00C23530" w:rsidP="00C23530">
      <w:pPr>
        <w:pStyle w:val="GvdeMetni"/>
        <w:ind w:firstLine="0pt"/>
        <w:rPr>
          <w:lang w:val="tr-TR"/>
        </w:rPr>
        <w:sectPr w:rsidR="00C23530" w:rsidRPr="00C23530" w:rsidSect="003B4E04">
          <w:type w:val="continuous"/>
          <w:pgSz w:w="595.30pt" w:h="841.90pt" w:code="9"/>
          <w:pgMar w:top="54pt" w:right="45.35pt" w:bottom="72pt" w:left="45.35pt" w:header="36pt" w:footer="36pt" w:gutter="0pt"/>
          <w:cols w:num="2" w:space="18pt"/>
          <w:docGrid w:linePitch="360"/>
        </w:sectPr>
      </w:pPr>
      <w:r>
        <w:rPr>
          <w:lang w:val="tr-TR"/>
        </w:rPr>
        <w:t xml:space="preserve"> </w:t>
      </w:r>
      <w:r w:rsidRPr="00C23530">
        <w:rPr>
          <w:lang w:val="tr-TR"/>
        </w:rPr>
        <w:t>https://www.free-css.com/</w:t>
      </w:r>
    </w:p>
    <w:p w14:paraId="5201F6B4" w14:textId="77777777" w:rsidR="00C23530" w:rsidRDefault="00C23530" w:rsidP="005B520E"/>
    <w:sectPr w:rsidR="00C2353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FA2F38A" w14:textId="77777777" w:rsidR="00C37376" w:rsidRDefault="00C37376" w:rsidP="001A3B3D">
      <w:r>
        <w:separator/>
      </w:r>
    </w:p>
  </w:endnote>
  <w:endnote w:type="continuationSeparator" w:id="0">
    <w:p w14:paraId="02C1CC9F" w14:textId="77777777" w:rsidR="00C37376" w:rsidRDefault="00C373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848E5B" w14:textId="227F13CD" w:rsidR="001A3B3D" w:rsidRPr="006F6D3D" w:rsidRDefault="006C0734" w:rsidP="0056610F">
    <w:pPr>
      <w:pStyle w:val="AltBilgi"/>
      <w:jc w:val="start"/>
      <w:rPr>
        <w:sz w:val="16"/>
        <w:szCs w:val="16"/>
      </w:rPr>
    </w:pPr>
    <w:r>
      <w:rPr>
        <w:sz w:val="16"/>
        <w:szCs w:val="16"/>
      </w:rPr>
      <w:t xml:space="preserve">Furkan </w:t>
    </w:r>
    <w:proofErr w:type="spellStart"/>
    <w:r>
      <w:rPr>
        <w:sz w:val="16"/>
        <w:szCs w:val="16"/>
      </w:rPr>
      <w:t>Esad</w:t>
    </w:r>
    <w:proofErr w:type="spellEnd"/>
    <w:r>
      <w:rPr>
        <w:sz w:val="16"/>
        <w:szCs w:val="16"/>
      </w:rPr>
      <w:t xml:space="preserve"> Uzun 211307059 Web </w:t>
    </w:r>
    <w:proofErr w:type="spellStart"/>
    <w:r>
      <w:rPr>
        <w:sz w:val="16"/>
        <w:szCs w:val="16"/>
      </w:rPr>
      <w:t>Tasarım</w:t>
    </w:r>
    <w:proofErr w:type="spellEnd"/>
    <w:r>
      <w:rPr>
        <w:sz w:val="16"/>
        <w:szCs w:val="16"/>
      </w:rPr>
      <w:t xml:space="preserve"> </w:t>
    </w:r>
    <w:proofErr w:type="spellStart"/>
    <w:r>
      <w:rPr>
        <w:sz w:val="16"/>
        <w:szCs w:val="16"/>
      </w:rPr>
      <w:t>Raporu</w:t>
    </w:r>
    <w:proofErr w:type="spellEnd"/>
    <w:r w:rsidR="001A3B3D" w:rsidRPr="006F6D3D">
      <w:rPr>
        <w:sz w:val="16"/>
        <w:szCs w:val="16"/>
      </w:rPr>
      <w:t xml:space="preserve"> ©20</w:t>
    </w:r>
    <w:r>
      <w:rPr>
        <w:sz w:val="16"/>
        <w:szCs w:val="16"/>
      </w:rPr>
      <w:t>23</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5739B8" w14:textId="77777777" w:rsidR="00C37376" w:rsidRDefault="00C37376" w:rsidP="001A3B3D">
      <w:r>
        <w:separator/>
      </w:r>
    </w:p>
  </w:footnote>
  <w:footnote w:type="continuationSeparator" w:id="0">
    <w:p w14:paraId="7830221C" w14:textId="77777777" w:rsidR="00C37376" w:rsidRDefault="00C373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9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43800519">
    <w:abstractNumId w:val="14"/>
  </w:num>
  <w:num w:numId="2" w16cid:durableId="2143112532">
    <w:abstractNumId w:val="19"/>
  </w:num>
  <w:num w:numId="3" w16cid:durableId="51004837">
    <w:abstractNumId w:val="13"/>
  </w:num>
  <w:num w:numId="4" w16cid:durableId="1502114550">
    <w:abstractNumId w:val="16"/>
  </w:num>
  <w:num w:numId="5" w16cid:durableId="2134401645">
    <w:abstractNumId w:val="16"/>
  </w:num>
  <w:num w:numId="6" w16cid:durableId="1062287276">
    <w:abstractNumId w:val="16"/>
  </w:num>
  <w:num w:numId="7" w16cid:durableId="678853627">
    <w:abstractNumId w:val="16"/>
  </w:num>
  <w:num w:numId="8" w16cid:durableId="1210648545">
    <w:abstractNumId w:val="18"/>
  </w:num>
  <w:num w:numId="9" w16cid:durableId="2019697390">
    <w:abstractNumId w:val="20"/>
  </w:num>
  <w:num w:numId="10" w16cid:durableId="1068723898">
    <w:abstractNumId w:val="15"/>
  </w:num>
  <w:num w:numId="11" w16cid:durableId="227880949">
    <w:abstractNumId w:val="12"/>
  </w:num>
  <w:num w:numId="12" w16cid:durableId="754936605">
    <w:abstractNumId w:val="11"/>
  </w:num>
  <w:num w:numId="13" w16cid:durableId="1810586960">
    <w:abstractNumId w:val="0"/>
  </w:num>
  <w:num w:numId="14" w16cid:durableId="1595628189">
    <w:abstractNumId w:val="10"/>
  </w:num>
  <w:num w:numId="15" w16cid:durableId="1303921865">
    <w:abstractNumId w:val="8"/>
  </w:num>
  <w:num w:numId="16" w16cid:durableId="853499289">
    <w:abstractNumId w:val="7"/>
  </w:num>
  <w:num w:numId="17" w16cid:durableId="874468971">
    <w:abstractNumId w:val="6"/>
  </w:num>
  <w:num w:numId="18" w16cid:durableId="422578342">
    <w:abstractNumId w:val="5"/>
  </w:num>
  <w:num w:numId="19" w16cid:durableId="2098745262">
    <w:abstractNumId w:val="9"/>
  </w:num>
  <w:num w:numId="20" w16cid:durableId="1945648560">
    <w:abstractNumId w:val="4"/>
  </w:num>
  <w:num w:numId="21" w16cid:durableId="627320263">
    <w:abstractNumId w:val="3"/>
  </w:num>
  <w:num w:numId="22" w16cid:durableId="465271965">
    <w:abstractNumId w:val="2"/>
  </w:num>
  <w:num w:numId="23" w16cid:durableId="1164392433">
    <w:abstractNumId w:val="1"/>
  </w:num>
  <w:num w:numId="24" w16cid:durableId="108785023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5BFC"/>
    <w:rsid w:val="001B67DC"/>
    <w:rsid w:val="001D7A8C"/>
    <w:rsid w:val="002225D7"/>
    <w:rsid w:val="002254A9"/>
    <w:rsid w:val="00233D97"/>
    <w:rsid w:val="002347A2"/>
    <w:rsid w:val="002850E3"/>
    <w:rsid w:val="002B7CCB"/>
    <w:rsid w:val="00354FCF"/>
    <w:rsid w:val="003714AB"/>
    <w:rsid w:val="003A19E2"/>
    <w:rsid w:val="003B2B40"/>
    <w:rsid w:val="003B4E04"/>
    <w:rsid w:val="003F5A08"/>
    <w:rsid w:val="003F658E"/>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C0734"/>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325E"/>
    <w:rsid w:val="008C4B23"/>
    <w:rsid w:val="008F6E2C"/>
    <w:rsid w:val="009303D9"/>
    <w:rsid w:val="00933C64"/>
    <w:rsid w:val="00963D16"/>
    <w:rsid w:val="00972203"/>
    <w:rsid w:val="009F1D79"/>
    <w:rsid w:val="00A059B3"/>
    <w:rsid w:val="00AE3409"/>
    <w:rsid w:val="00B11A60"/>
    <w:rsid w:val="00B22613"/>
    <w:rsid w:val="00B44A76"/>
    <w:rsid w:val="00B768D1"/>
    <w:rsid w:val="00BA1025"/>
    <w:rsid w:val="00BC3420"/>
    <w:rsid w:val="00BD670B"/>
    <w:rsid w:val="00BE472D"/>
    <w:rsid w:val="00BE7D3C"/>
    <w:rsid w:val="00BF5FF6"/>
    <w:rsid w:val="00C0207F"/>
    <w:rsid w:val="00C065C1"/>
    <w:rsid w:val="00C16117"/>
    <w:rsid w:val="00C23530"/>
    <w:rsid w:val="00C3075A"/>
    <w:rsid w:val="00C37376"/>
    <w:rsid w:val="00C919A4"/>
    <w:rsid w:val="00CA4392"/>
    <w:rsid w:val="00CC393F"/>
    <w:rsid w:val="00CF60F7"/>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1E489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tabs>
        <w:tab w:val="clear" w:pos="9pt"/>
        <w:tab w:val="num" w:pos="27pt"/>
      </w:tabs>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1B5BFC"/>
    <w:pPr>
      <w:spacing w:before="5pt" w:beforeAutospacing="1" w:after="5pt" w:afterAutospacing="1"/>
      <w:jc w:val="start"/>
    </w:pPr>
    <w:rPr>
      <w:rFonts w:eastAsia="Times New Roman"/>
      <w:sz w:val="24"/>
      <w:szCs w:val="24"/>
      <w:lang w:val="tr-TR" w:eastAsia="tr-TR"/>
    </w:rPr>
  </w:style>
  <w:style w:type="character" w:styleId="Kpr">
    <w:name w:val="Hyperlink"/>
    <w:basedOn w:val="VarsaylanParagrafYazTipi"/>
    <w:rsid w:val="002225D7"/>
    <w:rPr>
      <w:color w:val="0563C1" w:themeColor="hyperlink"/>
      <w:u w:val="single"/>
    </w:rPr>
  </w:style>
  <w:style w:type="character" w:styleId="zmlenmeyenBahsetme">
    <w:name w:val="Unresolved Mention"/>
    <w:basedOn w:val="VarsaylanParagrafYazTipi"/>
    <w:uiPriority w:val="99"/>
    <w:semiHidden/>
    <w:unhideWhenUsed/>
    <w:rsid w:val="002225D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7091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0554698">
          <w:marLeft w:val="0pt"/>
          <w:marRight w:val="0pt"/>
          <w:marTop w:val="0pt"/>
          <w:marBottom w:val="0pt"/>
          <w:divBdr>
            <w:top w:val="none" w:sz="0" w:space="0" w:color="auto"/>
            <w:left w:val="none" w:sz="0" w:space="0" w:color="auto"/>
            <w:bottom w:val="none" w:sz="0" w:space="0" w:color="auto"/>
            <w:right w:val="none" w:sz="0" w:space="0" w:color="auto"/>
          </w:divBdr>
          <w:divsChild>
            <w:div w:id="812677330">
              <w:marLeft w:val="0pt"/>
              <w:marRight w:val="0pt"/>
              <w:marTop w:val="0pt"/>
              <w:marBottom w:val="0pt"/>
              <w:divBdr>
                <w:top w:val="none" w:sz="0" w:space="0" w:color="auto"/>
                <w:left w:val="none" w:sz="0" w:space="0" w:color="auto"/>
                <w:bottom w:val="none" w:sz="0" w:space="0" w:color="auto"/>
                <w:right w:val="none" w:sz="0" w:space="0" w:color="auto"/>
              </w:divBdr>
              <w:divsChild>
                <w:div w:id="4326755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drive.google.com/file/d/1nWVFuBLHkk2x1zS-K08kD0iEX3biZVmI/view?usp=sharing" TargetMode="External"/><Relationship Id="rId4" Type="http://purl.oclc.org/ooxml/officeDocument/relationships/settings" Target="settings.xml"/><Relationship Id="rId9" Type="http://purl.oclc.org/ooxml/officeDocument/relationships/hyperlink" Target="mailto:f.esad.uzun@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87</TotalTime>
  <Pages>2</Pages>
  <Words>1378</Words>
  <Characters>7860</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Furkan Uzun</cp:lastModifiedBy>
  <cp:revision>30</cp:revision>
  <dcterms:created xsi:type="dcterms:W3CDTF">2019-01-08T18:42:00Z</dcterms:created>
  <dcterms:modified xsi:type="dcterms:W3CDTF">2023-12-09T10:37:00Z</dcterms:modified>
</cp:coreProperties>
</file>