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rPr>
          <w:rFonts w:ascii="Arial" w:cs="Arial" w:eastAsia="Arial" w:hAnsi="Arial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CETAC Servicios</w:t>
      </w:r>
      <w:r w:rsidDel="00000000" w:rsidR="00000000" w:rsidRPr="00000000">
        <w:rPr>
          <w:rFonts w:ascii="Arial" w:cs="Arial" w:eastAsia="Arial" w:hAnsi="Arial"/>
          <w:sz w:val="48"/>
          <w:szCs w:val="48"/>
          <w:vertAlign w:val="baseline"/>
          <w:rtl w:val="0"/>
        </w:rPr>
        <w:t xml:space="preserve"> Plan de Comunicaciones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 Manager: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Marlene Ofelia Sánchez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plan de comunicaciones describe la estrategia para mantener suficientemente informados a los stakeholders y evitar cualquier decepción relacionado con costos, calendario u objetivo de calidad.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8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7"/>
        <w:gridCol w:w="3651"/>
        <w:gridCol w:w="1504"/>
        <w:gridCol w:w="2578"/>
        <w:gridCol w:w="2578"/>
        <w:tblGridChange w:id="0">
          <w:tblGrid>
            <w:gridCol w:w="2577"/>
            <w:gridCol w:w="3651"/>
            <w:gridCol w:w="1504"/>
            <w:gridCol w:w="2578"/>
            <w:gridCol w:w="25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Necesidades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Frequencia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Socio Formador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Reportes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4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303" w:hanging="23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zoom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calcula que en total serán 3 sesiones.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Estatus seminal equipo de trabajo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 Stand-up de Scrum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Reporte de horas de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ind w:left="72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Semanal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 zoom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303" w:hanging="23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303" w:hanging="23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E-mail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Las horas de trabajo se reportan en la hoja de Excel compartida para todos los integrantes del equipo.</w:t>
            </w:r>
          </w:p>
          <w:p w:rsidR="00000000" w:rsidDel="00000000" w:rsidP="00000000" w:rsidRDefault="00000000" w:rsidRPr="00000000" w14:paraId="0000001A">
            <w:pPr>
              <w:ind w:left="29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Equipo de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Actualización de Plan de trabajo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Control de Cambios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Registro de Errores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horas de trabajo</w:t>
            </w:r>
          </w:p>
          <w:p w:rsidR="00000000" w:rsidDel="00000000" w:rsidP="00000000" w:rsidRDefault="00000000" w:rsidRPr="00000000" w14:paraId="00000020">
            <w:pPr>
              <w:ind w:left="29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 zoom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Slack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reuniones serán por lo menos 3 veces por semana cuando se tengan 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Seguimiento de avances de la aplicación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documentación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 zoom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Slack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209" w:hanging="1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mostrarán los avances para recibir retroalimentación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color="000000" w:space="5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Fast Foundation for Project Management – Communication Plan  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Reference The Fast Forward MBA in Project Management, Chapter 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Filename: Communication Plan.doc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Comunicaciones</w:t>
      <w:tab/>
      <w:tab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CETAC Servicios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1sslaHg2mh+GMt8arQ8iEYbydQ==">AMUW2mWyI13DzEUbd+d+xzgIW2dGvoUExj5Lmdo2xgofCtqcwxU6drwHOy62tSM+olCJLaW7r1xZ98wDY0zWh7DuQTgAgdwefh7NDj0gytbhL5BjtfhfR5o=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2004-08-26T20:49:00Z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str>Amber Butler</vt:lpstr>
  </property>
  <property fmtid="{D5CDD505-2E9C-101B-9397-08002B2CF9AE}" pid="3" name="display_urn:schemas-microsoft-com:office:office#Author">
    <vt:lpstr>Eric Verzuh</vt:lpstr>
  </property>
</Properties>
</file>