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Notícias de Informática - Semana de 12 a 17 de Maio de 2026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/>
      </w:pPr>
      <w:r w:rsidDel="00000000" w:rsidR="00000000" w:rsidRPr="00000000">
        <w:rPr>
          <w:rtl w:val="0"/>
        </w:rPr>
        <w:t xml:space="preserve">Compilação semanal de artigos e avanços tecnológicos de informática para suporte pedagógico à aula do dia 18 de Maio de 2026.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Engenheiros Desenvolvem o Sistema Abstrato de Rotas "MIGHTY"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Um grupo de investigadores lançou uma biblioteca open-source inovadora baseada em grafos rápidos que consegue calcular desvios de colisões físicas em ambientes tridimensionais em frações de milissegundo, ideal para robôs de armazéns logísticos inteligentes.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Categoria:</w:t>
      </w:r>
      <w:r w:rsidDel="00000000" w:rsidR="00000000" w:rsidRPr="00000000">
        <w:rPr>
          <w:rtl w:val="0"/>
        </w:rPr>
        <w:t xml:space="preserve"> Engenharia e Algoritmos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Médio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Fonte de Referência: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MIT Engineering News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Ataques a APIs de Microsserviços Ultrapassam Vetores Tradicionais de Email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Um relatório trimestral de ameaças informáticas revelou uma mudança radical: os cibercriminosos estão a ignorar técnicas comuns de phishing e focam os seus ataques em endpoints mal configurados de APIs corporativas, explorando automatizações desprotegidas.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Categoria:</w:t>
      </w:r>
      <w:r w:rsidDel="00000000" w:rsidR="00000000" w:rsidRPr="00000000">
        <w:rPr>
          <w:rtl w:val="0"/>
        </w:rPr>
        <w:t xml:space="preserve"> Cibersegurança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Alto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Fonte de Referência:</w:t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TechCrunch 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Consolidação de Bases de Dados Baseadas em Grafos Vetoriais Híbridos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Surgiram no mercado novos motores de indexação de dados que permitem procurar simultaneamente ligações semânticas profundas e relações relacionais clássicas (SQL estruturado) no mesmo espaço de armazenamento, acelerando drasticamente o desenvolvimento de software complexo.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Categoria:</w:t>
      </w:r>
      <w:r w:rsidDel="00000000" w:rsidR="00000000" w:rsidRPr="00000000">
        <w:rPr>
          <w:rtl w:val="0"/>
        </w:rPr>
        <w:t xml:space="preserve"> Bases de Dados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Médio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Fonte de Referência:</w:t>
      </w:r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GitHub Tech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news.mit.edu" TargetMode="External"/><Relationship Id="rId7" Type="http://schemas.openxmlformats.org/officeDocument/2006/relationships/hyperlink" Target="https://www.techcrunch.com" TargetMode="External"/><Relationship Id="rId8" Type="http://schemas.openxmlformats.org/officeDocument/2006/relationships/hyperlink" Target="https://github.blo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