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CA81" w14:textId="166EF79E" w:rsidR="00431944" w:rsidRDefault="0099606E" w:rsidP="0099606E">
      <w:pPr>
        <w:pStyle w:val="Ttulo"/>
      </w:pPr>
      <w:r>
        <w:t>Título a Definir:</w:t>
      </w:r>
    </w:p>
    <w:p w14:paraId="0B54704A" w14:textId="77777777" w:rsidR="0099606E" w:rsidRDefault="0099606E" w:rsidP="0099606E"/>
    <w:p w14:paraId="27BBEE89" w14:textId="761690BF" w:rsidR="001E2915" w:rsidRPr="001E2915" w:rsidRDefault="0099606E" w:rsidP="001E2915">
      <w:pPr>
        <w:rPr>
          <w:sz w:val="28"/>
          <w:szCs w:val="24"/>
        </w:rPr>
      </w:pPr>
      <w:r w:rsidRPr="0099606E">
        <w:rPr>
          <w:sz w:val="28"/>
          <w:szCs w:val="24"/>
        </w:rPr>
        <w:t>Resumo</w:t>
      </w:r>
      <w:r>
        <w:rPr>
          <w:sz w:val="28"/>
          <w:szCs w:val="24"/>
        </w:rPr>
        <w:t xml:space="preserve">: </w:t>
      </w:r>
    </w:p>
    <w:p w14:paraId="6FBACCF7" w14:textId="77777777" w:rsidR="001E2915" w:rsidRPr="001E2915" w:rsidRDefault="001E2915" w:rsidP="001E2915">
      <w:pPr>
        <w:rPr>
          <w:sz w:val="28"/>
          <w:szCs w:val="24"/>
        </w:rPr>
      </w:pPr>
      <w:r w:rsidRPr="001E2915">
        <w:rPr>
          <w:sz w:val="28"/>
          <w:szCs w:val="24"/>
        </w:rPr>
        <w:t xml:space="preserve">A identificação de atividades fraudulentas em operações bancárias representa um problema cada vez maior, em virtude da complexidade dos golpes e do grande número de operações executadas todos os dias. A utilização de métodos de aprendizado de máquina tem se mostrado uma alternativa interessante para distinguir sequências irregulares e impedir ações fraudulentas de maneira eficaz. Este estudo examina métodos fundamentados em aprendizado de máquina para classificar operações suspeitas, </w:t>
      </w:r>
      <w:r w:rsidRPr="001E2915">
        <w:rPr>
          <w:b/>
          <w:bCs/>
          <w:sz w:val="28"/>
          <w:szCs w:val="24"/>
        </w:rPr>
        <w:t>evidenciando algoritmos supervisionados e não supervisionados</w:t>
      </w:r>
      <w:r w:rsidRPr="001E2915">
        <w:rPr>
          <w:sz w:val="28"/>
          <w:szCs w:val="24"/>
        </w:rPr>
        <w:t xml:space="preserve"> utilizados em bases de dados financeiras. Além disso, oferece uma análise das principais métricas empregadas na avaliação da exatidão dos modelos e debate as dificuldades encontradas na execução dessas soluções.</w:t>
      </w:r>
    </w:p>
    <w:p w14:paraId="6C561FB5" w14:textId="77777777" w:rsidR="001E2915" w:rsidRPr="001E2915" w:rsidRDefault="001E2915" w:rsidP="001E2915">
      <w:pPr>
        <w:rPr>
          <w:sz w:val="28"/>
          <w:szCs w:val="24"/>
        </w:rPr>
      </w:pPr>
    </w:p>
    <w:p w14:paraId="2B906873" w14:textId="5E03DCDE" w:rsidR="001C2C5D" w:rsidRDefault="0099606E" w:rsidP="0099606E">
      <w:pPr>
        <w:rPr>
          <w:sz w:val="28"/>
          <w:szCs w:val="24"/>
        </w:rPr>
      </w:pPr>
      <w:r>
        <w:rPr>
          <w:sz w:val="28"/>
          <w:szCs w:val="24"/>
        </w:rPr>
        <w:t>Introdução:</w:t>
      </w:r>
    </w:p>
    <w:p w14:paraId="1AB64E8C" w14:textId="37FA5364" w:rsidR="001E2915" w:rsidRPr="001E2915" w:rsidRDefault="001E2915" w:rsidP="001E2915">
      <w:pPr>
        <w:rPr>
          <w:sz w:val="28"/>
          <w:szCs w:val="24"/>
        </w:rPr>
      </w:pPr>
      <w:r w:rsidRPr="001E2915">
        <w:rPr>
          <w:sz w:val="28"/>
          <w:szCs w:val="24"/>
        </w:rPr>
        <w:t>A transformação digital dos serviços financeiros inaugurou uma nova fase para o setor bancário, oferecendo mais praticidade e agilidade nas operações. Contudo, essa evolução também elevou os perigos de fraudes, que se tornam cada vez mais sofisticadas e árduas de identificar pelos sistemas comuns baseados em normas rígidas. Frente a essa situação, a utilização de aprendizado de máquina tem se firmado como um método eficaz para a identificação de padrões fraudulentos, tendo em vista que possibilita a análise de grandes quantidades de dados e a distinção de comportamentos incomuns de maneira automática.</w:t>
      </w:r>
    </w:p>
    <w:p w14:paraId="5EEFFE44" w14:textId="43FD20DB" w:rsidR="001E2915" w:rsidRDefault="001E2915" w:rsidP="001E2915">
      <w:pPr>
        <w:rPr>
          <w:sz w:val="28"/>
          <w:szCs w:val="24"/>
        </w:rPr>
      </w:pPr>
      <w:r w:rsidRPr="001E2915">
        <w:rPr>
          <w:sz w:val="28"/>
          <w:szCs w:val="24"/>
        </w:rPr>
        <w:t xml:space="preserve">O propósito deste artigo é explorar o potencial do aprendizado de máquina na prevenção de fraudes financeiras. Para isso, serão examinadas técnicas </w:t>
      </w:r>
      <w:r w:rsidRPr="001E2915">
        <w:rPr>
          <w:b/>
          <w:bCs/>
          <w:sz w:val="28"/>
          <w:szCs w:val="24"/>
        </w:rPr>
        <w:t>supervisionadas e não supervisionadas</w:t>
      </w:r>
      <w:r w:rsidRPr="001E2915">
        <w:rPr>
          <w:sz w:val="28"/>
          <w:szCs w:val="24"/>
        </w:rPr>
        <w:t xml:space="preserve"> utilizadas na classificação de operações fraudulentas, assim como as dificuldades enfrentadas na implementação dessas tecnologias em ambientes práticos.</w:t>
      </w:r>
    </w:p>
    <w:p w14:paraId="08EEE171" w14:textId="77777777" w:rsidR="001E2915" w:rsidRPr="0099606E" w:rsidRDefault="001E2915" w:rsidP="0099606E">
      <w:pPr>
        <w:rPr>
          <w:sz w:val="28"/>
          <w:szCs w:val="24"/>
        </w:rPr>
      </w:pPr>
    </w:p>
    <w:sectPr w:rsidR="001E2915" w:rsidRPr="0099606E" w:rsidSect="0099606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6E"/>
    <w:rsid w:val="001C2C5D"/>
    <w:rsid w:val="001E2915"/>
    <w:rsid w:val="00380CEE"/>
    <w:rsid w:val="00404534"/>
    <w:rsid w:val="00431944"/>
    <w:rsid w:val="0099606E"/>
    <w:rsid w:val="00B33778"/>
    <w:rsid w:val="00F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58E6"/>
  <w15:chartTrackingRefBased/>
  <w15:docId w15:val="{38F50A0E-B7E0-4E65-B0CF-90C994A3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06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96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6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6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6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6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6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6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6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6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6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6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60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606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60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60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60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60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606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606E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6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6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6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60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60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60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6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606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6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Póss</dc:creator>
  <cp:keywords/>
  <dc:description/>
  <cp:lastModifiedBy>Leonardo Póss</cp:lastModifiedBy>
  <cp:revision>1</cp:revision>
  <dcterms:created xsi:type="dcterms:W3CDTF">2025-03-31T12:15:00Z</dcterms:created>
  <dcterms:modified xsi:type="dcterms:W3CDTF">2025-03-31T13:09:00Z</dcterms:modified>
</cp:coreProperties>
</file>