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04D" w:rsidRPr="00BC41BE" w:rsidRDefault="00545FC5" w:rsidP="00E866FF">
      <w:pPr>
        <w:spacing w:line="240" w:lineRule="auto"/>
        <w:jc w:val="center"/>
        <w:rPr>
          <w:rFonts w:ascii="Arial" w:hAnsi="Arial" w:cs="Arial"/>
          <w:b/>
          <w:sz w:val="28"/>
          <w:szCs w:val="28"/>
        </w:rPr>
      </w:pPr>
      <w:r w:rsidRPr="00BC41BE">
        <w:rPr>
          <w:rFonts w:ascii="Arial" w:hAnsi="Arial" w:cs="Arial"/>
          <w:b/>
          <w:sz w:val="28"/>
          <w:szCs w:val="28"/>
        </w:rPr>
        <w:t>APLICAÇÃO DO TOGAF COM FOCO EM PLANEJAMENTO ESTRATÉGICO: ESTUDO DE CASO</w:t>
      </w:r>
    </w:p>
    <w:p w:rsidR="00652FB4" w:rsidRPr="00652FB4" w:rsidRDefault="00652FB4" w:rsidP="00E866FF">
      <w:pPr>
        <w:spacing w:line="360" w:lineRule="auto"/>
        <w:jc w:val="center"/>
        <w:rPr>
          <w:rFonts w:ascii="Arial" w:hAnsi="Arial" w:cs="Arial"/>
          <w:b/>
          <w:sz w:val="28"/>
          <w:szCs w:val="28"/>
        </w:rPr>
      </w:pPr>
    </w:p>
    <w:p w:rsidR="00652FB4" w:rsidRPr="00BC41BE" w:rsidRDefault="00545FC5" w:rsidP="00E866FF">
      <w:pPr>
        <w:spacing w:line="240" w:lineRule="auto"/>
        <w:jc w:val="center"/>
        <w:rPr>
          <w:rFonts w:ascii="Arial" w:hAnsi="Arial" w:cs="Arial"/>
          <w:sz w:val="20"/>
          <w:szCs w:val="20"/>
          <w:lang w:val="en-US"/>
        </w:rPr>
      </w:pPr>
      <w:r w:rsidRPr="00BC41BE">
        <w:rPr>
          <w:rFonts w:ascii="Arial" w:hAnsi="Arial" w:cs="Arial"/>
          <w:sz w:val="20"/>
          <w:szCs w:val="20"/>
          <w:lang w:val="en-US"/>
        </w:rPr>
        <w:t>APLICATION OF TOGAF WITH A FOCUS ON STRATEGIC PLANNING: CASE STUDY</w:t>
      </w:r>
    </w:p>
    <w:p w:rsidR="00652FB4" w:rsidRPr="00C536A0" w:rsidRDefault="00652FB4" w:rsidP="00E866FF">
      <w:pPr>
        <w:spacing w:line="360" w:lineRule="auto"/>
        <w:jc w:val="right"/>
        <w:rPr>
          <w:rFonts w:ascii="Arial" w:hAnsi="Arial" w:cs="Arial"/>
          <w:sz w:val="20"/>
          <w:szCs w:val="20"/>
          <w:lang w:val="en-US"/>
        </w:rPr>
      </w:pPr>
    </w:p>
    <w:p w:rsidR="00652FB4" w:rsidRPr="002027DD" w:rsidRDefault="00545FC5" w:rsidP="00C536A0">
      <w:pPr>
        <w:spacing w:line="360" w:lineRule="auto"/>
        <w:jc w:val="right"/>
        <w:rPr>
          <w:rFonts w:ascii="Arial" w:hAnsi="Arial" w:cs="Arial"/>
          <w:sz w:val="20"/>
          <w:szCs w:val="20"/>
          <w:lang w:val="en-US"/>
        </w:rPr>
      </w:pPr>
      <w:r w:rsidRPr="002027DD">
        <w:rPr>
          <w:rFonts w:ascii="Arial" w:hAnsi="Arial" w:cs="Arial"/>
          <w:sz w:val="20"/>
          <w:szCs w:val="20"/>
          <w:lang w:val="en-US"/>
        </w:rPr>
        <w:t>PESSOA</w:t>
      </w:r>
      <w:r w:rsidR="00B77FEC" w:rsidRPr="002027DD">
        <w:rPr>
          <w:rFonts w:ascii="Arial" w:hAnsi="Arial" w:cs="Arial"/>
          <w:sz w:val="20"/>
          <w:szCs w:val="20"/>
          <w:lang w:val="en-US"/>
        </w:rPr>
        <w:t>, Eric</w:t>
      </w:r>
      <w:r w:rsidR="007921E1" w:rsidRPr="002027DD">
        <w:rPr>
          <w:rFonts w:ascii="Arial" w:hAnsi="Arial" w:cs="Arial"/>
          <w:sz w:val="20"/>
          <w:szCs w:val="20"/>
          <w:lang w:val="en-US"/>
        </w:rPr>
        <w:t xml:space="preserve"> Maycon </w:t>
      </w:r>
      <w:r w:rsidR="002027DD" w:rsidRPr="002027DD">
        <w:rPr>
          <w:rFonts w:ascii="Arial" w:hAnsi="Arial" w:cs="Arial"/>
          <w:sz w:val="20"/>
          <w:szCs w:val="20"/>
          <w:lang w:val="en-US"/>
        </w:rPr>
        <w:t>C.</w:t>
      </w:r>
      <w:r w:rsidR="002027DD" w:rsidRPr="00BC41BE">
        <w:rPr>
          <w:rStyle w:val="Refdenotaderodap"/>
          <w:rFonts w:ascii="Arial" w:hAnsi="Arial" w:cs="Arial"/>
        </w:rPr>
        <w:footnoteRef/>
      </w:r>
    </w:p>
    <w:p w:rsidR="007921E1" w:rsidRPr="002027DD" w:rsidRDefault="002027DD" w:rsidP="00C536A0">
      <w:pPr>
        <w:spacing w:line="360" w:lineRule="auto"/>
        <w:jc w:val="right"/>
        <w:rPr>
          <w:rFonts w:ascii="Arial" w:hAnsi="Arial" w:cs="Arial"/>
          <w:sz w:val="20"/>
          <w:szCs w:val="20"/>
          <w:lang w:val="en-US"/>
        </w:rPr>
      </w:pPr>
      <w:r w:rsidRPr="002027DD">
        <w:rPr>
          <w:rFonts w:ascii="Arial" w:hAnsi="Arial" w:cs="Arial"/>
          <w:sz w:val="20"/>
          <w:szCs w:val="20"/>
          <w:lang w:val="en-US"/>
        </w:rPr>
        <w:t xml:space="preserve">TANAKA, </w:t>
      </w:r>
      <w:r w:rsidR="007921E1" w:rsidRPr="002027DD">
        <w:rPr>
          <w:rFonts w:ascii="Arial" w:hAnsi="Arial" w:cs="Arial"/>
          <w:sz w:val="20"/>
          <w:szCs w:val="20"/>
          <w:lang w:val="en-US"/>
        </w:rPr>
        <w:t>Simone</w:t>
      </w:r>
      <w:r w:rsidRPr="002027DD">
        <w:rPr>
          <w:rFonts w:ascii="Arial" w:hAnsi="Arial" w:cs="Arial"/>
          <w:sz w:val="20"/>
          <w:szCs w:val="20"/>
          <w:lang w:val="en-US"/>
        </w:rPr>
        <w:t xml:space="preserve"> Sawasaki</w:t>
      </w:r>
      <w:r w:rsidR="00625633" w:rsidRPr="00625633">
        <w:rPr>
          <w:rStyle w:val="Refdenotaderodap"/>
          <w:rFonts w:ascii="Arial" w:hAnsi="Arial" w:cs="Arial"/>
          <w:lang w:val="en-US"/>
        </w:rPr>
        <w:t>2</w:t>
      </w:r>
    </w:p>
    <w:p w:rsidR="00652FB4" w:rsidRPr="003E7958" w:rsidRDefault="00625633" w:rsidP="00C536A0">
      <w:pPr>
        <w:spacing w:line="360" w:lineRule="auto"/>
        <w:jc w:val="right"/>
        <w:rPr>
          <w:rFonts w:ascii="Arial" w:hAnsi="Arial" w:cs="Arial"/>
          <w:sz w:val="20"/>
          <w:szCs w:val="20"/>
          <w:lang w:val="en-US"/>
        </w:rPr>
      </w:pPr>
      <w:r w:rsidRPr="00625633">
        <w:rPr>
          <w:rFonts w:ascii="Arial" w:hAnsi="Arial" w:cs="Arial"/>
          <w:sz w:val="20"/>
          <w:szCs w:val="20"/>
          <w:lang w:val="en-US"/>
        </w:rPr>
        <w:t>ericmaycon@edu.unifil.br|</w:t>
      </w:r>
      <w:r w:rsidR="003A6550" w:rsidRPr="00BC41BE">
        <w:rPr>
          <w:rStyle w:val="Refdenotaderodap"/>
          <w:rFonts w:ascii="Arial" w:hAnsi="Arial" w:cs="Arial"/>
          <w:sz w:val="20"/>
          <w:szCs w:val="20"/>
          <w:lang w:val="en-US"/>
        </w:rPr>
        <w:footnoteReference w:id="1"/>
      </w:r>
    </w:p>
    <w:p w:rsidR="007921E1" w:rsidRPr="003E7958" w:rsidRDefault="00625633" w:rsidP="007921E1">
      <w:pPr>
        <w:spacing w:line="360" w:lineRule="auto"/>
        <w:jc w:val="right"/>
        <w:rPr>
          <w:rFonts w:ascii="Arial" w:hAnsi="Arial" w:cs="Arial"/>
          <w:sz w:val="20"/>
          <w:szCs w:val="20"/>
          <w:lang w:val="en-US"/>
        </w:rPr>
      </w:pPr>
      <w:r w:rsidRPr="00625633">
        <w:rPr>
          <w:rFonts w:ascii="Arial" w:hAnsi="Arial" w:cs="Arial"/>
          <w:sz w:val="20"/>
          <w:szCs w:val="20"/>
          <w:lang w:val="en-US"/>
        </w:rPr>
        <w:t>simone.tanaka@unifil.br|</w:t>
      </w:r>
      <w:r w:rsidRPr="00625633">
        <w:rPr>
          <w:rStyle w:val="Refdenotaderodap"/>
          <w:rFonts w:ascii="Arial" w:hAnsi="Arial" w:cs="Arial"/>
          <w:lang w:val="en-US"/>
        </w:rPr>
        <w:t>2</w:t>
      </w:r>
    </w:p>
    <w:p w:rsidR="00C536A0" w:rsidRPr="00BC41BE" w:rsidRDefault="00C536A0" w:rsidP="00C536A0">
      <w:pPr>
        <w:pStyle w:val="TtuloemNegritoeCentralizado"/>
        <w:jc w:val="left"/>
        <w:rPr>
          <w:rFonts w:ascii="Arial" w:hAnsi="Arial" w:cs="Arial"/>
        </w:rPr>
      </w:pPr>
      <w:r w:rsidRPr="00BC41BE">
        <w:rPr>
          <w:rFonts w:ascii="Arial" w:hAnsi="Arial" w:cs="Arial"/>
        </w:rPr>
        <w:t>RESUMO</w:t>
      </w:r>
    </w:p>
    <w:p w:rsidR="00545FC5" w:rsidRPr="00BC41BE" w:rsidRDefault="00545FC5" w:rsidP="00545FC5">
      <w:pPr>
        <w:jc w:val="both"/>
        <w:rPr>
          <w:rFonts w:ascii="Arial" w:hAnsi="Arial" w:cs="Arial"/>
          <w:sz w:val="20"/>
          <w:szCs w:val="20"/>
        </w:rPr>
      </w:pPr>
      <w:r w:rsidRPr="00BC41BE">
        <w:rPr>
          <w:rFonts w:ascii="Arial" w:hAnsi="Arial" w:cs="Arial"/>
          <w:sz w:val="20"/>
          <w:szCs w:val="20"/>
        </w:rPr>
        <w:t xml:space="preserve">O processo de gestão organizacional em um contexto empresarial ou gestão pública não é uma tarefa simples, devido a fatores como, políticos, cultural, volume de pessoas, burocracia, dentre outros fatores. Nesse meio é comum, devido ao alto grau de complexidade que, a tomada de decisões táticas, sistemas de informações e execução de processos se tornem problemas que podem vir a se </w:t>
      </w:r>
      <w:r w:rsidR="0057759E">
        <w:rPr>
          <w:rFonts w:ascii="Arial" w:hAnsi="Arial" w:cs="Arial"/>
          <w:sz w:val="20"/>
          <w:szCs w:val="20"/>
        </w:rPr>
        <w:t>ficar cada</w:t>
      </w:r>
      <w:r w:rsidR="003E7958">
        <w:rPr>
          <w:rFonts w:ascii="Arial" w:hAnsi="Arial" w:cs="Arial"/>
          <w:sz w:val="20"/>
          <w:szCs w:val="20"/>
        </w:rPr>
        <w:t xml:space="preserve"> vez maior</w:t>
      </w:r>
      <w:r w:rsidRPr="00BC41BE">
        <w:rPr>
          <w:rFonts w:ascii="Arial" w:hAnsi="Arial" w:cs="Arial"/>
          <w:sz w:val="20"/>
          <w:szCs w:val="20"/>
        </w:rPr>
        <w:t xml:space="preserve"> se os julgamentos não forem tomados na medida certa. Para evitar, apresentar e disponibilizar ferramentas que ajudam na tomada de decisões e aperfeiçoar na gestão de recursos </w:t>
      </w:r>
      <w:r w:rsidR="0057759E" w:rsidRPr="00BC41BE">
        <w:rPr>
          <w:rFonts w:ascii="Arial" w:hAnsi="Arial" w:cs="Arial"/>
          <w:sz w:val="20"/>
          <w:szCs w:val="20"/>
        </w:rPr>
        <w:t>que veio</w:t>
      </w:r>
      <w:r w:rsidRPr="00BC41BE">
        <w:rPr>
          <w:rFonts w:ascii="Arial" w:hAnsi="Arial" w:cs="Arial"/>
          <w:sz w:val="20"/>
          <w:szCs w:val="20"/>
        </w:rPr>
        <w:t xml:space="preserve"> a surgir à arquitetura corporativa.  O objetivo deste trabalho é demonstrar as aplicações do </w:t>
      </w:r>
      <w:r w:rsidRPr="00BC41BE">
        <w:rPr>
          <w:rFonts w:ascii="Arial" w:hAnsi="Arial" w:cs="Arial"/>
          <w:i/>
          <w:sz w:val="20"/>
          <w:szCs w:val="20"/>
        </w:rPr>
        <w:t>TOGAF</w:t>
      </w:r>
      <w:r w:rsidRPr="00BC41BE">
        <w:rPr>
          <w:rFonts w:ascii="Arial" w:hAnsi="Arial" w:cs="Arial"/>
          <w:sz w:val="20"/>
          <w:szCs w:val="20"/>
        </w:rPr>
        <w:t xml:space="preserve"> em um centro populacional onde podem criar alicerces para evoluções futuras, para transitarem para cidades inteligentes.</w:t>
      </w:r>
    </w:p>
    <w:p w:rsidR="00545FC5" w:rsidRPr="00BC41BE" w:rsidRDefault="00545FC5" w:rsidP="00D74CCD">
      <w:pPr>
        <w:jc w:val="both"/>
        <w:rPr>
          <w:rFonts w:ascii="Arial" w:hAnsi="Arial" w:cs="Arial"/>
          <w:sz w:val="20"/>
          <w:szCs w:val="20"/>
        </w:rPr>
      </w:pPr>
      <w:r w:rsidRPr="00BC41BE">
        <w:rPr>
          <w:rFonts w:ascii="Arial" w:hAnsi="Arial" w:cs="Arial"/>
          <w:b/>
          <w:sz w:val="20"/>
          <w:szCs w:val="20"/>
        </w:rPr>
        <w:t>Palavras-Chave:</w:t>
      </w:r>
      <w:r w:rsidRPr="00BC41BE">
        <w:rPr>
          <w:rFonts w:ascii="Arial" w:hAnsi="Arial" w:cs="Arial"/>
          <w:sz w:val="20"/>
          <w:szCs w:val="20"/>
        </w:rPr>
        <w:t xml:space="preserve"> Arquitetura Corporativa, </w:t>
      </w:r>
      <w:r w:rsidRPr="00BC41BE">
        <w:rPr>
          <w:rFonts w:ascii="Arial" w:hAnsi="Arial" w:cs="Arial"/>
          <w:i/>
          <w:sz w:val="20"/>
          <w:szCs w:val="20"/>
        </w:rPr>
        <w:t>TOGAF</w:t>
      </w:r>
      <w:r w:rsidRPr="00BC41BE">
        <w:rPr>
          <w:rFonts w:ascii="Arial" w:hAnsi="Arial" w:cs="Arial"/>
          <w:sz w:val="20"/>
          <w:szCs w:val="20"/>
        </w:rPr>
        <w:t>, Cidades Inteligentes</w:t>
      </w:r>
      <w:r w:rsidR="000743AE" w:rsidRPr="00BC41BE">
        <w:rPr>
          <w:rFonts w:ascii="Arial" w:hAnsi="Arial" w:cs="Arial"/>
          <w:sz w:val="20"/>
          <w:szCs w:val="20"/>
        </w:rPr>
        <w:t>, Gestão Organizacional</w:t>
      </w:r>
      <w:r w:rsidRPr="00BC41BE">
        <w:rPr>
          <w:rFonts w:ascii="Arial" w:hAnsi="Arial" w:cs="Arial"/>
          <w:sz w:val="20"/>
          <w:szCs w:val="20"/>
        </w:rPr>
        <w:t>.</w:t>
      </w:r>
    </w:p>
    <w:p w:rsidR="00D14565" w:rsidRPr="00BC41BE" w:rsidRDefault="00D14565" w:rsidP="00C536A0">
      <w:pPr>
        <w:pStyle w:val="NormalWeb"/>
        <w:jc w:val="both"/>
        <w:rPr>
          <w:rFonts w:ascii="Arial" w:hAnsi="Arial" w:cs="Arial"/>
          <w:sz w:val="22"/>
          <w:szCs w:val="22"/>
        </w:rPr>
      </w:pPr>
    </w:p>
    <w:p w:rsidR="00C536A0" w:rsidRPr="00BC41BE" w:rsidRDefault="00C536A0" w:rsidP="00C536A0">
      <w:pPr>
        <w:pStyle w:val="TtuloemNegritoeCentralizado"/>
        <w:jc w:val="left"/>
        <w:rPr>
          <w:rFonts w:ascii="Arial" w:hAnsi="Arial" w:cs="Arial"/>
          <w:lang w:val="en-US"/>
        </w:rPr>
      </w:pPr>
      <w:r w:rsidRPr="00BC41BE">
        <w:rPr>
          <w:rFonts w:ascii="Arial" w:hAnsi="Arial" w:cs="Arial"/>
          <w:lang w:val="en-US"/>
        </w:rPr>
        <w:t>abstract</w:t>
      </w:r>
    </w:p>
    <w:p w:rsidR="006A26D2" w:rsidRPr="00BC41BE" w:rsidRDefault="008E5882" w:rsidP="006A26D2">
      <w:pPr>
        <w:pStyle w:val="Pr-formataoHTML"/>
        <w:shd w:val="clear" w:color="auto" w:fill="FFFFFF"/>
        <w:jc w:val="both"/>
        <w:rPr>
          <w:rFonts w:ascii="Arial" w:hAnsi="Arial" w:cs="Arial"/>
          <w:color w:val="212121"/>
          <w:lang w:val="en-US"/>
        </w:rPr>
      </w:pPr>
      <w:r w:rsidRPr="007921E1">
        <w:rPr>
          <w:rFonts w:ascii="Arial" w:hAnsi="Arial" w:cs="Arial"/>
          <w:color w:val="212121"/>
          <w:lang w:val="en-US"/>
        </w:rPr>
        <w:t>The Organizational Management Process</w:t>
      </w:r>
      <w:r w:rsidR="006A26D2" w:rsidRPr="007921E1">
        <w:rPr>
          <w:rFonts w:ascii="Arial" w:hAnsi="Arial" w:cs="Arial"/>
          <w:color w:val="212121"/>
          <w:lang w:val="en-US"/>
        </w:rPr>
        <w:t xml:space="preserve"> management in a business context or public management is not a simple task due to factors such as political, cultural, volume of people, bureaucracy, among other factors. In this environment, it is common because of the high degree of complexity that tactical decision-making, information systems, and process execution become problems that can become "a big snowball" if judgments are not taken to the extent certain. To avoid presenting and making available tools that help in making decisions and improving the management of resources that came to the corporate architecture. The objective of this work is to demonstrate the applications of TOGAF in a population center where they can lay the foundations for future evolutions, to move to intelligent cities.</w:t>
      </w:r>
    </w:p>
    <w:p w:rsidR="00545FC5" w:rsidRPr="006A26D2" w:rsidRDefault="00545FC5" w:rsidP="00545FC5">
      <w:pPr>
        <w:jc w:val="both"/>
        <w:rPr>
          <w:rFonts w:ascii="Times New Roman" w:hAnsi="Times New Roman" w:cs="Times New Roman"/>
          <w:sz w:val="20"/>
          <w:szCs w:val="20"/>
          <w:lang w:val="en-US"/>
        </w:rPr>
      </w:pPr>
    </w:p>
    <w:p w:rsidR="006A26D2" w:rsidRPr="00ED37D4" w:rsidRDefault="00640CB4" w:rsidP="00ED37D4">
      <w:pPr>
        <w:jc w:val="both"/>
        <w:rPr>
          <w:rFonts w:ascii="Arial" w:hAnsi="Arial" w:cs="Arial"/>
          <w:sz w:val="20"/>
          <w:szCs w:val="20"/>
          <w:lang w:val="en-US"/>
        </w:rPr>
      </w:pPr>
      <w:r w:rsidRPr="00BC41BE">
        <w:rPr>
          <w:rFonts w:ascii="Arial" w:hAnsi="Arial" w:cs="Arial"/>
          <w:b/>
          <w:sz w:val="20"/>
          <w:szCs w:val="20"/>
          <w:lang w:val="en-US"/>
        </w:rPr>
        <w:t>Keywords:</w:t>
      </w:r>
      <w:r w:rsidRPr="00BC41BE">
        <w:rPr>
          <w:rFonts w:ascii="Arial" w:hAnsi="Arial" w:cs="Arial"/>
          <w:sz w:val="20"/>
          <w:szCs w:val="20"/>
          <w:lang w:val="en-US"/>
        </w:rPr>
        <w:t xml:space="preserve"> Enterprise</w:t>
      </w:r>
      <w:r w:rsidR="00545FC5" w:rsidRPr="00BC41BE">
        <w:rPr>
          <w:rFonts w:ascii="Arial" w:hAnsi="Arial" w:cs="Arial"/>
          <w:sz w:val="20"/>
          <w:szCs w:val="20"/>
          <w:lang w:val="en-US"/>
        </w:rPr>
        <w:t xml:space="preserve"> Architecture, </w:t>
      </w:r>
      <w:r w:rsidR="00545FC5" w:rsidRPr="00BC41BE">
        <w:rPr>
          <w:rFonts w:ascii="Arial" w:hAnsi="Arial" w:cs="Arial"/>
          <w:i/>
          <w:sz w:val="20"/>
          <w:szCs w:val="20"/>
          <w:lang w:val="en-US"/>
        </w:rPr>
        <w:t>TOGAF</w:t>
      </w:r>
      <w:r w:rsidR="00545FC5" w:rsidRPr="00BC41BE">
        <w:rPr>
          <w:rFonts w:ascii="Arial" w:hAnsi="Arial" w:cs="Arial"/>
          <w:sz w:val="20"/>
          <w:szCs w:val="20"/>
          <w:lang w:val="en-US"/>
        </w:rPr>
        <w:t>, Smart Cities</w:t>
      </w:r>
      <w:r w:rsidR="000743AE" w:rsidRPr="00BC41BE">
        <w:rPr>
          <w:rFonts w:ascii="Arial" w:hAnsi="Arial" w:cs="Arial"/>
          <w:sz w:val="20"/>
          <w:szCs w:val="20"/>
          <w:lang w:val="en-US"/>
        </w:rPr>
        <w:t>, Organization Management</w:t>
      </w:r>
      <w:r w:rsidR="00545FC5" w:rsidRPr="00BC41BE">
        <w:rPr>
          <w:rFonts w:ascii="Arial" w:hAnsi="Arial" w:cs="Arial"/>
          <w:sz w:val="20"/>
          <w:szCs w:val="20"/>
          <w:lang w:val="en-US"/>
        </w:rPr>
        <w:t>.</w:t>
      </w:r>
    </w:p>
    <w:p w:rsidR="00652FB4" w:rsidRPr="00BC41BE" w:rsidRDefault="00652FB4" w:rsidP="00C3670F">
      <w:pPr>
        <w:spacing w:line="240" w:lineRule="auto"/>
        <w:rPr>
          <w:rFonts w:ascii="Arial" w:hAnsi="Arial" w:cs="Arial"/>
          <w:b/>
          <w:sz w:val="24"/>
          <w:szCs w:val="24"/>
        </w:rPr>
      </w:pPr>
      <w:r w:rsidRPr="00BC41BE">
        <w:rPr>
          <w:rFonts w:ascii="Arial" w:hAnsi="Arial" w:cs="Arial"/>
          <w:b/>
          <w:sz w:val="24"/>
          <w:szCs w:val="24"/>
        </w:rPr>
        <w:lastRenderedPageBreak/>
        <w:t>INTRODUÇÃO</w:t>
      </w:r>
    </w:p>
    <w:p w:rsidR="00C3670F" w:rsidRPr="00652FB4" w:rsidRDefault="00C3670F" w:rsidP="00C3670F">
      <w:pPr>
        <w:spacing w:line="240" w:lineRule="auto"/>
        <w:rPr>
          <w:rFonts w:ascii="Arial" w:hAnsi="Arial" w:cs="Arial"/>
          <w:b/>
          <w:sz w:val="24"/>
          <w:szCs w:val="24"/>
        </w:rPr>
      </w:pPr>
    </w:p>
    <w:p w:rsidR="00D74CCD" w:rsidRPr="0052471B" w:rsidRDefault="00D74CCD" w:rsidP="006A26D2">
      <w:pPr>
        <w:ind w:firstLine="708"/>
        <w:jc w:val="both"/>
        <w:rPr>
          <w:rFonts w:ascii="Arial" w:hAnsi="Arial" w:cs="Arial"/>
          <w:sz w:val="24"/>
          <w:szCs w:val="24"/>
        </w:rPr>
      </w:pPr>
      <w:r w:rsidRPr="0052471B">
        <w:rPr>
          <w:rFonts w:ascii="Arial" w:hAnsi="Arial" w:cs="Arial"/>
          <w:sz w:val="24"/>
          <w:szCs w:val="24"/>
        </w:rPr>
        <w:t xml:space="preserve">As ferramentas de comunicação como, por exemplo, os celulares e os computadores no mundo atual tornaram-se mais expressivas, o que possibilitou a sociedade expandir a distribuição de informações pelo </w:t>
      </w:r>
      <w:r w:rsidR="0057759E">
        <w:rPr>
          <w:rFonts w:ascii="Arial" w:hAnsi="Arial" w:cs="Arial"/>
          <w:sz w:val="24"/>
          <w:szCs w:val="24"/>
        </w:rPr>
        <w:t>mundo</w:t>
      </w:r>
      <w:r w:rsidR="0057759E" w:rsidRPr="0052471B">
        <w:rPr>
          <w:rFonts w:ascii="Arial" w:hAnsi="Arial" w:cs="Arial"/>
          <w:sz w:val="24"/>
          <w:szCs w:val="24"/>
        </w:rPr>
        <w:t xml:space="preserve"> de</w:t>
      </w:r>
      <w:r w:rsidRPr="0052471B">
        <w:rPr>
          <w:rFonts w:ascii="Arial" w:hAnsi="Arial" w:cs="Arial"/>
          <w:sz w:val="24"/>
          <w:szCs w:val="24"/>
        </w:rPr>
        <w:t xml:space="preserve"> maneira mais eficaz e precisa removendo as barreiras físicas entre nações e seus habitantes. </w:t>
      </w:r>
    </w:p>
    <w:p w:rsidR="00D74CCD" w:rsidRPr="0052471B" w:rsidRDefault="00D74CCD" w:rsidP="006A26D2">
      <w:pPr>
        <w:ind w:firstLine="708"/>
        <w:jc w:val="both"/>
        <w:rPr>
          <w:rFonts w:ascii="Arial" w:hAnsi="Arial" w:cs="Arial"/>
          <w:sz w:val="24"/>
          <w:szCs w:val="24"/>
        </w:rPr>
      </w:pPr>
      <w:r w:rsidRPr="0052471B">
        <w:rPr>
          <w:rFonts w:ascii="Arial" w:hAnsi="Arial" w:cs="Arial"/>
          <w:sz w:val="24"/>
          <w:szCs w:val="24"/>
        </w:rPr>
        <w:t xml:space="preserve">Com o canal comunicativo, tendo como exemplo, as redes sociais também acompanhando as mudanças no decorrer dos anos, a prestação de serviços das entidades corporativas para com as pessoas não poderia continuar como antes, precisam agora atender a demanda de onde quer que tenha vindo, seja uma demanda de </w:t>
      </w:r>
      <w:r w:rsidR="0057759E">
        <w:rPr>
          <w:rFonts w:ascii="Arial" w:hAnsi="Arial" w:cs="Arial"/>
          <w:sz w:val="24"/>
          <w:szCs w:val="24"/>
        </w:rPr>
        <w:t>São Paulo</w:t>
      </w:r>
      <w:r w:rsidR="0057759E" w:rsidRPr="0052471B">
        <w:rPr>
          <w:rFonts w:ascii="Arial" w:hAnsi="Arial" w:cs="Arial"/>
          <w:sz w:val="24"/>
          <w:szCs w:val="24"/>
        </w:rPr>
        <w:t xml:space="preserve"> </w:t>
      </w:r>
      <w:r w:rsidRPr="0052471B">
        <w:rPr>
          <w:rFonts w:ascii="Arial" w:hAnsi="Arial" w:cs="Arial"/>
          <w:sz w:val="24"/>
          <w:szCs w:val="24"/>
        </w:rPr>
        <w:t xml:space="preserve">para </w:t>
      </w:r>
      <w:r w:rsidR="0057759E">
        <w:rPr>
          <w:rFonts w:ascii="Arial" w:hAnsi="Arial" w:cs="Arial"/>
          <w:sz w:val="24"/>
          <w:szCs w:val="24"/>
        </w:rPr>
        <w:t>Rio de Janeiro</w:t>
      </w:r>
      <w:r w:rsidR="0057759E" w:rsidRPr="0052471B">
        <w:rPr>
          <w:rFonts w:ascii="Arial" w:hAnsi="Arial" w:cs="Arial"/>
          <w:sz w:val="24"/>
          <w:szCs w:val="24"/>
        </w:rPr>
        <w:t xml:space="preserve"> </w:t>
      </w:r>
      <w:r w:rsidRPr="0052471B">
        <w:rPr>
          <w:rFonts w:ascii="Arial" w:hAnsi="Arial" w:cs="Arial"/>
          <w:sz w:val="24"/>
          <w:szCs w:val="24"/>
        </w:rPr>
        <w:t xml:space="preserve">ou dos </w:t>
      </w:r>
      <w:r w:rsidR="0057759E">
        <w:rPr>
          <w:rFonts w:ascii="Arial" w:hAnsi="Arial" w:cs="Arial"/>
          <w:sz w:val="24"/>
          <w:szCs w:val="24"/>
        </w:rPr>
        <w:t>Estados Unidos</w:t>
      </w:r>
      <w:r w:rsidR="0057759E" w:rsidRPr="0052471B">
        <w:rPr>
          <w:rFonts w:ascii="Arial" w:hAnsi="Arial" w:cs="Arial"/>
          <w:sz w:val="24"/>
          <w:szCs w:val="24"/>
        </w:rPr>
        <w:t xml:space="preserve"> </w:t>
      </w:r>
      <w:r w:rsidRPr="0052471B">
        <w:rPr>
          <w:rFonts w:ascii="Arial" w:hAnsi="Arial" w:cs="Arial"/>
          <w:sz w:val="24"/>
          <w:szCs w:val="24"/>
        </w:rPr>
        <w:t>para o Bra</w:t>
      </w:r>
      <w:r w:rsidR="002027DD">
        <w:rPr>
          <w:rFonts w:ascii="Arial" w:hAnsi="Arial" w:cs="Arial"/>
          <w:sz w:val="24"/>
          <w:szCs w:val="24"/>
        </w:rPr>
        <w:t>s</w:t>
      </w:r>
      <w:r w:rsidRPr="0052471B">
        <w:rPr>
          <w:rFonts w:ascii="Arial" w:hAnsi="Arial" w:cs="Arial"/>
          <w:sz w:val="24"/>
          <w:szCs w:val="24"/>
        </w:rPr>
        <w:t>il, para não ficar atrás da concorrência.</w:t>
      </w:r>
      <w:r w:rsidR="003E7958">
        <w:rPr>
          <w:rFonts w:ascii="Arial" w:hAnsi="Arial" w:cs="Arial"/>
          <w:sz w:val="24"/>
          <w:szCs w:val="24"/>
        </w:rPr>
        <w:t xml:space="preserve"> (colocar o nome dos estados por extenso)</w:t>
      </w:r>
    </w:p>
    <w:p w:rsidR="00D74CCD" w:rsidRPr="0052471B" w:rsidRDefault="00D74CCD" w:rsidP="006A26D2">
      <w:pPr>
        <w:ind w:firstLine="708"/>
        <w:jc w:val="both"/>
        <w:rPr>
          <w:rFonts w:ascii="Arial" w:hAnsi="Arial" w:cs="Arial"/>
          <w:sz w:val="24"/>
          <w:szCs w:val="24"/>
        </w:rPr>
      </w:pPr>
      <w:r w:rsidRPr="0052471B">
        <w:rPr>
          <w:rFonts w:ascii="Arial" w:hAnsi="Arial" w:cs="Arial"/>
          <w:sz w:val="24"/>
          <w:szCs w:val="24"/>
        </w:rPr>
        <w:t xml:space="preserve">Porém, deixar o modelo corporativo atual para um que atenda as novas necessidades de demanda é uma tarefa complexa sem que se siga um planejamento flexível que, possa atender as novas demandas (nacional ou internacional) de uma sociedade interligada e que tenha espaço para lidar com possíveis adversidades de uma quantidade exorbitante de informações de forma controlada e coesa.  </w:t>
      </w:r>
    </w:p>
    <w:p w:rsidR="004A0BE2" w:rsidRPr="009447BD" w:rsidRDefault="00D74CCD" w:rsidP="009447BD">
      <w:pPr>
        <w:spacing w:line="240" w:lineRule="auto"/>
        <w:ind w:firstLine="709"/>
        <w:jc w:val="both"/>
        <w:rPr>
          <w:rFonts w:ascii="Arial" w:hAnsi="Arial" w:cs="Arial"/>
          <w:sz w:val="24"/>
          <w:szCs w:val="24"/>
        </w:rPr>
      </w:pPr>
      <w:r w:rsidRPr="0052471B">
        <w:rPr>
          <w:rFonts w:ascii="Arial" w:hAnsi="Arial" w:cs="Arial"/>
          <w:sz w:val="24"/>
          <w:szCs w:val="24"/>
        </w:rPr>
        <w:t>Para se empregar tal planejamento, veio a ocorrer o surgimento do conceito de Arquitetura Corporativa (AC) conceito que, apesar de demonstrar algo novo, evoca de forma semelhante à ideia do ramo da engenharia civil para elaboração de projetos de infraestrutura. Para que possa construir uma moradia precisamos de plantas estrutura da casa com seus aspectos internos (fiação elétrica, hidráulica, divisão de cômodos, etc..) e que possa alcançar a diversos públicos-alvo (comprador, engenheiros da obra, construtores) com espaços para f</w:t>
      </w:r>
      <w:r w:rsidR="009447BD">
        <w:rPr>
          <w:rFonts w:ascii="Arial" w:hAnsi="Arial" w:cs="Arial"/>
          <w:sz w:val="24"/>
          <w:szCs w:val="24"/>
        </w:rPr>
        <w:t>uturas mudanças (ZACHMAN, 1987</w:t>
      </w:r>
      <w:proofErr w:type="gramStart"/>
      <w:r w:rsidR="009447BD">
        <w:rPr>
          <w:rFonts w:ascii="Arial" w:hAnsi="Arial" w:cs="Arial"/>
          <w:sz w:val="24"/>
          <w:szCs w:val="24"/>
        </w:rPr>
        <w:t>)</w:t>
      </w:r>
      <w:proofErr w:type="gramEnd"/>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9447BD" w:rsidRDefault="009447BD" w:rsidP="00E4122C">
      <w:pPr>
        <w:spacing w:line="240" w:lineRule="auto"/>
        <w:rPr>
          <w:rFonts w:ascii="Arial" w:hAnsi="Arial" w:cs="Arial"/>
          <w:b/>
          <w:sz w:val="24"/>
          <w:szCs w:val="24"/>
        </w:rPr>
      </w:pPr>
    </w:p>
    <w:p w:rsidR="00E4122C" w:rsidRDefault="00652FB4" w:rsidP="00E4122C">
      <w:pPr>
        <w:spacing w:line="240" w:lineRule="auto"/>
        <w:rPr>
          <w:rFonts w:ascii="Arial" w:hAnsi="Arial" w:cs="Arial"/>
          <w:b/>
          <w:sz w:val="24"/>
          <w:szCs w:val="24"/>
        </w:rPr>
      </w:pPr>
      <w:r w:rsidRPr="00E4122C">
        <w:rPr>
          <w:rFonts w:ascii="Arial" w:hAnsi="Arial" w:cs="Arial"/>
          <w:b/>
          <w:sz w:val="24"/>
          <w:szCs w:val="24"/>
        </w:rPr>
        <w:lastRenderedPageBreak/>
        <w:t>DESENVOLVIMENTO</w:t>
      </w:r>
    </w:p>
    <w:p w:rsidR="00ED37D4" w:rsidRDefault="00ED37D4" w:rsidP="00E4122C">
      <w:pPr>
        <w:spacing w:line="240" w:lineRule="auto"/>
        <w:rPr>
          <w:rFonts w:ascii="Arial" w:hAnsi="Arial" w:cs="Arial"/>
          <w:b/>
          <w:sz w:val="24"/>
          <w:szCs w:val="24"/>
        </w:rPr>
      </w:pPr>
    </w:p>
    <w:p w:rsidR="006A26D2" w:rsidRDefault="00ED37D4" w:rsidP="0086542C">
      <w:pPr>
        <w:spacing w:line="240" w:lineRule="auto"/>
        <w:jc w:val="both"/>
        <w:rPr>
          <w:rFonts w:ascii="Arial" w:hAnsi="Arial" w:cs="Arial"/>
          <w:sz w:val="24"/>
          <w:szCs w:val="24"/>
        </w:rPr>
      </w:pPr>
      <w:r>
        <w:rPr>
          <w:rFonts w:ascii="Arial" w:hAnsi="Arial" w:cs="Arial"/>
          <w:sz w:val="24"/>
          <w:szCs w:val="24"/>
        </w:rPr>
        <w:tab/>
      </w:r>
      <w:r w:rsidR="00D74CCD" w:rsidRPr="00E4122C">
        <w:rPr>
          <w:rFonts w:ascii="Arial" w:hAnsi="Arial" w:cs="Arial"/>
          <w:sz w:val="24"/>
          <w:szCs w:val="24"/>
        </w:rPr>
        <w:t xml:space="preserve">Este capítulo vai abordar a revisão de literatura, que em suma seria a abordagens dos conceitos que giram em torno do tema do trabalho, com intuito de apresentar à visão de alguns autores acerca dos conceitos, que o trabalho aborda em cima de cidades inteligentes ou </w:t>
      </w:r>
      <w:proofErr w:type="spellStart"/>
      <w:r w:rsidR="00D74CCD" w:rsidRPr="00E4122C">
        <w:rPr>
          <w:rFonts w:ascii="Arial" w:hAnsi="Arial" w:cs="Arial"/>
          <w:i/>
          <w:sz w:val="24"/>
          <w:szCs w:val="24"/>
        </w:rPr>
        <w:t>smart</w:t>
      </w:r>
      <w:proofErr w:type="spellEnd"/>
      <w:r w:rsidR="00D74CCD" w:rsidRPr="00E4122C">
        <w:rPr>
          <w:rFonts w:ascii="Arial" w:hAnsi="Arial" w:cs="Arial"/>
          <w:i/>
          <w:sz w:val="24"/>
          <w:szCs w:val="24"/>
        </w:rPr>
        <w:t xml:space="preserve"> </w:t>
      </w:r>
      <w:bookmarkStart w:id="0" w:name="_Toc514324069"/>
      <w:r w:rsidR="00C63C3E" w:rsidRPr="00E4122C">
        <w:rPr>
          <w:rFonts w:ascii="Arial" w:hAnsi="Arial" w:cs="Arial"/>
          <w:i/>
          <w:sz w:val="24"/>
          <w:szCs w:val="24"/>
        </w:rPr>
        <w:t>cities</w:t>
      </w:r>
      <w:r w:rsidR="00C63C3E" w:rsidRPr="00E4122C">
        <w:rPr>
          <w:rFonts w:ascii="Arial" w:hAnsi="Arial" w:cs="Arial"/>
          <w:sz w:val="24"/>
          <w:szCs w:val="24"/>
        </w:rPr>
        <w:t xml:space="preserve">. </w:t>
      </w:r>
    </w:p>
    <w:p w:rsidR="0086542C" w:rsidRPr="0086542C" w:rsidRDefault="0086542C" w:rsidP="0086542C">
      <w:pPr>
        <w:spacing w:line="240" w:lineRule="auto"/>
        <w:jc w:val="both"/>
        <w:rPr>
          <w:rFonts w:ascii="Arial" w:hAnsi="Arial" w:cs="Arial"/>
          <w:sz w:val="24"/>
          <w:szCs w:val="24"/>
        </w:rPr>
      </w:pPr>
    </w:p>
    <w:p w:rsidR="006A0D05" w:rsidRPr="00BE5EEC" w:rsidRDefault="006A0D05" w:rsidP="006A0D05">
      <w:pPr>
        <w:pStyle w:val="Ttulo2"/>
        <w:widowControl/>
        <w:tabs>
          <w:tab w:val="clear" w:pos="9061"/>
        </w:tabs>
        <w:suppressAutoHyphens w:val="0"/>
        <w:spacing w:line="360" w:lineRule="auto"/>
        <w:rPr>
          <w:rFonts w:ascii="Arial" w:hAnsi="Arial" w:cs="Arial"/>
          <w:caps/>
          <w:smallCaps w:val="0"/>
          <w:szCs w:val="24"/>
        </w:rPr>
      </w:pPr>
      <w:r w:rsidRPr="00BE5EEC">
        <w:rPr>
          <w:rFonts w:ascii="Arial" w:hAnsi="Arial" w:cs="Arial"/>
          <w:caps/>
          <w:smallCaps w:val="0"/>
          <w:szCs w:val="24"/>
        </w:rPr>
        <w:t>Cidades Inteligentes</w:t>
      </w:r>
      <w:bookmarkEnd w:id="0"/>
    </w:p>
    <w:p w:rsidR="00324EAB" w:rsidRDefault="00D74CCD">
      <w:pPr>
        <w:jc w:val="both"/>
        <w:rPr>
          <w:rFonts w:ascii="Arial" w:hAnsi="Arial" w:cs="Arial"/>
          <w:sz w:val="24"/>
          <w:szCs w:val="24"/>
        </w:rPr>
      </w:pPr>
      <w:r>
        <w:rPr>
          <w:rFonts w:ascii="Times New Roman" w:hAnsi="Times New Roman" w:cs="Times New Roman"/>
          <w:sz w:val="24"/>
          <w:szCs w:val="24"/>
        </w:rPr>
        <w:tab/>
      </w:r>
      <w:r w:rsidRPr="00BE5EEC">
        <w:rPr>
          <w:rFonts w:ascii="Arial" w:hAnsi="Arial" w:cs="Arial"/>
          <w:sz w:val="24"/>
          <w:szCs w:val="24"/>
        </w:rPr>
        <w:t xml:space="preserve">De acordo com </w:t>
      </w:r>
      <w:proofErr w:type="spellStart"/>
      <w:r w:rsidRPr="00BE5EEC">
        <w:rPr>
          <w:rFonts w:ascii="Arial" w:hAnsi="Arial" w:cs="Arial"/>
          <w:sz w:val="24"/>
          <w:szCs w:val="24"/>
        </w:rPr>
        <w:t>Giffinger</w:t>
      </w:r>
      <w:proofErr w:type="spellEnd"/>
      <w:r w:rsidRPr="00BE5EEC">
        <w:rPr>
          <w:rFonts w:ascii="Arial" w:hAnsi="Arial" w:cs="Arial"/>
          <w:sz w:val="24"/>
          <w:szCs w:val="24"/>
        </w:rPr>
        <w:t xml:space="preserve"> e </w:t>
      </w:r>
      <w:proofErr w:type="spellStart"/>
      <w:r w:rsidRPr="00BE5EEC">
        <w:rPr>
          <w:rFonts w:ascii="Arial" w:hAnsi="Arial" w:cs="Arial"/>
          <w:sz w:val="24"/>
          <w:szCs w:val="24"/>
        </w:rPr>
        <w:t>Gudrun</w:t>
      </w:r>
      <w:proofErr w:type="spellEnd"/>
      <w:r w:rsidRPr="00BE5EEC">
        <w:rPr>
          <w:rFonts w:ascii="Arial" w:hAnsi="Arial" w:cs="Arial"/>
          <w:sz w:val="24"/>
          <w:szCs w:val="24"/>
        </w:rPr>
        <w:t xml:space="preserve"> (2010) cidades inteligentes seriam aquelas, que apresentam sua própria visão do futuro de sua cidade seguindo </w:t>
      </w:r>
      <w:proofErr w:type="gramStart"/>
      <w:r w:rsidRPr="00BE5EEC">
        <w:rPr>
          <w:rFonts w:ascii="Arial" w:hAnsi="Arial" w:cs="Arial"/>
          <w:sz w:val="24"/>
          <w:szCs w:val="24"/>
        </w:rPr>
        <w:t>vertentes como, economia, pessoas, governança</w:t>
      </w:r>
      <w:proofErr w:type="gramEnd"/>
      <w:r w:rsidRPr="00BE5EEC">
        <w:rPr>
          <w:rFonts w:ascii="Arial" w:hAnsi="Arial" w:cs="Arial"/>
          <w:sz w:val="24"/>
          <w:szCs w:val="24"/>
        </w:rPr>
        <w:t xml:space="preserve">, qualidade de vida da população, e os meios de transporte. Onde o fator determinante aqui reúne um conjunto de ideias independentes e decisivas tendo em mente, os envolvidos nesse processo de transição, como a população.  </w:t>
      </w:r>
    </w:p>
    <w:p w:rsidR="00324EAB" w:rsidRDefault="00D74CCD">
      <w:pPr>
        <w:jc w:val="both"/>
        <w:rPr>
          <w:rFonts w:ascii="Arial" w:hAnsi="Arial" w:cs="Arial"/>
          <w:sz w:val="24"/>
          <w:szCs w:val="24"/>
        </w:rPr>
      </w:pPr>
      <w:r w:rsidRPr="00BE5EEC">
        <w:rPr>
          <w:rFonts w:ascii="Arial" w:hAnsi="Arial" w:cs="Arial"/>
          <w:sz w:val="24"/>
          <w:szCs w:val="24"/>
        </w:rPr>
        <w:tab/>
        <w:t xml:space="preserve">Já </w:t>
      </w:r>
      <w:proofErr w:type="spellStart"/>
      <w:r w:rsidRPr="00BE5EEC">
        <w:rPr>
          <w:rFonts w:ascii="Arial" w:hAnsi="Arial" w:cs="Arial"/>
          <w:sz w:val="24"/>
          <w:szCs w:val="24"/>
        </w:rPr>
        <w:t>Caragliu</w:t>
      </w:r>
      <w:proofErr w:type="spellEnd"/>
      <w:r w:rsidRPr="00BE5EEC">
        <w:rPr>
          <w:rFonts w:ascii="Arial" w:hAnsi="Arial" w:cs="Arial"/>
          <w:sz w:val="24"/>
          <w:szCs w:val="24"/>
        </w:rPr>
        <w:t xml:space="preserve"> </w:t>
      </w:r>
      <w:proofErr w:type="spellStart"/>
      <w:proofErr w:type="gramStart"/>
      <w:r w:rsidRPr="00BE5EEC">
        <w:rPr>
          <w:rFonts w:ascii="Arial" w:hAnsi="Arial" w:cs="Arial"/>
          <w:sz w:val="24"/>
          <w:szCs w:val="24"/>
          <w:shd w:val="clear" w:color="auto" w:fill="FFFFFF"/>
        </w:rPr>
        <w:t>et</w:t>
      </w:r>
      <w:proofErr w:type="spellEnd"/>
      <w:proofErr w:type="gramEnd"/>
      <w:r w:rsidRPr="00BE5EEC">
        <w:rPr>
          <w:rFonts w:ascii="Arial" w:hAnsi="Arial" w:cs="Arial"/>
          <w:sz w:val="24"/>
          <w:szCs w:val="24"/>
          <w:shd w:val="clear" w:color="auto" w:fill="FFFFFF"/>
        </w:rPr>
        <w:t xml:space="preserve"> al. (2009), </w:t>
      </w:r>
      <w:proofErr w:type="spellStart"/>
      <w:r w:rsidRPr="00BE5EEC">
        <w:rPr>
          <w:rFonts w:ascii="Arial" w:hAnsi="Arial" w:cs="Arial"/>
          <w:sz w:val="24"/>
          <w:szCs w:val="24"/>
        </w:rPr>
        <w:t>vêem</w:t>
      </w:r>
      <w:proofErr w:type="spellEnd"/>
      <w:r w:rsidRPr="00BE5EEC">
        <w:rPr>
          <w:rFonts w:ascii="Arial" w:hAnsi="Arial" w:cs="Arial"/>
          <w:sz w:val="24"/>
          <w:szCs w:val="24"/>
        </w:rPr>
        <w:t xml:space="preserve"> cidade inteligente como uma estrutura, que focaliza sua visão à infraestrutura das Tecnologias de Comunicação, onde a integração dos fatores tecnológicos mais a acessibilidade aos cidadãos, junto é claro, da capacitação para um cidadão inteligente agrega para uma administração mais centrada a melhorar o desempenho, no que diz respeito ao uso dos recursos.</w:t>
      </w:r>
    </w:p>
    <w:p w:rsidR="00324EAB" w:rsidRDefault="00D74CCD">
      <w:pPr>
        <w:jc w:val="both"/>
        <w:rPr>
          <w:rFonts w:ascii="Arial" w:hAnsi="Arial" w:cs="Arial"/>
          <w:sz w:val="24"/>
          <w:szCs w:val="24"/>
        </w:rPr>
      </w:pPr>
      <w:r w:rsidRPr="00BE5EEC">
        <w:rPr>
          <w:rFonts w:ascii="Arial" w:hAnsi="Arial" w:cs="Arial"/>
          <w:sz w:val="24"/>
          <w:szCs w:val="24"/>
        </w:rPr>
        <w:tab/>
        <w:t xml:space="preserve">Cidades inteligentes seriam aquelas, que em seu planejamento utilizam de ferramentas da TIC (Tecnologia da Informação e Comunicação) para prover possibilidade de melhoramento na administração. Sem esquecer que trabalha também em cima do melhoramento de serviços e da infraestrutura urbana (Harrison e </w:t>
      </w:r>
      <w:proofErr w:type="spellStart"/>
      <w:r w:rsidRPr="00BE5EEC">
        <w:rPr>
          <w:rFonts w:ascii="Arial" w:hAnsi="Arial" w:cs="Arial"/>
          <w:sz w:val="24"/>
          <w:szCs w:val="24"/>
        </w:rPr>
        <w:t>Donnelly</w:t>
      </w:r>
      <w:proofErr w:type="spellEnd"/>
      <w:r w:rsidRPr="00BE5EEC">
        <w:rPr>
          <w:rFonts w:ascii="Arial" w:hAnsi="Arial" w:cs="Arial"/>
          <w:sz w:val="24"/>
          <w:szCs w:val="24"/>
        </w:rPr>
        <w:t>, 2011).</w:t>
      </w:r>
    </w:p>
    <w:p w:rsidR="00324EAB" w:rsidRDefault="00D74CCD">
      <w:pPr>
        <w:jc w:val="both"/>
        <w:rPr>
          <w:rFonts w:ascii="Arial" w:hAnsi="Arial" w:cs="Arial"/>
          <w:sz w:val="24"/>
          <w:szCs w:val="24"/>
        </w:rPr>
      </w:pPr>
      <w:r w:rsidRPr="00BE5EEC">
        <w:rPr>
          <w:rFonts w:ascii="Arial" w:hAnsi="Arial" w:cs="Arial"/>
          <w:sz w:val="24"/>
          <w:szCs w:val="24"/>
        </w:rPr>
        <w:tab/>
        <w:t xml:space="preserve">O que levanta a questão de governança, a qual é um fator importante para elaboração de transição de uma cidade regular, para o estágio de uma cidade inteligente. Para tal, precisa-se de uma governança inteligente, sem deixar de atentar-se da necessidade de uma participação colaborativa e sustentável (RIZZON </w:t>
      </w:r>
      <w:proofErr w:type="spellStart"/>
      <w:proofErr w:type="gramStart"/>
      <w:r w:rsidRPr="00BE5EEC">
        <w:rPr>
          <w:rFonts w:ascii="Arial" w:hAnsi="Arial" w:cs="Arial"/>
          <w:sz w:val="24"/>
          <w:szCs w:val="24"/>
        </w:rPr>
        <w:t>et</w:t>
      </w:r>
      <w:proofErr w:type="spellEnd"/>
      <w:proofErr w:type="gramEnd"/>
      <w:r w:rsidRPr="00BE5EEC">
        <w:rPr>
          <w:rFonts w:ascii="Arial" w:hAnsi="Arial" w:cs="Arial"/>
          <w:sz w:val="24"/>
          <w:szCs w:val="24"/>
        </w:rPr>
        <w:t xml:space="preserve"> al.,2017).</w:t>
      </w:r>
      <w:r w:rsidR="003E7958">
        <w:rPr>
          <w:rFonts w:ascii="Arial" w:hAnsi="Arial" w:cs="Arial"/>
          <w:sz w:val="24"/>
          <w:szCs w:val="24"/>
        </w:rPr>
        <w:t xml:space="preserve"> Rever a formatação de alinhamento e espaço entre as linhas.</w:t>
      </w:r>
    </w:p>
    <w:p w:rsidR="00C3670F" w:rsidRPr="00BE5EEC" w:rsidRDefault="00C3670F" w:rsidP="00BF48A1">
      <w:pPr>
        <w:pStyle w:val="Normal1"/>
        <w:ind w:firstLine="708"/>
        <w:rPr>
          <w:rFonts w:ascii="Arial" w:hAnsi="Arial" w:cs="Arial"/>
        </w:rPr>
      </w:pPr>
      <w:proofErr w:type="spellStart"/>
      <w:r w:rsidRPr="00BE5EEC">
        <w:rPr>
          <w:rFonts w:ascii="Arial" w:hAnsi="Arial" w:cs="Arial"/>
        </w:rPr>
        <w:t>Rizzon</w:t>
      </w:r>
      <w:proofErr w:type="spellEnd"/>
      <w:r w:rsidRPr="00BE5EEC">
        <w:rPr>
          <w:rFonts w:ascii="Arial" w:hAnsi="Arial" w:cs="Arial"/>
        </w:rPr>
        <w:t xml:space="preserve"> (2017) diz que a segurança é uma das principais características para a </w:t>
      </w:r>
      <w:r w:rsidR="00D93976">
        <w:rPr>
          <w:rFonts w:ascii="Arial" w:hAnsi="Arial" w:cs="Arial"/>
        </w:rPr>
        <w:t>concretização</w:t>
      </w:r>
      <w:r w:rsidRPr="00BE5EEC">
        <w:rPr>
          <w:rFonts w:ascii="Arial" w:hAnsi="Arial" w:cs="Arial"/>
        </w:rPr>
        <w:t xml:space="preserve"> de uma cidade inteligente em uma cidade regular. Ao mesmo tempo, o surgimento de novas </w:t>
      </w:r>
      <w:proofErr w:type="spellStart"/>
      <w:r w:rsidRPr="00BE5EEC">
        <w:rPr>
          <w:rFonts w:ascii="Arial" w:hAnsi="Arial" w:cs="Arial"/>
        </w:rPr>
        <w:t>TICs</w:t>
      </w:r>
      <w:proofErr w:type="spellEnd"/>
      <w:r w:rsidRPr="00BE5EEC">
        <w:rPr>
          <w:rFonts w:ascii="Arial" w:hAnsi="Arial" w:cs="Arial"/>
        </w:rPr>
        <w:t xml:space="preserve"> capacita </w:t>
      </w:r>
      <w:r w:rsidR="00D74CCD" w:rsidRPr="00BE5EEC">
        <w:rPr>
          <w:rFonts w:ascii="Arial" w:hAnsi="Arial" w:cs="Arial"/>
        </w:rPr>
        <w:t>à</w:t>
      </w:r>
      <w:r w:rsidRPr="00BE5EEC">
        <w:rPr>
          <w:rFonts w:ascii="Arial" w:hAnsi="Arial" w:cs="Arial"/>
        </w:rPr>
        <w:t xml:space="preserve"> produção de cidadãos que tem o poder de participar da dinâmica de construção e inovação de suas cidades (CAPDEVILA &amp; ZARLENGA, 2015).</w:t>
      </w:r>
    </w:p>
    <w:p w:rsidR="00C3670F" w:rsidRPr="00BE5EEC" w:rsidRDefault="00C3670F" w:rsidP="00BF48A1">
      <w:pPr>
        <w:pStyle w:val="Normal1"/>
        <w:ind w:firstLine="708"/>
        <w:rPr>
          <w:rFonts w:ascii="Arial" w:hAnsi="Arial" w:cs="Arial"/>
        </w:rPr>
      </w:pPr>
      <w:r w:rsidRPr="00BE5EEC">
        <w:rPr>
          <w:rFonts w:ascii="Arial" w:hAnsi="Arial" w:cs="Arial"/>
        </w:rPr>
        <w:lastRenderedPageBreak/>
        <w:t xml:space="preserve">O cidadão é o principal ator no desenvolvimento de uma cidade inteligente e acabam moldando grande parte das cidades. É de grande importância à qualificação do cidadão para uma implantação inteligente de sucesso em uma cidade (RIZZON </w:t>
      </w:r>
      <w:proofErr w:type="spellStart"/>
      <w:proofErr w:type="gramStart"/>
      <w:r w:rsidRPr="00BE5EEC">
        <w:rPr>
          <w:rFonts w:ascii="Arial" w:hAnsi="Arial" w:cs="Arial"/>
        </w:rPr>
        <w:t>et</w:t>
      </w:r>
      <w:proofErr w:type="spellEnd"/>
      <w:proofErr w:type="gramEnd"/>
      <w:r w:rsidRPr="00BE5EEC">
        <w:rPr>
          <w:rFonts w:ascii="Arial" w:hAnsi="Arial" w:cs="Arial"/>
        </w:rPr>
        <w:t xml:space="preserve"> </w:t>
      </w:r>
      <w:proofErr w:type="spellStart"/>
      <w:r w:rsidRPr="00BE5EEC">
        <w:rPr>
          <w:rFonts w:ascii="Arial" w:hAnsi="Arial" w:cs="Arial"/>
        </w:rPr>
        <w:t>al</w:t>
      </w:r>
      <w:proofErr w:type="spellEnd"/>
      <w:r w:rsidRPr="00BE5EEC">
        <w:rPr>
          <w:rFonts w:ascii="Arial" w:hAnsi="Arial" w:cs="Arial"/>
        </w:rPr>
        <w:t>, 2017).</w:t>
      </w:r>
    </w:p>
    <w:p w:rsidR="00BE5EEC" w:rsidRDefault="00C3670F" w:rsidP="0052471B">
      <w:pPr>
        <w:pStyle w:val="Normal1"/>
        <w:ind w:firstLine="708"/>
        <w:rPr>
          <w:rFonts w:ascii="Arial" w:hAnsi="Arial" w:cs="Arial"/>
        </w:rPr>
      </w:pPr>
      <w:r w:rsidRPr="00BE5EEC">
        <w:rPr>
          <w:rFonts w:ascii="Arial" w:hAnsi="Arial" w:cs="Arial"/>
        </w:rPr>
        <w:t xml:space="preserve">Após entender o conceito de cidades inteligentes, é notável que se tornar uma cidade inteligente facilita a população, ajudando a melhorar e </w:t>
      </w:r>
      <w:r w:rsidR="00D93976">
        <w:rPr>
          <w:rFonts w:ascii="Arial" w:hAnsi="Arial" w:cs="Arial"/>
        </w:rPr>
        <w:t>tornar ágil</w:t>
      </w:r>
      <w:r w:rsidRPr="00BE5EEC">
        <w:rPr>
          <w:rFonts w:ascii="Arial" w:hAnsi="Arial" w:cs="Arial"/>
        </w:rPr>
        <w:t xml:space="preserve"> os serviços públicos e também o próprio governo, colocando a população a ajudá-lo e melhorando a segurança e a sustentabilidade de suas cidades (CARAGLIU, DEL BO, &amp; NIJKAMP, 2009).</w:t>
      </w:r>
    </w:p>
    <w:p w:rsidR="0052471B" w:rsidRDefault="0052471B" w:rsidP="0052471B">
      <w:pPr>
        <w:pStyle w:val="Normal1"/>
        <w:ind w:firstLine="708"/>
        <w:rPr>
          <w:rFonts w:ascii="Arial" w:hAnsi="Arial" w:cs="Arial"/>
        </w:rPr>
      </w:pPr>
    </w:p>
    <w:p w:rsidR="00324EAB" w:rsidRDefault="00625633">
      <w:pPr>
        <w:pStyle w:val="Ttulo2"/>
        <w:widowControl/>
        <w:tabs>
          <w:tab w:val="clear" w:pos="9061"/>
        </w:tabs>
        <w:suppressAutoHyphens w:val="0"/>
        <w:spacing w:line="360" w:lineRule="auto"/>
        <w:rPr>
          <w:rFonts w:ascii="Arial" w:hAnsi="Arial" w:cs="Arial"/>
          <w:caps/>
          <w:smallCaps w:val="0"/>
          <w:szCs w:val="24"/>
        </w:rPr>
      </w:pPr>
      <w:bookmarkStart w:id="1" w:name="_Toc514324070"/>
      <w:r w:rsidRPr="00625633">
        <w:rPr>
          <w:rFonts w:ascii="Arial" w:hAnsi="Arial" w:cs="Arial"/>
          <w:caps/>
          <w:smallCaps w:val="0"/>
          <w:szCs w:val="24"/>
        </w:rPr>
        <w:t>Arquitetura Corporativa</w:t>
      </w:r>
      <w:bookmarkEnd w:id="1"/>
    </w:p>
    <w:p w:rsidR="006A0D05" w:rsidRPr="00BE5EEC" w:rsidRDefault="006A0D05" w:rsidP="006A0D05">
      <w:pPr>
        <w:jc w:val="both"/>
        <w:rPr>
          <w:rFonts w:ascii="Arial" w:hAnsi="Arial" w:cs="Arial"/>
          <w:sz w:val="24"/>
          <w:szCs w:val="24"/>
        </w:rPr>
      </w:pPr>
      <w:r>
        <w:rPr>
          <w:rFonts w:ascii="Times New Roman" w:hAnsi="Times New Roman" w:cs="Times New Roman"/>
          <w:sz w:val="24"/>
          <w:szCs w:val="24"/>
        </w:rPr>
        <w:tab/>
      </w:r>
      <w:r w:rsidRPr="00BE5EEC">
        <w:rPr>
          <w:rFonts w:ascii="Arial" w:hAnsi="Arial" w:cs="Arial"/>
          <w:sz w:val="24"/>
          <w:szCs w:val="24"/>
        </w:rPr>
        <w:t>Com o intuito de almejar uma governança de sucesso, pode valer-se da arquitetura corporativa (AC). AC é um modelo comportamental de padronização lógica para a parte de negócios e TI, onde apresenta um descritivo sobre o funcionamento dos departamentos e processos da organização. É um agregado de visões estratégicas, negócios e tecnologia onde transcorre um fluxo de informações e recursos para atentarem-se as atividades que interligadas entre organizações e ou outros (BAKAR; HARIHODIN; KAMA, 2016).</w:t>
      </w:r>
    </w:p>
    <w:p w:rsidR="006A0D05" w:rsidRPr="00BE5EEC" w:rsidRDefault="006A0D05" w:rsidP="006A0D05">
      <w:pPr>
        <w:jc w:val="both"/>
        <w:rPr>
          <w:rFonts w:ascii="Arial" w:hAnsi="Arial" w:cs="Arial"/>
          <w:sz w:val="24"/>
          <w:szCs w:val="24"/>
        </w:rPr>
      </w:pPr>
      <w:r w:rsidRPr="00BE5EEC">
        <w:rPr>
          <w:rFonts w:ascii="Arial" w:hAnsi="Arial" w:cs="Arial"/>
          <w:sz w:val="24"/>
          <w:szCs w:val="24"/>
        </w:rPr>
        <w:tab/>
        <w:t xml:space="preserve">A Arquitetura Corporativa é o processo de transformação da visão e estratégias de negócios para provocar ali, uma mudança benéfica dentro da corporação. Além de expandir a comunicação, processos chaves, e possíveis planos ou até mesmo modelos que podem agregar à empresa, um futuro mais produtivo e aberto a evoluções </w:t>
      </w:r>
      <w:r w:rsidRPr="00BE5EEC">
        <w:rPr>
          <w:rFonts w:ascii="Arial" w:hAnsi="Arial" w:cs="Arial"/>
          <w:color w:val="222222"/>
          <w:sz w:val="24"/>
          <w:szCs w:val="24"/>
          <w:shd w:val="clear" w:color="auto" w:fill="FFFFFF"/>
        </w:rPr>
        <w:t>(SOWA; ZACHMAN, 1992)</w:t>
      </w:r>
      <w:r w:rsidRPr="00BE5EEC">
        <w:rPr>
          <w:rFonts w:ascii="Arial" w:hAnsi="Arial" w:cs="Arial"/>
          <w:sz w:val="24"/>
          <w:szCs w:val="24"/>
        </w:rPr>
        <w:t>.</w:t>
      </w:r>
    </w:p>
    <w:p w:rsidR="006A0D05" w:rsidRPr="00BE5EEC" w:rsidRDefault="006A0D05" w:rsidP="006A0D05">
      <w:pPr>
        <w:jc w:val="both"/>
        <w:rPr>
          <w:rFonts w:ascii="Arial" w:hAnsi="Arial" w:cs="Arial"/>
          <w:sz w:val="24"/>
          <w:szCs w:val="24"/>
        </w:rPr>
      </w:pPr>
      <w:r w:rsidRPr="00BE5EEC">
        <w:rPr>
          <w:rFonts w:ascii="Arial" w:hAnsi="Arial" w:cs="Arial"/>
          <w:sz w:val="24"/>
          <w:szCs w:val="24"/>
        </w:rPr>
        <w:tab/>
        <w:t xml:space="preserve">TAMM </w:t>
      </w:r>
      <w:proofErr w:type="spellStart"/>
      <w:proofErr w:type="gramStart"/>
      <w:r w:rsidRPr="00BE5EEC">
        <w:rPr>
          <w:rFonts w:ascii="Arial" w:hAnsi="Arial" w:cs="Arial"/>
          <w:sz w:val="24"/>
          <w:szCs w:val="24"/>
        </w:rPr>
        <w:t>et</w:t>
      </w:r>
      <w:proofErr w:type="spellEnd"/>
      <w:proofErr w:type="gramEnd"/>
      <w:r w:rsidRPr="00BE5EEC">
        <w:rPr>
          <w:rFonts w:ascii="Arial" w:hAnsi="Arial" w:cs="Arial"/>
          <w:sz w:val="24"/>
          <w:szCs w:val="24"/>
        </w:rPr>
        <w:t xml:space="preserve"> al.(2011) a Arquitetura Corporativa (AC) seria, uma visão de cima do todo, ou seja, seus processos e a forma que relacionam-se. Com isso, as decisões dentro desse corpo empresarial vão ser tomadas de forma mais segura e planejada, pois com essa visão a dispor, melhor compreensão da arquitetura, e mais visível para observar seus objetivos.</w:t>
      </w:r>
    </w:p>
    <w:p w:rsidR="006A0D05" w:rsidRPr="00BE5EEC" w:rsidRDefault="006A0D05" w:rsidP="006A0D05">
      <w:pPr>
        <w:jc w:val="both"/>
        <w:rPr>
          <w:rFonts w:ascii="Arial" w:hAnsi="Arial" w:cs="Arial"/>
          <w:sz w:val="24"/>
          <w:szCs w:val="24"/>
        </w:rPr>
      </w:pPr>
      <w:r w:rsidRPr="00BE5EEC">
        <w:rPr>
          <w:rFonts w:ascii="Arial" w:hAnsi="Arial" w:cs="Arial"/>
          <w:sz w:val="24"/>
          <w:szCs w:val="24"/>
        </w:rPr>
        <w:tab/>
        <w:t>A arquitetura de sistema ou corporativa é o conjunto de suas particularidades de um sistema no meio em que está aplicado, agrupado com seus elementos, ligação (como funciona sua interação no sistema), seu design e desenvolvimento, expressando assim a base sobre um sistema. Uma arquitetura de um sistema pode demonstrar seus componentes, a maneira como esses componentes se relacionam e como se organizam, critérios organizacionais e de design, e por fim, expor quais são os critérios usados no seu sistema para controlar o desenvolvimento do sistema (ISO, 2011).</w:t>
      </w:r>
    </w:p>
    <w:p w:rsidR="006A0D05" w:rsidRPr="00BE5EEC" w:rsidRDefault="006A0D05" w:rsidP="006A0D05">
      <w:pPr>
        <w:jc w:val="both"/>
        <w:rPr>
          <w:rFonts w:ascii="Arial" w:hAnsi="Arial" w:cs="Arial"/>
          <w:sz w:val="24"/>
          <w:szCs w:val="24"/>
        </w:rPr>
      </w:pPr>
      <w:r w:rsidRPr="00BE5EEC">
        <w:rPr>
          <w:rFonts w:ascii="Arial" w:hAnsi="Arial" w:cs="Arial"/>
          <w:sz w:val="24"/>
          <w:szCs w:val="24"/>
        </w:rPr>
        <w:lastRenderedPageBreak/>
        <w:tab/>
      </w:r>
      <w:proofErr w:type="spellStart"/>
      <w:r w:rsidRPr="00BE5EEC">
        <w:rPr>
          <w:rFonts w:ascii="Arial" w:hAnsi="Arial" w:cs="Arial"/>
          <w:sz w:val="24"/>
          <w:szCs w:val="24"/>
        </w:rPr>
        <w:t>Lankhorst</w:t>
      </w:r>
      <w:proofErr w:type="spellEnd"/>
      <w:r w:rsidRPr="00BE5EEC">
        <w:rPr>
          <w:rFonts w:ascii="Arial" w:hAnsi="Arial" w:cs="Arial"/>
          <w:sz w:val="24"/>
          <w:szCs w:val="24"/>
        </w:rPr>
        <w:t xml:space="preserve"> (2012) frisa que uma arquitetura corporativa (ou sistema) mostra a quem for analisar a arquitetura, uma visão composta do funcionamento da mesma, e complementa que a função da estrutura de arquitetura está associada à de proporcionar uma visão do corpo do sistema. Por fim completa dizendo, que a arquitetura proporciona também uma visão que pode ser usada para melhor entendimento de como se dá interação do sistema e seus usuários.</w:t>
      </w:r>
    </w:p>
    <w:p w:rsidR="006A26D2" w:rsidRPr="00BE5EEC" w:rsidRDefault="006A0D05" w:rsidP="006A26D2">
      <w:pPr>
        <w:pStyle w:val="Normal1"/>
        <w:ind w:firstLine="0"/>
        <w:rPr>
          <w:rFonts w:ascii="Arial" w:hAnsi="Arial" w:cs="Arial"/>
        </w:rPr>
      </w:pPr>
      <w:r w:rsidRPr="00BE5EEC">
        <w:rPr>
          <w:rFonts w:ascii="Arial" w:hAnsi="Arial" w:cs="Arial"/>
        </w:rPr>
        <w:tab/>
        <w:t xml:space="preserve">Segundo </w:t>
      </w:r>
      <w:proofErr w:type="spellStart"/>
      <w:r w:rsidRPr="00BE5EEC">
        <w:rPr>
          <w:rFonts w:ascii="Arial" w:hAnsi="Arial" w:cs="Arial"/>
        </w:rPr>
        <w:t>Greefhost</w:t>
      </w:r>
      <w:proofErr w:type="spellEnd"/>
      <w:r w:rsidRPr="00BE5EEC">
        <w:rPr>
          <w:rFonts w:ascii="Arial" w:hAnsi="Arial" w:cs="Arial"/>
        </w:rPr>
        <w:t xml:space="preserve"> e </w:t>
      </w:r>
      <w:proofErr w:type="spellStart"/>
      <w:r w:rsidRPr="00BE5EEC">
        <w:rPr>
          <w:rFonts w:ascii="Arial" w:hAnsi="Arial" w:cs="Arial"/>
        </w:rPr>
        <w:t>Proper</w:t>
      </w:r>
      <w:proofErr w:type="spellEnd"/>
      <w:r w:rsidRPr="00BE5EEC">
        <w:rPr>
          <w:rFonts w:ascii="Arial" w:hAnsi="Arial" w:cs="Arial"/>
        </w:rPr>
        <w:t xml:space="preserve"> (2011), afirmam que a arquitetura corporativa pode apresentar várias formas distintas as quais, difere-se em </w:t>
      </w:r>
      <w:r w:rsidR="004E6657" w:rsidRPr="00BE5EEC">
        <w:rPr>
          <w:rFonts w:ascii="Arial" w:hAnsi="Arial" w:cs="Arial"/>
        </w:rPr>
        <w:t>unanimidade</w:t>
      </w:r>
      <w:r w:rsidRPr="00BE5EEC">
        <w:rPr>
          <w:rFonts w:ascii="Arial" w:hAnsi="Arial" w:cs="Arial"/>
        </w:rPr>
        <w:t xml:space="preserve"> e em seu escopo (o que é preciso para concluir um projeto). Tendo como exemplo, a arquitetura de software, onde se precisam definir os componentes e suas propriedades e relações de um software em produção.</w:t>
      </w:r>
      <w:bookmarkStart w:id="2" w:name="_Toc514324071"/>
    </w:p>
    <w:p w:rsidR="006A26D2" w:rsidRPr="006A26D2" w:rsidRDefault="006A26D2" w:rsidP="006A26D2">
      <w:pPr>
        <w:pStyle w:val="Normal1"/>
        <w:ind w:firstLine="0"/>
      </w:pPr>
    </w:p>
    <w:p w:rsidR="00324EAB" w:rsidRDefault="00625633">
      <w:pPr>
        <w:pStyle w:val="Ttulo2"/>
        <w:widowControl/>
        <w:tabs>
          <w:tab w:val="clear" w:pos="9061"/>
        </w:tabs>
        <w:suppressAutoHyphens w:val="0"/>
        <w:spacing w:line="360" w:lineRule="auto"/>
        <w:rPr>
          <w:rFonts w:ascii="Arial" w:hAnsi="Arial" w:cs="Arial"/>
          <w:caps/>
          <w:smallCaps w:val="0"/>
          <w:szCs w:val="24"/>
        </w:rPr>
      </w:pPr>
      <w:r w:rsidRPr="00625633">
        <w:rPr>
          <w:rFonts w:ascii="Arial" w:hAnsi="Arial" w:cs="Arial"/>
          <w:caps/>
          <w:smallCaps w:val="0"/>
          <w:szCs w:val="24"/>
        </w:rPr>
        <w:t>Framework de Arquitetura Corporativa</w:t>
      </w:r>
      <w:bookmarkEnd w:id="2"/>
    </w:p>
    <w:p w:rsidR="00800112" w:rsidRPr="00BE5EEC" w:rsidRDefault="00800112" w:rsidP="00800112">
      <w:pPr>
        <w:jc w:val="both"/>
        <w:rPr>
          <w:rFonts w:ascii="Arial" w:hAnsi="Arial" w:cs="Arial"/>
          <w:sz w:val="24"/>
          <w:szCs w:val="24"/>
        </w:rPr>
      </w:pPr>
      <w:r>
        <w:rPr>
          <w:rFonts w:ascii="Times New Roman" w:hAnsi="Times New Roman" w:cs="Times New Roman"/>
          <w:sz w:val="24"/>
          <w:szCs w:val="24"/>
        </w:rPr>
        <w:tab/>
      </w:r>
      <w:r w:rsidRPr="00BE5EEC">
        <w:rPr>
          <w:rFonts w:ascii="Arial" w:hAnsi="Arial" w:cs="Arial"/>
          <w:sz w:val="24"/>
          <w:szCs w:val="24"/>
        </w:rPr>
        <w:t xml:space="preserve">Um </w:t>
      </w:r>
      <w:r w:rsidRPr="00BE5EEC">
        <w:rPr>
          <w:rFonts w:ascii="Arial" w:hAnsi="Arial" w:cs="Arial"/>
          <w:i/>
          <w:sz w:val="24"/>
          <w:szCs w:val="24"/>
        </w:rPr>
        <w:t>framework</w:t>
      </w:r>
      <w:r w:rsidRPr="00BE5EEC">
        <w:rPr>
          <w:rFonts w:ascii="Arial" w:hAnsi="Arial" w:cs="Arial"/>
          <w:sz w:val="24"/>
          <w:szCs w:val="24"/>
        </w:rPr>
        <w:t xml:space="preserve"> de Arquitetura Corporativa (AC) seria um mapeamento por toda a estrutura organizacional mostrando seu andamento como essa entidade. Ou seja, vai mostrar se a mesma está cumprindo os requisitos para serem consideradas corporações, expondo seus pontos fortes e fracos para análise e melhoria de seus processos (</w:t>
      </w:r>
      <w:proofErr w:type="spellStart"/>
      <w:r w:rsidRPr="00BE5EEC">
        <w:rPr>
          <w:rFonts w:ascii="Arial" w:hAnsi="Arial" w:cs="Arial"/>
          <w:sz w:val="24"/>
          <w:szCs w:val="24"/>
        </w:rPr>
        <w:t>Urbaczewski</w:t>
      </w:r>
      <w:proofErr w:type="spellEnd"/>
      <w:r w:rsidRPr="00BE5EEC">
        <w:rPr>
          <w:rFonts w:ascii="Arial" w:hAnsi="Arial" w:cs="Arial"/>
          <w:sz w:val="24"/>
          <w:szCs w:val="24"/>
        </w:rPr>
        <w:t xml:space="preserve"> e </w:t>
      </w:r>
      <w:proofErr w:type="spellStart"/>
      <w:r w:rsidRPr="00BE5EEC">
        <w:rPr>
          <w:rFonts w:ascii="Arial" w:hAnsi="Arial" w:cs="Arial"/>
          <w:sz w:val="24"/>
          <w:szCs w:val="24"/>
        </w:rPr>
        <w:t>Mdalj</w:t>
      </w:r>
      <w:proofErr w:type="spellEnd"/>
      <w:r w:rsidRPr="00BE5EEC">
        <w:rPr>
          <w:rFonts w:ascii="Arial" w:hAnsi="Arial" w:cs="Arial"/>
          <w:sz w:val="24"/>
          <w:szCs w:val="24"/>
        </w:rPr>
        <w:t>, 2006).</w:t>
      </w:r>
    </w:p>
    <w:p w:rsidR="00800112" w:rsidRPr="00BE5EEC" w:rsidRDefault="00800112" w:rsidP="00800112">
      <w:pPr>
        <w:jc w:val="both"/>
        <w:rPr>
          <w:rFonts w:ascii="Arial" w:hAnsi="Arial" w:cs="Arial"/>
          <w:sz w:val="24"/>
          <w:szCs w:val="24"/>
        </w:rPr>
      </w:pPr>
      <w:r w:rsidRPr="00BE5EEC">
        <w:rPr>
          <w:rFonts w:ascii="Arial" w:hAnsi="Arial" w:cs="Arial"/>
          <w:sz w:val="24"/>
          <w:szCs w:val="24"/>
        </w:rPr>
        <w:tab/>
        <w:t xml:space="preserve">Para o </w:t>
      </w:r>
      <w:proofErr w:type="spellStart"/>
      <w:r w:rsidRPr="00BE5EEC">
        <w:rPr>
          <w:rFonts w:ascii="Arial" w:hAnsi="Arial" w:cs="Arial"/>
          <w:i/>
          <w:sz w:val="24"/>
          <w:szCs w:val="24"/>
        </w:rPr>
        <w:t>The</w:t>
      </w:r>
      <w:proofErr w:type="spellEnd"/>
      <w:r w:rsidRPr="00BE5EEC">
        <w:rPr>
          <w:rFonts w:ascii="Arial" w:hAnsi="Arial" w:cs="Arial"/>
          <w:i/>
          <w:sz w:val="24"/>
          <w:szCs w:val="24"/>
        </w:rPr>
        <w:t xml:space="preserve"> Open </w:t>
      </w:r>
      <w:proofErr w:type="spellStart"/>
      <w:r w:rsidRPr="00BE5EEC">
        <w:rPr>
          <w:rFonts w:ascii="Arial" w:hAnsi="Arial" w:cs="Arial"/>
          <w:i/>
          <w:sz w:val="24"/>
          <w:szCs w:val="24"/>
        </w:rPr>
        <w:t>Group</w:t>
      </w:r>
      <w:proofErr w:type="spellEnd"/>
      <w:r w:rsidRPr="00BE5EEC">
        <w:rPr>
          <w:rFonts w:ascii="Arial" w:hAnsi="Arial" w:cs="Arial"/>
          <w:i/>
          <w:sz w:val="24"/>
          <w:szCs w:val="24"/>
        </w:rPr>
        <w:t xml:space="preserve"> Framework</w:t>
      </w:r>
      <w:r w:rsidRPr="00BE5EEC">
        <w:rPr>
          <w:rFonts w:ascii="Arial" w:hAnsi="Arial" w:cs="Arial"/>
          <w:sz w:val="24"/>
          <w:szCs w:val="24"/>
        </w:rPr>
        <w:t xml:space="preserve"> (TOGAF, 2016), tem como próprio em sua definição, que é uma estrutura </w:t>
      </w:r>
      <w:r w:rsidRPr="00BE5EEC">
        <w:rPr>
          <w:rFonts w:ascii="Arial" w:hAnsi="Arial" w:cs="Arial"/>
          <w:i/>
          <w:sz w:val="24"/>
          <w:szCs w:val="24"/>
        </w:rPr>
        <w:t>framework</w:t>
      </w:r>
      <w:r w:rsidRPr="00BE5EEC">
        <w:rPr>
          <w:rFonts w:ascii="Arial" w:hAnsi="Arial" w:cs="Arial"/>
          <w:sz w:val="24"/>
          <w:szCs w:val="24"/>
        </w:rPr>
        <w:t>, ou seja, uma ferramenta auxílio em aplicações para corporações definirem um “farol guia” para organização de ideias e processos.</w:t>
      </w:r>
    </w:p>
    <w:p w:rsidR="00800112" w:rsidRPr="00BE5EEC" w:rsidRDefault="00800112" w:rsidP="00800112">
      <w:pPr>
        <w:jc w:val="both"/>
        <w:rPr>
          <w:rFonts w:ascii="Arial" w:hAnsi="Arial" w:cs="Arial"/>
          <w:sz w:val="24"/>
          <w:szCs w:val="24"/>
        </w:rPr>
      </w:pPr>
      <w:r w:rsidRPr="00BE5EEC">
        <w:rPr>
          <w:rFonts w:ascii="Arial" w:hAnsi="Arial" w:cs="Arial"/>
          <w:sz w:val="24"/>
          <w:szCs w:val="24"/>
        </w:rPr>
        <w:tab/>
        <w:t xml:space="preserve">O </w:t>
      </w:r>
      <w:r w:rsidR="00625633" w:rsidRPr="00625633">
        <w:rPr>
          <w:rFonts w:ascii="Arial" w:hAnsi="Arial" w:cs="Arial"/>
          <w:sz w:val="24"/>
          <w:szCs w:val="24"/>
        </w:rPr>
        <w:t>TOGAF</w:t>
      </w:r>
      <w:r w:rsidRPr="00BE5EEC">
        <w:rPr>
          <w:rFonts w:ascii="Arial" w:hAnsi="Arial" w:cs="Arial"/>
          <w:sz w:val="24"/>
          <w:szCs w:val="24"/>
        </w:rPr>
        <w:t xml:space="preserve"> (2016) ainda complementa que ao utilizar da ferramenta de </w:t>
      </w:r>
      <w:r w:rsidRPr="00BE5EEC">
        <w:rPr>
          <w:rFonts w:ascii="Arial" w:hAnsi="Arial" w:cs="Arial"/>
          <w:i/>
          <w:sz w:val="24"/>
          <w:szCs w:val="24"/>
        </w:rPr>
        <w:t>framework</w:t>
      </w:r>
      <w:r w:rsidRPr="00BE5EEC">
        <w:rPr>
          <w:rFonts w:ascii="Arial" w:hAnsi="Arial" w:cs="Arial"/>
          <w:sz w:val="24"/>
          <w:szCs w:val="24"/>
        </w:rPr>
        <w:t>, o mapeamento da arquitetura será de forma mais rápida. Onde futuramente, o desenvolvimento desta mesma arquitetura será menos trabalhoso, assegurando-se de que seja um processo flexível para acompanhar as possíveis modificações do negócio.</w:t>
      </w:r>
    </w:p>
    <w:p w:rsidR="00800112" w:rsidRPr="00BE5EEC" w:rsidRDefault="00800112" w:rsidP="00800112">
      <w:pPr>
        <w:jc w:val="both"/>
        <w:rPr>
          <w:rFonts w:ascii="Arial" w:hAnsi="Arial" w:cs="Arial"/>
          <w:i/>
          <w:sz w:val="24"/>
          <w:szCs w:val="24"/>
        </w:rPr>
      </w:pPr>
      <w:r w:rsidRPr="00BE5EEC">
        <w:rPr>
          <w:rFonts w:ascii="Arial" w:hAnsi="Arial" w:cs="Arial"/>
          <w:sz w:val="24"/>
          <w:szCs w:val="24"/>
        </w:rPr>
        <w:tab/>
        <w:t xml:space="preserve">Um </w:t>
      </w:r>
      <w:r w:rsidRPr="00BE5EEC">
        <w:rPr>
          <w:rFonts w:ascii="Arial" w:hAnsi="Arial" w:cs="Arial"/>
          <w:i/>
          <w:sz w:val="24"/>
          <w:szCs w:val="24"/>
        </w:rPr>
        <w:t xml:space="preserve">framework </w:t>
      </w:r>
      <w:r w:rsidRPr="00BE5EEC">
        <w:rPr>
          <w:rFonts w:ascii="Arial" w:hAnsi="Arial" w:cs="Arial"/>
          <w:sz w:val="24"/>
          <w:szCs w:val="24"/>
        </w:rPr>
        <w:t xml:space="preserve">de arquitetura (ou </w:t>
      </w:r>
      <w:r w:rsidRPr="00BE5EEC">
        <w:rPr>
          <w:rFonts w:ascii="Arial" w:hAnsi="Arial" w:cs="Arial"/>
          <w:i/>
          <w:sz w:val="24"/>
          <w:szCs w:val="24"/>
        </w:rPr>
        <w:t xml:space="preserve">framework </w:t>
      </w:r>
      <w:proofErr w:type="spellStart"/>
      <w:r w:rsidRPr="00BE5EEC">
        <w:rPr>
          <w:rFonts w:ascii="Arial" w:hAnsi="Arial" w:cs="Arial"/>
          <w:i/>
          <w:sz w:val="24"/>
          <w:szCs w:val="24"/>
        </w:rPr>
        <w:t>architecture</w:t>
      </w:r>
      <w:proofErr w:type="spellEnd"/>
      <w:r w:rsidRPr="00BE5EEC">
        <w:rPr>
          <w:rFonts w:ascii="Arial" w:hAnsi="Arial" w:cs="Arial"/>
          <w:sz w:val="24"/>
          <w:szCs w:val="24"/>
        </w:rPr>
        <w:t>) é uma estrutura abstrata ou conjunto estrutural elaborado com foco principal no intuito de auxiliar a desenvolver o sistema, todavia o mesmo também pode vir a auxiliar na implantação e manutenção de arquiteturas onde essa ferramenta for aplicada (</w:t>
      </w:r>
      <w:proofErr w:type="spellStart"/>
      <w:r w:rsidRPr="00BE5EEC">
        <w:rPr>
          <w:rFonts w:ascii="Arial" w:hAnsi="Arial" w:cs="Arial"/>
          <w:sz w:val="24"/>
          <w:szCs w:val="24"/>
        </w:rPr>
        <w:t>The</w:t>
      </w:r>
      <w:proofErr w:type="spellEnd"/>
      <w:r w:rsidRPr="00BE5EEC">
        <w:rPr>
          <w:rFonts w:ascii="Arial" w:hAnsi="Arial" w:cs="Arial"/>
          <w:sz w:val="24"/>
          <w:szCs w:val="24"/>
        </w:rPr>
        <w:t xml:space="preserve"> Open </w:t>
      </w:r>
      <w:proofErr w:type="spellStart"/>
      <w:r w:rsidRPr="00BE5EEC">
        <w:rPr>
          <w:rFonts w:ascii="Arial" w:hAnsi="Arial" w:cs="Arial"/>
          <w:sz w:val="24"/>
          <w:szCs w:val="24"/>
        </w:rPr>
        <w:t>Group</w:t>
      </w:r>
      <w:proofErr w:type="spellEnd"/>
      <w:r w:rsidRPr="00BE5EEC">
        <w:rPr>
          <w:rFonts w:ascii="Arial" w:hAnsi="Arial" w:cs="Arial"/>
          <w:sz w:val="24"/>
          <w:szCs w:val="24"/>
        </w:rPr>
        <w:t xml:space="preserve">, 2011). </w:t>
      </w:r>
    </w:p>
    <w:p w:rsidR="00800112" w:rsidRPr="00BE5EEC" w:rsidRDefault="00800112" w:rsidP="00800112">
      <w:pPr>
        <w:jc w:val="both"/>
        <w:rPr>
          <w:rFonts w:ascii="Arial" w:hAnsi="Arial" w:cs="Arial"/>
          <w:sz w:val="24"/>
          <w:szCs w:val="24"/>
        </w:rPr>
      </w:pPr>
      <w:r w:rsidRPr="00BE5EEC">
        <w:rPr>
          <w:rFonts w:ascii="Arial" w:hAnsi="Arial" w:cs="Arial"/>
          <w:sz w:val="24"/>
          <w:szCs w:val="24"/>
        </w:rPr>
        <w:tab/>
      </w:r>
      <w:r w:rsidR="00ED37D4">
        <w:rPr>
          <w:rFonts w:ascii="Arial" w:hAnsi="Arial" w:cs="Arial"/>
          <w:sz w:val="24"/>
          <w:szCs w:val="24"/>
        </w:rPr>
        <w:tab/>
      </w:r>
      <w:r w:rsidRPr="00BE5EEC">
        <w:rPr>
          <w:rFonts w:ascii="Arial" w:hAnsi="Arial" w:cs="Arial"/>
          <w:sz w:val="24"/>
          <w:szCs w:val="24"/>
        </w:rPr>
        <w:t xml:space="preserve">De acordo com a ISO (2011), os </w:t>
      </w:r>
      <w:r w:rsidRPr="00BE5EEC">
        <w:rPr>
          <w:rFonts w:ascii="Arial" w:hAnsi="Arial" w:cs="Arial"/>
          <w:i/>
          <w:sz w:val="24"/>
          <w:szCs w:val="24"/>
        </w:rPr>
        <w:t>frameworks</w:t>
      </w:r>
      <w:r w:rsidRPr="00BE5EEC">
        <w:rPr>
          <w:rFonts w:ascii="Arial" w:hAnsi="Arial" w:cs="Arial"/>
          <w:sz w:val="24"/>
          <w:szCs w:val="24"/>
        </w:rPr>
        <w:t xml:space="preserve"> de arquitetura podem vir a ser utilizados para várias situações como, por exemplo, em processos visam na melhoria do sistema de comunicação e forma que os processos e </w:t>
      </w:r>
      <w:r w:rsidR="0057759E" w:rsidRPr="00BE5EEC">
        <w:rPr>
          <w:rFonts w:ascii="Arial" w:hAnsi="Arial" w:cs="Arial"/>
          <w:sz w:val="24"/>
          <w:szCs w:val="24"/>
        </w:rPr>
        <w:t xml:space="preserve">organizações, </w:t>
      </w:r>
      <w:r w:rsidR="00ED37D4">
        <w:rPr>
          <w:rFonts w:ascii="Arial" w:hAnsi="Arial" w:cs="Arial"/>
          <w:sz w:val="24"/>
          <w:szCs w:val="24"/>
        </w:rPr>
        <w:t>em que</w:t>
      </w:r>
      <w:r w:rsidRPr="00BE5EEC">
        <w:rPr>
          <w:rFonts w:ascii="Arial" w:hAnsi="Arial" w:cs="Arial"/>
          <w:sz w:val="24"/>
          <w:szCs w:val="24"/>
        </w:rPr>
        <w:t xml:space="preserve"> é preciso trabalhar de forma aberta (</w:t>
      </w:r>
      <w:r w:rsidRPr="00BE5EEC">
        <w:rPr>
          <w:rFonts w:ascii="Arial" w:hAnsi="Arial" w:cs="Arial"/>
          <w:sz w:val="24"/>
          <w:szCs w:val="24"/>
          <w:shd w:val="clear" w:color="auto" w:fill="FFFFFF"/>
        </w:rPr>
        <w:t>Interoperabilidade</w:t>
      </w:r>
      <w:r w:rsidRPr="00BE5EEC">
        <w:rPr>
          <w:rFonts w:ascii="Arial" w:hAnsi="Arial" w:cs="Arial"/>
          <w:sz w:val="24"/>
          <w:szCs w:val="24"/>
        </w:rPr>
        <w:t xml:space="preserve">), e no desenvolvimento metodológico com a finalidade de métodos para arquiteturas.  </w:t>
      </w:r>
    </w:p>
    <w:p w:rsidR="006A0D05" w:rsidRPr="00BE5EEC" w:rsidRDefault="00800112" w:rsidP="00C3670F">
      <w:pPr>
        <w:pStyle w:val="Normal1"/>
        <w:ind w:firstLine="0"/>
        <w:rPr>
          <w:rFonts w:ascii="Arial" w:hAnsi="Arial" w:cs="Arial"/>
        </w:rPr>
      </w:pPr>
      <w:r w:rsidRPr="00BE5EEC">
        <w:rPr>
          <w:rFonts w:ascii="Arial" w:hAnsi="Arial" w:cs="Arial"/>
        </w:rPr>
        <w:lastRenderedPageBreak/>
        <w:tab/>
        <w:t xml:space="preserve">Os </w:t>
      </w:r>
      <w:r w:rsidRPr="00BE5EEC">
        <w:rPr>
          <w:rFonts w:ascii="Arial" w:hAnsi="Arial" w:cs="Arial"/>
          <w:i/>
        </w:rPr>
        <w:t>frameworks</w:t>
      </w:r>
      <w:r w:rsidRPr="00BE5EEC">
        <w:rPr>
          <w:rFonts w:ascii="Arial" w:hAnsi="Arial" w:cs="Arial"/>
        </w:rPr>
        <w:t xml:space="preserve"> podem conter dentro de si descrições técnicas de aspectos de suma importância e aquilo o que se pretende atingir (escopo) da arquitetura estudada para desenvolvimento, relacionamento entre os processos e as seções da corporação, critérios e métodos, relatórios de resultados e descrições de como podem ser replicadas, estratégias de negócio e governança, e por fim roteiros de </w:t>
      </w:r>
      <w:r w:rsidR="00B77FEC">
        <w:rPr>
          <w:rFonts w:ascii="Arial" w:hAnsi="Arial" w:cs="Arial"/>
        </w:rPr>
        <w:t>execução</w:t>
      </w:r>
      <w:r w:rsidRPr="00BE5EEC">
        <w:rPr>
          <w:rFonts w:ascii="Arial" w:hAnsi="Arial" w:cs="Arial"/>
        </w:rPr>
        <w:t xml:space="preserve"> (GREEFHORST; KONING; VLIET, 2006).</w:t>
      </w:r>
    </w:p>
    <w:p w:rsidR="006A0D05" w:rsidRPr="00C3670F" w:rsidRDefault="006A0D05" w:rsidP="00C3670F">
      <w:pPr>
        <w:pStyle w:val="Normal1"/>
        <w:ind w:firstLine="0"/>
        <w:rPr>
          <w:rFonts w:ascii="Arial" w:hAnsi="Arial" w:cs="Arial"/>
        </w:rPr>
      </w:pPr>
    </w:p>
    <w:p w:rsidR="00324EAB" w:rsidRDefault="00625633">
      <w:pPr>
        <w:pStyle w:val="Ttulo2"/>
        <w:widowControl/>
        <w:tabs>
          <w:tab w:val="clear" w:pos="9061"/>
        </w:tabs>
        <w:suppressAutoHyphens w:val="0"/>
        <w:spacing w:line="360" w:lineRule="auto"/>
        <w:rPr>
          <w:rFonts w:ascii="Arial" w:hAnsi="Arial" w:cs="Arial"/>
          <w:caps/>
          <w:smallCaps w:val="0"/>
          <w:szCs w:val="24"/>
        </w:rPr>
      </w:pPr>
      <w:bookmarkStart w:id="3" w:name="_Toc512529607"/>
      <w:bookmarkStart w:id="4" w:name="_Toc513753961"/>
      <w:r w:rsidRPr="00625633">
        <w:rPr>
          <w:rFonts w:ascii="Arial" w:hAnsi="Arial" w:cs="Arial"/>
          <w:caps/>
          <w:smallCaps w:val="0"/>
          <w:szCs w:val="24"/>
        </w:rPr>
        <w:t>Plano Diretor</w:t>
      </w:r>
    </w:p>
    <w:p w:rsidR="00800112" w:rsidRDefault="00800112" w:rsidP="00E0462C">
      <w:pPr>
        <w:jc w:val="both"/>
        <w:rPr>
          <w:rFonts w:ascii="Arial" w:hAnsi="Arial" w:cs="Arial"/>
          <w:sz w:val="24"/>
          <w:szCs w:val="24"/>
        </w:rPr>
      </w:pPr>
      <w:r>
        <w:tab/>
      </w:r>
      <w:r w:rsidR="00B77FEC">
        <w:rPr>
          <w:rFonts w:ascii="Arial" w:hAnsi="Arial" w:cs="Arial"/>
          <w:sz w:val="24"/>
          <w:szCs w:val="24"/>
        </w:rPr>
        <w:t xml:space="preserve">Segundo </w:t>
      </w:r>
      <w:r w:rsidR="009C4110">
        <w:rPr>
          <w:rFonts w:ascii="Arial" w:hAnsi="Arial" w:cs="Arial"/>
          <w:sz w:val="24"/>
          <w:szCs w:val="24"/>
        </w:rPr>
        <w:t xml:space="preserve">Rezende e </w:t>
      </w:r>
      <w:proofErr w:type="spellStart"/>
      <w:r w:rsidR="009C4110">
        <w:rPr>
          <w:rFonts w:ascii="Arial" w:hAnsi="Arial" w:cs="Arial"/>
          <w:sz w:val="24"/>
          <w:szCs w:val="24"/>
        </w:rPr>
        <w:t>Ultramari</w:t>
      </w:r>
      <w:proofErr w:type="spellEnd"/>
      <w:r w:rsidR="009C4110">
        <w:rPr>
          <w:rFonts w:ascii="Arial" w:hAnsi="Arial" w:cs="Arial"/>
          <w:sz w:val="24"/>
          <w:szCs w:val="24"/>
        </w:rPr>
        <w:t xml:space="preserve"> (2007) </w:t>
      </w:r>
      <w:r w:rsidR="00B77FEC">
        <w:rPr>
          <w:rFonts w:ascii="Arial" w:hAnsi="Arial" w:cs="Arial"/>
          <w:sz w:val="24"/>
          <w:szCs w:val="24"/>
        </w:rPr>
        <w:t>o plano diretor</w:t>
      </w:r>
      <w:r w:rsidRPr="00BE5EEC">
        <w:rPr>
          <w:rFonts w:ascii="Arial" w:hAnsi="Arial" w:cs="Arial"/>
          <w:sz w:val="24"/>
          <w:szCs w:val="24"/>
        </w:rPr>
        <w:t xml:space="preserve"> </w:t>
      </w:r>
      <w:r w:rsidR="00B77FEC">
        <w:rPr>
          <w:rFonts w:ascii="Arial" w:hAnsi="Arial" w:cs="Arial"/>
          <w:sz w:val="24"/>
          <w:szCs w:val="24"/>
        </w:rPr>
        <w:t>seria o</w:t>
      </w:r>
      <w:r w:rsidRPr="00BE5EEC">
        <w:rPr>
          <w:rFonts w:ascii="Arial" w:hAnsi="Arial" w:cs="Arial"/>
          <w:sz w:val="24"/>
          <w:szCs w:val="24"/>
        </w:rPr>
        <w:t xml:space="preserve"> documento de auxílio básico para prover o desenvolvimento municipal. Ele visa como foco, orientar o corpo político e setor privado para construção de espaços urbanos e rurais, a fim de suprir as necessidades no setor público para melhorar a qualidade de vida de seus habitantes. Os anexos que compõem um plano diretor</w:t>
      </w:r>
      <w:r w:rsidR="00BE5EEC" w:rsidRPr="00BE5EEC">
        <w:rPr>
          <w:rFonts w:ascii="Arial" w:hAnsi="Arial" w:cs="Arial"/>
          <w:sz w:val="24"/>
          <w:szCs w:val="24"/>
        </w:rPr>
        <w:t xml:space="preserve"> são</w:t>
      </w:r>
      <w:r w:rsidRPr="00BE5EEC">
        <w:rPr>
          <w:rFonts w:ascii="Arial" w:hAnsi="Arial" w:cs="Arial"/>
          <w:sz w:val="24"/>
          <w:szCs w:val="24"/>
        </w:rPr>
        <w:t xml:space="preserve"> direcionados aos seguintes aspectos:</w:t>
      </w:r>
    </w:p>
    <w:p w:rsidR="00ED37D4" w:rsidRPr="00BE5EEC" w:rsidRDefault="00ED37D4" w:rsidP="00E0462C">
      <w:pPr>
        <w:jc w:val="both"/>
        <w:rPr>
          <w:rFonts w:ascii="Arial" w:hAnsi="Arial" w:cs="Arial"/>
          <w:sz w:val="24"/>
          <w:szCs w:val="24"/>
        </w:rPr>
      </w:pP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Aspectos Regionais;</w:t>
      </w: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Aspectos Ambientais;</w:t>
      </w: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Aspectos Socioeconômicos;</w:t>
      </w: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Aspectos Demográficos;</w:t>
      </w: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Aspectos Socioespaciais;</w:t>
      </w: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Aspectos Infraestruturais e Serviços Públicos;</w:t>
      </w: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Aspectos Institucionais;</w:t>
      </w:r>
    </w:p>
    <w:p w:rsidR="00800112" w:rsidRPr="00BE5EEC" w:rsidRDefault="00800112" w:rsidP="00800112">
      <w:pPr>
        <w:numPr>
          <w:ilvl w:val="0"/>
          <w:numId w:val="3"/>
        </w:numPr>
        <w:spacing w:before="120" w:after="120" w:line="360" w:lineRule="auto"/>
        <w:jc w:val="both"/>
        <w:rPr>
          <w:rFonts w:ascii="Arial" w:hAnsi="Arial" w:cs="Arial"/>
          <w:sz w:val="24"/>
          <w:szCs w:val="24"/>
        </w:rPr>
      </w:pPr>
      <w:r w:rsidRPr="00BE5EEC">
        <w:rPr>
          <w:rFonts w:ascii="Arial" w:hAnsi="Arial" w:cs="Arial"/>
          <w:sz w:val="24"/>
          <w:szCs w:val="24"/>
        </w:rPr>
        <w:t xml:space="preserve">Aspectos condicionantes, deficiências e potencialidades. </w:t>
      </w:r>
    </w:p>
    <w:p w:rsidR="00ED37D4" w:rsidRDefault="00ED37D4" w:rsidP="00E0462C">
      <w:pPr>
        <w:jc w:val="both"/>
        <w:rPr>
          <w:rFonts w:ascii="Arial" w:hAnsi="Arial" w:cs="Arial"/>
          <w:sz w:val="24"/>
          <w:szCs w:val="24"/>
        </w:rPr>
      </w:pPr>
    </w:p>
    <w:p w:rsidR="009447BD" w:rsidRDefault="009447BD" w:rsidP="00E0462C">
      <w:pPr>
        <w:jc w:val="both"/>
        <w:rPr>
          <w:rFonts w:ascii="Arial" w:hAnsi="Arial" w:cs="Arial"/>
          <w:sz w:val="24"/>
          <w:szCs w:val="24"/>
        </w:rPr>
      </w:pPr>
    </w:p>
    <w:p w:rsidR="009447BD" w:rsidRDefault="009447BD" w:rsidP="00E0462C">
      <w:pPr>
        <w:jc w:val="both"/>
        <w:rPr>
          <w:rFonts w:ascii="Arial" w:hAnsi="Arial" w:cs="Arial"/>
          <w:sz w:val="24"/>
          <w:szCs w:val="24"/>
        </w:rPr>
      </w:pPr>
    </w:p>
    <w:p w:rsidR="009447BD" w:rsidRDefault="009447BD" w:rsidP="00E0462C">
      <w:pPr>
        <w:jc w:val="both"/>
        <w:rPr>
          <w:rFonts w:ascii="Arial" w:hAnsi="Arial" w:cs="Arial"/>
          <w:sz w:val="24"/>
          <w:szCs w:val="24"/>
        </w:rPr>
      </w:pPr>
    </w:p>
    <w:p w:rsidR="009447BD" w:rsidRDefault="009447BD" w:rsidP="00E0462C">
      <w:pPr>
        <w:jc w:val="both"/>
        <w:rPr>
          <w:rFonts w:ascii="Arial" w:hAnsi="Arial" w:cs="Arial"/>
          <w:sz w:val="24"/>
          <w:szCs w:val="24"/>
        </w:rPr>
      </w:pPr>
    </w:p>
    <w:p w:rsidR="00800112" w:rsidRPr="00BE5EEC" w:rsidRDefault="00ED37D4" w:rsidP="00E0462C">
      <w:pPr>
        <w:jc w:val="both"/>
        <w:rPr>
          <w:rFonts w:ascii="Arial" w:hAnsi="Arial" w:cs="Arial"/>
          <w:sz w:val="24"/>
          <w:szCs w:val="24"/>
        </w:rPr>
      </w:pPr>
      <w:r>
        <w:rPr>
          <w:rFonts w:ascii="Arial" w:hAnsi="Arial" w:cs="Arial"/>
          <w:sz w:val="24"/>
          <w:szCs w:val="24"/>
        </w:rPr>
        <w:lastRenderedPageBreak/>
        <w:tab/>
      </w:r>
      <w:r w:rsidR="00800112" w:rsidRPr="00BE5EEC">
        <w:rPr>
          <w:rFonts w:ascii="Arial" w:hAnsi="Arial" w:cs="Arial"/>
          <w:sz w:val="24"/>
          <w:szCs w:val="24"/>
        </w:rPr>
        <w:t>Uma visão mais integrada do Plano Diretor tem como objetivo tratar de problemas de desigualdade urbana, que quando aplicada seja construída de inteligente e sua aplicação se de forma eficiente.</w:t>
      </w:r>
    </w:p>
    <w:p w:rsidR="00800112" w:rsidRDefault="00800112" w:rsidP="00E0462C">
      <w:pPr>
        <w:jc w:val="both"/>
      </w:pPr>
      <w:r w:rsidRPr="00BE5EEC">
        <w:rPr>
          <w:rFonts w:ascii="Arial" w:hAnsi="Arial" w:cs="Arial"/>
          <w:sz w:val="24"/>
          <w:szCs w:val="24"/>
        </w:rPr>
        <w:tab/>
        <w:t xml:space="preserve">O objetivo principal do Plano Diretor, de definir a função social da cidade e da propriedade urbana, de forma a garantir o acesso a terra urbanizada e regularizada a todos os segmentos sociais, de garantir o direito à moradia e aos serviços urbanos a todos os cidadãos, bem como de programar uma gestão democrática e participativa, pode ser atingido a partir da utilização dos instrumentos definidos no Estatuto da Cidade, que dependem, por sua vez, de processos inovadores de gestão nos municípios </w:t>
      </w:r>
      <w:r w:rsidRPr="00BE5EEC">
        <w:rPr>
          <w:rFonts w:ascii="Arial" w:hAnsi="Arial" w:cs="Arial"/>
          <w:color w:val="222222"/>
          <w:sz w:val="24"/>
          <w:szCs w:val="24"/>
          <w:shd w:val="clear" w:color="auto" w:fill="FFFFFF"/>
        </w:rPr>
        <w:t xml:space="preserve">(CARDOSO </w:t>
      </w:r>
      <w:proofErr w:type="spellStart"/>
      <w:proofErr w:type="gramStart"/>
      <w:r w:rsidRPr="00BE5EEC">
        <w:rPr>
          <w:rFonts w:ascii="Arial" w:hAnsi="Arial" w:cs="Arial"/>
          <w:color w:val="222222"/>
          <w:sz w:val="24"/>
          <w:szCs w:val="24"/>
          <w:shd w:val="clear" w:color="auto" w:fill="FFFFFF"/>
        </w:rPr>
        <w:t>et</w:t>
      </w:r>
      <w:proofErr w:type="spellEnd"/>
      <w:proofErr w:type="gramEnd"/>
      <w:r w:rsidRPr="00BE5EEC">
        <w:rPr>
          <w:rFonts w:ascii="Arial" w:hAnsi="Arial" w:cs="Arial"/>
          <w:color w:val="222222"/>
          <w:sz w:val="24"/>
          <w:szCs w:val="24"/>
          <w:shd w:val="clear" w:color="auto" w:fill="FFFFFF"/>
        </w:rPr>
        <w:t xml:space="preserve"> al., 2011)</w:t>
      </w:r>
      <w:r w:rsidRPr="00BE5EEC">
        <w:rPr>
          <w:rFonts w:ascii="Arial" w:hAnsi="Arial" w:cs="Arial"/>
          <w:sz w:val="24"/>
          <w:szCs w:val="24"/>
        </w:rPr>
        <w:t>.</w:t>
      </w:r>
    </w:p>
    <w:p w:rsidR="00800112" w:rsidRPr="00BE5EEC" w:rsidRDefault="00800112" w:rsidP="00800112">
      <w:pPr>
        <w:pStyle w:val="Normal1"/>
        <w:spacing w:line="240" w:lineRule="auto"/>
        <w:ind w:left="2268" w:firstLine="0"/>
        <w:rPr>
          <w:rFonts w:ascii="Arial" w:hAnsi="Arial" w:cs="Arial"/>
          <w:sz w:val="20"/>
          <w:szCs w:val="20"/>
        </w:rPr>
      </w:pPr>
      <w:r w:rsidRPr="00BE5EEC">
        <w:rPr>
          <w:rFonts w:ascii="Arial" w:hAnsi="Arial" w:cs="Arial"/>
          <w:sz w:val="20"/>
          <w:szCs w:val="20"/>
        </w:rPr>
        <w:t xml:space="preserve">O objetivo principal do Plano Diretor, de definir, a função social da cidade e da propriedade urbana, de forma a garantir o acesso a terra urbanizada e regularizada a todos os segmentos sociais, de garantir o direito à moradia e aos serviços urbanos a todos os cidadãos, bem como de </w:t>
      </w:r>
      <w:proofErr w:type="gramStart"/>
      <w:r w:rsidRPr="00BE5EEC">
        <w:rPr>
          <w:rFonts w:ascii="Arial" w:hAnsi="Arial" w:cs="Arial"/>
          <w:sz w:val="20"/>
          <w:szCs w:val="20"/>
        </w:rPr>
        <w:t>implementar</w:t>
      </w:r>
      <w:proofErr w:type="gramEnd"/>
      <w:r w:rsidRPr="00BE5EEC">
        <w:rPr>
          <w:rFonts w:ascii="Arial" w:hAnsi="Arial" w:cs="Arial"/>
          <w:sz w:val="20"/>
          <w:szCs w:val="20"/>
        </w:rPr>
        <w:t xml:space="preserve"> uma gestão democrática e participativa, pode ser atingido a partir da utilização instrumentos definidos no Estatuto da Cidade, que dependem, por sua vez, de processos inovadores de gestão nos municípios (CARDOSO </w:t>
      </w:r>
      <w:proofErr w:type="spellStart"/>
      <w:r w:rsidRPr="00BE5EEC">
        <w:rPr>
          <w:rFonts w:ascii="Arial" w:hAnsi="Arial" w:cs="Arial"/>
          <w:sz w:val="20"/>
          <w:szCs w:val="20"/>
        </w:rPr>
        <w:t>et</w:t>
      </w:r>
      <w:proofErr w:type="spellEnd"/>
      <w:r w:rsidRPr="00BE5EEC">
        <w:rPr>
          <w:rFonts w:ascii="Arial" w:hAnsi="Arial" w:cs="Arial"/>
          <w:sz w:val="20"/>
          <w:szCs w:val="20"/>
        </w:rPr>
        <w:t xml:space="preserve"> al., 2011).</w:t>
      </w:r>
    </w:p>
    <w:bookmarkEnd w:id="3"/>
    <w:bookmarkEnd w:id="4"/>
    <w:p w:rsidR="009C4110" w:rsidRDefault="009C4110"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2B001A" w:rsidRDefault="002B001A" w:rsidP="00005E50">
      <w:pPr>
        <w:rPr>
          <w:rFonts w:ascii="Times New Roman" w:hAnsi="Times New Roman" w:cs="Times New Roman"/>
          <w:b/>
          <w:sz w:val="24"/>
          <w:szCs w:val="24"/>
        </w:rPr>
      </w:pPr>
    </w:p>
    <w:p w:rsidR="00652FB4" w:rsidRPr="009447BD" w:rsidRDefault="00652FB4" w:rsidP="00C865DA">
      <w:pPr>
        <w:spacing w:line="240" w:lineRule="auto"/>
        <w:rPr>
          <w:rFonts w:ascii="Arial" w:hAnsi="Arial" w:cs="Arial"/>
          <w:sz w:val="24"/>
          <w:szCs w:val="24"/>
          <w:lang w:val="en-US"/>
        </w:rPr>
      </w:pPr>
      <w:r w:rsidRPr="00800112">
        <w:rPr>
          <w:rFonts w:ascii="Arial" w:hAnsi="Arial" w:cs="Arial"/>
          <w:b/>
          <w:sz w:val="24"/>
          <w:szCs w:val="24"/>
          <w:lang w:val="en-US"/>
        </w:rPr>
        <w:lastRenderedPageBreak/>
        <w:t>REFERÊNCIAS</w:t>
      </w:r>
    </w:p>
    <w:p w:rsidR="00800112" w:rsidRPr="0052471B" w:rsidRDefault="00800112" w:rsidP="00800112">
      <w:pPr>
        <w:pStyle w:val="referencias"/>
        <w:rPr>
          <w:rFonts w:ascii="Arial" w:hAnsi="Arial" w:cs="Arial"/>
          <w:szCs w:val="24"/>
          <w:lang w:val="en-US"/>
        </w:rPr>
      </w:pPr>
      <w:r w:rsidRPr="0052471B">
        <w:rPr>
          <w:rFonts w:ascii="Arial" w:hAnsi="Arial" w:cs="Arial"/>
          <w:szCs w:val="24"/>
          <w:lang w:val="en-US"/>
        </w:rPr>
        <w:t xml:space="preserve">BAKAR, N. A. A.; KAMA, N.; HARIHODIN, S. </w:t>
      </w:r>
      <w:r w:rsidRPr="0052471B">
        <w:rPr>
          <w:rFonts w:ascii="Arial" w:hAnsi="Arial" w:cs="Arial"/>
          <w:b/>
          <w:szCs w:val="24"/>
          <w:lang w:val="en-US"/>
        </w:rPr>
        <w:t>Enterprise architecture development and implementation in public sector</w:t>
      </w:r>
      <w:r w:rsidRPr="0052471B">
        <w:rPr>
          <w:rFonts w:ascii="Arial" w:hAnsi="Arial" w:cs="Arial"/>
          <w:szCs w:val="24"/>
          <w:lang w:val="en-US"/>
        </w:rPr>
        <w:t>: The Malaysian perspective. Journal of Theoretical and Applied Information Technology, v. 88, n. 1, p. 176–188, 2016</w:t>
      </w:r>
      <w:proofErr w:type="gramStart"/>
      <w:r w:rsidRPr="0052471B">
        <w:rPr>
          <w:rFonts w:ascii="Arial" w:hAnsi="Arial" w:cs="Arial"/>
          <w:szCs w:val="24"/>
          <w:lang w:val="en-US"/>
        </w:rPr>
        <w:t>.(</w:t>
      </w:r>
      <w:proofErr w:type="gramEnd"/>
      <w:r w:rsidRPr="0052471B">
        <w:rPr>
          <w:rFonts w:ascii="Arial" w:hAnsi="Arial" w:cs="Arial"/>
          <w:szCs w:val="24"/>
          <w:lang w:val="en-US"/>
        </w:rPr>
        <w:t>C)</w:t>
      </w:r>
    </w:p>
    <w:p w:rsidR="00A31291" w:rsidRDefault="00800112" w:rsidP="00800112">
      <w:pPr>
        <w:rPr>
          <w:rFonts w:ascii="Arial" w:hAnsi="Arial" w:cs="Arial"/>
          <w:sz w:val="24"/>
          <w:szCs w:val="24"/>
        </w:rPr>
      </w:pPr>
      <w:proofErr w:type="gramStart"/>
      <w:r w:rsidRPr="0052471B">
        <w:rPr>
          <w:rFonts w:ascii="Arial" w:hAnsi="Arial" w:cs="Arial"/>
          <w:sz w:val="24"/>
          <w:szCs w:val="24"/>
          <w:lang w:val="en-US"/>
        </w:rPr>
        <w:t xml:space="preserve">CARAGLIU, A.; BO, C. DEL; NIJKAMP, P. </w:t>
      </w:r>
      <w:r w:rsidRPr="0052471B">
        <w:rPr>
          <w:rFonts w:ascii="Arial" w:hAnsi="Arial" w:cs="Arial"/>
          <w:b/>
          <w:sz w:val="24"/>
          <w:szCs w:val="24"/>
          <w:lang w:val="en-US"/>
        </w:rPr>
        <w:t>Smart Cities in Europe</w:t>
      </w:r>
      <w:r w:rsidRPr="0052471B">
        <w:rPr>
          <w:rFonts w:ascii="Arial" w:hAnsi="Arial" w:cs="Arial"/>
          <w:sz w:val="24"/>
          <w:szCs w:val="24"/>
          <w:lang w:val="en-US"/>
        </w:rPr>
        <w:t>.</w:t>
      </w:r>
      <w:proofErr w:type="gramEnd"/>
      <w:r w:rsidRPr="0052471B">
        <w:rPr>
          <w:rFonts w:ascii="Arial" w:hAnsi="Arial" w:cs="Arial"/>
          <w:sz w:val="24"/>
          <w:szCs w:val="24"/>
          <w:lang w:val="en-US"/>
        </w:rPr>
        <w:t xml:space="preserve"> </w:t>
      </w:r>
      <w:proofErr w:type="gramStart"/>
      <w:r w:rsidRPr="0052471B">
        <w:rPr>
          <w:rFonts w:ascii="Arial" w:hAnsi="Arial" w:cs="Arial"/>
          <w:sz w:val="24"/>
          <w:szCs w:val="24"/>
          <w:lang w:val="en-US"/>
        </w:rPr>
        <w:t>Journal of Urban Technology, v. 18, n. 2, p. 65–82, 2011.</w:t>
      </w:r>
      <w:proofErr w:type="gramEnd"/>
      <w:r w:rsidRPr="0052471B">
        <w:rPr>
          <w:rFonts w:ascii="Arial" w:hAnsi="Arial" w:cs="Arial"/>
          <w:sz w:val="24"/>
          <w:szCs w:val="24"/>
          <w:lang w:val="en-US"/>
        </w:rPr>
        <w:t xml:space="preserve"> </w:t>
      </w:r>
      <w:r w:rsidRPr="0052471B">
        <w:rPr>
          <w:rFonts w:ascii="Arial" w:hAnsi="Arial" w:cs="Arial"/>
          <w:sz w:val="24"/>
          <w:szCs w:val="24"/>
        </w:rPr>
        <w:t>(B2)</w:t>
      </w:r>
    </w:p>
    <w:p w:rsidR="00A31291" w:rsidRDefault="00800112" w:rsidP="00A31291">
      <w:pPr>
        <w:rPr>
          <w:rFonts w:ascii="Arial" w:hAnsi="Arial" w:cs="Arial"/>
          <w:color w:val="222222"/>
          <w:sz w:val="24"/>
          <w:szCs w:val="24"/>
          <w:shd w:val="clear" w:color="auto" w:fill="FFFFFF"/>
        </w:rPr>
      </w:pPr>
      <w:r w:rsidRPr="0052471B">
        <w:rPr>
          <w:rFonts w:ascii="Arial" w:hAnsi="Arial" w:cs="Arial"/>
          <w:color w:val="222222"/>
          <w:sz w:val="24"/>
          <w:szCs w:val="24"/>
          <w:shd w:val="clear" w:color="auto" w:fill="FFFFFF"/>
        </w:rPr>
        <w:t xml:space="preserve">CARDOSO, Adauto Lucio </w:t>
      </w:r>
      <w:proofErr w:type="spellStart"/>
      <w:proofErr w:type="gramStart"/>
      <w:r w:rsidRPr="0052471B">
        <w:rPr>
          <w:rFonts w:ascii="Arial" w:hAnsi="Arial" w:cs="Arial"/>
          <w:color w:val="222222"/>
          <w:sz w:val="24"/>
          <w:szCs w:val="24"/>
          <w:shd w:val="clear" w:color="auto" w:fill="FFFFFF"/>
        </w:rPr>
        <w:t>et</w:t>
      </w:r>
      <w:proofErr w:type="spellEnd"/>
      <w:proofErr w:type="gramEnd"/>
      <w:r w:rsidRPr="0052471B">
        <w:rPr>
          <w:rFonts w:ascii="Arial" w:hAnsi="Arial" w:cs="Arial"/>
          <w:color w:val="222222"/>
          <w:sz w:val="24"/>
          <w:szCs w:val="24"/>
          <w:shd w:val="clear" w:color="auto" w:fill="FFFFFF"/>
        </w:rPr>
        <w:t xml:space="preserve"> al. Balanço Crítico e Perspectivas. </w:t>
      </w:r>
      <w:r w:rsidRPr="0052471B">
        <w:rPr>
          <w:rStyle w:val="Forte"/>
          <w:rFonts w:ascii="Arial" w:hAnsi="Arial" w:cs="Arial"/>
          <w:color w:val="222222"/>
          <w:sz w:val="24"/>
          <w:szCs w:val="24"/>
          <w:shd w:val="clear" w:color="auto" w:fill="FFFFFF"/>
        </w:rPr>
        <w:t>Planos Diretores Municipais Pós Estatuto das Cidades: Balanço Crítico e Perspectivas</w:t>
      </w:r>
      <w:r w:rsidRPr="0052471B">
        <w:rPr>
          <w:rFonts w:ascii="Arial" w:hAnsi="Arial" w:cs="Arial"/>
          <w:color w:val="222222"/>
          <w:sz w:val="24"/>
          <w:szCs w:val="24"/>
          <w:shd w:val="clear" w:color="auto" w:fill="FFFFFF"/>
        </w:rPr>
        <w:t>, Rio de Janeiro, p.13-20, 2011.</w:t>
      </w:r>
    </w:p>
    <w:p w:rsidR="00C3757E" w:rsidRPr="002B001A" w:rsidRDefault="009C4110" w:rsidP="00A31291">
      <w:pPr>
        <w:rPr>
          <w:rFonts w:ascii="Times New Roman" w:hAnsi="Times New Roman" w:cs="Times New Roman"/>
          <w:color w:val="222222"/>
          <w:sz w:val="24"/>
          <w:szCs w:val="24"/>
          <w:shd w:val="clear" w:color="auto" w:fill="FFFFFF"/>
        </w:rPr>
      </w:pPr>
      <w:r w:rsidRPr="002B001A">
        <w:rPr>
          <w:rFonts w:ascii="Times New Roman" w:hAnsi="Times New Roman" w:cs="Times New Roman"/>
          <w:color w:val="222222"/>
          <w:sz w:val="24"/>
          <w:szCs w:val="24"/>
          <w:shd w:val="clear" w:color="auto" w:fill="FFFFFF"/>
        </w:rPr>
        <w:t xml:space="preserve">REZENDE, Denis Alcides, ULTRAMARI, Clovis. Plano diretor e planejamento estratégico municipal: </w:t>
      </w:r>
      <w:proofErr w:type="gramStart"/>
      <w:r w:rsidRPr="002B001A">
        <w:rPr>
          <w:rFonts w:ascii="Times New Roman" w:hAnsi="Times New Roman" w:cs="Times New Roman"/>
          <w:color w:val="222222"/>
          <w:sz w:val="24"/>
          <w:szCs w:val="24"/>
          <w:shd w:val="clear" w:color="auto" w:fill="FFFFFF"/>
        </w:rPr>
        <w:t>introdução teórico</w:t>
      </w:r>
      <w:proofErr w:type="gramEnd"/>
      <w:r w:rsidRPr="002B001A">
        <w:rPr>
          <w:rFonts w:ascii="Times New Roman" w:hAnsi="Times New Roman" w:cs="Times New Roman"/>
          <w:color w:val="222222"/>
          <w:sz w:val="24"/>
          <w:szCs w:val="24"/>
          <w:shd w:val="clear" w:color="auto" w:fill="FFFFFF"/>
        </w:rPr>
        <w:t xml:space="preserve"> – conceitual.</w:t>
      </w:r>
      <w:r w:rsidR="002B001A" w:rsidRPr="002B001A">
        <w:rPr>
          <w:rFonts w:ascii="Times New Roman" w:hAnsi="Times New Roman" w:cs="Times New Roman"/>
          <w:color w:val="222222"/>
          <w:sz w:val="24"/>
          <w:szCs w:val="24"/>
          <w:shd w:val="clear" w:color="auto" w:fill="FFFFFF"/>
        </w:rPr>
        <w:t xml:space="preserve"> </w:t>
      </w:r>
      <w:r w:rsidRPr="002B001A">
        <w:rPr>
          <w:rFonts w:ascii="Times New Roman" w:hAnsi="Times New Roman" w:cs="Times New Roman"/>
          <w:b/>
          <w:color w:val="222222"/>
          <w:sz w:val="24"/>
          <w:szCs w:val="24"/>
          <w:shd w:val="clear" w:color="auto" w:fill="FFFFFF"/>
        </w:rPr>
        <w:t>Revista de Administração Pública</w:t>
      </w:r>
      <w:r w:rsidR="002B001A" w:rsidRPr="002B001A">
        <w:rPr>
          <w:rFonts w:ascii="Times New Roman" w:hAnsi="Times New Roman" w:cs="Times New Roman"/>
          <w:color w:val="222222"/>
          <w:sz w:val="24"/>
          <w:szCs w:val="24"/>
          <w:shd w:val="clear" w:color="auto" w:fill="FFFFFF"/>
        </w:rPr>
        <w:t>, Rio de Janeiro, p.256-269, 2007.</w:t>
      </w:r>
    </w:p>
    <w:p w:rsidR="00800112" w:rsidRPr="009447BD" w:rsidRDefault="00800112" w:rsidP="00800112">
      <w:pPr>
        <w:rPr>
          <w:rFonts w:ascii="Arial" w:hAnsi="Arial" w:cs="Arial"/>
          <w:sz w:val="24"/>
          <w:szCs w:val="24"/>
          <w:lang w:val="en-US"/>
        </w:rPr>
      </w:pPr>
      <w:r w:rsidRPr="009447BD">
        <w:rPr>
          <w:rFonts w:ascii="Arial" w:hAnsi="Arial" w:cs="Arial"/>
          <w:sz w:val="24"/>
          <w:szCs w:val="24"/>
        </w:rPr>
        <w:t xml:space="preserve">GREEFHORST, </w:t>
      </w:r>
      <w:proofErr w:type="gramStart"/>
      <w:r w:rsidRPr="009447BD">
        <w:rPr>
          <w:rFonts w:ascii="Arial" w:hAnsi="Arial" w:cs="Arial"/>
          <w:sz w:val="24"/>
          <w:szCs w:val="24"/>
        </w:rPr>
        <w:t>D.</w:t>
      </w:r>
      <w:proofErr w:type="gramEnd"/>
      <w:r w:rsidRPr="009447BD">
        <w:rPr>
          <w:rFonts w:ascii="Arial" w:hAnsi="Arial" w:cs="Arial"/>
          <w:sz w:val="24"/>
          <w:szCs w:val="24"/>
        </w:rPr>
        <w:t xml:space="preserve">; PROPER, E. </w:t>
      </w:r>
      <w:proofErr w:type="spellStart"/>
      <w:r w:rsidRPr="009447BD">
        <w:rPr>
          <w:rFonts w:ascii="Arial" w:hAnsi="Arial" w:cs="Arial"/>
          <w:b/>
          <w:sz w:val="24"/>
          <w:szCs w:val="24"/>
        </w:rPr>
        <w:t>Architecture</w:t>
      </w:r>
      <w:proofErr w:type="spellEnd"/>
      <w:r w:rsidRPr="009447BD">
        <w:rPr>
          <w:rFonts w:ascii="Arial" w:hAnsi="Arial" w:cs="Arial"/>
          <w:b/>
          <w:sz w:val="24"/>
          <w:szCs w:val="24"/>
        </w:rPr>
        <w:t xml:space="preserve"> </w:t>
      </w:r>
      <w:proofErr w:type="spellStart"/>
      <w:r w:rsidRPr="009447BD">
        <w:rPr>
          <w:rFonts w:ascii="Arial" w:hAnsi="Arial" w:cs="Arial"/>
          <w:b/>
          <w:sz w:val="24"/>
          <w:szCs w:val="24"/>
        </w:rPr>
        <w:t>Principles</w:t>
      </w:r>
      <w:proofErr w:type="spellEnd"/>
      <w:r w:rsidRPr="009447BD">
        <w:rPr>
          <w:rFonts w:ascii="Arial" w:hAnsi="Arial" w:cs="Arial"/>
          <w:b/>
          <w:sz w:val="24"/>
          <w:szCs w:val="24"/>
        </w:rPr>
        <w:t xml:space="preserve">: </w:t>
      </w:r>
      <w:proofErr w:type="spellStart"/>
      <w:r w:rsidRPr="009447BD">
        <w:rPr>
          <w:rFonts w:ascii="Arial" w:hAnsi="Arial" w:cs="Arial"/>
          <w:b/>
          <w:sz w:val="24"/>
          <w:szCs w:val="24"/>
        </w:rPr>
        <w:t>The</w:t>
      </w:r>
      <w:proofErr w:type="spellEnd"/>
      <w:r w:rsidRPr="009447BD">
        <w:rPr>
          <w:rFonts w:ascii="Arial" w:hAnsi="Arial" w:cs="Arial"/>
          <w:b/>
          <w:sz w:val="24"/>
          <w:szCs w:val="24"/>
        </w:rPr>
        <w:t xml:space="preserve"> </w:t>
      </w:r>
      <w:proofErr w:type="spellStart"/>
      <w:r w:rsidRPr="009447BD">
        <w:rPr>
          <w:rFonts w:ascii="Arial" w:hAnsi="Arial" w:cs="Arial"/>
          <w:b/>
          <w:sz w:val="24"/>
          <w:szCs w:val="24"/>
        </w:rPr>
        <w:t>Cornerstones</w:t>
      </w:r>
      <w:proofErr w:type="spellEnd"/>
      <w:r w:rsidRPr="009447BD">
        <w:rPr>
          <w:rFonts w:ascii="Arial" w:hAnsi="Arial" w:cs="Arial"/>
          <w:b/>
          <w:sz w:val="24"/>
          <w:szCs w:val="24"/>
        </w:rPr>
        <w:t xml:space="preserve"> </w:t>
      </w:r>
      <w:proofErr w:type="spellStart"/>
      <w:r w:rsidRPr="009447BD">
        <w:rPr>
          <w:rFonts w:ascii="Arial" w:hAnsi="Arial" w:cs="Arial"/>
          <w:b/>
          <w:sz w:val="24"/>
          <w:szCs w:val="24"/>
        </w:rPr>
        <w:t>of</w:t>
      </w:r>
      <w:proofErr w:type="spellEnd"/>
      <w:r w:rsidRPr="009447BD">
        <w:rPr>
          <w:rFonts w:ascii="Arial" w:hAnsi="Arial" w:cs="Arial"/>
          <w:b/>
          <w:sz w:val="24"/>
          <w:szCs w:val="24"/>
        </w:rPr>
        <w:t xml:space="preserve"> Enterprise </w:t>
      </w:r>
      <w:proofErr w:type="spellStart"/>
      <w:r w:rsidRPr="009447BD">
        <w:rPr>
          <w:rFonts w:ascii="Arial" w:hAnsi="Arial" w:cs="Arial"/>
          <w:b/>
          <w:sz w:val="24"/>
          <w:szCs w:val="24"/>
        </w:rPr>
        <w:t>Architecture</w:t>
      </w:r>
      <w:proofErr w:type="spellEnd"/>
      <w:r w:rsidRPr="009447BD">
        <w:rPr>
          <w:rFonts w:ascii="Arial" w:hAnsi="Arial" w:cs="Arial"/>
          <w:sz w:val="24"/>
          <w:szCs w:val="24"/>
        </w:rPr>
        <w:t xml:space="preserve">. </w:t>
      </w:r>
      <w:proofErr w:type="spellStart"/>
      <w:r w:rsidRPr="0052471B">
        <w:rPr>
          <w:rFonts w:ascii="Arial" w:hAnsi="Arial" w:cs="Arial"/>
          <w:sz w:val="24"/>
          <w:szCs w:val="24"/>
        </w:rPr>
        <w:t>New</w:t>
      </w:r>
      <w:proofErr w:type="spellEnd"/>
      <w:r w:rsidRPr="0052471B">
        <w:rPr>
          <w:rFonts w:ascii="Arial" w:hAnsi="Arial" w:cs="Arial"/>
          <w:sz w:val="24"/>
          <w:szCs w:val="24"/>
        </w:rPr>
        <w:t xml:space="preserve"> York: </w:t>
      </w:r>
      <w:proofErr w:type="spellStart"/>
      <w:r w:rsidRPr="0052471B">
        <w:rPr>
          <w:rFonts w:ascii="Arial" w:hAnsi="Arial" w:cs="Arial"/>
          <w:sz w:val="24"/>
          <w:szCs w:val="24"/>
        </w:rPr>
        <w:t>Springer</w:t>
      </w:r>
      <w:proofErr w:type="spellEnd"/>
      <w:r w:rsidRPr="0052471B">
        <w:rPr>
          <w:rFonts w:ascii="Arial" w:hAnsi="Arial" w:cs="Arial"/>
          <w:sz w:val="24"/>
          <w:szCs w:val="24"/>
        </w:rPr>
        <w:t xml:space="preserve">, 2011. </w:t>
      </w:r>
      <w:proofErr w:type="gramStart"/>
      <w:r w:rsidRPr="009447BD">
        <w:rPr>
          <w:rFonts w:ascii="Arial" w:hAnsi="Arial" w:cs="Arial"/>
          <w:sz w:val="24"/>
          <w:szCs w:val="24"/>
          <w:lang w:val="en-US"/>
        </w:rPr>
        <w:t xml:space="preserve">197 p. </w:t>
      </w:r>
      <w:proofErr w:type="spellStart"/>
      <w:r w:rsidRPr="009447BD">
        <w:rPr>
          <w:rFonts w:ascii="Arial" w:hAnsi="Arial" w:cs="Arial"/>
          <w:sz w:val="24"/>
          <w:szCs w:val="24"/>
          <w:lang w:val="en-US"/>
        </w:rPr>
        <w:t>Citado</w:t>
      </w:r>
      <w:proofErr w:type="spellEnd"/>
      <w:r w:rsidRPr="009447BD">
        <w:rPr>
          <w:rFonts w:ascii="Arial" w:hAnsi="Arial" w:cs="Arial"/>
          <w:sz w:val="24"/>
          <w:szCs w:val="24"/>
          <w:lang w:val="en-US"/>
        </w:rPr>
        <w:t xml:space="preserve"> 2 </w:t>
      </w:r>
      <w:proofErr w:type="spellStart"/>
      <w:r w:rsidRPr="009447BD">
        <w:rPr>
          <w:rFonts w:ascii="Arial" w:hAnsi="Arial" w:cs="Arial"/>
          <w:sz w:val="24"/>
          <w:szCs w:val="24"/>
          <w:lang w:val="en-US"/>
        </w:rPr>
        <w:t>vezes</w:t>
      </w:r>
      <w:proofErr w:type="spellEnd"/>
      <w:r w:rsidRPr="009447BD">
        <w:rPr>
          <w:rFonts w:ascii="Arial" w:hAnsi="Arial" w:cs="Arial"/>
          <w:sz w:val="24"/>
          <w:szCs w:val="24"/>
          <w:lang w:val="en-US"/>
        </w:rPr>
        <w:t xml:space="preserve"> </w:t>
      </w:r>
      <w:proofErr w:type="spellStart"/>
      <w:r w:rsidRPr="009447BD">
        <w:rPr>
          <w:rFonts w:ascii="Arial" w:hAnsi="Arial" w:cs="Arial"/>
          <w:sz w:val="24"/>
          <w:szCs w:val="24"/>
          <w:lang w:val="en-US"/>
        </w:rPr>
        <w:t>nas</w:t>
      </w:r>
      <w:proofErr w:type="spellEnd"/>
      <w:r w:rsidRPr="009447BD">
        <w:rPr>
          <w:rFonts w:ascii="Arial" w:hAnsi="Arial" w:cs="Arial"/>
          <w:sz w:val="24"/>
          <w:szCs w:val="24"/>
          <w:lang w:val="en-US"/>
        </w:rPr>
        <w:t xml:space="preserve"> </w:t>
      </w:r>
      <w:proofErr w:type="spellStart"/>
      <w:r w:rsidRPr="009447BD">
        <w:rPr>
          <w:rFonts w:ascii="Arial" w:hAnsi="Arial" w:cs="Arial"/>
          <w:sz w:val="24"/>
          <w:szCs w:val="24"/>
          <w:lang w:val="en-US"/>
        </w:rPr>
        <w:t>páginas</w:t>
      </w:r>
      <w:proofErr w:type="spellEnd"/>
      <w:r w:rsidRPr="009447BD">
        <w:rPr>
          <w:rFonts w:ascii="Arial" w:hAnsi="Arial" w:cs="Arial"/>
          <w:sz w:val="24"/>
          <w:szCs w:val="24"/>
          <w:lang w:val="en-US"/>
        </w:rPr>
        <w:t xml:space="preserve"> 28 e 47.</w:t>
      </w:r>
      <w:proofErr w:type="gramEnd"/>
      <w:r w:rsidRPr="009447BD">
        <w:rPr>
          <w:rFonts w:ascii="Arial" w:hAnsi="Arial" w:cs="Arial"/>
          <w:sz w:val="24"/>
          <w:szCs w:val="24"/>
          <w:lang w:val="en-US"/>
        </w:rPr>
        <w:t xml:space="preserve"> (B2)</w:t>
      </w:r>
    </w:p>
    <w:p w:rsidR="00800112" w:rsidRPr="0052471B" w:rsidRDefault="00800112" w:rsidP="00800112">
      <w:pPr>
        <w:rPr>
          <w:rFonts w:ascii="Arial" w:hAnsi="Arial" w:cs="Arial"/>
          <w:sz w:val="24"/>
          <w:szCs w:val="24"/>
          <w:lang w:val="en-US"/>
        </w:rPr>
      </w:pPr>
      <w:proofErr w:type="gramStart"/>
      <w:r w:rsidRPr="0052471B">
        <w:rPr>
          <w:rFonts w:ascii="Arial" w:hAnsi="Arial" w:cs="Arial"/>
          <w:sz w:val="24"/>
          <w:szCs w:val="24"/>
          <w:lang w:val="en-US"/>
        </w:rPr>
        <w:t>GREEFHORST, D.; KONING, H.; VLIET, H.</w:t>
      </w:r>
      <w:proofErr w:type="gramEnd"/>
      <w:r w:rsidRPr="0052471B">
        <w:rPr>
          <w:rFonts w:ascii="Arial" w:hAnsi="Arial" w:cs="Arial"/>
          <w:sz w:val="24"/>
          <w:szCs w:val="24"/>
          <w:lang w:val="en-US"/>
        </w:rPr>
        <w:t xml:space="preserve"> </w:t>
      </w:r>
      <w:proofErr w:type="gramStart"/>
      <w:r w:rsidRPr="0052471B">
        <w:rPr>
          <w:rFonts w:ascii="Arial" w:hAnsi="Arial" w:cs="Arial"/>
          <w:b/>
          <w:sz w:val="24"/>
          <w:szCs w:val="24"/>
          <w:lang w:val="en-US"/>
        </w:rPr>
        <w:t>The many faces of architectural descriptions.</w:t>
      </w:r>
      <w:proofErr w:type="gramEnd"/>
      <w:r w:rsidRPr="0052471B">
        <w:rPr>
          <w:rFonts w:ascii="Arial" w:hAnsi="Arial" w:cs="Arial"/>
          <w:b/>
          <w:sz w:val="24"/>
          <w:szCs w:val="24"/>
          <w:lang w:val="en-US"/>
        </w:rPr>
        <w:t xml:space="preserve"> </w:t>
      </w:r>
      <w:proofErr w:type="spellStart"/>
      <w:r w:rsidRPr="0052471B">
        <w:rPr>
          <w:rFonts w:ascii="Arial" w:hAnsi="Arial" w:cs="Arial"/>
          <w:b/>
          <w:sz w:val="24"/>
          <w:szCs w:val="24"/>
        </w:rPr>
        <w:t>Information</w:t>
      </w:r>
      <w:proofErr w:type="spellEnd"/>
      <w:r w:rsidRPr="0052471B">
        <w:rPr>
          <w:rFonts w:ascii="Arial" w:hAnsi="Arial" w:cs="Arial"/>
          <w:b/>
          <w:sz w:val="24"/>
          <w:szCs w:val="24"/>
        </w:rPr>
        <w:t xml:space="preserve"> Systems </w:t>
      </w:r>
      <w:proofErr w:type="spellStart"/>
      <w:r w:rsidRPr="0052471B">
        <w:rPr>
          <w:rFonts w:ascii="Arial" w:hAnsi="Arial" w:cs="Arial"/>
          <w:b/>
          <w:sz w:val="24"/>
          <w:szCs w:val="24"/>
        </w:rPr>
        <w:t>Frontiers</w:t>
      </w:r>
      <w:proofErr w:type="spellEnd"/>
      <w:r w:rsidRPr="0052471B">
        <w:rPr>
          <w:rFonts w:ascii="Arial" w:hAnsi="Arial" w:cs="Arial"/>
          <w:sz w:val="24"/>
          <w:szCs w:val="24"/>
        </w:rPr>
        <w:t xml:space="preserve">, v. 8, p. 103–113, 2006. Citado </w:t>
      </w:r>
      <w:proofErr w:type="gramStart"/>
      <w:r w:rsidRPr="0052471B">
        <w:rPr>
          <w:rFonts w:ascii="Arial" w:hAnsi="Arial" w:cs="Arial"/>
          <w:sz w:val="24"/>
          <w:szCs w:val="24"/>
        </w:rPr>
        <w:t>2</w:t>
      </w:r>
      <w:proofErr w:type="gramEnd"/>
      <w:r w:rsidRPr="0052471B">
        <w:rPr>
          <w:rFonts w:ascii="Arial" w:hAnsi="Arial" w:cs="Arial"/>
          <w:sz w:val="24"/>
          <w:szCs w:val="24"/>
        </w:rPr>
        <w:t xml:space="preserve"> vezes nas páginas 32 e 44. </w:t>
      </w:r>
      <w:r w:rsidRPr="0052471B">
        <w:rPr>
          <w:rFonts w:ascii="Arial" w:hAnsi="Arial" w:cs="Arial"/>
          <w:sz w:val="24"/>
          <w:szCs w:val="24"/>
          <w:lang w:val="en-US"/>
        </w:rPr>
        <w:t>(B1)</w:t>
      </w:r>
    </w:p>
    <w:p w:rsidR="00800112" w:rsidRPr="0052471B" w:rsidRDefault="00800112" w:rsidP="00800112">
      <w:pPr>
        <w:rPr>
          <w:rFonts w:ascii="Arial" w:hAnsi="Arial" w:cs="Arial"/>
          <w:color w:val="000000"/>
          <w:sz w:val="24"/>
          <w:szCs w:val="24"/>
          <w:shd w:val="clear" w:color="auto" w:fill="FFFFFF"/>
          <w:lang w:val="en-US"/>
        </w:rPr>
      </w:pPr>
      <w:proofErr w:type="spellStart"/>
      <w:proofErr w:type="gramStart"/>
      <w:r w:rsidRPr="0052471B">
        <w:rPr>
          <w:rFonts w:ascii="Arial" w:hAnsi="Arial" w:cs="Arial"/>
          <w:color w:val="000000"/>
          <w:sz w:val="24"/>
          <w:szCs w:val="24"/>
          <w:shd w:val="clear" w:color="auto" w:fill="FFFFFF"/>
          <w:lang w:val="en-US"/>
        </w:rPr>
        <w:t>Giffinger</w:t>
      </w:r>
      <w:proofErr w:type="spellEnd"/>
      <w:r w:rsidRPr="0052471B">
        <w:rPr>
          <w:rFonts w:ascii="Arial" w:hAnsi="Arial" w:cs="Arial"/>
          <w:color w:val="000000"/>
          <w:sz w:val="24"/>
          <w:szCs w:val="24"/>
          <w:shd w:val="clear" w:color="auto" w:fill="FFFFFF"/>
          <w:lang w:val="en-US"/>
        </w:rPr>
        <w:t>, R., &amp; Gudrun, H. (2010).</w:t>
      </w:r>
      <w:proofErr w:type="gramEnd"/>
      <w:r w:rsidRPr="0052471B">
        <w:rPr>
          <w:rFonts w:ascii="Arial" w:hAnsi="Arial" w:cs="Arial"/>
          <w:color w:val="000000"/>
          <w:sz w:val="24"/>
          <w:szCs w:val="24"/>
          <w:shd w:val="clear" w:color="auto" w:fill="FFFFFF"/>
          <w:lang w:val="en-US"/>
        </w:rPr>
        <w:t xml:space="preserve"> </w:t>
      </w:r>
      <w:r w:rsidRPr="0052471B">
        <w:rPr>
          <w:rFonts w:ascii="Arial" w:hAnsi="Arial" w:cs="Arial"/>
          <w:b/>
          <w:color w:val="000000"/>
          <w:sz w:val="24"/>
          <w:szCs w:val="24"/>
          <w:shd w:val="clear" w:color="auto" w:fill="FFFFFF"/>
          <w:lang w:val="en-US"/>
        </w:rPr>
        <w:t>Smarter cities ranking: an effective instrument for the positioning of cities?</w:t>
      </w:r>
      <w:r w:rsidRPr="0052471B">
        <w:rPr>
          <w:rFonts w:ascii="Arial" w:hAnsi="Arial" w:cs="Arial"/>
          <w:color w:val="000000"/>
          <w:sz w:val="24"/>
          <w:szCs w:val="24"/>
          <w:shd w:val="clear" w:color="auto" w:fill="FFFFFF"/>
          <w:lang w:val="en-US"/>
        </w:rPr>
        <w:t xml:space="preserve"> ACE: Architecture, City and Environment, 12, 7-25</w:t>
      </w:r>
      <w:proofErr w:type="gramStart"/>
      <w:r w:rsidRPr="0052471B">
        <w:rPr>
          <w:rFonts w:ascii="Arial" w:hAnsi="Arial" w:cs="Arial"/>
          <w:color w:val="000000"/>
          <w:sz w:val="24"/>
          <w:szCs w:val="24"/>
          <w:shd w:val="clear" w:color="auto" w:fill="FFFFFF"/>
          <w:lang w:val="en-US"/>
        </w:rPr>
        <w:t>.(</w:t>
      </w:r>
      <w:proofErr w:type="gramEnd"/>
      <w:r w:rsidRPr="0052471B">
        <w:rPr>
          <w:rFonts w:ascii="Arial" w:hAnsi="Arial" w:cs="Arial"/>
          <w:color w:val="000000"/>
          <w:sz w:val="24"/>
          <w:szCs w:val="24"/>
          <w:shd w:val="clear" w:color="auto" w:fill="FFFFFF"/>
          <w:lang w:val="en-US"/>
        </w:rPr>
        <w:t>B2)</w:t>
      </w:r>
    </w:p>
    <w:p w:rsidR="00800112" w:rsidRPr="0052471B" w:rsidRDefault="00800112" w:rsidP="00800112">
      <w:pPr>
        <w:rPr>
          <w:rFonts w:ascii="Arial" w:hAnsi="Arial" w:cs="Arial"/>
          <w:sz w:val="24"/>
          <w:szCs w:val="24"/>
          <w:lang w:val="en-US"/>
        </w:rPr>
      </w:pPr>
      <w:proofErr w:type="gramStart"/>
      <w:r w:rsidRPr="0052471B">
        <w:rPr>
          <w:rFonts w:ascii="Arial" w:hAnsi="Arial" w:cs="Arial"/>
          <w:color w:val="000000"/>
          <w:sz w:val="24"/>
          <w:szCs w:val="24"/>
          <w:shd w:val="clear" w:color="auto" w:fill="FFFFFF"/>
          <w:lang w:val="en-US"/>
        </w:rPr>
        <w:t>Harrison, C., &amp; Donnelly, I. A. (2011).</w:t>
      </w:r>
      <w:proofErr w:type="gramEnd"/>
      <w:r w:rsidRPr="0052471B">
        <w:rPr>
          <w:rFonts w:ascii="Arial" w:hAnsi="Arial" w:cs="Arial"/>
          <w:color w:val="000000"/>
          <w:sz w:val="24"/>
          <w:szCs w:val="24"/>
          <w:shd w:val="clear" w:color="auto" w:fill="FFFFFF"/>
          <w:lang w:val="en-US"/>
        </w:rPr>
        <w:t xml:space="preserve"> </w:t>
      </w:r>
      <w:proofErr w:type="gramStart"/>
      <w:r w:rsidRPr="0052471B">
        <w:rPr>
          <w:rFonts w:ascii="Arial" w:hAnsi="Arial" w:cs="Arial"/>
          <w:b/>
          <w:color w:val="000000"/>
          <w:sz w:val="24"/>
          <w:szCs w:val="24"/>
          <w:shd w:val="clear" w:color="auto" w:fill="FFFFFF"/>
          <w:lang w:val="en-US"/>
        </w:rPr>
        <w:t>A theory of smart cities.</w:t>
      </w:r>
      <w:proofErr w:type="gramEnd"/>
      <w:r w:rsidRPr="0052471B">
        <w:rPr>
          <w:rFonts w:ascii="Arial" w:hAnsi="Arial" w:cs="Arial"/>
          <w:b/>
          <w:color w:val="000000"/>
          <w:sz w:val="24"/>
          <w:szCs w:val="24"/>
          <w:shd w:val="clear" w:color="auto" w:fill="FFFFFF"/>
          <w:lang w:val="en-US"/>
        </w:rPr>
        <w:t xml:space="preserve"> </w:t>
      </w:r>
      <w:proofErr w:type="gramStart"/>
      <w:r w:rsidRPr="0052471B">
        <w:rPr>
          <w:rFonts w:ascii="Arial" w:hAnsi="Arial" w:cs="Arial"/>
          <w:b/>
          <w:color w:val="000000"/>
          <w:sz w:val="24"/>
          <w:szCs w:val="24"/>
          <w:shd w:val="clear" w:color="auto" w:fill="FFFFFF"/>
          <w:lang w:val="en-US"/>
        </w:rPr>
        <w:t>In Proceedings of the 55th Annual Meeting of the International Society for the Systems Science</w:t>
      </w:r>
      <w:r w:rsidRPr="0052471B">
        <w:rPr>
          <w:rFonts w:ascii="Arial" w:hAnsi="Arial" w:cs="Arial"/>
          <w:color w:val="000000"/>
          <w:sz w:val="24"/>
          <w:szCs w:val="24"/>
          <w:shd w:val="clear" w:color="auto" w:fill="FFFFFF"/>
          <w:lang w:val="en-US"/>
        </w:rPr>
        <w:t xml:space="preserve"> (p. 1-15).</w:t>
      </w:r>
      <w:proofErr w:type="gramEnd"/>
      <w:r w:rsidRPr="0052471B">
        <w:rPr>
          <w:rFonts w:ascii="Arial" w:hAnsi="Arial" w:cs="Arial"/>
          <w:color w:val="000000"/>
          <w:sz w:val="24"/>
          <w:szCs w:val="24"/>
          <w:shd w:val="clear" w:color="auto" w:fill="FFFFFF"/>
          <w:lang w:val="en-US"/>
        </w:rPr>
        <w:t xml:space="preserve"> </w:t>
      </w:r>
      <w:proofErr w:type="spellStart"/>
      <w:r w:rsidRPr="0052471B">
        <w:rPr>
          <w:rFonts w:ascii="Arial" w:hAnsi="Arial" w:cs="Arial"/>
          <w:color w:val="000000"/>
          <w:sz w:val="24"/>
          <w:szCs w:val="24"/>
          <w:shd w:val="clear" w:color="auto" w:fill="FFFFFF"/>
        </w:rPr>
        <w:t>Hull</w:t>
      </w:r>
      <w:proofErr w:type="spellEnd"/>
      <w:r w:rsidRPr="0052471B">
        <w:rPr>
          <w:rFonts w:ascii="Arial" w:hAnsi="Arial" w:cs="Arial"/>
          <w:color w:val="000000"/>
          <w:sz w:val="24"/>
          <w:szCs w:val="24"/>
          <w:shd w:val="clear" w:color="auto" w:fill="FFFFFF"/>
        </w:rPr>
        <w:t xml:space="preserve">: </w:t>
      </w:r>
      <w:proofErr w:type="spellStart"/>
      <w:r w:rsidRPr="0052471B">
        <w:rPr>
          <w:rFonts w:ascii="Arial" w:hAnsi="Arial" w:cs="Arial"/>
          <w:color w:val="000000"/>
          <w:sz w:val="24"/>
          <w:szCs w:val="24"/>
          <w:shd w:val="clear" w:color="auto" w:fill="FFFFFF"/>
        </w:rPr>
        <w:t>University</w:t>
      </w:r>
      <w:proofErr w:type="spellEnd"/>
      <w:r w:rsidRPr="0052471B">
        <w:rPr>
          <w:rFonts w:ascii="Arial" w:hAnsi="Arial" w:cs="Arial"/>
          <w:color w:val="000000"/>
          <w:sz w:val="24"/>
          <w:szCs w:val="24"/>
          <w:shd w:val="clear" w:color="auto" w:fill="FFFFFF"/>
        </w:rPr>
        <w:t xml:space="preserve"> </w:t>
      </w:r>
      <w:proofErr w:type="spellStart"/>
      <w:r w:rsidRPr="0052471B">
        <w:rPr>
          <w:rFonts w:ascii="Arial" w:hAnsi="Arial" w:cs="Arial"/>
          <w:color w:val="000000"/>
          <w:sz w:val="24"/>
          <w:szCs w:val="24"/>
          <w:shd w:val="clear" w:color="auto" w:fill="FFFFFF"/>
        </w:rPr>
        <w:t>of</w:t>
      </w:r>
      <w:proofErr w:type="spellEnd"/>
      <w:r w:rsidRPr="0052471B">
        <w:rPr>
          <w:rFonts w:ascii="Arial" w:hAnsi="Arial" w:cs="Arial"/>
          <w:color w:val="000000"/>
          <w:sz w:val="24"/>
          <w:szCs w:val="24"/>
          <w:shd w:val="clear" w:color="auto" w:fill="FFFFFF"/>
        </w:rPr>
        <w:t xml:space="preserve"> </w:t>
      </w:r>
      <w:proofErr w:type="spellStart"/>
      <w:r w:rsidRPr="0052471B">
        <w:rPr>
          <w:rFonts w:ascii="Arial" w:hAnsi="Arial" w:cs="Arial"/>
          <w:color w:val="000000"/>
          <w:sz w:val="24"/>
          <w:szCs w:val="24"/>
          <w:shd w:val="clear" w:color="auto" w:fill="FFFFFF"/>
        </w:rPr>
        <w:t>Hull</w:t>
      </w:r>
      <w:proofErr w:type="spellEnd"/>
      <w:r w:rsidRPr="0052471B">
        <w:rPr>
          <w:rFonts w:ascii="Arial" w:hAnsi="Arial" w:cs="Arial"/>
          <w:color w:val="000000"/>
          <w:sz w:val="24"/>
          <w:szCs w:val="24"/>
          <w:shd w:val="clear" w:color="auto" w:fill="FFFFFF"/>
        </w:rPr>
        <w:t xml:space="preserve">. Recuperado em 09 de junho de 2012, de </w:t>
      </w:r>
      <w:hyperlink r:id="rId8" w:history="1">
        <w:r w:rsidR="007921E1" w:rsidRPr="00C64999">
          <w:rPr>
            <w:rStyle w:val="Hyperlink"/>
            <w:rFonts w:ascii="Arial" w:hAnsi="Arial" w:cs="Arial"/>
            <w:sz w:val="24"/>
            <w:szCs w:val="24"/>
            <w:shd w:val="clear" w:color="auto" w:fill="FFFFFF"/>
          </w:rPr>
          <w:t>http://journals.isss.org/index.php/proceedings55th/article/viewFile/1703/572</w:t>
        </w:r>
      </w:hyperlink>
      <w:r w:rsidRPr="0052471B">
        <w:rPr>
          <w:rFonts w:ascii="Arial" w:hAnsi="Arial" w:cs="Arial"/>
          <w:color w:val="000000"/>
          <w:sz w:val="24"/>
          <w:szCs w:val="24"/>
          <w:shd w:val="clear" w:color="auto" w:fill="FFFFFF"/>
        </w:rPr>
        <w:t xml:space="preserve">. </w:t>
      </w:r>
      <w:r w:rsidRPr="0052471B">
        <w:rPr>
          <w:rFonts w:ascii="Arial" w:hAnsi="Arial" w:cs="Arial"/>
          <w:color w:val="000000"/>
          <w:sz w:val="24"/>
          <w:szCs w:val="24"/>
          <w:shd w:val="clear" w:color="auto" w:fill="FFFFFF"/>
          <w:lang w:val="en-US"/>
        </w:rPr>
        <w:t>(B1) </w:t>
      </w:r>
    </w:p>
    <w:p w:rsidR="00800112" w:rsidRPr="0052471B" w:rsidRDefault="00800112" w:rsidP="00800112">
      <w:pPr>
        <w:rPr>
          <w:rFonts w:ascii="Arial" w:hAnsi="Arial" w:cs="Arial"/>
          <w:sz w:val="24"/>
          <w:szCs w:val="24"/>
          <w:lang w:val="en-US"/>
        </w:rPr>
      </w:pPr>
      <w:proofErr w:type="gramStart"/>
      <w:r w:rsidRPr="0052471B">
        <w:rPr>
          <w:rFonts w:ascii="Arial" w:hAnsi="Arial" w:cs="Arial"/>
          <w:sz w:val="24"/>
          <w:szCs w:val="24"/>
          <w:lang w:val="en-US"/>
        </w:rPr>
        <w:t>ISO.</w:t>
      </w:r>
      <w:proofErr w:type="gramEnd"/>
      <w:r w:rsidRPr="0052471B">
        <w:rPr>
          <w:rFonts w:ascii="Arial" w:hAnsi="Arial" w:cs="Arial"/>
          <w:sz w:val="24"/>
          <w:szCs w:val="24"/>
          <w:lang w:val="en-US"/>
        </w:rPr>
        <w:t xml:space="preserve"> </w:t>
      </w:r>
      <w:proofErr w:type="gramStart"/>
      <w:r w:rsidRPr="0052471B">
        <w:rPr>
          <w:rFonts w:ascii="Arial" w:hAnsi="Arial" w:cs="Arial"/>
          <w:sz w:val="24"/>
          <w:szCs w:val="24"/>
          <w:lang w:val="en-US"/>
        </w:rPr>
        <w:t xml:space="preserve">ISO/IEC/IEEE 42010 </w:t>
      </w:r>
      <w:r w:rsidRPr="0052471B">
        <w:rPr>
          <w:rFonts w:ascii="Arial" w:hAnsi="Arial" w:cs="Arial"/>
          <w:b/>
          <w:sz w:val="24"/>
          <w:szCs w:val="24"/>
          <w:lang w:val="en-US"/>
        </w:rPr>
        <w:t>Systems and software engineering</w:t>
      </w:r>
      <w:r w:rsidRPr="0052471B">
        <w:rPr>
          <w:rFonts w:ascii="Arial" w:hAnsi="Arial" w:cs="Arial"/>
          <w:sz w:val="24"/>
          <w:szCs w:val="24"/>
          <w:lang w:val="en-US"/>
        </w:rPr>
        <w:t xml:space="preserve"> – </w:t>
      </w:r>
      <w:r w:rsidRPr="0052471B">
        <w:rPr>
          <w:rFonts w:ascii="Arial" w:hAnsi="Arial" w:cs="Arial"/>
          <w:b/>
          <w:sz w:val="24"/>
          <w:szCs w:val="24"/>
          <w:lang w:val="en-US"/>
        </w:rPr>
        <w:t>Architecture description.</w:t>
      </w:r>
      <w:proofErr w:type="gramEnd"/>
      <w:r w:rsidRPr="0052471B">
        <w:rPr>
          <w:rFonts w:ascii="Arial" w:hAnsi="Arial" w:cs="Arial"/>
          <w:b/>
          <w:sz w:val="24"/>
          <w:szCs w:val="24"/>
          <w:lang w:val="en-US"/>
        </w:rPr>
        <w:t xml:space="preserve"> </w:t>
      </w:r>
      <w:proofErr w:type="gramStart"/>
      <w:r w:rsidRPr="0052471B">
        <w:rPr>
          <w:rFonts w:ascii="Arial" w:hAnsi="Arial" w:cs="Arial"/>
          <w:b/>
          <w:sz w:val="24"/>
          <w:szCs w:val="24"/>
          <w:lang w:val="en-US"/>
        </w:rPr>
        <w:t>Switzerland</w:t>
      </w:r>
      <w:r w:rsidRPr="0052471B">
        <w:rPr>
          <w:rFonts w:ascii="Arial" w:hAnsi="Arial" w:cs="Arial"/>
          <w:sz w:val="24"/>
          <w:szCs w:val="24"/>
          <w:lang w:val="en-US"/>
        </w:rPr>
        <w:t>, 2011.</w:t>
      </w:r>
      <w:proofErr w:type="gramEnd"/>
      <w:r w:rsidRPr="0052471B">
        <w:rPr>
          <w:rFonts w:ascii="Arial" w:hAnsi="Arial" w:cs="Arial"/>
          <w:sz w:val="24"/>
          <w:szCs w:val="24"/>
          <w:lang w:val="en-US"/>
        </w:rPr>
        <w:t xml:space="preserve"> </w:t>
      </w:r>
      <w:proofErr w:type="spellStart"/>
      <w:r w:rsidRPr="0052471B">
        <w:rPr>
          <w:rFonts w:ascii="Arial" w:hAnsi="Arial" w:cs="Arial"/>
          <w:sz w:val="24"/>
          <w:szCs w:val="24"/>
          <w:lang w:val="en-US"/>
        </w:rPr>
        <w:t>Citado</w:t>
      </w:r>
      <w:proofErr w:type="spellEnd"/>
      <w:r w:rsidRPr="0052471B">
        <w:rPr>
          <w:rFonts w:ascii="Arial" w:hAnsi="Arial" w:cs="Arial"/>
          <w:sz w:val="24"/>
          <w:szCs w:val="24"/>
          <w:lang w:val="en-US"/>
        </w:rPr>
        <w:t xml:space="preserve"> 11 </w:t>
      </w:r>
      <w:proofErr w:type="spellStart"/>
      <w:r w:rsidRPr="0052471B">
        <w:rPr>
          <w:rFonts w:ascii="Arial" w:hAnsi="Arial" w:cs="Arial"/>
          <w:sz w:val="24"/>
          <w:szCs w:val="24"/>
          <w:lang w:val="en-US"/>
        </w:rPr>
        <w:t>vezes</w:t>
      </w:r>
      <w:proofErr w:type="spellEnd"/>
      <w:r w:rsidRPr="0052471B">
        <w:rPr>
          <w:rFonts w:ascii="Arial" w:hAnsi="Arial" w:cs="Arial"/>
          <w:sz w:val="24"/>
          <w:szCs w:val="24"/>
          <w:lang w:val="en-US"/>
        </w:rPr>
        <w:t xml:space="preserve"> </w:t>
      </w:r>
      <w:proofErr w:type="spellStart"/>
      <w:r w:rsidRPr="0052471B">
        <w:rPr>
          <w:rFonts w:ascii="Arial" w:hAnsi="Arial" w:cs="Arial"/>
          <w:sz w:val="24"/>
          <w:szCs w:val="24"/>
          <w:lang w:val="en-US"/>
        </w:rPr>
        <w:t>nas</w:t>
      </w:r>
      <w:proofErr w:type="spellEnd"/>
      <w:r w:rsidRPr="0052471B">
        <w:rPr>
          <w:rFonts w:ascii="Arial" w:hAnsi="Arial" w:cs="Arial"/>
          <w:sz w:val="24"/>
          <w:szCs w:val="24"/>
          <w:lang w:val="en-US"/>
        </w:rPr>
        <w:t xml:space="preserve"> </w:t>
      </w:r>
      <w:proofErr w:type="spellStart"/>
      <w:r w:rsidRPr="0052471B">
        <w:rPr>
          <w:rFonts w:ascii="Arial" w:hAnsi="Arial" w:cs="Arial"/>
          <w:sz w:val="24"/>
          <w:szCs w:val="24"/>
          <w:lang w:val="en-US"/>
        </w:rPr>
        <w:t>páginas</w:t>
      </w:r>
      <w:proofErr w:type="spellEnd"/>
      <w:r w:rsidRPr="0052471B">
        <w:rPr>
          <w:rFonts w:ascii="Arial" w:hAnsi="Arial" w:cs="Arial"/>
          <w:sz w:val="24"/>
          <w:szCs w:val="24"/>
          <w:lang w:val="en-US"/>
        </w:rPr>
        <w:t xml:space="preserve"> 8, 28, 32, 43, 44, 45, 46, 47, 48, 49 e 82</w:t>
      </w:r>
      <w:proofErr w:type="gramStart"/>
      <w:r w:rsidRPr="0052471B">
        <w:rPr>
          <w:rFonts w:ascii="Arial" w:hAnsi="Arial" w:cs="Arial"/>
          <w:sz w:val="24"/>
          <w:szCs w:val="24"/>
          <w:lang w:val="en-US"/>
        </w:rPr>
        <w:t>.(</w:t>
      </w:r>
      <w:proofErr w:type="gramEnd"/>
      <w:r w:rsidRPr="0052471B">
        <w:rPr>
          <w:rFonts w:ascii="Arial" w:hAnsi="Arial" w:cs="Arial"/>
          <w:sz w:val="24"/>
          <w:szCs w:val="24"/>
          <w:lang w:val="en-US"/>
        </w:rPr>
        <w:t>A2)</w:t>
      </w:r>
    </w:p>
    <w:p w:rsidR="00800112" w:rsidRPr="0052471B" w:rsidRDefault="00800112" w:rsidP="00800112">
      <w:pPr>
        <w:pStyle w:val="referencias"/>
        <w:rPr>
          <w:rFonts w:ascii="Arial" w:hAnsi="Arial" w:cs="Arial"/>
          <w:szCs w:val="24"/>
          <w:lang w:val="en-US"/>
        </w:rPr>
      </w:pPr>
      <w:proofErr w:type="spellStart"/>
      <w:r w:rsidRPr="0052471B">
        <w:rPr>
          <w:rFonts w:ascii="Arial" w:hAnsi="Arial" w:cs="Arial"/>
          <w:szCs w:val="24"/>
          <w:lang w:val="en-US"/>
        </w:rPr>
        <w:t>J.A.Zachman</w:t>
      </w:r>
      <w:proofErr w:type="spellEnd"/>
      <w:r w:rsidRPr="0052471B">
        <w:rPr>
          <w:rFonts w:ascii="Arial" w:hAnsi="Arial" w:cs="Arial"/>
          <w:szCs w:val="24"/>
          <w:lang w:val="en-US"/>
        </w:rPr>
        <w:t xml:space="preserve">, </w:t>
      </w:r>
      <w:proofErr w:type="gramStart"/>
      <w:r w:rsidRPr="0052471B">
        <w:rPr>
          <w:rFonts w:ascii="Arial" w:hAnsi="Arial" w:cs="Arial"/>
          <w:szCs w:val="24"/>
          <w:lang w:val="en-US"/>
        </w:rPr>
        <w:t>A</w:t>
      </w:r>
      <w:proofErr w:type="gramEnd"/>
      <w:r w:rsidRPr="0052471B">
        <w:rPr>
          <w:rFonts w:ascii="Arial" w:hAnsi="Arial" w:cs="Arial"/>
          <w:szCs w:val="24"/>
          <w:lang w:val="en-US"/>
        </w:rPr>
        <w:t xml:space="preserve"> Framework for Information Systems Architecture, </w:t>
      </w:r>
      <w:r w:rsidRPr="0052471B">
        <w:rPr>
          <w:rFonts w:ascii="Arial" w:hAnsi="Arial" w:cs="Arial"/>
          <w:b/>
          <w:szCs w:val="24"/>
          <w:lang w:val="en-US"/>
        </w:rPr>
        <w:t>IBM Systems Journal</w:t>
      </w:r>
      <w:r w:rsidRPr="0052471B">
        <w:rPr>
          <w:rFonts w:ascii="Arial" w:hAnsi="Arial" w:cs="Arial"/>
          <w:szCs w:val="24"/>
          <w:lang w:val="en-US"/>
        </w:rPr>
        <w:t xml:space="preserve"> 26, No. 3, 276-292 (1987). (A2)</w:t>
      </w:r>
    </w:p>
    <w:p w:rsidR="00800112" w:rsidRPr="0052471B" w:rsidRDefault="00800112" w:rsidP="00800112">
      <w:pPr>
        <w:pStyle w:val="referencias"/>
        <w:rPr>
          <w:rFonts w:ascii="Arial" w:hAnsi="Arial" w:cs="Arial"/>
          <w:szCs w:val="24"/>
        </w:rPr>
      </w:pPr>
      <w:r w:rsidRPr="0052471B">
        <w:rPr>
          <w:rFonts w:ascii="Arial" w:hAnsi="Arial" w:cs="Arial"/>
          <w:szCs w:val="24"/>
          <w:lang w:val="en-US"/>
        </w:rPr>
        <w:t xml:space="preserve">LANKHORST, M. </w:t>
      </w:r>
      <w:r w:rsidRPr="0052471B">
        <w:rPr>
          <w:rFonts w:ascii="Arial" w:hAnsi="Arial" w:cs="Arial"/>
          <w:b/>
          <w:szCs w:val="24"/>
          <w:lang w:val="en-US"/>
        </w:rPr>
        <w:t>Enterprise Architecture at Work: Modeling, Communication and Analysis. 3rd. ed</w:t>
      </w:r>
      <w:r w:rsidRPr="0052471B">
        <w:rPr>
          <w:rFonts w:ascii="Arial" w:hAnsi="Arial" w:cs="Arial"/>
          <w:szCs w:val="24"/>
          <w:lang w:val="en-US"/>
        </w:rPr>
        <w:t>. [</w:t>
      </w:r>
      <w:proofErr w:type="spellStart"/>
      <w:r w:rsidRPr="0052471B">
        <w:rPr>
          <w:rFonts w:ascii="Arial" w:hAnsi="Arial" w:cs="Arial"/>
          <w:szCs w:val="24"/>
          <w:lang w:val="en-US"/>
        </w:rPr>
        <w:t>S.l</w:t>
      </w:r>
      <w:proofErr w:type="spellEnd"/>
      <w:r w:rsidRPr="0052471B">
        <w:rPr>
          <w:rFonts w:ascii="Arial" w:hAnsi="Arial" w:cs="Arial"/>
          <w:szCs w:val="24"/>
          <w:lang w:val="en-US"/>
        </w:rPr>
        <w:t xml:space="preserve">.]: Springer, 2012. </w:t>
      </w:r>
      <w:r w:rsidR="00625633" w:rsidRPr="009447BD">
        <w:rPr>
          <w:rFonts w:ascii="Arial" w:hAnsi="Arial" w:cs="Arial"/>
          <w:szCs w:val="24"/>
        </w:rPr>
        <w:t>364 p. (</w:t>
      </w:r>
      <w:proofErr w:type="spellStart"/>
      <w:r w:rsidR="00625633" w:rsidRPr="009447BD">
        <w:rPr>
          <w:rFonts w:ascii="Arial" w:hAnsi="Arial" w:cs="Arial"/>
          <w:szCs w:val="24"/>
        </w:rPr>
        <w:t>The</w:t>
      </w:r>
      <w:proofErr w:type="spellEnd"/>
      <w:r w:rsidR="00625633" w:rsidRPr="009447BD">
        <w:rPr>
          <w:rFonts w:ascii="Arial" w:hAnsi="Arial" w:cs="Arial"/>
          <w:szCs w:val="24"/>
        </w:rPr>
        <w:t xml:space="preserve"> Enterprise </w:t>
      </w:r>
      <w:proofErr w:type="spellStart"/>
      <w:r w:rsidR="00625633" w:rsidRPr="009447BD">
        <w:rPr>
          <w:rFonts w:ascii="Arial" w:hAnsi="Arial" w:cs="Arial"/>
          <w:szCs w:val="24"/>
        </w:rPr>
        <w:t>Engineering</w:t>
      </w:r>
      <w:proofErr w:type="spellEnd"/>
      <w:r w:rsidR="00625633" w:rsidRPr="009447BD">
        <w:rPr>
          <w:rFonts w:ascii="Arial" w:hAnsi="Arial" w:cs="Arial"/>
          <w:szCs w:val="24"/>
        </w:rPr>
        <w:t xml:space="preserve"> Series). </w:t>
      </w:r>
      <w:r w:rsidRPr="0052471B">
        <w:rPr>
          <w:rFonts w:ascii="Arial" w:hAnsi="Arial" w:cs="Arial"/>
          <w:szCs w:val="24"/>
        </w:rPr>
        <w:t>Citado 10 vezes nas páginas 28, 32, 35, 43, 46, 47, 48, 49, 51 e 81. (B2)</w:t>
      </w:r>
    </w:p>
    <w:p w:rsidR="00800112" w:rsidRPr="0052471B" w:rsidRDefault="00800112" w:rsidP="00800112">
      <w:pPr>
        <w:pStyle w:val="referencias"/>
        <w:rPr>
          <w:rFonts w:ascii="Arial" w:hAnsi="Arial" w:cs="Arial"/>
          <w:szCs w:val="24"/>
          <w:lang w:val="en-US"/>
        </w:rPr>
      </w:pPr>
      <w:r w:rsidRPr="0052471B">
        <w:rPr>
          <w:rFonts w:ascii="Arial" w:hAnsi="Arial" w:cs="Arial"/>
          <w:szCs w:val="24"/>
        </w:rPr>
        <w:t xml:space="preserve">RIZZON, Fernanda. </w:t>
      </w:r>
      <w:proofErr w:type="spellStart"/>
      <w:r w:rsidRPr="0052471B">
        <w:rPr>
          <w:rFonts w:ascii="Arial" w:hAnsi="Arial" w:cs="Arial"/>
          <w:b/>
          <w:szCs w:val="24"/>
        </w:rPr>
        <w:t>Smart</w:t>
      </w:r>
      <w:proofErr w:type="spellEnd"/>
      <w:r w:rsidRPr="0052471B">
        <w:rPr>
          <w:rFonts w:ascii="Arial" w:hAnsi="Arial" w:cs="Arial"/>
          <w:b/>
          <w:szCs w:val="24"/>
        </w:rPr>
        <w:t xml:space="preserve"> Cities: Um Conceito em Construção.</w:t>
      </w:r>
      <w:r w:rsidRPr="0052471B">
        <w:rPr>
          <w:rFonts w:ascii="Arial" w:hAnsi="Arial" w:cs="Arial"/>
          <w:szCs w:val="24"/>
        </w:rPr>
        <w:t xml:space="preserve"> Revista Metropolitana de Sustentabilidade (ISSN 2318-3233). </w:t>
      </w:r>
      <w:r w:rsidRPr="0052471B">
        <w:rPr>
          <w:rFonts w:ascii="Arial" w:hAnsi="Arial" w:cs="Arial"/>
          <w:szCs w:val="24"/>
          <w:lang w:val="en-US"/>
        </w:rPr>
        <w:t>[</w:t>
      </w:r>
      <w:proofErr w:type="spellStart"/>
      <w:r w:rsidRPr="0052471B">
        <w:rPr>
          <w:rFonts w:ascii="Arial" w:hAnsi="Arial" w:cs="Arial"/>
          <w:szCs w:val="24"/>
          <w:lang w:val="en-US"/>
        </w:rPr>
        <w:t>s.l</w:t>
      </w:r>
      <w:proofErr w:type="spellEnd"/>
      <w:r w:rsidRPr="0052471B">
        <w:rPr>
          <w:rFonts w:ascii="Arial" w:hAnsi="Arial" w:cs="Arial"/>
          <w:szCs w:val="24"/>
          <w:lang w:val="en-US"/>
        </w:rPr>
        <w:t xml:space="preserve">: </w:t>
      </w:r>
      <w:proofErr w:type="spellStart"/>
      <w:r w:rsidRPr="0052471B">
        <w:rPr>
          <w:rFonts w:ascii="Arial" w:hAnsi="Arial" w:cs="Arial"/>
          <w:szCs w:val="24"/>
          <w:lang w:val="en-US"/>
        </w:rPr>
        <w:t>s.n</w:t>
      </w:r>
      <w:proofErr w:type="spellEnd"/>
      <w:r w:rsidRPr="0052471B">
        <w:rPr>
          <w:rFonts w:ascii="Arial" w:hAnsi="Arial" w:cs="Arial"/>
          <w:szCs w:val="24"/>
          <w:lang w:val="en-US"/>
        </w:rPr>
        <w:t>.].(B5)</w:t>
      </w:r>
    </w:p>
    <w:p w:rsidR="00800112" w:rsidRPr="0052471B" w:rsidRDefault="00800112" w:rsidP="00800112">
      <w:pPr>
        <w:pStyle w:val="referencias"/>
        <w:rPr>
          <w:rFonts w:ascii="Arial" w:hAnsi="Arial" w:cs="Arial"/>
          <w:szCs w:val="24"/>
          <w:lang w:val="en-US"/>
        </w:rPr>
      </w:pPr>
      <w:r w:rsidRPr="0052471B">
        <w:rPr>
          <w:rFonts w:ascii="Arial" w:hAnsi="Arial" w:cs="Arial"/>
          <w:szCs w:val="24"/>
          <w:lang w:val="en-US"/>
        </w:rPr>
        <w:lastRenderedPageBreak/>
        <w:t xml:space="preserve">Scherer, Sabrina and </w:t>
      </w:r>
      <w:proofErr w:type="spellStart"/>
      <w:r w:rsidRPr="0052471B">
        <w:rPr>
          <w:rFonts w:ascii="Arial" w:hAnsi="Arial" w:cs="Arial"/>
          <w:szCs w:val="24"/>
          <w:lang w:val="en-US"/>
        </w:rPr>
        <w:t>Wimmer</w:t>
      </w:r>
      <w:proofErr w:type="spellEnd"/>
      <w:r w:rsidRPr="0052471B">
        <w:rPr>
          <w:rFonts w:ascii="Arial" w:hAnsi="Arial" w:cs="Arial"/>
          <w:szCs w:val="24"/>
          <w:lang w:val="en-US"/>
        </w:rPr>
        <w:t xml:space="preserve">, Maria A. </w:t>
      </w:r>
      <w:r w:rsidRPr="0052471B">
        <w:rPr>
          <w:rFonts w:ascii="Arial" w:hAnsi="Arial" w:cs="Arial"/>
          <w:b/>
          <w:szCs w:val="24"/>
          <w:lang w:val="en-US"/>
        </w:rPr>
        <w:t xml:space="preserve">Proceedings of the 12th Annual International Digital Government Research Conference: Digital Government Innovation in Challenging Times. </w:t>
      </w:r>
      <w:proofErr w:type="gramStart"/>
      <w:r w:rsidRPr="0052471B">
        <w:rPr>
          <w:rFonts w:ascii="Arial" w:hAnsi="Arial" w:cs="Arial"/>
          <w:szCs w:val="24"/>
          <w:lang w:val="en-US"/>
        </w:rPr>
        <w:t>94—103.</w:t>
      </w:r>
      <w:proofErr w:type="gramEnd"/>
      <w:r w:rsidRPr="0052471B">
        <w:rPr>
          <w:rFonts w:ascii="Arial" w:hAnsi="Arial" w:cs="Arial"/>
          <w:szCs w:val="24"/>
          <w:lang w:val="en-US"/>
        </w:rPr>
        <w:t xml:space="preserve"> </w:t>
      </w:r>
      <w:proofErr w:type="gramStart"/>
      <w:r w:rsidRPr="0052471B">
        <w:rPr>
          <w:rFonts w:ascii="Arial" w:hAnsi="Arial" w:cs="Arial"/>
          <w:szCs w:val="24"/>
          <w:lang w:val="en-US"/>
        </w:rPr>
        <w:t>ed</w:t>
      </w:r>
      <w:proofErr w:type="gramEnd"/>
      <w:r w:rsidRPr="0052471B">
        <w:rPr>
          <w:rFonts w:ascii="Arial" w:hAnsi="Arial" w:cs="Arial"/>
          <w:szCs w:val="24"/>
          <w:lang w:val="en-US"/>
        </w:rPr>
        <w:t>. New York, NY, USA: ACM, 2011</w:t>
      </w:r>
      <w:proofErr w:type="gramStart"/>
      <w:r w:rsidRPr="0052471B">
        <w:rPr>
          <w:rFonts w:ascii="Arial" w:hAnsi="Arial" w:cs="Arial"/>
          <w:szCs w:val="24"/>
          <w:lang w:val="en-US"/>
        </w:rPr>
        <w:t>.(</w:t>
      </w:r>
      <w:proofErr w:type="gramEnd"/>
      <w:r w:rsidRPr="0052471B">
        <w:rPr>
          <w:rFonts w:ascii="Arial" w:hAnsi="Arial" w:cs="Arial"/>
          <w:szCs w:val="24"/>
          <w:lang w:val="en-US"/>
        </w:rPr>
        <w:t>B3)</w:t>
      </w:r>
    </w:p>
    <w:p w:rsidR="00800112" w:rsidRPr="0052471B" w:rsidRDefault="00800112" w:rsidP="00800112">
      <w:pPr>
        <w:pStyle w:val="referencias"/>
        <w:rPr>
          <w:rFonts w:ascii="Arial" w:hAnsi="Arial" w:cs="Arial"/>
          <w:szCs w:val="24"/>
          <w:lang w:val="en-US"/>
        </w:rPr>
      </w:pPr>
      <w:r w:rsidRPr="0052471B">
        <w:rPr>
          <w:rFonts w:ascii="Arial" w:hAnsi="Arial" w:cs="Arial"/>
          <w:color w:val="222222"/>
          <w:szCs w:val="24"/>
          <w:shd w:val="clear" w:color="auto" w:fill="FFFFFF"/>
          <w:lang w:val="en-US"/>
        </w:rPr>
        <w:t xml:space="preserve">SOWA, J. F.; ZACHMAN, J. </w:t>
      </w:r>
      <w:proofErr w:type="gramStart"/>
      <w:r w:rsidRPr="0052471B">
        <w:rPr>
          <w:rFonts w:ascii="Arial" w:hAnsi="Arial" w:cs="Arial"/>
          <w:color w:val="222222"/>
          <w:szCs w:val="24"/>
          <w:shd w:val="clear" w:color="auto" w:fill="FFFFFF"/>
          <w:lang w:val="en-US"/>
        </w:rPr>
        <w:t>A..</w:t>
      </w:r>
      <w:proofErr w:type="gramEnd"/>
      <w:r w:rsidRPr="0052471B">
        <w:rPr>
          <w:rFonts w:ascii="Arial" w:hAnsi="Arial" w:cs="Arial"/>
          <w:color w:val="222222"/>
          <w:szCs w:val="24"/>
          <w:shd w:val="clear" w:color="auto" w:fill="FFFFFF"/>
          <w:lang w:val="en-US"/>
        </w:rPr>
        <w:t xml:space="preserve"> Extending and formalizing the framework for information systems architecture. </w:t>
      </w:r>
      <w:proofErr w:type="spellStart"/>
      <w:proofErr w:type="gramStart"/>
      <w:r w:rsidRPr="0052471B">
        <w:rPr>
          <w:rStyle w:val="Forte"/>
          <w:rFonts w:ascii="Arial" w:hAnsi="Arial" w:cs="Arial"/>
          <w:color w:val="222222"/>
          <w:szCs w:val="24"/>
          <w:shd w:val="clear" w:color="auto" w:fill="FFFFFF"/>
          <w:lang w:val="en-US"/>
        </w:rPr>
        <w:t>Ibm</w:t>
      </w:r>
      <w:proofErr w:type="spellEnd"/>
      <w:r w:rsidRPr="0052471B">
        <w:rPr>
          <w:rStyle w:val="Forte"/>
          <w:rFonts w:ascii="Arial" w:hAnsi="Arial" w:cs="Arial"/>
          <w:color w:val="222222"/>
          <w:szCs w:val="24"/>
          <w:shd w:val="clear" w:color="auto" w:fill="FFFFFF"/>
          <w:lang w:val="en-US"/>
        </w:rPr>
        <w:t xml:space="preserve"> Systems Journal</w:t>
      </w:r>
      <w:r w:rsidRPr="0052471B">
        <w:rPr>
          <w:rFonts w:ascii="Arial" w:hAnsi="Arial" w:cs="Arial"/>
          <w:color w:val="222222"/>
          <w:szCs w:val="24"/>
          <w:shd w:val="clear" w:color="auto" w:fill="FFFFFF"/>
          <w:lang w:val="en-US"/>
        </w:rPr>
        <w:t>, [</w:t>
      </w:r>
      <w:proofErr w:type="spellStart"/>
      <w:r w:rsidRPr="0052471B">
        <w:rPr>
          <w:rFonts w:ascii="Arial" w:hAnsi="Arial" w:cs="Arial"/>
          <w:color w:val="222222"/>
          <w:szCs w:val="24"/>
          <w:shd w:val="clear" w:color="auto" w:fill="FFFFFF"/>
          <w:lang w:val="en-US"/>
        </w:rPr>
        <w:t>s.l</w:t>
      </w:r>
      <w:proofErr w:type="spellEnd"/>
      <w:r w:rsidRPr="0052471B">
        <w:rPr>
          <w:rFonts w:ascii="Arial" w:hAnsi="Arial" w:cs="Arial"/>
          <w:color w:val="222222"/>
          <w:szCs w:val="24"/>
          <w:shd w:val="clear" w:color="auto" w:fill="FFFFFF"/>
          <w:lang w:val="en-US"/>
        </w:rPr>
        <w:t>.], v. 31, n. 3, p.590-616, 1992</w:t>
      </w:r>
      <w:r w:rsidRPr="0052471B">
        <w:rPr>
          <w:rFonts w:ascii="Arial" w:hAnsi="Arial" w:cs="Arial"/>
          <w:color w:val="222222"/>
          <w:szCs w:val="24"/>
          <w:shd w:val="clear" w:color="auto" w:fill="FFFFFF"/>
          <w:vertAlign w:val="superscript"/>
          <w:lang w:val="en-US"/>
        </w:rPr>
        <w:t>.</w:t>
      </w:r>
      <w:proofErr w:type="gramEnd"/>
      <w:r w:rsidRPr="0052471B">
        <w:rPr>
          <w:rFonts w:ascii="Arial" w:hAnsi="Arial" w:cs="Arial"/>
          <w:color w:val="222222"/>
          <w:szCs w:val="24"/>
          <w:shd w:val="clear" w:color="auto" w:fill="FFFFFF"/>
          <w:lang w:val="en-US"/>
        </w:rPr>
        <w:t xml:space="preserve"> </w:t>
      </w:r>
      <w:proofErr w:type="gramStart"/>
      <w:r w:rsidRPr="0052471B">
        <w:rPr>
          <w:rFonts w:ascii="Arial" w:hAnsi="Arial" w:cs="Arial"/>
          <w:color w:val="222222"/>
          <w:szCs w:val="24"/>
          <w:shd w:val="clear" w:color="auto" w:fill="FFFFFF"/>
          <w:lang w:val="en-US"/>
        </w:rPr>
        <w:t>IBM.</w:t>
      </w:r>
      <w:proofErr w:type="gramEnd"/>
      <w:r w:rsidRPr="0052471B">
        <w:rPr>
          <w:rFonts w:ascii="Arial" w:hAnsi="Arial" w:cs="Arial"/>
          <w:color w:val="222222"/>
          <w:szCs w:val="24"/>
          <w:shd w:val="clear" w:color="auto" w:fill="FFFFFF"/>
          <w:lang w:val="en-US"/>
        </w:rPr>
        <w:t xml:space="preserve"> 10.1147/sj.313.0590</w:t>
      </w:r>
      <w:proofErr w:type="gramStart"/>
      <w:r w:rsidRPr="0052471B">
        <w:rPr>
          <w:rFonts w:ascii="Arial" w:hAnsi="Arial" w:cs="Arial"/>
          <w:color w:val="222222"/>
          <w:szCs w:val="24"/>
          <w:shd w:val="clear" w:color="auto" w:fill="FFFFFF"/>
          <w:lang w:val="en-US"/>
        </w:rPr>
        <w:t>.(</w:t>
      </w:r>
      <w:proofErr w:type="gramEnd"/>
      <w:r w:rsidRPr="0052471B">
        <w:rPr>
          <w:rFonts w:ascii="Arial" w:hAnsi="Arial" w:cs="Arial"/>
          <w:color w:val="222222"/>
          <w:szCs w:val="24"/>
          <w:shd w:val="clear" w:color="auto" w:fill="FFFFFF"/>
          <w:lang w:val="en-US"/>
        </w:rPr>
        <w:t>A1)</w:t>
      </w:r>
    </w:p>
    <w:p w:rsidR="00800112" w:rsidRPr="001F047D" w:rsidRDefault="00800112" w:rsidP="001F047D">
      <w:pPr>
        <w:spacing w:after="0" w:line="240" w:lineRule="auto"/>
        <w:jc w:val="both"/>
        <w:rPr>
          <w:rFonts w:ascii="Arial" w:hAnsi="Arial" w:cs="Arial"/>
          <w:b/>
          <w:color w:val="222222"/>
          <w:sz w:val="24"/>
          <w:szCs w:val="24"/>
          <w:shd w:val="clear" w:color="auto" w:fill="FFFFFF"/>
          <w:lang w:val="en-US"/>
        </w:rPr>
      </w:pPr>
      <w:proofErr w:type="gramStart"/>
      <w:r w:rsidRPr="0052471B">
        <w:rPr>
          <w:rFonts w:ascii="Arial" w:hAnsi="Arial" w:cs="Arial"/>
          <w:color w:val="222222"/>
          <w:sz w:val="24"/>
          <w:szCs w:val="24"/>
          <w:shd w:val="clear" w:color="auto" w:fill="FFFFFF"/>
          <w:lang w:val="en-US"/>
        </w:rPr>
        <w:t>TAMM, T. et al.</w:t>
      </w:r>
      <w:proofErr w:type="gramEnd"/>
      <w:r w:rsidRPr="0052471B">
        <w:rPr>
          <w:rFonts w:ascii="Arial" w:hAnsi="Arial" w:cs="Arial"/>
          <w:color w:val="222222"/>
          <w:sz w:val="24"/>
          <w:szCs w:val="24"/>
          <w:shd w:val="clear" w:color="auto" w:fill="FFFFFF"/>
          <w:lang w:val="en-US"/>
        </w:rPr>
        <w:t xml:space="preserve"> </w:t>
      </w:r>
      <w:r w:rsidRPr="0052471B">
        <w:rPr>
          <w:rFonts w:ascii="Arial" w:hAnsi="Arial" w:cs="Arial"/>
          <w:b/>
          <w:color w:val="222222"/>
          <w:sz w:val="24"/>
          <w:szCs w:val="24"/>
          <w:shd w:val="clear" w:color="auto" w:fill="FFFFFF"/>
          <w:lang w:val="en-US"/>
        </w:rPr>
        <w:t>How</w:t>
      </w:r>
      <w:r w:rsidR="001575ED">
        <w:rPr>
          <w:rFonts w:ascii="Arial" w:hAnsi="Arial" w:cs="Arial"/>
          <w:b/>
          <w:color w:val="222222"/>
          <w:sz w:val="24"/>
          <w:szCs w:val="24"/>
          <w:shd w:val="clear" w:color="auto" w:fill="FFFFFF"/>
          <w:lang w:val="en-US"/>
        </w:rPr>
        <w:t xml:space="preserve"> </w:t>
      </w:r>
      <w:r w:rsidRPr="0052471B">
        <w:rPr>
          <w:rFonts w:ascii="Arial" w:hAnsi="Arial" w:cs="Arial"/>
          <w:b/>
          <w:color w:val="222222"/>
          <w:sz w:val="24"/>
          <w:szCs w:val="24"/>
          <w:shd w:val="clear" w:color="auto" w:fill="FFFFFF"/>
          <w:lang w:val="en-US"/>
        </w:rPr>
        <w:t xml:space="preserve">Does Enterprise Architecture Add Value to </w:t>
      </w:r>
      <w:proofErr w:type="spellStart"/>
      <w:r w:rsidRPr="0052471B">
        <w:rPr>
          <w:rFonts w:ascii="Arial" w:hAnsi="Arial" w:cs="Arial"/>
          <w:b/>
          <w:color w:val="222222"/>
          <w:sz w:val="24"/>
          <w:szCs w:val="24"/>
          <w:shd w:val="clear" w:color="auto" w:fill="FFFFFF"/>
          <w:lang w:val="en-US"/>
        </w:rPr>
        <w:t>Organisations</w:t>
      </w:r>
      <w:proofErr w:type="spellEnd"/>
      <w:proofErr w:type="gramStart"/>
      <w:r w:rsidRPr="0052471B">
        <w:rPr>
          <w:rFonts w:ascii="Arial" w:hAnsi="Arial" w:cs="Arial"/>
          <w:b/>
          <w:color w:val="222222"/>
          <w:sz w:val="24"/>
          <w:szCs w:val="24"/>
          <w:shd w:val="clear" w:color="auto" w:fill="FFFFFF"/>
          <w:lang w:val="en-US"/>
        </w:rPr>
        <w:t>?.</w:t>
      </w:r>
      <w:proofErr w:type="gramEnd"/>
      <w:r w:rsidRPr="0052471B">
        <w:rPr>
          <w:rFonts w:ascii="Arial" w:hAnsi="Arial" w:cs="Arial"/>
          <w:b/>
          <w:color w:val="222222"/>
          <w:sz w:val="24"/>
          <w:szCs w:val="24"/>
          <w:shd w:val="clear" w:color="auto" w:fill="FFFFFF"/>
          <w:lang w:val="en-US"/>
        </w:rPr>
        <w:t>Australia: Communications of the Association for Information Systems:</w:t>
      </w:r>
      <w:r w:rsidRPr="0052471B">
        <w:rPr>
          <w:rFonts w:ascii="Arial" w:hAnsi="Arial" w:cs="Arial"/>
          <w:color w:val="222222"/>
          <w:sz w:val="24"/>
          <w:szCs w:val="24"/>
          <w:shd w:val="clear" w:color="auto" w:fill="FFFFFF"/>
          <w:lang w:val="en-US"/>
        </w:rPr>
        <w:t xml:space="preserve"> Vol. 28, 2011</w:t>
      </w:r>
      <w:proofErr w:type="gramStart"/>
      <w:r w:rsidRPr="0052471B">
        <w:rPr>
          <w:rFonts w:ascii="Arial" w:hAnsi="Arial" w:cs="Arial"/>
          <w:color w:val="222222"/>
          <w:sz w:val="24"/>
          <w:szCs w:val="24"/>
          <w:shd w:val="clear" w:color="auto" w:fill="FFFFFF"/>
          <w:lang w:val="en-US"/>
        </w:rPr>
        <w:t>.(</w:t>
      </w:r>
      <w:proofErr w:type="gramEnd"/>
      <w:r w:rsidRPr="0052471B">
        <w:rPr>
          <w:rFonts w:ascii="Arial" w:hAnsi="Arial" w:cs="Arial"/>
          <w:color w:val="222222"/>
          <w:sz w:val="24"/>
          <w:szCs w:val="24"/>
          <w:shd w:val="clear" w:color="auto" w:fill="FFFFFF"/>
          <w:lang w:val="en-US"/>
        </w:rPr>
        <w:t>B3)</w:t>
      </w:r>
    </w:p>
    <w:p w:rsidR="00BF48A1" w:rsidRPr="00800112" w:rsidRDefault="00BF48A1" w:rsidP="00E866FF">
      <w:pPr>
        <w:spacing w:line="240" w:lineRule="auto"/>
        <w:rPr>
          <w:rFonts w:ascii="Arial" w:hAnsi="Arial" w:cs="Arial"/>
          <w:sz w:val="24"/>
          <w:szCs w:val="24"/>
          <w:lang w:val="en-US"/>
        </w:rPr>
      </w:pPr>
    </w:p>
    <w:sectPr w:rsidR="00BF48A1" w:rsidRPr="00800112" w:rsidSect="00E866FF">
      <w:pgSz w:w="11906" w:h="16838"/>
      <w:pgMar w:top="1417" w:right="1416" w:bottom="1417" w:left="170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07B2F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DEF" w:rsidRDefault="00BB3DEF" w:rsidP="00652FB4">
      <w:pPr>
        <w:spacing w:after="0" w:line="240" w:lineRule="auto"/>
      </w:pPr>
      <w:r>
        <w:separator/>
      </w:r>
    </w:p>
  </w:endnote>
  <w:endnote w:type="continuationSeparator" w:id="0">
    <w:p w:rsidR="00BB3DEF" w:rsidRDefault="00BB3DEF" w:rsidP="00652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DEF" w:rsidRDefault="00BB3DEF" w:rsidP="00652FB4">
      <w:pPr>
        <w:spacing w:after="0" w:line="240" w:lineRule="auto"/>
      </w:pPr>
      <w:r>
        <w:separator/>
      </w:r>
    </w:p>
  </w:footnote>
  <w:footnote w:type="continuationSeparator" w:id="0">
    <w:p w:rsidR="00BB3DEF" w:rsidRDefault="00BB3DEF" w:rsidP="00652FB4">
      <w:pPr>
        <w:spacing w:after="0" w:line="240" w:lineRule="auto"/>
      </w:pPr>
      <w:r>
        <w:continuationSeparator/>
      </w:r>
    </w:p>
  </w:footnote>
  <w:footnote w:id="1">
    <w:p w:rsidR="003A6550" w:rsidRPr="002027DD" w:rsidRDefault="003A6550">
      <w:pPr>
        <w:pStyle w:val="Textodenotaderodap"/>
        <w:rPr>
          <w:rFonts w:ascii="Arial" w:hAnsi="Arial" w:cs="Arial"/>
          <w:lang w:val="en-US"/>
        </w:rPr>
      </w:pPr>
      <w:r w:rsidRPr="00BC41BE">
        <w:rPr>
          <w:rStyle w:val="Refdenotaderodap"/>
          <w:rFonts w:ascii="Arial" w:hAnsi="Arial" w:cs="Arial"/>
        </w:rPr>
        <w:footnoteRef/>
      </w:r>
      <w:r w:rsidR="00D74CCD" w:rsidRPr="002027DD">
        <w:rPr>
          <w:rFonts w:ascii="Arial" w:hAnsi="Arial" w:cs="Arial"/>
          <w:lang w:val="en-US"/>
        </w:rPr>
        <w:t>PESSOA</w:t>
      </w:r>
      <w:r w:rsidRPr="002027DD">
        <w:rPr>
          <w:rFonts w:ascii="Arial" w:hAnsi="Arial" w:cs="Arial"/>
          <w:lang w:val="en-US"/>
        </w:rPr>
        <w:t xml:space="preserve">, </w:t>
      </w:r>
      <w:r w:rsidR="00D74CCD" w:rsidRPr="002027DD">
        <w:rPr>
          <w:rFonts w:ascii="Arial" w:hAnsi="Arial" w:cs="Arial"/>
          <w:lang w:val="en-US"/>
        </w:rPr>
        <w:t>Eric</w:t>
      </w:r>
      <w:r w:rsidR="002027DD" w:rsidRPr="002027DD">
        <w:rPr>
          <w:rFonts w:ascii="Arial" w:hAnsi="Arial" w:cs="Arial"/>
          <w:lang w:val="en-US"/>
        </w:rPr>
        <w:t xml:space="preserve"> Maycon C.</w:t>
      </w:r>
    </w:p>
    <w:p w:rsidR="002027DD" w:rsidRDefault="00625633">
      <w:pPr>
        <w:pStyle w:val="Textodenotaderodap"/>
        <w:rPr>
          <w:rFonts w:ascii="Arial" w:hAnsi="Arial" w:cs="Arial"/>
          <w:lang w:val="en-US"/>
        </w:rPr>
      </w:pPr>
      <w:r w:rsidRPr="00625633">
        <w:rPr>
          <w:rStyle w:val="Refdenotaderodap"/>
          <w:rFonts w:ascii="Arial" w:hAnsi="Arial" w:cs="Arial"/>
          <w:lang w:val="en-US"/>
        </w:rPr>
        <w:t>2</w:t>
      </w:r>
      <w:r w:rsidR="002027DD" w:rsidRPr="002027DD">
        <w:rPr>
          <w:rFonts w:ascii="Arial" w:hAnsi="Arial" w:cs="Arial"/>
          <w:lang w:val="en-US"/>
        </w:rPr>
        <w:t xml:space="preserve"> TANAKA, Simone Sawasaki</w:t>
      </w:r>
    </w:p>
    <w:p w:rsidR="002027DD" w:rsidRPr="002027DD" w:rsidRDefault="002027DD">
      <w:pPr>
        <w:pStyle w:val="Textodenotaderodap"/>
        <w:rPr>
          <w:rFonts w:ascii="Arial" w:hAnsi="Arial" w:cs="Arial"/>
          <w:lang w:val="en-US"/>
        </w:rPr>
      </w:pPr>
    </w:p>
    <w:p w:rsidR="003A6550" w:rsidRPr="002027DD" w:rsidRDefault="002027DD">
      <w:pPr>
        <w:pStyle w:val="Textodenotaderodap"/>
        <w:rPr>
          <w:rFonts w:ascii="Arial" w:hAnsi="Arial" w:cs="Arial"/>
          <w:lang w:val="en-US"/>
        </w:rPr>
      </w:pPr>
      <w:r w:rsidRPr="002027DD">
        <w:rPr>
          <w:rFonts w:ascii="Arial" w:hAnsi="Arial" w:cs="Arial"/>
          <w:lang w:val="en-US"/>
        </w:rPr>
        <w:t>ericmaycon@edu.unifil.br</w:t>
      </w:r>
      <w:r w:rsidRPr="00BC41BE">
        <w:rPr>
          <w:rStyle w:val="Refdenotaderodap"/>
          <w:rFonts w:ascii="Arial" w:hAnsi="Arial" w:cs="Arial"/>
        </w:rPr>
        <w:footnoteRef/>
      </w:r>
    </w:p>
    <w:p w:rsidR="002027DD" w:rsidRPr="002027DD" w:rsidRDefault="002027DD">
      <w:pPr>
        <w:pStyle w:val="Textodenotaderodap"/>
        <w:rPr>
          <w:lang w:val="en-US"/>
        </w:rPr>
      </w:pPr>
      <w:r>
        <w:rPr>
          <w:rFonts w:ascii="Arial" w:hAnsi="Arial" w:cs="Arial"/>
          <w:lang w:val="en-US"/>
        </w:rPr>
        <w:t>s</w:t>
      </w:r>
      <w:r w:rsidRPr="002027DD">
        <w:rPr>
          <w:rFonts w:ascii="Arial" w:hAnsi="Arial" w:cs="Arial"/>
          <w:lang w:val="en-US"/>
        </w:rPr>
        <w:t>imone.tanaka@unifil.br</w:t>
      </w:r>
      <w:r w:rsidR="00625633" w:rsidRPr="00625633">
        <w:rPr>
          <w:rStyle w:val="Refdenotaderodap"/>
          <w:rFonts w:ascii="Arial" w:hAnsi="Arial" w:cs="Arial"/>
          <w:lang w:val="en-US"/>
        </w:rPr>
        <w:t>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720" w:hanging="360"/>
      </w:pPr>
      <w:rPr>
        <w:position w:val="0"/>
        <w:sz w:val="24"/>
        <w:vertAlign w:val="baseline"/>
      </w:rPr>
    </w:lvl>
    <w:lvl w:ilvl="1">
      <w:start w:val="1"/>
      <w:numFmt w:val="decimal"/>
      <w:lvlText w:val="%1.%2"/>
      <w:lvlJc w:val="left"/>
      <w:pPr>
        <w:tabs>
          <w:tab w:val="num" w:pos="0"/>
        </w:tabs>
        <w:ind w:left="720" w:hanging="360"/>
      </w:pPr>
      <w:rPr>
        <w:position w:val="0"/>
        <w:sz w:val="24"/>
        <w:vertAlign w:val="baseline"/>
      </w:rPr>
    </w:lvl>
    <w:lvl w:ilvl="2">
      <w:start w:val="1"/>
      <w:numFmt w:val="decimal"/>
      <w:lvlText w:val="%1.%2.%3"/>
      <w:lvlJc w:val="left"/>
      <w:pPr>
        <w:tabs>
          <w:tab w:val="num" w:pos="0"/>
        </w:tabs>
        <w:ind w:left="1080" w:hanging="720"/>
      </w:pPr>
      <w:rPr>
        <w:position w:val="0"/>
        <w:sz w:val="24"/>
        <w:vertAlign w:val="baseline"/>
      </w:rPr>
    </w:lvl>
    <w:lvl w:ilvl="3">
      <w:start w:val="1"/>
      <w:numFmt w:val="decimal"/>
      <w:lvlText w:val="%1.%2.%3.%4"/>
      <w:lvlJc w:val="left"/>
      <w:pPr>
        <w:tabs>
          <w:tab w:val="num" w:pos="0"/>
        </w:tabs>
        <w:ind w:left="1080" w:hanging="720"/>
      </w:pPr>
      <w:rPr>
        <w:position w:val="0"/>
        <w:sz w:val="24"/>
        <w:vertAlign w:val="baseline"/>
      </w:rPr>
    </w:lvl>
    <w:lvl w:ilvl="4">
      <w:start w:val="1"/>
      <w:numFmt w:val="decimal"/>
      <w:lvlText w:val="%1.%2.%3.%4.%5"/>
      <w:lvlJc w:val="left"/>
      <w:pPr>
        <w:tabs>
          <w:tab w:val="num" w:pos="0"/>
        </w:tabs>
        <w:ind w:left="1440" w:hanging="1080"/>
      </w:pPr>
      <w:rPr>
        <w:position w:val="0"/>
        <w:sz w:val="24"/>
        <w:vertAlign w:val="baseline"/>
      </w:rPr>
    </w:lvl>
    <w:lvl w:ilvl="5">
      <w:start w:val="1"/>
      <w:numFmt w:val="decimal"/>
      <w:lvlText w:val="%1.%2.%3.%4.%5.%6"/>
      <w:lvlJc w:val="left"/>
      <w:pPr>
        <w:tabs>
          <w:tab w:val="num" w:pos="0"/>
        </w:tabs>
        <w:ind w:left="1440" w:hanging="1080"/>
      </w:pPr>
      <w:rPr>
        <w:position w:val="0"/>
        <w:sz w:val="24"/>
        <w:vertAlign w:val="baseline"/>
      </w:rPr>
    </w:lvl>
    <w:lvl w:ilvl="6">
      <w:start w:val="1"/>
      <w:numFmt w:val="decimal"/>
      <w:lvlText w:val="%1.%2.%3.%4.%5.%6.%7"/>
      <w:lvlJc w:val="left"/>
      <w:pPr>
        <w:tabs>
          <w:tab w:val="num" w:pos="0"/>
        </w:tabs>
        <w:ind w:left="1800" w:hanging="1440"/>
      </w:pPr>
      <w:rPr>
        <w:position w:val="0"/>
        <w:sz w:val="24"/>
        <w:vertAlign w:val="baseline"/>
      </w:rPr>
    </w:lvl>
    <w:lvl w:ilvl="7">
      <w:start w:val="1"/>
      <w:numFmt w:val="decimal"/>
      <w:lvlText w:val="%1.%2.%3.%4.%5.%6.%7.%8"/>
      <w:lvlJc w:val="left"/>
      <w:pPr>
        <w:tabs>
          <w:tab w:val="num" w:pos="0"/>
        </w:tabs>
        <w:ind w:left="1800" w:hanging="1440"/>
      </w:pPr>
      <w:rPr>
        <w:position w:val="0"/>
        <w:sz w:val="24"/>
        <w:vertAlign w:val="baseline"/>
      </w:rPr>
    </w:lvl>
    <w:lvl w:ilvl="8">
      <w:start w:val="1"/>
      <w:numFmt w:val="decimal"/>
      <w:lvlText w:val="%1.%2.%3.%4.%5.%6.%7.%8.%9"/>
      <w:lvlJc w:val="left"/>
      <w:pPr>
        <w:tabs>
          <w:tab w:val="num" w:pos="0"/>
        </w:tabs>
        <w:ind w:left="2160" w:hanging="1800"/>
      </w:pPr>
      <w:rPr>
        <w:position w:val="0"/>
        <w:sz w:val="24"/>
        <w:vertAlign w:val="baseline"/>
      </w:rPr>
    </w:lvl>
  </w:abstractNum>
  <w:abstractNum w:abstractNumId="1">
    <w:nsid w:val="099E175B"/>
    <w:multiLevelType w:val="hybridMultilevel"/>
    <w:tmpl w:val="676ADD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19D4A87"/>
    <w:multiLevelType w:val="hybridMultilevel"/>
    <w:tmpl w:val="D116BCE4"/>
    <w:lvl w:ilvl="0" w:tplc="04160001">
      <w:start w:val="1"/>
      <w:numFmt w:val="bullet"/>
      <w:lvlText w:val=""/>
      <w:lvlJc w:val="left"/>
      <w:pPr>
        <w:ind w:left="1504" w:hanging="360"/>
      </w:pPr>
      <w:rPr>
        <w:rFonts w:ascii="Symbol" w:hAnsi="Symbol" w:hint="default"/>
      </w:rPr>
    </w:lvl>
    <w:lvl w:ilvl="1" w:tplc="04160003" w:tentative="1">
      <w:start w:val="1"/>
      <w:numFmt w:val="bullet"/>
      <w:lvlText w:val="o"/>
      <w:lvlJc w:val="left"/>
      <w:pPr>
        <w:ind w:left="2224" w:hanging="360"/>
      </w:pPr>
      <w:rPr>
        <w:rFonts w:ascii="Courier New" w:hAnsi="Courier New" w:cs="Courier New" w:hint="default"/>
      </w:rPr>
    </w:lvl>
    <w:lvl w:ilvl="2" w:tplc="04160005" w:tentative="1">
      <w:start w:val="1"/>
      <w:numFmt w:val="bullet"/>
      <w:lvlText w:val=""/>
      <w:lvlJc w:val="left"/>
      <w:pPr>
        <w:ind w:left="2944" w:hanging="360"/>
      </w:pPr>
      <w:rPr>
        <w:rFonts w:ascii="Wingdings" w:hAnsi="Wingdings" w:hint="default"/>
      </w:rPr>
    </w:lvl>
    <w:lvl w:ilvl="3" w:tplc="04160001" w:tentative="1">
      <w:start w:val="1"/>
      <w:numFmt w:val="bullet"/>
      <w:lvlText w:val=""/>
      <w:lvlJc w:val="left"/>
      <w:pPr>
        <w:ind w:left="3664" w:hanging="360"/>
      </w:pPr>
      <w:rPr>
        <w:rFonts w:ascii="Symbol" w:hAnsi="Symbol" w:hint="default"/>
      </w:rPr>
    </w:lvl>
    <w:lvl w:ilvl="4" w:tplc="04160003" w:tentative="1">
      <w:start w:val="1"/>
      <w:numFmt w:val="bullet"/>
      <w:lvlText w:val="o"/>
      <w:lvlJc w:val="left"/>
      <w:pPr>
        <w:ind w:left="4384" w:hanging="360"/>
      </w:pPr>
      <w:rPr>
        <w:rFonts w:ascii="Courier New" w:hAnsi="Courier New" w:cs="Courier New" w:hint="default"/>
      </w:rPr>
    </w:lvl>
    <w:lvl w:ilvl="5" w:tplc="04160005" w:tentative="1">
      <w:start w:val="1"/>
      <w:numFmt w:val="bullet"/>
      <w:lvlText w:val=""/>
      <w:lvlJc w:val="left"/>
      <w:pPr>
        <w:ind w:left="5104" w:hanging="360"/>
      </w:pPr>
      <w:rPr>
        <w:rFonts w:ascii="Wingdings" w:hAnsi="Wingdings" w:hint="default"/>
      </w:rPr>
    </w:lvl>
    <w:lvl w:ilvl="6" w:tplc="04160001" w:tentative="1">
      <w:start w:val="1"/>
      <w:numFmt w:val="bullet"/>
      <w:lvlText w:val=""/>
      <w:lvlJc w:val="left"/>
      <w:pPr>
        <w:ind w:left="5824" w:hanging="360"/>
      </w:pPr>
      <w:rPr>
        <w:rFonts w:ascii="Symbol" w:hAnsi="Symbol" w:hint="default"/>
      </w:rPr>
    </w:lvl>
    <w:lvl w:ilvl="7" w:tplc="04160003" w:tentative="1">
      <w:start w:val="1"/>
      <w:numFmt w:val="bullet"/>
      <w:lvlText w:val="o"/>
      <w:lvlJc w:val="left"/>
      <w:pPr>
        <w:ind w:left="6544" w:hanging="360"/>
      </w:pPr>
      <w:rPr>
        <w:rFonts w:ascii="Courier New" w:hAnsi="Courier New" w:cs="Courier New" w:hint="default"/>
      </w:rPr>
    </w:lvl>
    <w:lvl w:ilvl="8" w:tplc="04160005" w:tentative="1">
      <w:start w:val="1"/>
      <w:numFmt w:val="bullet"/>
      <w:lvlText w:val=""/>
      <w:lvlJc w:val="left"/>
      <w:pPr>
        <w:ind w:left="7264" w:hanging="360"/>
      </w:pPr>
      <w:rPr>
        <w:rFonts w:ascii="Wingdings" w:hAnsi="Wingdings" w:hint="default"/>
      </w:rPr>
    </w:lvl>
  </w:abstractNum>
  <w:abstractNum w:abstractNumId="3">
    <w:nsid w:val="27082A8E"/>
    <w:multiLevelType w:val="hybridMultilevel"/>
    <w:tmpl w:val="8E46BA8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3D8E2524"/>
    <w:multiLevelType w:val="multilevel"/>
    <w:tmpl w:val="1F8245A4"/>
    <w:lvl w:ilvl="0">
      <w:start w:val="1"/>
      <w:numFmt w:val="decimal"/>
      <w:pStyle w:val="Ttulo1"/>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ADC0FBD"/>
    <w:multiLevelType w:val="hybridMultilevel"/>
    <w:tmpl w:val="E0407258"/>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mone Sawasaki Tanaka">
    <w15:presenceInfo w15:providerId="Windows Live" w15:userId="54561cfae304ec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ctiveWritingStyle w:appName="MSWord" w:lang="pt-BR" w:vendorID="1" w:dllVersion="513" w:checkStyle="1"/>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652FB4"/>
    <w:rsid w:val="00005E50"/>
    <w:rsid w:val="00010978"/>
    <w:rsid w:val="00022134"/>
    <w:rsid w:val="000743AE"/>
    <w:rsid w:val="000A09D2"/>
    <w:rsid w:val="000B4004"/>
    <w:rsid w:val="000B7C02"/>
    <w:rsid w:val="000E6B41"/>
    <w:rsid w:val="00104942"/>
    <w:rsid w:val="00107B2E"/>
    <w:rsid w:val="00124C76"/>
    <w:rsid w:val="0014129E"/>
    <w:rsid w:val="001575ED"/>
    <w:rsid w:val="001C3FEC"/>
    <w:rsid w:val="001C6C77"/>
    <w:rsid w:val="001F047D"/>
    <w:rsid w:val="002027DD"/>
    <w:rsid w:val="00223CC3"/>
    <w:rsid w:val="00264B41"/>
    <w:rsid w:val="00292C15"/>
    <w:rsid w:val="002B001A"/>
    <w:rsid w:val="002D66D3"/>
    <w:rsid w:val="00324EAB"/>
    <w:rsid w:val="00370190"/>
    <w:rsid w:val="00370409"/>
    <w:rsid w:val="003868D2"/>
    <w:rsid w:val="00386BBA"/>
    <w:rsid w:val="003A14BF"/>
    <w:rsid w:val="003A6550"/>
    <w:rsid w:val="003E0651"/>
    <w:rsid w:val="003E7958"/>
    <w:rsid w:val="0046584A"/>
    <w:rsid w:val="00492B20"/>
    <w:rsid w:val="00496255"/>
    <w:rsid w:val="004A0BE2"/>
    <w:rsid w:val="004B6ED0"/>
    <w:rsid w:val="004E203B"/>
    <w:rsid w:val="004E6657"/>
    <w:rsid w:val="0050586A"/>
    <w:rsid w:val="0052471B"/>
    <w:rsid w:val="005337A0"/>
    <w:rsid w:val="00545FC5"/>
    <w:rsid w:val="0057759E"/>
    <w:rsid w:val="005A7603"/>
    <w:rsid w:val="005D0BCA"/>
    <w:rsid w:val="00623FC3"/>
    <w:rsid w:val="00625633"/>
    <w:rsid w:val="00626D6F"/>
    <w:rsid w:val="00640CB4"/>
    <w:rsid w:val="00652C98"/>
    <w:rsid w:val="00652FB4"/>
    <w:rsid w:val="006806FB"/>
    <w:rsid w:val="006A0D05"/>
    <w:rsid w:val="006A26D2"/>
    <w:rsid w:val="006B3B59"/>
    <w:rsid w:val="00706B0F"/>
    <w:rsid w:val="0076604D"/>
    <w:rsid w:val="007921E1"/>
    <w:rsid w:val="00797D75"/>
    <w:rsid w:val="00800112"/>
    <w:rsid w:val="00847348"/>
    <w:rsid w:val="008521B1"/>
    <w:rsid w:val="00861230"/>
    <w:rsid w:val="0086542C"/>
    <w:rsid w:val="00895EC5"/>
    <w:rsid w:val="008A4B08"/>
    <w:rsid w:val="008E083D"/>
    <w:rsid w:val="008E5882"/>
    <w:rsid w:val="0090483F"/>
    <w:rsid w:val="009401EA"/>
    <w:rsid w:val="00943FFB"/>
    <w:rsid w:val="009447BD"/>
    <w:rsid w:val="00981172"/>
    <w:rsid w:val="009825B2"/>
    <w:rsid w:val="00990876"/>
    <w:rsid w:val="009C4110"/>
    <w:rsid w:val="00A31291"/>
    <w:rsid w:val="00A72AED"/>
    <w:rsid w:val="00AE0030"/>
    <w:rsid w:val="00B340BF"/>
    <w:rsid w:val="00B77FEC"/>
    <w:rsid w:val="00BB3DEF"/>
    <w:rsid w:val="00BC41BE"/>
    <w:rsid w:val="00BE5EEC"/>
    <w:rsid w:val="00BF2762"/>
    <w:rsid w:val="00BF48A1"/>
    <w:rsid w:val="00C3670F"/>
    <w:rsid w:val="00C3757E"/>
    <w:rsid w:val="00C41CED"/>
    <w:rsid w:val="00C536A0"/>
    <w:rsid w:val="00C63C3E"/>
    <w:rsid w:val="00C865DA"/>
    <w:rsid w:val="00CB49CA"/>
    <w:rsid w:val="00D14565"/>
    <w:rsid w:val="00D20DB6"/>
    <w:rsid w:val="00D41DAB"/>
    <w:rsid w:val="00D74CCD"/>
    <w:rsid w:val="00D93976"/>
    <w:rsid w:val="00D9724A"/>
    <w:rsid w:val="00DA6578"/>
    <w:rsid w:val="00E0462C"/>
    <w:rsid w:val="00E4122C"/>
    <w:rsid w:val="00E866FF"/>
    <w:rsid w:val="00E90116"/>
    <w:rsid w:val="00E9038F"/>
    <w:rsid w:val="00EC1408"/>
    <w:rsid w:val="00EC5E67"/>
    <w:rsid w:val="00EC5F9C"/>
    <w:rsid w:val="00ED37D4"/>
    <w:rsid w:val="00F24C5A"/>
    <w:rsid w:val="00FC417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04D"/>
  </w:style>
  <w:style w:type="paragraph" w:styleId="Ttulo1">
    <w:name w:val="heading 1"/>
    <w:basedOn w:val="Sumrio1"/>
    <w:next w:val="Normal"/>
    <w:link w:val="Ttulo1Char"/>
    <w:uiPriority w:val="9"/>
    <w:qFormat/>
    <w:rsid w:val="006A0D05"/>
    <w:pPr>
      <w:keepNext/>
      <w:keepLines/>
      <w:numPr>
        <w:numId w:val="2"/>
      </w:numPr>
      <w:spacing w:before="120" w:after="120" w:line="360" w:lineRule="auto"/>
      <w:outlineLvl w:val="0"/>
    </w:pPr>
    <w:rPr>
      <w:rFonts w:ascii="Times New Roman" w:eastAsia="Times New Roman" w:hAnsi="Times New Roman" w:cs="Times New Roman"/>
      <w:b/>
      <w:bCs/>
      <w:caps/>
      <w:sz w:val="24"/>
      <w:szCs w:val="28"/>
    </w:rPr>
  </w:style>
  <w:style w:type="paragraph" w:styleId="Ttulo2">
    <w:name w:val="heading 2"/>
    <w:link w:val="Ttulo2Char"/>
    <w:qFormat/>
    <w:rsid w:val="00C3670F"/>
    <w:pPr>
      <w:keepNext/>
      <w:keepLines/>
      <w:widowControl w:val="0"/>
      <w:tabs>
        <w:tab w:val="right" w:pos="9061"/>
      </w:tabs>
      <w:suppressAutoHyphens/>
      <w:spacing w:after="0" w:line="240" w:lineRule="auto"/>
      <w:outlineLvl w:val="1"/>
    </w:pPr>
    <w:rPr>
      <w:rFonts w:ascii="Calibri" w:eastAsia="Calibri" w:hAnsi="Calibri" w:cs="Times New Roman"/>
      <w:smallCaps/>
      <w:sz w:val="24"/>
      <w:szCs w:val="20"/>
      <w:lang w:eastAsia="pt-BR"/>
    </w:rPr>
  </w:style>
  <w:style w:type="paragraph" w:styleId="Ttulo3">
    <w:name w:val="heading 3"/>
    <w:basedOn w:val="Normal"/>
    <w:next w:val="Normal"/>
    <w:link w:val="Ttulo3Char"/>
    <w:unhideWhenUsed/>
    <w:qFormat/>
    <w:rsid w:val="00C367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2F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2FB4"/>
  </w:style>
  <w:style w:type="paragraph" w:styleId="Rodap">
    <w:name w:val="footer"/>
    <w:basedOn w:val="Normal"/>
    <w:link w:val="RodapChar"/>
    <w:uiPriority w:val="99"/>
    <w:unhideWhenUsed/>
    <w:rsid w:val="00652FB4"/>
    <w:pPr>
      <w:tabs>
        <w:tab w:val="center" w:pos="4252"/>
        <w:tab w:val="right" w:pos="8504"/>
      </w:tabs>
      <w:spacing w:after="0" w:line="240" w:lineRule="auto"/>
    </w:pPr>
  </w:style>
  <w:style w:type="character" w:customStyle="1" w:styleId="RodapChar">
    <w:name w:val="Rodapé Char"/>
    <w:basedOn w:val="Fontepargpadro"/>
    <w:link w:val="Rodap"/>
    <w:uiPriority w:val="99"/>
    <w:rsid w:val="00652FB4"/>
  </w:style>
  <w:style w:type="paragraph" w:styleId="Textodebalo">
    <w:name w:val="Balloon Text"/>
    <w:basedOn w:val="Normal"/>
    <w:link w:val="TextodebaloChar"/>
    <w:uiPriority w:val="99"/>
    <w:semiHidden/>
    <w:unhideWhenUsed/>
    <w:rsid w:val="00652FB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2FB4"/>
    <w:rPr>
      <w:rFonts w:ascii="Tahoma" w:hAnsi="Tahoma" w:cs="Tahoma"/>
      <w:sz w:val="16"/>
      <w:szCs w:val="16"/>
    </w:rPr>
  </w:style>
  <w:style w:type="paragraph" w:styleId="Corpodetexto">
    <w:name w:val="Body Text"/>
    <w:basedOn w:val="Normal"/>
    <w:link w:val="CorpodetextoChar"/>
    <w:rsid w:val="00652FB4"/>
    <w:pPr>
      <w:spacing w:after="120" w:line="240" w:lineRule="auto"/>
    </w:pPr>
    <w:rPr>
      <w:rFonts w:ascii="Times New Roman" w:eastAsia="Times New Roman" w:hAnsi="Times New Roman" w:cs="Times New Roman"/>
      <w:sz w:val="24"/>
      <w:szCs w:val="24"/>
      <w:lang w:val="pt-PT" w:eastAsia="pt-BR"/>
    </w:rPr>
  </w:style>
  <w:style w:type="character" w:customStyle="1" w:styleId="CorpodetextoChar">
    <w:name w:val="Corpo de texto Char"/>
    <w:basedOn w:val="Fontepargpadro"/>
    <w:link w:val="Corpodetexto"/>
    <w:rsid w:val="00652FB4"/>
    <w:rPr>
      <w:rFonts w:ascii="Times New Roman" w:eastAsia="Times New Roman" w:hAnsi="Times New Roman" w:cs="Times New Roman"/>
      <w:sz w:val="24"/>
      <w:szCs w:val="24"/>
      <w:lang w:val="pt-PT" w:eastAsia="pt-BR"/>
    </w:rPr>
  </w:style>
  <w:style w:type="character" w:styleId="Hyperlink">
    <w:name w:val="Hyperlink"/>
    <w:basedOn w:val="Fontepargpadro"/>
    <w:rsid w:val="00652FB4"/>
    <w:rPr>
      <w:color w:val="0000FF"/>
      <w:u w:val="single"/>
    </w:rPr>
  </w:style>
  <w:style w:type="paragraph" w:customStyle="1" w:styleId="Resumo">
    <w:name w:val="Resumo"/>
    <w:basedOn w:val="Normal"/>
    <w:rsid w:val="00C536A0"/>
    <w:pPr>
      <w:suppressAutoHyphens/>
      <w:spacing w:before="120" w:after="120" w:line="240" w:lineRule="auto"/>
      <w:jc w:val="both"/>
    </w:pPr>
    <w:rPr>
      <w:rFonts w:ascii="Times New Roman" w:eastAsia="Calibri" w:hAnsi="Times New Roman" w:cs="Times New Roman"/>
      <w:color w:val="00000A"/>
      <w:sz w:val="24"/>
    </w:rPr>
  </w:style>
  <w:style w:type="paragraph" w:customStyle="1" w:styleId="TtuloemNegritoeCentralizado">
    <w:name w:val="Título em Negrito e Centralizado"/>
    <w:basedOn w:val="Normal"/>
    <w:next w:val="Normal"/>
    <w:rsid w:val="00C536A0"/>
    <w:pPr>
      <w:suppressAutoHyphens/>
      <w:spacing w:before="120" w:after="120" w:line="240" w:lineRule="auto"/>
      <w:jc w:val="center"/>
    </w:pPr>
    <w:rPr>
      <w:rFonts w:ascii="Times New Roman" w:eastAsia="Times New Roman" w:hAnsi="Times New Roman" w:cs="Times New Roman"/>
      <w:b/>
      <w:caps/>
      <w:color w:val="00000A"/>
      <w:sz w:val="28"/>
      <w:szCs w:val="20"/>
      <w:lang w:eastAsia="pt-BR"/>
    </w:rPr>
  </w:style>
  <w:style w:type="paragraph" w:styleId="NormalWeb">
    <w:name w:val="Normal (Web)"/>
    <w:basedOn w:val="Normal"/>
    <w:rsid w:val="00C536A0"/>
    <w:pPr>
      <w:suppressAutoHyphens/>
      <w:spacing w:before="280" w:after="280" w:line="240" w:lineRule="auto"/>
    </w:pPr>
    <w:rPr>
      <w:rFonts w:ascii="Times New Roman" w:eastAsia="Times New Roman" w:hAnsi="Times New Roman" w:cs="Times New Roman"/>
      <w:color w:val="00000A"/>
      <w:sz w:val="24"/>
      <w:szCs w:val="24"/>
      <w:lang w:eastAsia="pt-BR"/>
    </w:rPr>
  </w:style>
  <w:style w:type="paragraph" w:styleId="Pr-formataoHTML">
    <w:name w:val="HTML Preformatted"/>
    <w:basedOn w:val="Normal"/>
    <w:link w:val="Pr-formataoHTMLChar"/>
    <w:uiPriority w:val="99"/>
    <w:unhideWhenUsed/>
    <w:rsid w:val="00D14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14565"/>
    <w:rPr>
      <w:rFonts w:ascii="Courier New" w:eastAsia="Times New Roman" w:hAnsi="Courier New" w:cs="Courier New"/>
      <w:sz w:val="20"/>
      <w:szCs w:val="20"/>
      <w:lang w:eastAsia="pt-BR"/>
    </w:rPr>
  </w:style>
  <w:style w:type="character" w:customStyle="1" w:styleId="Ttulo2Char">
    <w:name w:val="Título 2 Char"/>
    <w:basedOn w:val="Fontepargpadro"/>
    <w:link w:val="Ttulo2"/>
    <w:rsid w:val="00C3670F"/>
    <w:rPr>
      <w:rFonts w:ascii="Calibri" w:eastAsia="Calibri" w:hAnsi="Calibri" w:cs="Times New Roman"/>
      <w:smallCaps/>
      <w:sz w:val="24"/>
      <w:szCs w:val="20"/>
      <w:lang w:eastAsia="pt-BR"/>
    </w:rPr>
  </w:style>
  <w:style w:type="paragraph" w:customStyle="1" w:styleId="Normal1">
    <w:name w:val="Normal1"/>
    <w:rsid w:val="00C3670F"/>
    <w:pPr>
      <w:pBdr>
        <w:top w:val="none" w:sz="0" w:space="0" w:color="000000"/>
        <w:left w:val="none" w:sz="0" w:space="0" w:color="000000"/>
        <w:bottom w:val="none" w:sz="0" w:space="0" w:color="000000"/>
        <w:right w:val="none" w:sz="0" w:space="0" w:color="000000"/>
      </w:pBdr>
      <w:suppressAutoHyphens/>
      <w:spacing w:before="120" w:after="120" w:line="360" w:lineRule="auto"/>
      <w:ind w:firstLine="851"/>
      <w:jc w:val="both"/>
    </w:pPr>
    <w:rPr>
      <w:rFonts w:ascii="Times New Roman" w:eastAsia="Times New Roman" w:hAnsi="Times New Roman" w:cs="Times New Roman"/>
      <w:color w:val="000000"/>
      <w:sz w:val="24"/>
      <w:szCs w:val="24"/>
    </w:rPr>
  </w:style>
  <w:style w:type="character" w:customStyle="1" w:styleId="Ttulo3Char">
    <w:name w:val="Título 3 Char"/>
    <w:basedOn w:val="Fontepargpadro"/>
    <w:link w:val="Ttulo3"/>
    <w:uiPriority w:val="9"/>
    <w:semiHidden/>
    <w:rsid w:val="00C3670F"/>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C3670F"/>
    <w:pPr>
      <w:suppressAutoHyphens/>
      <w:spacing w:before="120" w:after="120" w:line="360" w:lineRule="auto"/>
      <w:ind w:left="720" w:firstLine="851"/>
      <w:contextualSpacing/>
      <w:jc w:val="both"/>
    </w:pPr>
    <w:rPr>
      <w:rFonts w:ascii="Times New Roman" w:eastAsia="Calibri" w:hAnsi="Times New Roman" w:cs="Times New Roman"/>
      <w:color w:val="00000A"/>
      <w:sz w:val="24"/>
    </w:rPr>
  </w:style>
  <w:style w:type="character" w:customStyle="1" w:styleId="Forte1">
    <w:name w:val="Forte1"/>
    <w:basedOn w:val="Fontepargpadro"/>
    <w:rsid w:val="00BF48A1"/>
    <w:rPr>
      <w:b/>
      <w:bCs/>
    </w:rPr>
  </w:style>
  <w:style w:type="character" w:styleId="Forte">
    <w:name w:val="Strong"/>
    <w:uiPriority w:val="22"/>
    <w:qFormat/>
    <w:rsid w:val="00BF48A1"/>
    <w:rPr>
      <w:b/>
      <w:bCs/>
    </w:rPr>
  </w:style>
  <w:style w:type="paragraph" w:styleId="Textodenotaderodap">
    <w:name w:val="footnote text"/>
    <w:basedOn w:val="Normal"/>
    <w:link w:val="TextodenotaderodapChar"/>
    <w:uiPriority w:val="99"/>
    <w:unhideWhenUsed/>
    <w:rsid w:val="003A655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3A6550"/>
    <w:rPr>
      <w:sz w:val="20"/>
      <w:szCs w:val="20"/>
    </w:rPr>
  </w:style>
  <w:style w:type="character" w:styleId="Refdenotaderodap">
    <w:name w:val="footnote reference"/>
    <w:basedOn w:val="Fontepargpadro"/>
    <w:uiPriority w:val="99"/>
    <w:semiHidden/>
    <w:unhideWhenUsed/>
    <w:rsid w:val="003A6550"/>
    <w:rPr>
      <w:vertAlign w:val="superscript"/>
    </w:rPr>
  </w:style>
  <w:style w:type="character" w:customStyle="1" w:styleId="Ttulo1Char">
    <w:name w:val="Título 1 Char"/>
    <w:basedOn w:val="Fontepargpadro"/>
    <w:link w:val="Ttulo1"/>
    <w:uiPriority w:val="9"/>
    <w:rsid w:val="006A0D05"/>
    <w:rPr>
      <w:rFonts w:ascii="Times New Roman" w:eastAsia="Times New Roman" w:hAnsi="Times New Roman" w:cs="Times New Roman"/>
      <w:b/>
      <w:bCs/>
      <w:caps/>
      <w:sz w:val="24"/>
      <w:szCs w:val="28"/>
    </w:rPr>
  </w:style>
  <w:style w:type="paragraph" w:styleId="Sumrio1">
    <w:name w:val="toc 1"/>
    <w:basedOn w:val="Normal"/>
    <w:next w:val="Normal"/>
    <w:autoRedefine/>
    <w:uiPriority w:val="39"/>
    <w:semiHidden/>
    <w:unhideWhenUsed/>
    <w:rsid w:val="006A0D05"/>
    <w:pPr>
      <w:spacing w:after="100"/>
    </w:pPr>
  </w:style>
  <w:style w:type="paragraph" w:styleId="Recuodecorpodetexto">
    <w:name w:val="Body Text Indent"/>
    <w:basedOn w:val="Normal"/>
    <w:link w:val="RecuodecorpodetextoChar"/>
    <w:uiPriority w:val="99"/>
    <w:semiHidden/>
    <w:unhideWhenUsed/>
    <w:rsid w:val="006A0D05"/>
    <w:pPr>
      <w:spacing w:before="120" w:after="120" w:line="360" w:lineRule="auto"/>
      <w:ind w:left="283" w:firstLine="851"/>
      <w:jc w:val="both"/>
    </w:pPr>
    <w:rPr>
      <w:rFonts w:ascii="Times New Roman" w:eastAsia="Calibri" w:hAnsi="Times New Roman" w:cs="Times New Roman"/>
      <w:sz w:val="24"/>
    </w:rPr>
  </w:style>
  <w:style w:type="character" w:customStyle="1" w:styleId="RecuodecorpodetextoChar">
    <w:name w:val="Recuo de corpo de texto Char"/>
    <w:basedOn w:val="Fontepargpadro"/>
    <w:link w:val="Recuodecorpodetexto"/>
    <w:uiPriority w:val="99"/>
    <w:semiHidden/>
    <w:rsid w:val="006A0D05"/>
    <w:rPr>
      <w:rFonts w:ascii="Times New Roman" w:eastAsia="Calibri" w:hAnsi="Times New Roman" w:cs="Times New Roman"/>
      <w:sz w:val="24"/>
    </w:rPr>
  </w:style>
  <w:style w:type="paragraph" w:customStyle="1" w:styleId="referencias">
    <w:name w:val="referencias"/>
    <w:basedOn w:val="Normal"/>
    <w:qFormat/>
    <w:rsid w:val="00800112"/>
    <w:pPr>
      <w:spacing w:before="240" w:after="240" w:line="240" w:lineRule="auto"/>
      <w:jc w:val="both"/>
    </w:pPr>
    <w:rPr>
      <w:rFonts w:ascii="Times New Roman" w:eastAsia="Calibri" w:hAnsi="Times New Roman" w:cs="Times New Roman"/>
      <w:sz w:val="24"/>
    </w:rPr>
  </w:style>
  <w:style w:type="character" w:styleId="HiperlinkVisitado">
    <w:name w:val="FollowedHyperlink"/>
    <w:basedOn w:val="Fontepargpadro"/>
    <w:uiPriority w:val="99"/>
    <w:semiHidden/>
    <w:unhideWhenUsed/>
    <w:rsid w:val="002027DD"/>
    <w:rPr>
      <w:color w:val="800080" w:themeColor="followedHyperlink"/>
      <w:u w:val="single"/>
    </w:rPr>
  </w:style>
  <w:style w:type="character" w:styleId="Refdecomentrio">
    <w:name w:val="annotation reference"/>
    <w:basedOn w:val="Fontepargpadro"/>
    <w:uiPriority w:val="99"/>
    <w:semiHidden/>
    <w:unhideWhenUsed/>
    <w:rsid w:val="00B340BF"/>
    <w:rPr>
      <w:sz w:val="18"/>
      <w:szCs w:val="18"/>
    </w:rPr>
  </w:style>
  <w:style w:type="paragraph" w:styleId="Textodecomentrio">
    <w:name w:val="annotation text"/>
    <w:basedOn w:val="Normal"/>
    <w:link w:val="TextodecomentrioChar"/>
    <w:uiPriority w:val="99"/>
    <w:semiHidden/>
    <w:unhideWhenUsed/>
    <w:rsid w:val="00B340BF"/>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B340BF"/>
    <w:rPr>
      <w:sz w:val="24"/>
      <w:szCs w:val="24"/>
    </w:rPr>
  </w:style>
  <w:style w:type="paragraph" w:styleId="Assuntodocomentrio">
    <w:name w:val="annotation subject"/>
    <w:basedOn w:val="Textodecomentrio"/>
    <w:next w:val="Textodecomentrio"/>
    <w:link w:val="AssuntodocomentrioChar"/>
    <w:uiPriority w:val="99"/>
    <w:semiHidden/>
    <w:unhideWhenUsed/>
    <w:rsid w:val="00B340BF"/>
    <w:rPr>
      <w:b/>
      <w:bCs/>
      <w:sz w:val="20"/>
      <w:szCs w:val="20"/>
    </w:rPr>
  </w:style>
  <w:style w:type="character" w:customStyle="1" w:styleId="AssuntodocomentrioChar">
    <w:name w:val="Assunto do comentário Char"/>
    <w:basedOn w:val="TextodecomentrioChar"/>
    <w:link w:val="Assuntodocomentrio"/>
    <w:uiPriority w:val="99"/>
    <w:semiHidden/>
    <w:rsid w:val="00B340BF"/>
    <w:rPr>
      <w:b/>
      <w:bCs/>
      <w:sz w:val="20"/>
      <w:szCs w:val="20"/>
    </w:rPr>
  </w:style>
</w:styles>
</file>

<file path=word/webSettings.xml><?xml version="1.0" encoding="utf-8"?>
<w:webSettings xmlns:r="http://schemas.openxmlformats.org/officeDocument/2006/relationships" xmlns:w="http://schemas.openxmlformats.org/wordprocessingml/2006/main">
  <w:divs>
    <w:div w:id="189875865">
      <w:bodyDiv w:val="1"/>
      <w:marLeft w:val="0"/>
      <w:marRight w:val="0"/>
      <w:marTop w:val="0"/>
      <w:marBottom w:val="0"/>
      <w:divBdr>
        <w:top w:val="none" w:sz="0" w:space="0" w:color="auto"/>
        <w:left w:val="none" w:sz="0" w:space="0" w:color="auto"/>
        <w:bottom w:val="none" w:sz="0" w:space="0" w:color="auto"/>
        <w:right w:val="none" w:sz="0" w:space="0" w:color="auto"/>
      </w:divBdr>
    </w:div>
    <w:div w:id="172533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journals.isss.org/index.php/proceedings55th/article/viewFile/1703/57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F1A09F-095F-4B8E-AC07-C79B2AFD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Pages>
  <Words>2507</Words>
  <Characters>13543</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DESENVOLVIMENTO DE UM APLICATIVO PARA MELHORAR A ADMINISTRAÇÃO DA ILUMINAÇÃO PÚBLICA VISANDO CIDADES INTELIGENTES</vt:lpstr>
    </vt:vector>
  </TitlesOfParts>
  <Company/>
  <LinksUpToDate>false</LinksUpToDate>
  <CharactersWithSpaces>16018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APLICATIVO PARA MELHORAR A ADMINISTRAÇÃO DA ILUMINAÇÃO PÚBLICA VISANDO CIDADES INTELIGENTES</dc:title>
  <dc:creator>Rafael Nonino Filho</dc:creator>
  <cp:lastModifiedBy>Administrador</cp:lastModifiedBy>
  <cp:revision>28</cp:revision>
  <dcterms:created xsi:type="dcterms:W3CDTF">2018-05-16T19:51:00Z</dcterms:created>
  <dcterms:modified xsi:type="dcterms:W3CDTF">2018-06-22T00:43:00Z</dcterms:modified>
</cp:coreProperties>
</file>