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36C1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58 — L5-CAS-01</w:t>
      </w:r>
    </w:p>
    <w:p w14:paraId="48515830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 xml:space="preserve">CPO </w:t>
      </w:r>
      <w:proofErr w:type="spellStart"/>
      <w:r w:rsidRPr="00ED1D82">
        <w:rPr>
          <w:b/>
          <w:bCs/>
        </w:rPr>
        <w:t>Instantiation</w:t>
      </w:r>
      <w:proofErr w:type="spellEnd"/>
      <w:r w:rsidRPr="00ED1D82">
        <w:rPr>
          <w:b/>
          <w:bCs/>
        </w:rPr>
        <w:t xml:space="preserve"> </w:t>
      </w:r>
      <w:proofErr w:type="spellStart"/>
      <w:r w:rsidRPr="00ED1D82">
        <w:rPr>
          <w:b/>
          <w:bCs/>
        </w:rPr>
        <w:t>Protocol</w:t>
      </w:r>
      <w:proofErr w:type="spellEnd"/>
    </w:p>
    <w:p w14:paraId="73B10D9D" w14:textId="77777777" w:rsidR="00ED1D82" w:rsidRPr="00ED1D82" w:rsidRDefault="00ED1D82" w:rsidP="00ED1D82">
      <w:r w:rsidRPr="00ED1D82">
        <w:rPr>
          <w:b/>
          <w:bCs/>
        </w:rPr>
        <w:t>Versión Integrada Blindada v2.0</w:t>
      </w:r>
    </w:p>
    <w:p w14:paraId="6A643A9E" w14:textId="77777777" w:rsidR="00ED1D82" w:rsidRPr="00ED1D82" w:rsidRDefault="00ED1D82" w:rsidP="00ED1D82">
      <w:r w:rsidRPr="00ED1D82">
        <w:t>Dominio: CAS</w:t>
      </w:r>
      <w:r w:rsidRPr="00ED1D82">
        <w:br/>
        <w:t>Naturaleza: Dinámico</w:t>
      </w:r>
      <w:r w:rsidRPr="00ED1D82">
        <w:br/>
        <w:t>Tipo: Input</w:t>
      </w:r>
      <w:r w:rsidRPr="00ED1D82">
        <w:br/>
        <w:t>Persistencia: Permanente</w:t>
      </w:r>
      <w:r w:rsidRPr="00ED1D82">
        <w:br/>
        <w:t>Soporte: Digital</w:t>
      </w:r>
      <w:r w:rsidRPr="00ED1D82">
        <w:br/>
        <w:t>Clasificación: Protocolo</w:t>
      </w:r>
      <w:r w:rsidRPr="00ED1D82">
        <w:br/>
        <w:t>Función estructural: Activación formal de caso</w:t>
      </w:r>
    </w:p>
    <w:p w14:paraId="22299F89" w14:textId="77777777" w:rsidR="00ED1D82" w:rsidRPr="00ED1D82" w:rsidRDefault="00ED1D82" w:rsidP="00ED1D82">
      <w:r w:rsidRPr="00ED1D82">
        <w:pict w14:anchorId="093ABA77">
          <v:rect id="_x0000_i1025" style="width:0;height:1.5pt" o:hralign="center" o:hrstd="t" o:hr="t" fillcolor="#a0a0a0" stroked="f"/>
        </w:pict>
      </w:r>
    </w:p>
    <w:p w14:paraId="31D9FFF8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I. Naturaleza Ontológica</w:t>
      </w:r>
    </w:p>
    <w:p w14:paraId="133DA596" w14:textId="77777777" w:rsidR="00ED1D82" w:rsidRPr="00ED1D82" w:rsidRDefault="00ED1D82" w:rsidP="00ED1D82">
      <w:r w:rsidRPr="00ED1D82">
        <w:t xml:space="preserve">El </w:t>
      </w:r>
      <w:r w:rsidRPr="00ED1D82">
        <w:rPr>
          <w:b/>
          <w:bCs/>
        </w:rPr>
        <w:t xml:space="preserve">CPO </w:t>
      </w:r>
      <w:proofErr w:type="spellStart"/>
      <w:r w:rsidRPr="00ED1D82">
        <w:rPr>
          <w:b/>
          <w:bCs/>
        </w:rPr>
        <w:t>Instantiation</w:t>
      </w:r>
      <w:proofErr w:type="spellEnd"/>
      <w:r w:rsidRPr="00ED1D82">
        <w:rPr>
          <w:b/>
          <w:bCs/>
        </w:rPr>
        <w:t xml:space="preserve"> </w:t>
      </w:r>
      <w:proofErr w:type="spellStart"/>
      <w:r w:rsidRPr="00ED1D82">
        <w:rPr>
          <w:b/>
          <w:bCs/>
        </w:rPr>
        <w:t>Protocol</w:t>
      </w:r>
      <w:proofErr w:type="spellEnd"/>
      <w:r w:rsidRPr="00ED1D82">
        <w:rPr>
          <w:b/>
          <w:bCs/>
        </w:rPr>
        <w:t xml:space="preserve"> (CIP)</w:t>
      </w:r>
      <w:r w:rsidRPr="00ED1D82">
        <w:t xml:space="preserve"> es el mecanismo formal mediante el cual un </w:t>
      </w:r>
      <w:proofErr w:type="spellStart"/>
      <w:r w:rsidRPr="00ED1D82">
        <w:rPr>
          <w:b/>
          <w:bCs/>
        </w:rPr>
        <w:t>Clinical</w:t>
      </w:r>
      <w:proofErr w:type="spellEnd"/>
      <w:r w:rsidRPr="00ED1D82">
        <w:rPr>
          <w:b/>
          <w:bCs/>
        </w:rPr>
        <w:t xml:space="preserve"> </w:t>
      </w:r>
      <w:proofErr w:type="spellStart"/>
      <w:r w:rsidRPr="00ED1D82">
        <w:rPr>
          <w:b/>
          <w:bCs/>
        </w:rPr>
        <w:t>Pathway</w:t>
      </w:r>
      <w:proofErr w:type="spellEnd"/>
      <w:r w:rsidRPr="00ED1D82">
        <w:rPr>
          <w:b/>
          <w:bCs/>
        </w:rPr>
        <w:t xml:space="preserve"> </w:t>
      </w:r>
      <w:proofErr w:type="spellStart"/>
      <w:r w:rsidRPr="00ED1D82">
        <w:rPr>
          <w:b/>
          <w:bCs/>
        </w:rPr>
        <w:t>Object</w:t>
      </w:r>
      <w:proofErr w:type="spellEnd"/>
      <w:r w:rsidRPr="00ED1D82">
        <w:rPr>
          <w:b/>
          <w:bCs/>
        </w:rPr>
        <w:t xml:space="preserve"> (CPO)</w:t>
      </w:r>
      <w:r w:rsidRPr="00ED1D82">
        <w:t xml:space="preserve"> abstracto y versionado en KBOL se vincula a un paciente real dentro de CCCL.</w:t>
      </w:r>
    </w:p>
    <w:p w14:paraId="3F0632D3" w14:textId="77777777" w:rsidR="00ED1D82" w:rsidRPr="00ED1D82" w:rsidRDefault="00ED1D82" w:rsidP="00ED1D82">
      <w:r w:rsidRPr="00ED1D82">
        <w:t>El CIP:</w:t>
      </w:r>
    </w:p>
    <w:p w14:paraId="6BD89F7E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crea evidencia.</w:t>
      </w:r>
    </w:p>
    <w:p w14:paraId="706B929E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modifica EO.</w:t>
      </w:r>
    </w:p>
    <w:p w14:paraId="69E49C53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altera SER.</w:t>
      </w:r>
    </w:p>
    <w:p w14:paraId="024E0FC5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reinterpreta outputs de ETE o EUL.</w:t>
      </w:r>
    </w:p>
    <w:p w14:paraId="07BFB676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modifica GHL.</w:t>
      </w:r>
    </w:p>
    <w:p w14:paraId="60C781B1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genera órdenes médicas.</w:t>
      </w:r>
    </w:p>
    <w:p w14:paraId="60C7564E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 xml:space="preserve">No altera el Legal </w:t>
      </w:r>
      <w:proofErr w:type="spellStart"/>
      <w:r w:rsidRPr="00ED1D82">
        <w:t>Clinical</w:t>
      </w:r>
      <w:proofErr w:type="spellEnd"/>
      <w:r w:rsidRPr="00ED1D82">
        <w:t xml:space="preserve"> Record (LCR).</w:t>
      </w:r>
    </w:p>
    <w:p w14:paraId="5A46D849" w14:textId="77777777" w:rsidR="00ED1D82" w:rsidRPr="00ED1D82" w:rsidRDefault="00ED1D82" w:rsidP="00ED1D82">
      <w:pPr>
        <w:numPr>
          <w:ilvl w:val="0"/>
          <w:numId w:val="1"/>
        </w:numPr>
      </w:pPr>
      <w:r w:rsidRPr="00ED1D82">
        <w:t>No ejecuta acciones clínicas.</w:t>
      </w:r>
    </w:p>
    <w:p w14:paraId="6AE43C36" w14:textId="77777777" w:rsidR="00ED1D82" w:rsidRPr="00ED1D82" w:rsidRDefault="00ED1D82" w:rsidP="00ED1D82">
      <w:r w:rsidRPr="00ED1D82">
        <w:t>Invariante estructural:</w:t>
      </w:r>
    </w:p>
    <w:p w14:paraId="50E6DFB3" w14:textId="77777777" w:rsidR="00ED1D82" w:rsidRPr="00ED1D82" w:rsidRDefault="00ED1D82" w:rsidP="00ED1D82">
      <w:r w:rsidRPr="00ED1D82">
        <w:t xml:space="preserve">L5-CAS-01 no puede modificar, invalidar ni reinterpretar ningún output </w:t>
      </w:r>
      <w:proofErr w:type="spellStart"/>
      <w:r w:rsidRPr="00ED1D82">
        <w:t>upstream</w:t>
      </w:r>
      <w:proofErr w:type="spellEnd"/>
      <w:r w:rsidRPr="00ED1D82">
        <w:t>.</w:t>
      </w:r>
      <w:r w:rsidRPr="00ED1D82">
        <w:br/>
        <w:t>Solo puede verificar compatibilidad estructural y activar contexto dinámico.</w:t>
      </w:r>
    </w:p>
    <w:p w14:paraId="4420A813" w14:textId="77777777" w:rsidR="00ED1D82" w:rsidRPr="00ED1D82" w:rsidRDefault="00ED1D82" w:rsidP="00ED1D82">
      <w:r w:rsidRPr="00ED1D82">
        <w:t>Es un puente controlado entre arquitectura abstracta y responsabilidad clínica individual.</w:t>
      </w:r>
    </w:p>
    <w:p w14:paraId="33DCB6C5" w14:textId="77777777" w:rsidR="00ED1D82" w:rsidRPr="00ED1D82" w:rsidRDefault="00ED1D82" w:rsidP="00ED1D82">
      <w:r w:rsidRPr="00ED1D82">
        <w:pict w14:anchorId="2D100AD3">
          <v:rect id="_x0000_i1026" style="width:0;height:1.5pt" o:hralign="center" o:hrstd="t" o:hr="t" fillcolor="#a0a0a0" stroked="f"/>
        </w:pict>
      </w:r>
    </w:p>
    <w:p w14:paraId="355C838D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II. Dependencias Arquitectónicas Obligatorias</w:t>
      </w:r>
    </w:p>
    <w:p w14:paraId="392F85D9" w14:textId="77777777" w:rsidR="00ED1D82" w:rsidRPr="00ED1D82" w:rsidRDefault="00ED1D82" w:rsidP="00ED1D82">
      <w:r w:rsidRPr="00ED1D82">
        <w:t>El protocolo depende de:</w:t>
      </w:r>
    </w:p>
    <w:p w14:paraId="6F2EB690" w14:textId="77777777" w:rsidR="00ED1D82" w:rsidRPr="00ED1D82" w:rsidRDefault="00ED1D82" w:rsidP="00ED1D82">
      <w:pPr>
        <w:numPr>
          <w:ilvl w:val="0"/>
          <w:numId w:val="2"/>
        </w:numPr>
      </w:pPr>
      <w:proofErr w:type="spellStart"/>
      <w:r w:rsidRPr="00ED1D82">
        <w:t>Evidence</w:t>
      </w:r>
      <w:proofErr w:type="spellEnd"/>
      <w:r w:rsidRPr="00ED1D82">
        <w:t xml:space="preserve"> Lake (EL)</w:t>
      </w:r>
    </w:p>
    <w:p w14:paraId="6E1E9F41" w14:textId="77777777" w:rsidR="00ED1D82" w:rsidRPr="00ED1D82" w:rsidRDefault="00ED1D82" w:rsidP="00ED1D82">
      <w:pPr>
        <w:numPr>
          <w:ilvl w:val="0"/>
          <w:numId w:val="2"/>
        </w:numPr>
      </w:pPr>
      <w:proofErr w:type="spellStart"/>
      <w:r w:rsidRPr="00ED1D82">
        <w:t>Evidence</w:t>
      </w:r>
      <w:proofErr w:type="spellEnd"/>
      <w:r w:rsidRPr="00ED1D82">
        <w:t xml:space="preserve"> </w:t>
      </w:r>
      <w:proofErr w:type="spellStart"/>
      <w:r w:rsidRPr="00ED1D82">
        <w:t>Translation</w:t>
      </w:r>
      <w:proofErr w:type="spellEnd"/>
      <w:r w:rsidRPr="00ED1D82">
        <w:t xml:space="preserve"> </w:t>
      </w:r>
      <w:proofErr w:type="spellStart"/>
      <w:r w:rsidRPr="00ED1D82">
        <w:t>Engine</w:t>
      </w:r>
      <w:proofErr w:type="spellEnd"/>
      <w:r w:rsidRPr="00ED1D82">
        <w:t xml:space="preserve"> (ETE) </w:t>
      </w:r>
    </w:p>
    <w:p w14:paraId="27D08503" w14:textId="77777777" w:rsidR="00ED1D82" w:rsidRPr="00ED1D82" w:rsidRDefault="00ED1D82" w:rsidP="00ED1D82">
      <w:r w:rsidRPr="00ED1D82">
        <w:lastRenderedPageBreak/>
        <w:t xml:space="preserve">2 </w:t>
      </w:r>
      <w:proofErr w:type="gramStart"/>
      <w:r w:rsidRPr="00ED1D82">
        <w:t>Output</w:t>
      </w:r>
      <w:proofErr w:type="gramEnd"/>
      <w:r w:rsidRPr="00ED1D82">
        <w:t xml:space="preserve"> </w:t>
      </w:r>
      <w:proofErr w:type="spellStart"/>
      <w:r w:rsidRPr="00ED1D82">
        <w:t>Evidence</w:t>
      </w:r>
      <w:proofErr w:type="spellEnd"/>
      <w:r w:rsidRPr="00ED1D82">
        <w:t xml:space="preserve"> </w:t>
      </w:r>
      <w:proofErr w:type="spellStart"/>
      <w:r w:rsidRPr="00ED1D82">
        <w:t>translation</w:t>
      </w:r>
      <w:proofErr w:type="spellEnd"/>
      <w:r w:rsidRPr="00ED1D82">
        <w:t xml:space="preserve"> E…</w:t>
      </w:r>
    </w:p>
    <w:p w14:paraId="058B9C6F" w14:textId="77777777" w:rsidR="00ED1D82" w:rsidRPr="00ED1D82" w:rsidRDefault="00ED1D82" w:rsidP="00ED1D82">
      <w:pPr>
        <w:numPr>
          <w:ilvl w:val="0"/>
          <w:numId w:val="2"/>
        </w:numPr>
      </w:pPr>
      <w:proofErr w:type="spellStart"/>
      <w:r w:rsidRPr="00ED1D82">
        <w:t>Epistemic</w:t>
      </w:r>
      <w:proofErr w:type="spellEnd"/>
      <w:r w:rsidRPr="00ED1D82">
        <w:t xml:space="preserve"> </w:t>
      </w:r>
      <w:proofErr w:type="spellStart"/>
      <w:r w:rsidRPr="00ED1D82">
        <w:t>Uncertainty</w:t>
      </w:r>
      <w:proofErr w:type="spellEnd"/>
      <w:r w:rsidRPr="00ED1D82">
        <w:t xml:space="preserve"> Layer (EUL) </w:t>
      </w:r>
    </w:p>
    <w:p w14:paraId="57FD07B8" w14:textId="77777777" w:rsidR="00ED1D82" w:rsidRPr="00ED1D82" w:rsidRDefault="00ED1D82" w:rsidP="00ED1D82">
      <w:r w:rsidRPr="00ED1D82">
        <w:t xml:space="preserve">3 </w:t>
      </w:r>
      <w:proofErr w:type="gramStart"/>
      <w:r w:rsidRPr="00ED1D82">
        <w:t>Output</w:t>
      </w:r>
      <w:proofErr w:type="gramEnd"/>
      <w:r w:rsidRPr="00ED1D82">
        <w:t xml:space="preserve"> </w:t>
      </w:r>
      <w:proofErr w:type="spellStart"/>
      <w:r w:rsidRPr="00ED1D82">
        <w:t>Epistemic</w:t>
      </w:r>
      <w:proofErr w:type="spellEnd"/>
      <w:r w:rsidRPr="00ED1D82">
        <w:t xml:space="preserve"> </w:t>
      </w:r>
      <w:proofErr w:type="spellStart"/>
      <w:r w:rsidRPr="00ED1D82">
        <w:t>Uncertainty</w:t>
      </w:r>
      <w:proofErr w:type="spellEnd"/>
      <w:r w:rsidRPr="00ED1D82">
        <w:t xml:space="preserve"> …</w:t>
      </w:r>
    </w:p>
    <w:p w14:paraId="211DFCEE" w14:textId="77777777" w:rsidR="00ED1D82" w:rsidRPr="00ED1D82" w:rsidRDefault="00ED1D82" w:rsidP="00ED1D82">
      <w:pPr>
        <w:numPr>
          <w:ilvl w:val="0"/>
          <w:numId w:val="2"/>
        </w:numPr>
      </w:pPr>
      <w:proofErr w:type="spellStart"/>
      <w:r w:rsidRPr="00ED1D82">
        <w:t>Guideline</w:t>
      </w:r>
      <w:proofErr w:type="spellEnd"/>
      <w:r w:rsidRPr="00ED1D82">
        <w:t xml:space="preserve"> </w:t>
      </w:r>
      <w:proofErr w:type="spellStart"/>
      <w:r w:rsidRPr="00ED1D82">
        <w:t>Harmonization</w:t>
      </w:r>
      <w:proofErr w:type="spellEnd"/>
      <w:r w:rsidRPr="00ED1D82">
        <w:t xml:space="preserve"> Layer (GHL)</w:t>
      </w:r>
    </w:p>
    <w:p w14:paraId="167CFD32" w14:textId="77777777" w:rsidR="00ED1D82" w:rsidRPr="00ED1D82" w:rsidRDefault="00ED1D82" w:rsidP="00ED1D82">
      <w:pPr>
        <w:numPr>
          <w:ilvl w:val="0"/>
          <w:numId w:val="2"/>
        </w:numPr>
        <w:rPr>
          <w:lang w:val="en-US"/>
        </w:rPr>
      </w:pPr>
      <w:r w:rsidRPr="00ED1D82">
        <w:rPr>
          <w:lang w:val="en-US"/>
        </w:rPr>
        <w:t>Knowledge Base Operative Layer (KBOL)</w:t>
      </w:r>
    </w:p>
    <w:p w14:paraId="540A2C9F" w14:textId="77777777" w:rsidR="00ED1D82" w:rsidRPr="00ED1D82" w:rsidRDefault="00ED1D82" w:rsidP="00ED1D82">
      <w:pPr>
        <w:numPr>
          <w:ilvl w:val="0"/>
          <w:numId w:val="2"/>
        </w:numPr>
      </w:pPr>
      <w:proofErr w:type="spellStart"/>
      <w:r w:rsidRPr="00ED1D82">
        <w:t>Governance</w:t>
      </w:r>
      <w:proofErr w:type="spellEnd"/>
      <w:r w:rsidRPr="00ED1D82">
        <w:t xml:space="preserve"> &amp; </w:t>
      </w:r>
      <w:proofErr w:type="spellStart"/>
      <w:r w:rsidRPr="00ED1D82">
        <w:t>Consensus</w:t>
      </w:r>
      <w:proofErr w:type="spellEnd"/>
      <w:r w:rsidRPr="00ED1D82">
        <w:t xml:space="preserve"> Ledger (GCL) </w:t>
      </w:r>
    </w:p>
    <w:p w14:paraId="255EB837" w14:textId="77777777" w:rsidR="00ED1D82" w:rsidRPr="00ED1D82" w:rsidRDefault="00ED1D82" w:rsidP="00ED1D82">
      <w:r w:rsidRPr="00ED1D82">
        <w:t xml:space="preserve">6 </w:t>
      </w:r>
      <w:proofErr w:type="spellStart"/>
      <w:r w:rsidRPr="00ED1D82">
        <w:t>Outputo</w:t>
      </w:r>
      <w:proofErr w:type="spellEnd"/>
      <w:r w:rsidRPr="00ED1D82">
        <w:t xml:space="preserve"> </w:t>
      </w:r>
      <w:proofErr w:type="spellStart"/>
      <w:r w:rsidRPr="00ED1D82">
        <w:t>Governance</w:t>
      </w:r>
      <w:proofErr w:type="spellEnd"/>
      <w:r w:rsidRPr="00ED1D82">
        <w:t xml:space="preserve"> &amp; </w:t>
      </w:r>
      <w:proofErr w:type="spellStart"/>
      <w:r w:rsidRPr="00ED1D82">
        <w:t>Consensu</w:t>
      </w:r>
      <w:proofErr w:type="spellEnd"/>
      <w:r w:rsidRPr="00ED1D82">
        <w:t>…</w:t>
      </w:r>
    </w:p>
    <w:p w14:paraId="3DCDD166" w14:textId="77777777" w:rsidR="00ED1D82" w:rsidRPr="00ED1D82" w:rsidRDefault="00ED1D82" w:rsidP="00ED1D82">
      <w:pPr>
        <w:numPr>
          <w:ilvl w:val="0"/>
          <w:numId w:val="2"/>
        </w:numPr>
      </w:pPr>
      <w:r w:rsidRPr="00ED1D82">
        <w:t xml:space="preserve">Data </w:t>
      </w:r>
      <w:proofErr w:type="spellStart"/>
      <w:r w:rsidRPr="00ED1D82">
        <w:t>Governance</w:t>
      </w:r>
      <w:proofErr w:type="spellEnd"/>
      <w:r w:rsidRPr="00ED1D82">
        <w:t xml:space="preserve"> (DQA)</w:t>
      </w:r>
    </w:p>
    <w:p w14:paraId="1BE71178" w14:textId="77777777" w:rsidR="00ED1D82" w:rsidRPr="00ED1D82" w:rsidRDefault="00ED1D82" w:rsidP="00ED1D82">
      <w:pPr>
        <w:numPr>
          <w:ilvl w:val="0"/>
          <w:numId w:val="2"/>
        </w:numPr>
      </w:pPr>
      <w:r w:rsidRPr="00ED1D82">
        <w:t>Legal Domain (EHR/LCR)</w:t>
      </w:r>
    </w:p>
    <w:p w14:paraId="0A95F327" w14:textId="77777777" w:rsidR="00ED1D82" w:rsidRPr="00ED1D82" w:rsidRDefault="00ED1D82" w:rsidP="00ED1D82">
      <w:r w:rsidRPr="00ED1D82">
        <w:t>No depende de:</w:t>
      </w:r>
    </w:p>
    <w:p w14:paraId="359DC861" w14:textId="77777777" w:rsidR="00ED1D82" w:rsidRPr="00ED1D82" w:rsidRDefault="00ED1D82" w:rsidP="00ED1D82">
      <w:pPr>
        <w:numPr>
          <w:ilvl w:val="0"/>
          <w:numId w:val="3"/>
        </w:numPr>
      </w:pPr>
      <w:r w:rsidRPr="00ED1D82">
        <w:t>EEM</w:t>
      </w:r>
    </w:p>
    <w:p w14:paraId="011D0756" w14:textId="77777777" w:rsidR="00ED1D82" w:rsidRPr="00ED1D82" w:rsidRDefault="00ED1D82" w:rsidP="00ED1D82">
      <w:pPr>
        <w:numPr>
          <w:ilvl w:val="0"/>
          <w:numId w:val="3"/>
        </w:numPr>
      </w:pPr>
      <w:r w:rsidRPr="00ED1D82">
        <w:t>CML</w:t>
      </w:r>
    </w:p>
    <w:p w14:paraId="51AF1667" w14:textId="77777777" w:rsidR="00ED1D82" w:rsidRPr="00ED1D82" w:rsidRDefault="00ED1D82" w:rsidP="00ED1D82">
      <w:pPr>
        <w:numPr>
          <w:ilvl w:val="0"/>
          <w:numId w:val="3"/>
        </w:numPr>
      </w:pPr>
      <w:r w:rsidRPr="00ED1D82">
        <w:t>Métricas económicas</w:t>
      </w:r>
    </w:p>
    <w:p w14:paraId="44FB550C" w14:textId="77777777" w:rsidR="00ED1D82" w:rsidRPr="00ED1D82" w:rsidRDefault="00ED1D82" w:rsidP="00ED1D82">
      <w:r w:rsidRPr="00ED1D82">
        <w:t xml:space="preserve">Separación ciencia / activación preservada conforme DAF </w:t>
      </w:r>
    </w:p>
    <w:p w14:paraId="78FA7450" w14:textId="77777777" w:rsidR="00ED1D82" w:rsidRPr="00ED1D82" w:rsidRDefault="00ED1D82" w:rsidP="00ED1D82">
      <w:r w:rsidRPr="00ED1D82">
        <w:t>Arquitectura - Documentos Input…</w:t>
      </w:r>
    </w:p>
    <w:p w14:paraId="3B4D21CA" w14:textId="77777777" w:rsidR="00ED1D82" w:rsidRPr="00ED1D82" w:rsidRDefault="00ED1D82" w:rsidP="00ED1D82">
      <w:r w:rsidRPr="00ED1D82">
        <w:t>.</w:t>
      </w:r>
    </w:p>
    <w:p w14:paraId="19161E9F" w14:textId="77777777" w:rsidR="00ED1D82" w:rsidRPr="00ED1D82" w:rsidRDefault="00ED1D82" w:rsidP="00ED1D82">
      <w:r w:rsidRPr="00ED1D82">
        <w:pict w14:anchorId="5B7BFED7">
          <v:rect id="_x0000_i1027" style="width:0;height:1.5pt" o:hralign="center" o:hrstd="t" o:hr="t" fillcolor="#a0a0a0" stroked="f"/>
        </w:pict>
      </w:r>
    </w:p>
    <w:p w14:paraId="00A1843F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III. Inputs Críticos Irreversibles</w:t>
      </w:r>
    </w:p>
    <w:p w14:paraId="4F5B0721" w14:textId="77777777" w:rsidR="00ED1D82" w:rsidRPr="00ED1D82" w:rsidRDefault="00ED1D82" w:rsidP="00ED1D82">
      <w:r w:rsidRPr="00ED1D82">
        <w:t xml:space="preserve">Conforme Mapa Canónico </w:t>
      </w:r>
    </w:p>
    <w:p w14:paraId="722D5733" w14:textId="77777777" w:rsidR="00ED1D82" w:rsidRPr="00ED1D82" w:rsidRDefault="00ED1D82" w:rsidP="00ED1D82">
      <w:r w:rsidRPr="00ED1D82">
        <w:t>Inputs &amp; Outputs</w:t>
      </w:r>
    </w:p>
    <w:p w14:paraId="50773F81" w14:textId="77777777" w:rsidR="00ED1D82" w:rsidRPr="00ED1D82" w:rsidRDefault="00ED1D82" w:rsidP="00ED1D82">
      <w:r w:rsidRPr="00ED1D82">
        <w:t>, la instanciación exige simultáneamente:</w:t>
      </w:r>
    </w:p>
    <w:p w14:paraId="09CC1AFF" w14:textId="77777777" w:rsidR="00ED1D82" w:rsidRPr="00ED1D82" w:rsidRDefault="00ED1D82" w:rsidP="00ED1D82">
      <w:pPr>
        <w:numPr>
          <w:ilvl w:val="0"/>
          <w:numId w:val="4"/>
        </w:numPr>
      </w:pPr>
      <w:r w:rsidRPr="00ED1D82">
        <w:t>Orden médica documentada en EHR/LCR</w:t>
      </w:r>
    </w:p>
    <w:p w14:paraId="76346806" w14:textId="77777777" w:rsidR="00ED1D82" w:rsidRPr="00ED1D82" w:rsidRDefault="00ED1D82" w:rsidP="00ED1D82">
      <w:pPr>
        <w:numPr>
          <w:ilvl w:val="0"/>
          <w:numId w:val="4"/>
        </w:numPr>
      </w:pPr>
      <w:r w:rsidRPr="00ED1D82">
        <w:t>Validación médica formal</w:t>
      </w:r>
    </w:p>
    <w:p w14:paraId="5387A1A5" w14:textId="77777777" w:rsidR="00ED1D82" w:rsidRPr="00ED1D82" w:rsidRDefault="00ED1D82" w:rsidP="00ED1D82">
      <w:pPr>
        <w:numPr>
          <w:ilvl w:val="0"/>
          <w:numId w:val="4"/>
        </w:numPr>
      </w:pPr>
      <w:r w:rsidRPr="00ED1D82">
        <w:t>VRN vigente</w:t>
      </w:r>
    </w:p>
    <w:p w14:paraId="15510D56" w14:textId="77777777" w:rsidR="00ED1D82" w:rsidRPr="00ED1D82" w:rsidRDefault="00ED1D82" w:rsidP="00ED1D82">
      <w:pPr>
        <w:numPr>
          <w:ilvl w:val="0"/>
          <w:numId w:val="4"/>
        </w:numPr>
      </w:pPr>
      <w:r w:rsidRPr="00ED1D82">
        <w:t>Dependencias mínimas críticas completas (DDMO)</w:t>
      </w:r>
    </w:p>
    <w:p w14:paraId="61796046" w14:textId="77777777" w:rsidR="00ED1D82" w:rsidRPr="00ED1D82" w:rsidRDefault="00ED1D82" w:rsidP="00ED1D82">
      <w:r w:rsidRPr="00ED1D82">
        <w:t>Sin los cuatro → instanciación inválida.</w:t>
      </w:r>
    </w:p>
    <w:p w14:paraId="086F5AF0" w14:textId="77777777" w:rsidR="00ED1D82" w:rsidRPr="00ED1D82" w:rsidRDefault="00ED1D82" w:rsidP="00ED1D82">
      <w:r w:rsidRPr="00ED1D82">
        <w:pict w14:anchorId="3EEC752B">
          <v:rect id="_x0000_i1028" style="width:0;height:1.5pt" o:hralign="center" o:hrstd="t" o:hr="t" fillcolor="#a0a0a0" stroked="f"/>
        </w:pict>
      </w:r>
    </w:p>
    <w:p w14:paraId="3300662E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IV. Verificaciones Criptográficas Obligatorias</w:t>
      </w:r>
    </w:p>
    <w:p w14:paraId="315CC702" w14:textId="77777777" w:rsidR="00ED1D82" w:rsidRPr="00ED1D82" w:rsidRDefault="00ED1D82" w:rsidP="00ED1D82">
      <w:r w:rsidRPr="00ED1D82">
        <w:t>Nueva sección integrada.</w:t>
      </w:r>
    </w:p>
    <w:p w14:paraId="4F4B5877" w14:textId="77777777" w:rsidR="00ED1D82" w:rsidRPr="00ED1D82" w:rsidRDefault="00ED1D82" w:rsidP="00ED1D82">
      <w:r w:rsidRPr="00ED1D82">
        <w:lastRenderedPageBreak/>
        <w:t>Antes de instanciar:</w:t>
      </w:r>
    </w:p>
    <w:p w14:paraId="188DA4AD" w14:textId="77777777" w:rsidR="00ED1D82" w:rsidRPr="00ED1D82" w:rsidRDefault="00ED1D82" w:rsidP="00ED1D82">
      <w:pPr>
        <w:numPr>
          <w:ilvl w:val="0"/>
          <w:numId w:val="5"/>
        </w:numPr>
      </w:pPr>
      <w:r w:rsidRPr="00ED1D82">
        <w:t>Verificación VRN ↔ GCL</w:t>
      </w:r>
    </w:p>
    <w:p w14:paraId="0CF3335A" w14:textId="77777777" w:rsidR="00ED1D82" w:rsidRPr="00ED1D82" w:rsidRDefault="00ED1D82" w:rsidP="00ED1D82">
      <w:pPr>
        <w:numPr>
          <w:ilvl w:val="1"/>
          <w:numId w:val="5"/>
        </w:numPr>
      </w:pPr>
      <w:r w:rsidRPr="00ED1D82">
        <w:t xml:space="preserve">El VRN del CPO debe coincidir con el hash activo registrado en GCL en el </w:t>
      </w:r>
      <w:proofErr w:type="spellStart"/>
      <w:r w:rsidRPr="00ED1D82">
        <w:t>timestamp</w:t>
      </w:r>
      <w:proofErr w:type="spellEnd"/>
      <w:r w:rsidRPr="00ED1D82">
        <w:t xml:space="preserve"> actual.</w:t>
      </w:r>
    </w:p>
    <w:p w14:paraId="6905C781" w14:textId="77777777" w:rsidR="00ED1D82" w:rsidRPr="00ED1D82" w:rsidRDefault="00ED1D82" w:rsidP="00ED1D82">
      <w:pPr>
        <w:numPr>
          <w:ilvl w:val="0"/>
          <w:numId w:val="5"/>
        </w:numPr>
      </w:pPr>
      <w:r w:rsidRPr="00ED1D82">
        <w:t>Congelamiento de hashes estructurales:</w:t>
      </w:r>
    </w:p>
    <w:p w14:paraId="1DC38877" w14:textId="77777777" w:rsidR="00ED1D82" w:rsidRPr="00ED1D82" w:rsidRDefault="00ED1D82" w:rsidP="00ED1D82">
      <w:pPr>
        <w:numPr>
          <w:ilvl w:val="1"/>
          <w:numId w:val="5"/>
        </w:numPr>
      </w:pPr>
      <w:r w:rsidRPr="00ED1D82">
        <w:t>VRN Hash</w:t>
      </w:r>
    </w:p>
    <w:p w14:paraId="71570695" w14:textId="77777777" w:rsidR="00ED1D82" w:rsidRPr="00ED1D82" w:rsidRDefault="00ED1D82" w:rsidP="00ED1D82">
      <w:pPr>
        <w:numPr>
          <w:ilvl w:val="1"/>
          <w:numId w:val="5"/>
        </w:numPr>
      </w:pPr>
      <w:r w:rsidRPr="00ED1D82">
        <w:t>EO Hash Set</w:t>
      </w:r>
    </w:p>
    <w:p w14:paraId="32A47BAA" w14:textId="77777777" w:rsidR="00ED1D82" w:rsidRPr="00ED1D82" w:rsidRDefault="00ED1D82" w:rsidP="00ED1D82">
      <w:pPr>
        <w:numPr>
          <w:ilvl w:val="1"/>
          <w:numId w:val="5"/>
        </w:numPr>
      </w:pPr>
      <w:proofErr w:type="spellStart"/>
      <w:r w:rsidRPr="00ED1D82">
        <w:t>Guideline</w:t>
      </w:r>
      <w:proofErr w:type="spellEnd"/>
      <w:r w:rsidRPr="00ED1D82">
        <w:t xml:space="preserve"> </w:t>
      </w:r>
      <w:proofErr w:type="spellStart"/>
      <w:r w:rsidRPr="00ED1D82">
        <w:t>Package</w:t>
      </w:r>
      <w:proofErr w:type="spellEnd"/>
      <w:r w:rsidRPr="00ED1D82">
        <w:t xml:space="preserve"> Hash</w:t>
      </w:r>
    </w:p>
    <w:p w14:paraId="6B28F435" w14:textId="77777777" w:rsidR="00ED1D82" w:rsidRPr="00ED1D82" w:rsidRDefault="00ED1D82" w:rsidP="00ED1D82">
      <w:pPr>
        <w:numPr>
          <w:ilvl w:val="1"/>
          <w:numId w:val="5"/>
        </w:numPr>
      </w:pPr>
      <w:r w:rsidRPr="00ED1D82">
        <w:t xml:space="preserve">ETE </w:t>
      </w:r>
      <w:proofErr w:type="spellStart"/>
      <w:r w:rsidRPr="00ED1D82">
        <w:t>Engine</w:t>
      </w:r>
      <w:proofErr w:type="spellEnd"/>
      <w:r w:rsidRPr="00ED1D82">
        <w:t xml:space="preserve"> </w:t>
      </w:r>
      <w:proofErr w:type="spellStart"/>
      <w:r w:rsidRPr="00ED1D82">
        <w:t>Version</w:t>
      </w:r>
      <w:proofErr w:type="spellEnd"/>
      <w:r w:rsidRPr="00ED1D82">
        <w:t xml:space="preserve"> Hash </w:t>
      </w:r>
    </w:p>
    <w:p w14:paraId="1D2D9216" w14:textId="77777777" w:rsidR="00ED1D82" w:rsidRPr="00ED1D82" w:rsidRDefault="00ED1D82" w:rsidP="00ED1D82">
      <w:r w:rsidRPr="00ED1D82">
        <w:t xml:space="preserve">2 </w:t>
      </w:r>
      <w:proofErr w:type="gramStart"/>
      <w:r w:rsidRPr="00ED1D82">
        <w:t>Output</w:t>
      </w:r>
      <w:proofErr w:type="gramEnd"/>
      <w:r w:rsidRPr="00ED1D82">
        <w:t xml:space="preserve"> </w:t>
      </w:r>
      <w:proofErr w:type="spellStart"/>
      <w:r w:rsidRPr="00ED1D82">
        <w:t>Evidence</w:t>
      </w:r>
      <w:proofErr w:type="spellEnd"/>
      <w:r w:rsidRPr="00ED1D82">
        <w:t xml:space="preserve"> </w:t>
      </w:r>
      <w:proofErr w:type="spellStart"/>
      <w:r w:rsidRPr="00ED1D82">
        <w:t>translation</w:t>
      </w:r>
      <w:proofErr w:type="spellEnd"/>
      <w:r w:rsidRPr="00ED1D82">
        <w:t xml:space="preserve"> E…</w:t>
      </w:r>
    </w:p>
    <w:p w14:paraId="784A2124" w14:textId="77777777" w:rsidR="00ED1D82" w:rsidRPr="00ED1D82" w:rsidRDefault="00ED1D82" w:rsidP="00ED1D82">
      <w:pPr>
        <w:numPr>
          <w:ilvl w:val="1"/>
          <w:numId w:val="5"/>
        </w:numPr>
      </w:pPr>
      <w:r w:rsidRPr="00ED1D82">
        <w:t xml:space="preserve">ETE </w:t>
      </w:r>
      <w:proofErr w:type="spellStart"/>
      <w:r w:rsidRPr="00ED1D82">
        <w:t>RuleSet</w:t>
      </w:r>
      <w:proofErr w:type="spellEnd"/>
      <w:r w:rsidRPr="00ED1D82">
        <w:t xml:space="preserve"> Hash</w:t>
      </w:r>
    </w:p>
    <w:p w14:paraId="4EE66966" w14:textId="77777777" w:rsidR="00ED1D82" w:rsidRPr="00ED1D82" w:rsidRDefault="00ED1D82" w:rsidP="00ED1D82">
      <w:pPr>
        <w:numPr>
          <w:ilvl w:val="1"/>
          <w:numId w:val="5"/>
        </w:numPr>
      </w:pPr>
      <w:r w:rsidRPr="00ED1D82">
        <w:t xml:space="preserve">EUL </w:t>
      </w:r>
      <w:proofErr w:type="spellStart"/>
      <w:r w:rsidRPr="00ED1D82">
        <w:t>RuleSet</w:t>
      </w:r>
      <w:proofErr w:type="spellEnd"/>
      <w:r w:rsidRPr="00ED1D82">
        <w:t xml:space="preserve"> Hash </w:t>
      </w:r>
    </w:p>
    <w:p w14:paraId="786649B0" w14:textId="77777777" w:rsidR="00ED1D82" w:rsidRPr="00ED1D82" w:rsidRDefault="00ED1D82" w:rsidP="00ED1D82">
      <w:r w:rsidRPr="00ED1D82">
        <w:t xml:space="preserve">3 </w:t>
      </w:r>
      <w:proofErr w:type="gramStart"/>
      <w:r w:rsidRPr="00ED1D82">
        <w:t>Output</w:t>
      </w:r>
      <w:proofErr w:type="gramEnd"/>
      <w:r w:rsidRPr="00ED1D82">
        <w:t xml:space="preserve"> </w:t>
      </w:r>
      <w:proofErr w:type="spellStart"/>
      <w:r w:rsidRPr="00ED1D82">
        <w:t>Epistemic</w:t>
      </w:r>
      <w:proofErr w:type="spellEnd"/>
      <w:r w:rsidRPr="00ED1D82">
        <w:t xml:space="preserve"> </w:t>
      </w:r>
      <w:proofErr w:type="spellStart"/>
      <w:r w:rsidRPr="00ED1D82">
        <w:t>Uncertainty</w:t>
      </w:r>
      <w:proofErr w:type="spellEnd"/>
      <w:r w:rsidRPr="00ED1D82">
        <w:t xml:space="preserve"> …</w:t>
      </w:r>
    </w:p>
    <w:p w14:paraId="0725EAC3" w14:textId="77777777" w:rsidR="00ED1D82" w:rsidRPr="00ED1D82" w:rsidRDefault="00ED1D82" w:rsidP="00ED1D82">
      <w:r w:rsidRPr="00ED1D82">
        <w:t>Sin coincidencia de hash → bloqueo duro.</w:t>
      </w:r>
    </w:p>
    <w:p w14:paraId="54ABFE33" w14:textId="77777777" w:rsidR="00ED1D82" w:rsidRPr="00ED1D82" w:rsidRDefault="00ED1D82" w:rsidP="00ED1D82">
      <w:r w:rsidRPr="00ED1D82">
        <w:t xml:space="preserve">Esto elimina riesgo de </w:t>
      </w:r>
      <w:proofErr w:type="spellStart"/>
      <w:r w:rsidRPr="00ED1D82">
        <w:t>drift</w:t>
      </w:r>
      <w:proofErr w:type="spellEnd"/>
      <w:r w:rsidRPr="00ED1D82">
        <w:t xml:space="preserve"> silencioso retrospectivo.</w:t>
      </w:r>
    </w:p>
    <w:p w14:paraId="6543CFAE" w14:textId="77777777" w:rsidR="00ED1D82" w:rsidRPr="00ED1D82" w:rsidRDefault="00ED1D82" w:rsidP="00ED1D82">
      <w:r w:rsidRPr="00ED1D82">
        <w:pict w14:anchorId="1057BE27">
          <v:rect id="_x0000_i1029" style="width:0;height:1.5pt" o:hralign="center" o:hrstd="t" o:hr="t" fillcolor="#a0a0a0" stroked="f"/>
        </w:pict>
      </w:r>
    </w:p>
    <w:p w14:paraId="7583284A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V. Secuencia Formal de Instanciación</w:t>
      </w:r>
    </w:p>
    <w:p w14:paraId="43AD962B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Fase 1 — Elegibilidad Estructural</w:t>
      </w:r>
    </w:p>
    <w:p w14:paraId="7566D00D" w14:textId="77777777" w:rsidR="00ED1D82" w:rsidRPr="00ED1D82" w:rsidRDefault="00ED1D82" w:rsidP="00ED1D82">
      <w:pPr>
        <w:numPr>
          <w:ilvl w:val="0"/>
          <w:numId w:val="6"/>
        </w:numPr>
      </w:pPr>
      <w:r w:rsidRPr="00ED1D82">
        <w:t>Confirmar compatibilidad dominio CPO ↔ diagnóstico formal.</w:t>
      </w:r>
    </w:p>
    <w:p w14:paraId="04487A2A" w14:textId="77777777" w:rsidR="00ED1D82" w:rsidRPr="00ED1D82" w:rsidRDefault="00ED1D82" w:rsidP="00ED1D82">
      <w:pPr>
        <w:numPr>
          <w:ilvl w:val="0"/>
          <w:numId w:val="6"/>
        </w:numPr>
      </w:pPr>
      <w:r w:rsidRPr="00ED1D82">
        <w:t>Confirmar aplicabilidad MAC.</w:t>
      </w:r>
    </w:p>
    <w:p w14:paraId="6B833F0C" w14:textId="77777777" w:rsidR="00ED1D82" w:rsidRPr="00ED1D82" w:rsidRDefault="00ED1D82" w:rsidP="00ED1D82">
      <w:pPr>
        <w:numPr>
          <w:ilvl w:val="0"/>
          <w:numId w:val="6"/>
        </w:numPr>
      </w:pPr>
      <w:r w:rsidRPr="00ED1D82">
        <w:t>Confirmar EUL dentro de umbral operativo.</w:t>
      </w:r>
    </w:p>
    <w:p w14:paraId="2516AC7E" w14:textId="77777777" w:rsidR="00ED1D82" w:rsidRPr="00ED1D82" w:rsidRDefault="00ED1D82" w:rsidP="00ED1D82">
      <w:pPr>
        <w:numPr>
          <w:ilvl w:val="0"/>
          <w:numId w:val="6"/>
        </w:numPr>
      </w:pPr>
      <w:r w:rsidRPr="00ED1D82">
        <w:t>Confirmar no existencia de CR pendiente crítico en GCL.</w:t>
      </w:r>
    </w:p>
    <w:p w14:paraId="71E41E6F" w14:textId="77777777" w:rsidR="00ED1D82" w:rsidRPr="00ED1D82" w:rsidRDefault="00ED1D82" w:rsidP="00ED1D82">
      <w:pPr>
        <w:numPr>
          <w:ilvl w:val="0"/>
          <w:numId w:val="6"/>
        </w:numPr>
      </w:pPr>
      <w:r w:rsidRPr="00ED1D82">
        <w:t>Confirmar consentimiento activo.</w:t>
      </w:r>
    </w:p>
    <w:p w14:paraId="57707F29" w14:textId="77777777" w:rsidR="00ED1D82" w:rsidRPr="00ED1D82" w:rsidRDefault="00ED1D82" w:rsidP="00ED1D82">
      <w:r w:rsidRPr="00ED1D82">
        <w:t>Si EUL Nivel III–IV → doble validación obligatoria.</w:t>
      </w:r>
    </w:p>
    <w:p w14:paraId="11CB2509" w14:textId="77777777" w:rsidR="00ED1D82" w:rsidRPr="00ED1D82" w:rsidRDefault="00ED1D82" w:rsidP="00ED1D82">
      <w:r w:rsidRPr="00ED1D82">
        <w:pict w14:anchorId="1126953E">
          <v:rect id="_x0000_i1030" style="width:0;height:1.5pt" o:hralign="center" o:hrstd="t" o:hr="t" fillcolor="#a0a0a0" stroked="f"/>
        </w:pict>
      </w:r>
    </w:p>
    <w:p w14:paraId="39587547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Fase 2 — Clasificación DQA</w:t>
      </w:r>
    </w:p>
    <w:p w14:paraId="119808AD" w14:textId="77777777" w:rsidR="00ED1D82" w:rsidRPr="00ED1D82" w:rsidRDefault="00ED1D82" w:rsidP="00ED1D82">
      <w:r w:rsidRPr="00ED1D82">
        <w:t xml:space="preserve">El Data Quality </w:t>
      </w:r>
      <w:proofErr w:type="spellStart"/>
      <w:r w:rsidRPr="00ED1D82">
        <w:t>Assessment</w:t>
      </w:r>
      <w:proofErr w:type="spellEnd"/>
      <w:r w:rsidRPr="00ED1D82">
        <w:t xml:space="preserve"> puede generar:</w:t>
      </w:r>
    </w:p>
    <w:p w14:paraId="10918D32" w14:textId="77777777" w:rsidR="00ED1D82" w:rsidRPr="00ED1D82" w:rsidRDefault="00ED1D82" w:rsidP="00ED1D82">
      <w:pPr>
        <w:numPr>
          <w:ilvl w:val="0"/>
          <w:numId w:val="7"/>
        </w:numPr>
      </w:pPr>
      <w:proofErr w:type="spellStart"/>
      <w:r w:rsidRPr="00ED1D82">
        <w:t>Soft</w:t>
      </w:r>
      <w:proofErr w:type="spellEnd"/>
      <w:r w:rsidRPr="00ED1D82">
        <w:t xml:space="preserve"> Warning → Permite continuar.</w:t>
      </w:r>
    </w:p>
    <w:p w14:paraId="3AE2816B" w14:textId="77777777" w:rsidR="00ED1D82" w:rsidRPr="00ED1D82" w:rsidRDefault="00ED1D82" w:rsidP="00ED1D82">
      <w:pPr>
        <w:numPr>
          <w:ilvl w:val="0"/>
          <w:numId w:val="7"/>
        </w:numPr>
      </w:pPr>
      <w:r w:rsidRPr="00ED1D82">
        <w:t>Hard Stop → Bloquea instanciación.</w:t>
      </w:r>
    </w:p>
    <w:p w14:paraId="1E8BBFF0" w14:textId="77777777" w:rsidR="00ED1D82" w:rsidRPr="00ED1D82" w:rsidRDefault="00ED1D82" w:rsidP="00ED1D82">
      <w:r w:rsidRPr="00ED1D82">
        <w:lastRenderedPageBreak/>
        <w:t>Hard Stop se activa si:</w:t>
      </w:r>
    </w:p>
    <w:p w14:paraId="724F1A66" w14:textId="77777777" w:rsidR="00ED1D82" w:rsidRPr="00ED1D82" w:rsidRDefault="00ED1D82" w:rsidP="00ED1D82">
      <w:pPr>
        <w:numPr>
          <w:ilvl w:val="0"/>
          <w:numId w:val="8"/>
        </w:numPr>
      </w:pPr>
      <w:r w:rsidRPr="00ED1D82">
        <w:t>DDMO crítica faltante.</w:t>
      </w:r>
    </w:p>
    <w:p w14:paraId="5FB4AE71" w14:textId="77777777" w:rsidR="00ED1D82" w:rsidRPr="00ED1D82" w:rsidRDefault="00ED1D82" w:rsidP="00ED1D82">
      <w:pPr>
        <w:numPr>
          <w:ilvl w:val="0"/>
          <w:numId w:val="8"/>
        </w:numPr>
      </w:pPr>
      <w:r w:rsidRPr="00ED1D82">
        <w:t>Inconsistencia diagnóstica mayor.</w:t>
      </w:r>
    </w:p>
    <w:p w14:paraId="31951AC4" w14:textId="77777777" w:rsidR="00ED1D82" w:rsidRPr="00ED1D82" w:rsidRDefault="00ED1D82" w:rsidP="00ED1D82">
      <w:pPr>
        <w:numPr>
          <w:ilvl w:val="0"/>
          <w:numId w:val="8"/>
        </w:numPr>
      </w:pPr>
      <w:proofErr w:type="spellStart"/>
      <w:r w:rsidRPr="00ED1D82">
        <w:t>Timestamp</w:t>
      </w:r>
      <w:proofErr w:type="spellEnd"/>
      <w:r w:rsidRPr="00ED1D82">
        <w:t xml:space="preserve"> inválido.</w:t>
      </w:r>
    </w:p>
    <w:p w14:paraId="40309264" w14:textId="77777777" w:rsidR="00ED1D82" w:rsidRPr="00ED1D82" w:rsidRDefault="00ED1D82" w:rsidP="00ED1D82">
      <w:pPr>
        <w:numPr>
          <w:ilvl w:val="0"/>
          <w:numId w:val="8"/>
        </w:numPr>
      </w:pPr>
      <w:r w:rsidRPr="00ED1D82">
        <w:t>Conflicto identidad ILC.</w:t>
      </w:r>
    </w:p>
    <w:p w14:paraId="226CE138" w14:textId="77777777" w:rsidR="00ED1D82" w:rsidRPr="00ED1D82" w:rsidRDefault="00ED1D82" w:rsidP="00ED1D82">
      <w:r w:rsidRPr="00ED1D82">
        <w:pict w14:anchorId="10383269">
          <v:rect id="_x0000_i1031" style="width:0;height:1.5pt" o:hralign="center" o:hrstd="t" o:hr="t" fillcolor="#a0a0a0" stroked="f"/>
        </w:pict>
      </w:r>
    </w:p>
    <w:p w14:paraId="4608E17B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Fase 3 — Congelamiento Institucional</w:t>
      </w:r>
    </w:p>
    <w:p w14:paraId="5DBF181A" w14:textId="77777777" w:rsidR="00ED1D82" w:rsidRPr="00ED1D82" w:rsidRDefault="00ED1D82" w:rsidP="00ED1D82">
      <w:r w:rsidRPr="00ED1D82">
        <w:t>Se genera:</w:t>
      </w:r>
    </w:p>
    <w:p w14:paraId="070C9748" w14:textId="77777777" w:rsidR="00ED1D82" w:rsidRPr="00ED1D82" w:rsidRDefault="00ED1D82" w:rsidP="00ED1D82">
      <w:pPr>
        <w:numPr>
          <w:ilvl w:val="0"/>
          <w:numId w:val="9"/>
        </w:numPr>
      </w:pPr>
      <w:proofErr w:type="spellStart"/>
      <w:r w:rsidRPr="00ED1D82">
        <w:t>Snapshot</w:t>
      </w:r>
      <w:proofErr w:type="spellEnd"/>
      <w:r w:rsidRPr="00ED1D82">
        <w:t xml:space="preserve"> estructural completo.</w:t>
      </w:r>
    </w:p>
    <w:p w14:paraId="091465F9" w14:textId="77777777" w:rsidR="00ED1D82" w:rsidRPr="00ED1D82" w:rsidRDefault="00ED1D82" w:rsidP="00ED1D82">
      <w:pPr>
        <w:numPr>
          <w:ilvl w:val="0"/>
          <w:numId w:val="9"/>
        </w:numPr>
      </w:pPr>
      <w:r w:rsidRPr="00ED1D82">
        <w:t>Case-ID único.</w:t>
      </w:r>
    </w:p>
    <w:p w14:paraId="6E98B980" w14:textId="77777777" w:rsidR="00ED1D82" w:rsidRPr="00ED1D82" w:rsidRDefault="00ED1D82" w:rsidP="00ED1D82">
      <w:pPr>
        <w:numPr>
          <w:ilvl w:val="0"/>
          <w:numId w:val="9"/>
        </w:numPr>
      </w:pPr>
      <w:r w:rsidRPr="00ED1D82">
        <w:t>Enlace a ILC.</w:t>
      </w:r>
    </w:p>
    <w:p w14:paraId="74115E9B" w14:textId="77777777" w:rsidR="00ED1D82" w:rsidRPr="00ED1D82" w:rsidRDefault="00ED1D82" w:rsidP="00ED1D82">
      <w:pPr>
        <w:numPr>
          <w:ilvl w:val="0"/>
          <w:numId w:val="9"/>
        </w:numPr>
      </w:pPr>
      <w:proofErr w:type="spellStart"/>
      <w:r w:rsidRPr="00ED1D82">
        <w:t>Timestamp</w:t>
      </w:r>
      <w:proofErr w:type="spellEnd"/>
      <w:r w:rsidRPr="00ED1D82">
        <w:t xml:space="preserve"> certificado.</w:t>
      </w:r>
    </w:p>
    <w:p w14:paraId="59674AEE" w14:textId="77777777" w:rsidR="00ED1D82" w:rsidRPr="00ED1D82" w:rsidRDefault="00ED1D82" w:rsidP="00ED1D82">
      <w:pPr>
        <w:numPr>
          <w:ilvl w:val="0"/>
          <w:numId w:val="9"/>
        </w:numPr>
      </w:pPr>
      <w:r w:rsidRPr="00ED1D82">
        <w:t>Firma digital institucional.</w:t>
      </w:r>
    </w:p>
    <w:p w14:paraId="6AB27895" w14:textId="77777777" w:rsidR="00ED1D82" w:rsidRPr="00ED1D82" w:rsidRDefault="00ED1D82" w:rsidP="00ED1D82">
      <w:r w:rsidRPr="00ED1D82">
        <w:t xml:space="preserve">Este </w:t>
      </w:r>
      <w:proofErr w:type="spellStart"/>
      <w:r w:rsidRPr="00ED1D82">
        <w:t>snapshot</w:t>
      </w:r>
      <w:proofErr w:type="spellEnd"/>
      <w:r w:rsidRPr="00ED1D82">
        <w:t xml:space="preserve"> constituye la base del </w:t>
      </w:r>
      <w:proofErr w:type="spellStart"/>
      <w:r w:rsidRPr="00ED1D82">
        <w:t>Evidence</w:t>
      </w:r>
      <w:proofErr w:type="spellEnd"/>
      <w:r w:rsidRPr="00ED1D82">
        <w:t xml:space="preserve"> </w:t>
      </w:r>
      <w:proofErr w:type="spellStart"/>
      <w:r w:rsidRPr="00ED1D82">
        <w:t>Snapshot</w:t>
      </w:r>
      <w:proofErr w:type="spellEnd"/>
      <w:r w:rsidRPr="00ED1D82">
        <w:t xml:space="preserve"> Legal (ESL).</w:t>
      </w:r>
    </w:p>
    <w:p w14:paraId="5BC8CA16" w14:textId="77777777" w:rsidR="00ED1D82" w:rsidRPr="00ED1D82" w:rsidRDefault="00ED1D82" w:rsidP="00ED1D82">
      <w:r w:rsidRPr="00ED1D82">
        <w:pict w14:anchorId="56F2932D">
          <v:rect id="_x0000_i1032" style="width:0;height:1.5pt" o:hralign="center" o:hrstd="t" o:hr="t" fillcolor="#a0a0a0" stroked="f"/>
        </w:pict>
      </w:r>
    </w:p>
    <w:p w14:paraId="40FDA5A7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Fase 4 — Compilación Controlada</w:t>
      </w:r>
    </w:p>
    <w:p w14:paraId="5DC8D494" w14:textId="77777777" w:rsidR="00ED1D82" w:rsidRPr="00ED1D82" w:rsidRDefault="00ED1D82" w:rsidP="00ED1D82">
      <w:pPr>
        <w:numPr>
          <w:ilvl w:val="0"/>
          <w:numId w:val="10"/>
        </w:numPr>
      </w:pPr>
      <w:r w:rsidRPr="00ED1D82">
        <w:t>Traducción del CPO a DAG.</w:t>
      </w:r>
    </w:p>
    <w:p w14:paraId="7C901498" w14:textId="77777777" w:rsidR="00ED1D82" w:rsidRPr="00ED1D82" w:rsidRDefault="00ED1D82" w:rsidP="00ED1D82">
      <w:pPr>
        <w:numPr>
          <w:ilvl w:val="0"/>
          <w:numId w:val="10"/>
        </w:numPr>
      </w:pPr>
      <w:r w:rsidRPr="00ED1D82">
        <w:t>Activación TAM.</w:t>
      </w:r>
    </w:p>
    <w:p w14:paraId="3E72FB76" w14:textId="77777777" w:rsidR="00ED1D82" w:rsidRPr="00ED1D82" w:rsidRDefault="00ED1D82" w:rsidP="00ED1D82">
      <w:pPr>
        <w:numPr>
          <w:ilvl w:val="0"/>
          <w:numId w:val="10"/>
        </w:numPr>
      </w:pPr>
      <w:r w:rsidRPr="00ED1D82">
        <w:t>Registro EVT habilitados.</w:t>
      </w:r>
    </w:p>
    <w:p w14:paraId="5C25BB9A" w14:textId="77777777" w:rsidR="00ED1D82" w:rsidRPr="00ED1D82" w:rsidRDefault="00ED1D82" w:rsidP="00ED1D82">
      <w:pPr>
        <w:numPr>
          <w:ilvl w:val="0"/>
          <w:numId w:val="10"/>
        </w:numPr>
      </w:pPr>
      <w:r w:rsidRPr="00ED1D82">
        <w:t>Registro RDY-G activos.</w:t>
      </w:r>
    </w:p>
    <w:p w14:paraId="2E9AE5B4" w14:textId="77777777" w:rsidR="00ED1D82" w:rsidRPr="00ED1D82" w:rsidRDefault="00ED1D82" w:rsidP="00ED1D82">
      <w:pPr>
        <w:numPr>
          <w:ilvl w:val="0"/>
          <w:numId w:val="10"/>
        </w:numPr>
      </w:pPr>
      <w:r w:rsidRPr="00ED1D82">
        <w:t xml:space="preserve">Asociación </w:t>
      </w:r>
      <w:proofErr w:type="spellStart"/>
      <w:r w:rsidRPr="00ED1D82">
        <w:t>Runbook</w:t>
      </w:r>
      <w:proofErr w:type="spellEnd"/>
      <w:r w:rsidRPr="00ED1D82">
        <w:t xml:space="preserve"> </w:t>
      </w:r>
      <w:proofErr w:type="spellStart"/>
      <w:r w:rsidRPr="00ED1D82">
        <w:t>Objects</w:t>
      </w:r>
      <w:proofErr w:type="spellEnd"/>
      <w:r w:rsidRPr="00ED1D82">
        <w:t>.</w:t>
      </w:r>
    </w:p>
    <w:p w14:paraId="076AED4E" w14:textId="77777777" w:rsidR="00ED1D82" w:rsidRPr="00ED1D82" w:rsidRDefault="00ED1D82" w:rsidP="00ED1D82">
      <w:r w:rsidRPr="00ED1D82">
        <w:t>No se ejecuta ninguna acción clínica automática.</w:t>
      </w:r>
    </w:p>
    <w:p w14:paraId="2C1E84AE" w14:textId="77777777" w:rsidR="00ED1D82" w:rsidRPr="00ED1D82" w:rsidRDefault="00ED1D82" w:rsidP="00ED1D82">
      <w:r w:rsidRPr="00ED1D82">
        <w:pict w14:anchorId="3305058F">
          <v:rect id="_x0000_i1033" style="width:0;height:1.5pt" o:hralign="center" o:hrstd="t" o:hr="t" fillcolor="#a0a0a0" stroked="f"/>
        </w:pict>
      </w:r>
    </w:p>
    <w:p w14:paraId="29D4DBA8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Fase 5 — Registro Formal</w:t>
      </w:r>
    </w:p>
    <w:p w14:paraId="65FB8AB4" w14:textId="77777777" w:rsidR="00ED1D82" w:rsidRPr="00ED1D82" w:rsidRDefault="00ED1D82" w:rsidP="00ED1D82">
      <w:r w:rsidRPr="00ED1D82">
        <w:t>Se documenta en CCCL:</w:t>
      </w:r>
    </w:p>
    <w:p w14:paraId="7E0510F3" w14:textId="77777777" w:rsidR="00ED1D82" w:rsidRPr="00ED1D82" w:rsidRDefault="00ED1D82" w:rsidP="00ED1D82">
      <w:pPr>
        <w:numPr>
          <w:ilvl w:val="0"/>
          <w:numId w:val="11"/>
        </w:numPr>
      </w:pPr>
      <w:r w:rsidRPr="00ED1D82">
        <w:t>Estado inicial de la State Machine.</w:t>
      </w:r>
    </w:p>
    <w:p w14:paraId="23683A42" w14:textId="77777777" w:rsidR="00ED1D82" w:rsidRPr="00ED1D82" w:rsidRDefault="00ED1D82" w:rsidP="00ED1D82">
      <w:pPr>
        <w:numPr>
          <w:ilvl w:val="0"/>
          <w:numId w:val="11"/>
        </w:numPr>
      </w:pPr>
      <w:r w:rsidRPr="00ED1D82">
        <w:t xml:space="preserve">Hash completo del </w:t>
      </w:r>
      <w:proofErr w:type="spellStart"/>
      <w:r w:rsidRPr="00ED1D82">
        <w:t>snapshot</w:t>
      </w:r>
      <w:proofErr w:type="spellEnd"/>
      <w:r w:rsidRPr="00ED1D82">
        <w:t>.</w:t>
      </w:r>
    </w:p>
    <w:p w14:paraId="708FB2BE" w14:textId="77777777" w:rsidR="00ED1D82" w:rsidRPr="00ED1D82" w:rsidRDefault="00ED1D82" w:rsidP="00ED1D82">
      <w:pPr>
        <w:numPr>
          <w:ilvl w:val="0"/>
          <w:numId w:val="11"/>
        </w:numPr>
      </w:pPr>
      <w:r w:rsidRPr="00ED1D82">
        <w:t>Rol responsable.</w:t>
      </w:r>
    </w:p>
    <w:p w14:paraId="53C908C6" w14:textId="77777777" w:rsidR="00ED1D82" w:rsidRPr="00ED1D82" w:rsidRDefault="00ED1D82" w:rsidP="00ED1D82">
      <w:pPr>
        <w:numPr>
          <w:ilvl w:val="0"/>
          <w:numId w:val="11"/>
        </w:numPr>
      </w:pPr>
      <w:r w:rsidRPr="00ED1D82">
        <w:t>Nivel EUL aplicado.</w:t>
      </w:r>
    </w:p>
    <w:p w14:paraId="6262878B" w14:textId="77777777" w:rsidR="00ED1D82" w:rsidRPr="00ED1D82" w:rsidRDefault="00ED1D82" w:rsidP="00ED1D82">
      <w:pPr>
        <w:numPr>
          <w:ilvl w:val="0"/>
          <w:numId w:val="11"/>
        </w:numPr>
      </w:pPr>
      <w:r w:rsidRPr="00ED1D82">
        <w:lastRenderedPageBreak/>
        <w:t>Validación médica formal.</w:t>
      </w:r>
    </w:p>
    <w:p w14:paraId="78F6C3BF" w14:textId="77777777" w:rsidR="00ED1D82" w:rsidRPr="00ED1D82" w:rsidRDefault="00ED1D82" w:rsidP="00ED1D82">
      <w:r w:rsidRPr="00ED1D82">
        <w:pict w14:anchorId="62B2FB1D">
          <v:rect id="_x0000_i1034" style="width:0;height:1.5pt" o:hralign="center" o:hrstd="t" o:hr="t" fillcolor="#a0a0a0" stroked="f"/>
        </w:pict>
      </w:r>
    </w:p>
    <w:p w14:paraId="2DC077F0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VI. Condiciones Formales de No-Instanciación</w:t>
      </w:r>
    </w:p>
    <w:p w14:paraId="4BC60E46" w14:textId="77777777" w:rsidR="00ED1D82" w:rsidRPr="00ED1D82" w:rsidRDefault="00ED1D82" w:rsidP="00ED1D82">
      <w:r w:rsidRPr="00ED1D82">
        <w:t>Lista cerrada.</w:t>
      </w:r>
    </w:p>
    <w:p w14:paraId="081E7657" w14:textId="77777777" w:rsidR="00ED1D82" w:rsidRPr="00ED1D82" w:rsidRDefault="00ED1D82" w:rsidP="00ED1D82">
      <w:r w:rsidRPr="00ED1D82">
        <w:t>La instanciación se prohíbe si existe:</w:t>
      </w:r>
    </w:p>
    <w:p w14:paraId="13AE9218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>Drift severo abierto en dominio (según GCL).</w:t>
      </w:r>
    </w:p>
    <w:p w14:paraId="2B2755D2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 xml:space="preserve">CPO en estado Sunset </w:t>
      </w:r>
      <w:proofErr w:type="spellStart"/>
      <w:r w:rsidRPr="00ED1D82">
        <w:t>Pending</w:t>
      </w:r>
      <w:proofErr w:type="spellEnd"/>
      <w:r w:rsidRPr="00ED1D82">
        <w:t>.</w:t>
      </w:r>
    </w:p>
    <w:p w14:paraId="1F142E7C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>Deprecación activa del VRN.</w:t>
      </w:r>
    </w:p>
    <w:p w14:paraId="644812AD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 xml:space="preserve">Conflicto </w:t>
      </w:r>
      <w:proofErr w:type="spellStart"/>
      <w:r w:rsidRPr="00ED1D82">
        <w:t>inter-framework</w:t>
      </w:r>
      <w:proofErr w:type="spellEnd"/>
      <w:r w:rsidRPr="00ED1D82">
        <w:t xml:space="preserve"> no resuelto.</w:t>
      </w:r>
    </w:p>
    <w:p w14:paraId="3C016990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>Consentimiento retirado o incompleto.</w:t>
      </w:r>
    </w:p>
    <w:p w14:paraId="1D3B96AD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>DQA Hard Stop.</w:t>
      </w:r>
    </w:p>
    <w:p w14:paraId="12102AC4" w14:textId="77777777" w:rsidR="00ED1D82" w:rsidRPr="00ED1D82" w:rsidRDefault="00ED1D82" w:rsidP="00ED1D82">
      <w:pPr>
        <w:numPr>
          <w:ilvl w:val="0"/>
          <w:numId w:val="12"/>
        </w:numPr>
      </w:pPr>
      <w:proofErr w:type="spellStart"/>
      <w:r w:rsidRPr="00ED1D82">
        <w:t>RuleSet</w:t>
      </w:r>
      <w:proofErr w:type="spellEnd"/>
      <w:r w:rsidRPr="00ED1D82">
        <w:t xml:space="preserve"> EUL inconsistente.</w:t>
      </w:r>
    </w:p>
    <w:p w14:paraId="1145525C" w14:textId="77777777" w:rsidR="00ED1D82" w:rsidRPr="00ED1D82" w:rsidRDefault="00ED1D82" w:rsidP="00ED1D82">
      <w:pPr>
        <w:numPr>
          <w:ilvl w:val="0"/>
          <w:numId w:val="12"/>
        </w:numPr>
      </w:pPr>
      <w:proofErr w:type="spellStart"/>
      <w:r w:rsidRPr="00ED1D82">
        <w:t>Engine</w:t>
      </w:r>
      <w:proofErr w:type="spellEnd"/>
      <w:r w:rsidRPr="00ED1D82">
        <w:t xml:space="preserve"> ETE inconsistente.</w:t>
      </w:r>
    </w:p>
    <w:p w14:paraId="2B754CE5" w14:textId="77777777" w:rsidR="00ED1D82" w:rsidRPr="00ED1D82" w:rsidRDefault="00ED1D82" w:rsidP="00ED1D82">
      <w:pPr>
        <w:numPr>
          <w:ilvl w:val="0"/>
          <w:numId w:val="12"/>
        </w:numPr>
      </w:pPr>
      <w:r w:rsidRPr="00ED1D82">
        <w:t>Desalineación hash VRN ↔ GCL.</w:t>
      </w:r>
    </w:p>
    <w:p w14:paraId="4E13ACE1" w14:textId="77777777" w:rsidR="00ED1D82" w:rsidRPr="00ED1D82" w:rsidRDefault="00ED1D82" w:rsidP="00ED1D82">
      <w:r w:rsidRPr="00ED1D82">
        <w:t>No existen excepciones automáticas.</w:t>
      </w:r>
    </w:p>
    <w:p w14:paraId="63DC1CB6" w14:textId="77777777" w:rsidR="00ED1D82" w:rsidRPr="00ED1D82" w:rsidRDefault="00ED1D82" w:rsidP="00ED1D82">
      <w:r w:rsidRPr="00ED1D82">
        <w:pict w14:anchorId="07588245">
          <v:rect id="_x0000_i1035" style="width:0;height:1.5pt" o:hralign="center" o:hrstd="t" o:hr="t" fillcolor="#a0a0a0" stroked="f"/>
        </w:pict>
      </w:r>
    </w:p>
    <w:p w14:paraId="0E465E51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VII. Restricción Post-Instanciación</w:t>
      </w:r>
    </w:p>
    <w:p w14:paraId="3C9D07FE" w14:textId="77777777" w:rsidR="00ED1D82" w:rsidRPr="00ED1D82" w:rsidRDefault="00ED1D82" w:rsidP="00ED1D82">
      <w:r w:rsidRPr="00ED1D82">
        <w:t>Una vez instanciado:</w:t>
      </w:r>
    </w:p>
    <w:p w14:paraId="6F486872" w14:textId="77777777" w:rsidR="00ED1D82" w:rsidRPr="00ED1D82" w:rsidRDefault="00ED1D82" w:rsidP="00ED1D82">
      <w:pPr>
        <w:numPr>
          <w:ilvl w:val="0"/>
          <w:numId w:val="13"/>
        </w:numPr>
      </w:pPr>
      <w:r w:rsidRPr="00ED1D82">
        <w:t>No puede modificarse el VRN.</w:t>
      </w:r>
    </w:p>
    <w:p w14:paraId="47DBE110" w14:textId="77777777" w:rsidR="00ED1D82" w:rsidRPr="00ED1D82" w:rsidRDefault="00ED1D82" w:rsidP="00ED1D82">
      <w:pPr>
        <w:numPr>
          <w:ilvl w:val="0"/>
          <w:numId w:val="13"/>
        </w:numPr>
      </w:pPr>
      <w:r w:rsidRPr="00ED1D82">
        <w:t xml:space="preserve">No puede cambiarse el </w:t>
      </w:r>
      <w:proofErr w:type="spellStart"/>
      <w:r w:rsidRPr="00ED1D82">
        <w:t>RuleSet</w:t>
      </w:r>
      <w:proofErr w:type="spellEnd"/>
      <w:r w:rsidRPr="00ED1D82">
        <w:t xml:space="preserve"> congelado.</w:t>
      </w:r>
    </w:p>
    <w:p w14:paraId="59560232" w14:textId="77777777" w:rsidR="00ED1D82" w:rsidRPr="00ED1D82" w:rsidRDefault="00ED1D82" w:rsidP="00ED1D82">
      <w:pPr>
        <w:numPr>
          <w:ilvl w:val="0"/>
          <w:numId w:val="13"/>
        </w:numPr>
      </w:pPr>
      <w:r w:rsidRPr="00ED1D82">
        <w:t xml:space="preserve">No puede alterarse el GP </w:t>
      </w:r>
      <w:proofErr w:type="spellStart"/>
      <w:r w:rsidRPr="00ED1D82">
        <w:t>snapshot</w:t>
      </w:r>
      <w:proofErr w:type="spellEnd"/>
      <w:r w:rsidRPr="00ED1D82">
        <w:t>.</w:t>
      </w:r>
    </w:p>
    <w:p w14:paraId="539F1AC5" w14:textId="77777777" w:rsidR="00ED1D82" w:rsidRPr="00ED1D82" w:rsidRDefault="00ED1D82" w:rsidP="00ED1D82">
      <w:r w:rsidRPr="00ED1D82">
        <w:t>Cualquier cambio estructural requiere:</w:t>
      </w:r>
    </w:p>
    <w:p w14:paraId="19D2D2E8" w14:textId="77777777" w:rsidR="00ED1D82" w:rsidRPr="00ED1D82" w:rsidRDefault="00ED1D82" w:rsidP="00ED1D82">
      <w:pPr>
        <w:numPr>
          <w:ilvl w:val="0"/>
          <w:numId w:val="14"/>
        </w:numPr>
      </w:pPr>
      <w:proofErr w:type="spellStart"/>
      <w:r w:rsidRPr="00ED1D82">
        <w:t>Override</w:t>
      </w:r>
      <w:proofErr w:type="spellEnd"/>
      <w:r w:rsidRPr="00ED1D82">
        <w:t xml:space="preserve"> formal.</w:t>
      </w:r>
    </w:p>
    <w:p w14:paraId="47F1D1DE" w14:textId="77777777" w:rsidR="00ED1D82" w:rsidRPr="00ED1D82" w:rsidRDefault="00ED1D82" w:rsidP="00ED1D82">
      <w:pPr>
        <w:numPr>
          <w:ilvl w:val="0"/>
          <w:numId w:val="14"/>
        </w:numPr>
      </w:pPr>
      <w:r w:rsidRPr="00ED1D82">
        <w:t>Registro en GCL.</w:t>
      </w:r>
    </w:p>
    <w:p w14:paraId="230D0558" w14:textId="77777777" w:rsidR="00ED1D82" w:rsidRPr="00ED1D82" w:rsidRDefault="00ED1D82" w:rsidP="00ED1D82">
      <w:pPr>
        <w:numPr>
          <w:ilvl w:val="0"/>
          <w:numId w:val="14"/>
        </w:numPr>
      </w:pPr>
      <w:r w:rsidRPr="00ED1D82">
        <w:t>Nuevo VRN si aplica.</w:t>
      </w:r>
    </w:p>
    <w:p w14:paraId="4592D6B0" w14:textId="77777777" w:rsidR="00ED1D82" w:rsidRPr="00ED1D82" w:rsidRDefault="00ED1D82" w:rsidP="00ED1D82">
      <w:r w:rsidRPr="00ED1D82">
        <w:pict w14:anchorId="698A58C5">
          <v:rect id="_x0000_i1036" style="width:0;height:1.5pt" o:hralign="center" o:hrstd="t" o:hr="t" fillcolor="#a0a0a0" stroked="f"/>
        </w:pict>
      </w:r>
    </w:p>
    <w:p w14:paraId="2D42EFFC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VIII. Output Formal del L5-CAS-01</w:t>
      </w:r>
    </w:p>
    <w:p w14:paraId="7BFD6C69" w14:textId="77777777" w:rsidR="00ED1D82" w:rsidRPr="00ED1D82" w:rsidRDefault="00ED1D82" w:rsidP="00ED1D82">
      <w:r w:rsidRPr="00ED1D82">
        <w:t>Produce exclusivamente:</w:t>
      </w:r>
    </w:p>
    <w:p w14:paraId="4434FE7E" w14:textId="77777777" w:rsidR="00ED1D82" w:rsidRPr="00ED1D82" w:rsidRDefault="00ED1D82" w:rsidP="00ED1D82">
      <w:pPr>
        <w:numPr>
          <w:ilvl w:val="0"/>
          <w:numId w:val="15"/>
        </w:numPr>
      </w:pPr>
      <w:r w:rsidRPr="00ED1D82">
        <w:t>Activación contextual del CPO.</w:t>
      </w:r>
    </w:p>
    <w:p w14:paraId="4013F579" w14:textId="77777777" w:rsidR="00ED1D82" w:rsidRPr="00ED1D82" w:rsidRDefault="00ED1D82" w:rsidP="00ED1D82">
      <w:pPr>
        <w:numPr>
          <w:ilvl w:val="0"/>
          <w:numId w:val="15"/>
        </w:numPr>
      </w:pPr>
      <w:r w:rsidRPr="00ED1D82">
        <w:lastRenderedPageBreak/>
        <w:t xml:space="preserve">Registro </w:t>
      </w:r>
      <w:proofErr w:type="spellStart"/>
      <w:r w:rsidRPr="00ED1D82">
        <w:t>audit-ready</w:t>
      </w:r>
      <w:proofErr w:type="spellEnd"/>
      <w:r w:rsidRPr="00ED1D82">
        <w:t>.</w:t>
      </w:r>
    </w:p>
    <w:p w14:paraId="58BD0AA8" w14:textId="77777777" w:rsidR="00ED1D82" w:rsidRPr="00ED1D82" w:rsidRDefault="00ED1D82" w:rsidP="00ED1D82">
      <w:pPr>
        <w:numPr>
          <w:ilvl w:val="0"/>
          <w:numId w:val="15"/>
        </w:numPr>
      </w:pPr>
      <w:r w:rsidRPr="00ED1D82">
        <w:t>ESL completo.</w:t>
      </w:r>
    </w:p>
    <w:p w14:paraId="674EB7DB" w14:textId="77777777" w:rsidR="00ED1D82" w:rsidRPr="00ED1D82" w:rsidRDefault="00ED1D82" w:rsidP="00ED1D82">
      <w:pPr>
        <w:numPr>
          <w:ilvl w:val="0"/>
          <w:numId w:val="15"/>
        </w:numPr>
      </w:pPr>
      <w:proofErr w:type="spellStart"/>
      <w:r w:rsidRPr="00ED1D82">
        <w:t>Snapshot</w:t>
      </w:r>
      <w:proofErr w:type="spellEnd"/>
      <w:r w:rsidRPr="00ED1D82">
        <w:t xml:space="preserve"> criptográfico verificable.</w:t>
      </w:r>
    </w:p>
    <w:p w14:paraId="51F02AD1" w14:textId="77777777" w:rsidR="00ED1D82" w:rsidRPr="00ED1D82" w:rsidRDefault="00ED1D82" w:rsidP="00ED1D82">
      <w:pPr>
        <w:numPr>
          <w:ilvl w:val="0"/>
          <w:numId w:val="15"/>
        </w:numPr>
      </w:pPr>
      <w:r w:rsidRPr="00ED1D82">
        <w:t>Estado inicial CCCL.</w:t>
      </w:r>
    </w:p>
    <w:p w14:paraId="05A7811A" w14:textId="77777777" w:rsidR="00ED1D82" w:rsidRPr="00ED1D82" w:rsidRDefault="00ED1D82" w:rsidP="00ED1D82">
      <w:r w:rsidRPr="00ED1D82">
        <w:t>No produce:</w:t>
      </w:r>
    </w:p>
    <w:p w14:paraId="06106883" w14:textId="77777777" w:rsidR="00ED1D82" w:rsidRPr="00ED1D82" w:rsidRDefault="00ED1D82" w:rsidP="00ED1D82">
      <w:pPr>
        <w:numPr>
          <w:ilvl w:val="0"/>
          <w:numId w:val="16"/>
        </w:numPr>
      </w:pPr>
      <w:r w:rsidRPr="00ED1D82">
        <w:t>Prescripciones.</w:t>
      </w:r>
    </w:p>
    <w:p w14:paraId="3E86278E" w14:textId="77777777" w:rsidR="00ED1D82" w:rsidRPr="00ED1D82" w:rsidRDefault="00ED1D82" w:rsidP="00ED1D82">
      <w:pPr>
        <w:numPr>
          <w:ilvl w:val="0"/>
          <w:numId w:val="16"/>
        </w:numPr>
      </w:pPr>
      <w:r w:rsidRPr="00ED1D82">
        <w:t>Órdenes quirúrgicas.</w:t>
      </w:r>
    </w:p>
    <w:p w14:paraId="3BA854BE" w14:textId="77777777" w:rsidR="00ED1D82" w:rsidRPr="00ED1D82" w:rsidRDefault="00ED1D82" w:rsidP="00ED1D82">
      <w:pPr>
        <w:numPr>
          <w:ilvl w:val="0"/>
          <w:numId w:val="16"/>
        </w:numPr>
      </w:pPr>
      <w:r w:rsidRPr="00ED1D82">
        <w:t>Cambio automático en LCR.</w:t>
      </w:r>
    </w:p>
    <w:p w14:paraId="43C7D4EA" w14:textId="77777777" w:rsidR="00ED1D82" w:rsidRPr="00ED1D82" w:rsidRDefault="00ED1D82" w:rsidP="00ED1D82">
      <w:r w:rsidRPr="00ED1D82">
        <w:pict w14:anchorId="7B7C773F">
          <v:rect id="_x0000_i1037" style="width:0;height:1.5pt" o:hralign="center" o:hrstd="t" o:hr="t" fillcolor="#a0a0a0" stroked="f"/>
        </w:pict>
      </w:r>
    </w:p>
    <w:p w14:paraId="643FF151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IX. Blindaje Legal</w:t>
      </w:r>
    </w:p>
    <w:p w14:paraId="0419A83D" w14:textId="77777777" w:rsidR="00ED1D82" w:rsidRPr="00ED1D82" w:rsidRDefault="00ED1D82" w:rsidP="00ED1D82">
      <w:r w:rsidRPr="00ED1D82">
        <w:t>El ESL incluye:</w:t>
      </w:r>
    </w:p>
    <w:p w14:paraId="6757F0A4" w14:textId="77777777" w:rsidR="00ED1D82" w:rsidRPr="00ED1D82" w:rsidRDefault="00ED1D82" w:rsidP="00ED1D82">
      <w:pPr>
        <w:numPr>
          <w:ilvl w:val="0"/>
          <w:numId w:val="17"/>
        </w:numPr>
      </w:pPr>
      <w:r w:rsidRPr="00ED1D82">
        <w:t>VRN</w:t>
      </w:r>
    </w:p>
    <w:p w14:paraId="33B7C488" w14:textId="77777777" w:rsidR="00ED1D82" w:rsidRPr="00ED1D82" w:rsidRDefault="00ED1D82" w:rsidP="00ED1D82">
      <w:pPr>
        <w:numPr>
          <w:ilvl w:val="0"/>
          <w:numId w:val="17"/>
        </w:numPr>
      </w:pPr>
      <w:r w:rsidRPr="00ED1D82">
        <w:t>EO vinculados</w:t>
      </w:r>
    </w:p>
    <w:p w14:paraId="2BFB6009" w14:textId="77777777" w:rsidR="00ED1D82" w:rsidRPr="00ED1D82" w:rsidRDefault="00ED1D82" w:rsidP="00ED1D82">
      <w:pPr>
        <w:numPr>
          <w:ilvl w:val="0"/>
          <w:numId w:val="17"/>
        </w:numPr>
      </w:pPr>
      <w:r w:rsidRPr="00ED1D82">
        <w:t>GP activo</w:t>
      </w:r>
    </w:p>
    <w:p w14:paraId="65A00FCF" w14:textId="77777777" w:rsidR="00ED1D82" w:rsidRPr="00ED1D82" w:rsidRDefault="00ED1D82" w:rsidP="00ED1D82">
      <w:pPr>
        <w:numPr>
          <w:ilvl w:val="0"/>
          <w:numId w:val="17"/>
        </w:numPr>
      </w:pPr>
      <w:r w:rsidRPr="00ED1D82">
        <w:t>Nivel EUL</w:t>
      </w:r>
    </w:p>
    <w:p w14:paraId="488B7089" w14:textId="77777777" w:rsidR="00ED1D82" w:rsidRPr="00ED1D82" w:rsidRDefault="00ED1D82" w:rsidP="00ED1D82">
      <w:pPr>
        <w:numPr>
          <w:ilvl w:val="0"/>
          <w:numId w:val="17"/>
        </w:numPr>
      </w:pPr>
      <w:proofErr w:type="spellStart"/>
      <w:r w:rsidRPr="00ED1D82">
        <w:t>Engine</w:t>
      </w:r>
      <w:proofErr w:type="spellEnd"/>
      <w:r w:rsidRPr="00ED1D82">
        <w:t xml:space="preserve"> Hash</w:t>
      </w:r>
    </w:p>
    <w:p w14:paraId="286906AC" w14:textId="77777777" w:rsidR="00ED1D82" w:rsidRPr="00ED1D82" w:rsidRDefault="00ED1D82" w:rsidP="00ED1D82">
      <w:pPr>
        <w:numPr>
          <w:ilvl w:val="0"/>
          <w:numId w:val="17"/>
        </w:numPr>
      </w:pPr>
      <w:proofErr w:type="spellStart"/>
      <w:r w:rsidRPr="00ED1D82">
        <w:t>RuleSet</w:t>
      </w:r>
      <w:proofErr w:type="spellEnd"/>
      <w:r w:rsidRPr="00ED1D82">
        <w:t xml:space="preserve"> Hash</w:t>
      </w:r>
    </w:p>
    <w:p w14:paraId="6031B239" w14:textId="77777777" w:rsidR="00ED1D82" w:rsidRPr="00ED1D82" w:rsidRDefault="00ED1D82" w:rsidP="00ED1D82">
      <w:pPr>
        <w:numPr>
          <w:ilvl w:val="0"/>
          <w:numId w:val="17"/>
        </w:numPr>
      </w:pPr>
      <w:proofErr w:type="spellStart"/>
      <w:r w:rsidRPr="00ED1D82">
        <w:t>Timestamp</w:t>
      </w:r>
      <w:proofErr w:type="spellEnd"/>
      <w:r w:rsidRPr="00ED1D82">
        <w:t xml:space="preserve"> institucional</w:t>
      </w:r>
    </w:p>
    <w:p w14:paraId="6D8F2852" w14:textId="77777777" w:rsidR="00ED1D82" w:rsidRPr="00ED1D82" w:rsidRDefault="00ED1D82" w:rsidP="00ED1D82">
      <w:pPr>
        <w:numPr>
          <w:ilvl w:val="0"/>
          <w:numId w:val="17"/>
        </w:numPr>
      </w:pPr>
      <w:r w:rsidRPr="00ED1D82">
        <w:t>Firma digital</w:t>
      </w:r>
    </w:p>
    <w:p w14:paraId="280AB60B" w14:textId="77777777" w:rsidR="00ED1D82" w:rsidRPr="00ED1D82" w:rsidRDefault="00ED1D82" w:rsidP="00ED1D82">
      <w:pPr>
        <w:numPr>
          <w:ilvl w:val="0"/>
          <w:numId w:val="17"/>
        </w:numPr>
      </w:pPr>
      <w:r w:rsidRPr="00ED1D82">
        <w:t xml:space="preserve">Hash encadenado compatible con GCL </w:t>
      </w:r>
    </w:p>
    <w:p w14:paraId="3DF69F56" w14:textId="77777777" w:rsidR="00ED1D82" w:rsidRPr="00ED1D82" w:rsidRDefault="00ED1D82" w:rsidP="00ED1D82">
      <w:r w:rsidRPr="00ED1D82">
        <w:t xml:space="preserve">6 </w:t>
      </w:r>
      <w:proofErr w:type="spellStart"/>
      <w:r w:rsidRPr="00ED1D82">
        <w:t>Outputo</w:t>
      </w:r>
      <w:proofErr w:type="spellEnd"/>
      <w:r w:rsidRPr="00ED1D82">
        <w:t xml:space="preserve"> </w:t>
      </w:r>
      <w:proofErr w:type="spellStart"/>
      <w:r w:rsidRPr="00ED1D82">
        <w:t>Governance</w:t>
      </w:r>
      <w:proofErr w:type="spellEnd"/>
      <w:r w:rsidRPr="00ED1D82">
        <w:t xml:space="preserve"> &amp; </w:t>
      </w:r>
      <w:proofErr w:type="spellStart"/>
      <w:r w:rsidRPr="00ED1D82">
        <w:t>Consensu</w:t>
      </w:r>
      <w:proofErr w:type="spellEnd"/>
      <w:r w:rsidRPr="00ED1D82">
        <w:t>…</w:t>
      </w:r>
    </w:p>
    <w:p w14:paraId="394B69D4" w14:textId="77777777" w:rsidR="00ED1D82" w:rsidRPr="00ED1D82" w:rsidRDefault="00ED1D82" w:rsidP="00ED1D82">
      <w:r w:rsidRPr="00ED1D82">
        <w:t>Permite reconstrucción exacta retrospectiva.</w:t>
      </w:r>
    </w:p>
    <w:p w14:paraId="1D27BDB7" w14:textId="77777777" w:rsidR="00ED1D82" w:rsidRPr="00ED1D82" w:rsidRDefault="00ED1D82" w:rsidP="00ED1D82">
      <w:r w:rsidRPr="00ED1D82">
        <w:pict w14:anchorId="70F7AB7D">
          <v:rect id="_x0000_i1038" style="width:0;height:1.5pt" o:hralign="center" o:hrstd="t" o:hr="t" fillcolor="#a0a0a0" stroked="f"/>
        </w:pict>
      </w:r>
    </w:p>
    <w:p w14:paraId="18A5C4D6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X. Invariantes del Protocolo</w:t>
      </w:r>
    </w:p>
    <w:p w14:paraId="2A7D17CA" w14:textId="77777777" w:rsidR="00ED1D82" w:rsidRPr="00ED1D82" w:rsidRDefault="00ED1D82" w:rsidP="00ED1D82">
      <w:proofErr w:type="spellStart"/>
      <w:r w:rsidRPr="00ED1D82">
        <w:t>Append-only</w:t>
      </w:r>
      <w:proofErr w:type="spellEnd"/>
      <w:r w:rsidRPr="00ED1D82">
        <w:t xml:space="preserve"> en log de activación.</w:t>
      </w:r>
      <w:r w:rsidRPr="00ED1D82">
        <w:br/>
        <w:t>No ejecutable.</w:t>
      </w:r>
      <w:r w:rsidRPr="00ED1D82">
        <w:br/>
        <w:t>No decisional.</w:t>
      </w:r>
      <w:r w:rsidRPr="00ED1D82">
        <w:br/>
        <w:t>No económico.</w:t>
      </w:r>
      <w:r w:rsidRPr="00ED1D82">
        <w:br/>
        <w:t>Determinístico respecto a inputs definidos.</w:t>
      </w:r>
      <w:r w:rsidRPr="00ED1D82">
        <w:br/>
        <w:t>Criptográficamente verificable.</w:t>
      </w:r>
      <w:r w:rsidRPr="00ED1D82">
        <w:br/>
        <w:t>Audit-</w:t>
      </w:r>
      <w:proofErr w:type="spellStart"/>
      <w:r w:rsidRPr="00ED1D82">
        <w:t>ready</w:t>
      </w:r>
      <w:proofErr w:type="spellEnd"/>
      <w:r w:rsidRPr="00ED1D82">
        <w:t>.</w:t>
      </w:r>
    </w:p>
    <w:p w14:paraId="1C067641" w14:textId="77777777" w:rsidR="00ED1D82" w:rsidRPr="00ED1D82" w:rsidRDefault="00ED1D82" w:rsidP="00ED1D82">
      <w:r w:rsidRPr="00ED1D82">
        <w:lastRenderedPageBreak/>
        <w:pict w14:anchorId="687AC122">
          <v:rect id="_x0000_i1039" style="width:0;height:1.5pt" o:hralign="center" o:hrstd="t" o:hr="t" fillcolor="#a0a0a0" stroked="f"/>
        </w:pict>
      </w:r>
    </w:p>
    <w:p w14:paraId="3EF3553C" w14:textId="77777777" w:rsidR="00ED1D82" w:rsidRPr="00ED1D82" w:rsidRDefault="00ED1D82" w:rsidP="00ED1D82">
      <w:pPr>
        <w:rPr>
          <w:b/>
          <w:bCs/>
        </w:rPr>
      </w:pPr>
      <w:r w:rsidRPr="00ED1D82">
        <w:rPr>
          <w:b/>
          <w:bCs/>
        </w:rPr>
        <w:t>XI. Propiedad Emergente</w:t>
      </w:r>
    </w:p>
    <w:p w14:paraId="1819AC6D" w14:textId="77777777" w:rsidR="00ED1D82" w:rsidRPr="00ED1D82" w:rsidRDefault="00ED1D82" w:rsidP="00ED1D82">
      <w:r w:rsidRPr="00ED1D82">
        <w:t>Con la integración completa:</w:t>
      </w:r>
    </w:p>
    <w:p w14:paraId="2BF88BF8" w14:textId="77777777" w:rsidR="00ED1D82" w:rsidRPr="00ED1D82" w:rsidRDefault="00ED1D82" w:rsidP="00ED1D82">
      <w:r w:rsidRPr="00ED1D82">
        <w:t>El L5-CAS-01 deja de ser solo un “</w:t>
      </w:r>
      <w:proofErr w:type="spellStart"/>
      <w:r w:rsidRPr="00ED1D82">
        <w:t>trigger</w:t>
      </w:r>
      <w:proofErr w:type="spellEnd"/>
      <w:r w:rsidRPr="00ED1D82">
        <w:t>”.</w:t>
      </w:r>
    </w:p>
    <w:p w14:paraId="791E6FAC" w14:textId="77777777" w:rsidR="00ED1D82" w:rsidRPr="00ED1D82" w:rsidRDefault="00ED1D82" w:rsidP="00ED1D82">
      <w:r w:rsidRPr="00ED1D82">
        <w:t>Se convierte en:</w:t>
      </w:r>
    </w:p>
    <w:p w14:paraId="1FAF1DBC" w14:textId="77777777" w:rsidR="00ED1D82" w:rsidRPr="00ED1D82" w:rsidRDefault="00ED1D82" w:rsidP="00ED1D82">
      <w:pPr>
        <w:numPr>
          <w:ilvl w:val="0"/>
          <w:numId w:val="18"/>
        </w:numPr>
      </w:pPr>
      <w:r w:rsidRPr="00ED1D82">
        <w:t>Punto de congelamiento epistemológico.</w:t>
      </w:r>
    </w:p>
    <w:p w14:paraId="1C147FB4" w14:textId="77777777" w:rsidR="00ED1D82" w:rsidRPr="00ED1D82" w:rsidRDefault="00ED1D82" w:rsidP="00ED1D82">
      <w:pPr>
        <w:numPr>
          <w:ilvl w:val="0"/>
          <w:numId w:val="18"/>
        </w:numPr>
      </w:pPr>
      <w:r w:rsidRPr="00ED1D82">
        <w:t>Ancla legal del caso individual.</w:t>
      </w:r>
    </w:p>
    <w:p w14:paraId="5973DE07" w14:textId="77777777" w:rsidR="00ED1D82" w:rsidRPr="00ED1D82" w:rsidRDefault="00ED1D82" w:rsidP="00ED1D82">
      <w:pPr>
        <w:numPr>
          <w:ilvl w:val="0"/>
          <w:numId w:val="18"/>
        </w:numPr>
      </w:pPr>
      <w:r w:rsidRPr="00ED1D82">
        <w:t>Frontera segura entre ciencia y práctica.</w:t>
      </w:r>
    </w:p>
    <w:p w14:paraId="344DA458" w14:textId="5FBA6256" w:rsidR="00307835" w:rsidRDefault="00ED1D82" w:rsidP="00ED1D82">
      <w:pPr>
        <w:numPr>
          <w:ilvl w:val="0"/>
          <w:numId w:val="18"/>
        </w:numPr>
      </w:pPr>
      <w:r w:rsidRPr="00ED1D82">
        <w:t xml:space="preserve">Mecanismo </w:t>
      </w:r>
      <w:proofErr w:type="spellStart"/>
      <w:r w:rsidRPr="00ED1D82">
        <w:t>anti-drift</w:t>
      </w:r>
      <w:proofErr w:type="spellEnd"/>
      <w:r w:rsidRPr="00ED1D82">
        <w:t xml:space="preserve"> institucional.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DD3"/>
    <w:multiLevelType w:val="multilevel"/>
    <w:tmpl w:val="9F8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C49"/>
    <w:multiLevelType w:val="multilevel"/>
    <w:tmpl w:val="B5DC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255A"/>
    <w:multiLevelType w:val="multilevel"/>
    <w:tmpl w:val="5EE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86A21"/>
    <w:multiLevelType w:val="multilevel"/>
    <w:tmpl w:val="799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26F9"/>
    <w:multiLevelType w:val="multilevel"/>
    <w:tmpl w:val="C3E4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F6000"/>
    <w:multiLevelType w:val="multilevel"/>
    <w:tmpl w:val="49D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50737"/>
    <w:multiLevelType w:val="multilevel"/>
    <w:tmpl w:val="F1E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B0459"/>
    <w:multiLevelType w:val="multilevel"/>
    <w:tmpl w:val="E4C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07162"/>
    <w:multiLevelType w:val="multilevel"/>
    <w:tmpl w:val="2FAE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47E21"/>
    <w:multiLevelType w:val="multilevel"/>
    <w:tmpl w:val="F67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10437"/>
    <w:multiLevelType w:val="multilevel"/>
    <w:tmpl w:val="BB6A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219A3"/>
    <w:multiLevelType w:val="multilevel"/>
    <w:tmpl w:val="5EA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E247F"/>
    <w:multiLevelType w:val="multilevel"/>
    <w:tmpl w:val="9C06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B70F0B"/>
    <w:multiLevelType w:val="multilevel"/>
    <w:tmpl w:val="BA9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C62F9"/>
    <w:multiLevelType w:val="multilevel"/>
    <w:tmpl w:val="7B1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71108"/>
    <w:multiLevelType w:val="multilevel"/>
    <w:tmpl w:val="052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A20D3"/>
    <w:multiLevelType w:val="multilevel"/>
    <w:tmpl w:val="E4E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62F30"/>
    <w:multiLevelType w:val="multilevel"/>
    <w:tmpl w:val="10D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48173">
    <w:abstractNumId w:val="8"/>
  </w:num>
  <w:num w:numId="2" w16cid:durableId="2133354880">
    <w:abstractNumId w:val="11"/>
  </w:num>
  <w:num w:numId="3" w16cid:durableId="1519197656">
    <w:abstractNumId w:val="2"/>
  </w:num>
  <w:num w:numId="4" w16cid:durableId="1640452116">
    <w:abstractNumId w:val="4"/>
  </w:num>
  <w:num w:numId="5" w16cid:durableId="264388742">
    <w:abstractNumId w:val="10"/>
  </w:num>
  <w:num w:numId="6" w16cid:durableId="74209827">
    <w:abstractNumId w:val="0"/>
  </w:num>
  <w:num w:numId="7" w16cid:durableId="1878741219">
    <w:abstractNumId w:val="7"/>
  </w:num>
  <w:num w:numId="8" w16cid:durableId="1714576349">
    <w:abstractNumId w:val="15"/>
  </w:num>
  <w:num w:numId="9" w16cid:durableId="183784655">
    <w:abstractNumId w:val="13"/>
  </w:num>
  <w:num w:numId="10" w16cid:durableId="1180512081">
    <w:abstractNumId w:val="9"/>
  </w:num>
  <w:num w:numId="11" w16cid:durableId="1962958049">
    <w:abstractNumId w:val="16"/>
  </w:num>
  <w:num w:numId="12" w16cid:durableId="524248554">
    <w:abstractNumId w:val="12"/>
  </w:num>
  <w:num w:numId="13" w16cid:durableId="1370295797">
    <w:abstractNumId w:val="3"/>
  </w:num>
  <w:num w:numId="14" w16cid:durableId="504632905">
    <w:abstractNumId w:val="6"/>
  </w:num>
  <w:num w:numId="15" w16cid:durableId="594483171">
    <w:abstractNumId w:val="5"/>
  </w:num>
  <w:num w:numId="16" w16cid:durableId="1829976370">
    <w:abstractNumId w:val="1"/>
  </w:num>
  <w:num w:numId="17" w16cid:durableId="1309869809">
    <w:abstractNumId w:val="17"/>
  </w:num>
  <w:num w:numId="18" w16cid:durableId="489102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6F"/>
    <w:rsid w:val="00003F6F"/>
    <w:rsid w:val="000C55DB"/>
    <w:rsid w:val="001C2B78"/>
    <w:rsid w:val="00307835"/>
    <w:rsid w:val="00954D24"/>
    <w:rsid w:val="00ED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ADE1"/>
  <w15:chartTrackingRefBased/>
  <w15:docId w15:val="{DEA210A7-11C0-4898-8896-FBF931E7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F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F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F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F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791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2026-02-20T15:48:00Z</dcterms:created>
  <dcterms:modified xsi:type="dcterms:W3CDTF">2026-02-20T15:59:00Z</dcterms:modified>
</cp:coreProperties>
</file>