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49996" w14:textId="77777777" w:rsidR="00CC71CC" w:rsidRPr="00CC71CC" w:rsidRDefault="00CC71CC" w:rsidP="00CC71CC">
      <w:pPr>
        <w:rPr>
          <w:b/>
          <w:bCs/>
          <w:lang w:val="en-US"/>
        </w:rPr>
      </w:pPr>
      <w:r w:rsidRPr="00CC71CC">
        <w:rPr>
          <w:b/>
          <w:bCs/>
          <w:lang w:val="en-US"/>
        </w:rPr>
        <w:t>76 — L6-GOV-09</w:t>
      </w:r>
    </w:p>
    <w:p w14:paraId="7BE4D27A" w14:textId="77777777" w:rsidR="00CC71CC" w:rsidRPr="00CC71CC" w:rsidRDefault="00CC71CC" w:rsidP="00CC71CC">
      <w:pPr>
        <w:rPr>
          <w:b/>
          <w:bCs/>
          <w:lang w:val="en-US"/>
        </w:rPr>
      </w:pPr>
      <w:r w:rsidRPr="00CC71CC">
        <w:rPr>
          <w:b/>
          <w:bCs/>
          <w:lang w:val="en-US"/>
        </w:rPr>
        <w:t>Risk Committee Governance Charter (RCGC)</w:t>
      </w:r>
    </w:p>
    <w:p w14:paraId="146B7B00" w14:textId="77777777" w:rsidR="00CC71CC" w:rsidRPr="00CC71CC" w:rsidRDefault="00CC71CC" w:rsidP="00CC71CC">
      <w:r w:rsidRPr="00CC71CC">
        <w:rPr>
          <w:b/>
          <w:bCs/>
        </w:rPr>
        <w:t>Versión Integrada Blindada v2.0</w:t>
      </w:r>
    </w:p>
    <w:p w14:paraId="7A5A5908" w14:textId="77777777" w:rsidR="00CC71CC" w:rsidRPr="00CC71CC" w:rsidRDefault="00CC71CC" w:rsidP="00CC71CC">
      <w:r w:rsidRPr="00CC71CC">
        <w:t>Dominio: GOV</w:t>
      </w:r>
      <w:r w:rsidRPr="00CC71CC">
        <w:br/>
        <w:t>Naturaleza: Permanente</w:t>
      </w:r>
      <w:r w:rsidRPr="00CC71CC">
        <w:br/>
        <w:t>Tipo: Input estructural</w:t>
      </w:r>
      <w:r w:rsidRPr="00CC71CC">
        <w:br/>
        <w:t>Persistencia: Permanente</w:t>
      </w:r>
      <w:r w:rsidRPr="00CC71CC">
        <w:br/>
        <w:t>Soporte: Digital + Hash</w:t>
      </w:r>
      <w:r w:rsidRPr="00CC71CC">
        <w:br/>
        <w:t>Dependencia primaria: L9-MOD-102</w:t>
      </w:r>
      <w:r w:rsidRPr="00CC71CC">
        <w:br/>
        <w:t>Clasificación: Charter</w:t>
      </w:r>
      <w:r w:rsidRPr="00CC71CC">
        <w:br/>
        <w:t>Función estructural: Definir estructura, competencias, límites y mecanismos de control del Comité de Riesgo Sistémico (CRS), garantizando modelado robusto, exposición controlada y balance entre prudencia e innovación</w:t>
      </w:r>
    </w:p>
    <w:p w14:paraId="77168449" w14:textId="77777777" w:rsidR="00CC71CC" w:rsidRPr="00CC71CC" w:rsidRDefault="00CC71CC" w:rsidP="00CC71CC">
      <w:r w:rsidRPr="00CC71CC">
        <w:t>Alineado con:</w:t>
      </w:r>
    </w:p>
    <w:p w14:paraId="35DDD271" w14:textId="77777777" w:rsidR="00CC71CC" w:rsidRPr="00CC71CC" w:rsidRDefault="00CC71CC" w:rsidP="00CC71CC">
      <w:pPr>
        <w:numPr>
          <w:ilvl w:val="0"/>
          <w:numId w:val="1"/>
        </w:numPr>
      </w:pPr>
      <w:r w:rsidRPr="00CC71CC">
        <w:t>L6-GOV-01 a L6-GOV-08</w:t>
      </w:r>
    </w:p>
    <w:p w14:paraId="19DEFE83" w14:textId="77777777" w:rsidR="00CC71CC" w:rsidRPr="00CC71CC" w:rsidRDefault="00CC71CC" w:rsidP="00CC71CC">
      <w:pPr>
        <w:numPr>
          <w:ilvl w:val="0"/>
          <w:numId w:val="1"/>
        </w:numPr>
      </w:pPr>
      <w:r w:rsidRPr="00CC71CC">
        <w:t>L9-MOD-102</w:t>
      </w:r>
    </w:p>
    <w:p w14:paraId="1AD6A9AE" w14:textId="77777777" w:rsidR="00CC71CC" w:rsidRPr="00CC71CC" w:rsidRDefault="00CC71CC" w:rsidP="00CC71CC">
      <w:pPr>
        <w:numPr>
          <w:ilvl w:val="0"/>
          <w:numId w:val="1"/>
        </w:numPr>
      </w:pPr>
      <w:r w:rsidRPr="00CC71CC">
        <w:t>CECAF</w:t>
      </w:r>
    </w:p>
    <w:p w14:paraId="383833A1" w14:textId="77777777" w:rsidR="00CC71CC" w:rsidRPr="00CC71CC" w:rsidRDefault="00CC71CC" w:rsidP="00CC71CC">
      <w:pPr>
        <w:numPr>
          <w:ilvl w:val="0"/>
          <w:numId w:val="1"/>
        </w:numPr>
      </w:pPr>
      <w:r w:rsidRPr="00CC71CC">
        <w:t>UEM</w:t>
      </w:r>
    </w:p>
    <w:p w14:paraId="5F2182E6" w14:textId="77777777" w:rsidR="00CC71CC" w:rsidRPr="00CC71CC" w:rsidRDefault="00CC71CC" w:rsidP="00CC71CC">
      <w:pPr>
        <w:numPr>
          <w:ilvl w:val="0"/>
          <w:numId w:val="1"/>
        </w:numPr>
      </w:pPr>
      <w:r w:rsidRPr="00CC71CC">
        <w:t>GEF</w:t>
      </w:r>
    </w:p>
    <w:p w14:paraId="23A7A279" w14:textId="77777777" w:rsidR="00CC71CC" w:rsidRPr="00CC71CC" w:rsidRDefault="00CC71CC" w:rsidP="00CC71CC">
      <w:pPr>
        <w:numPr>
          <w:ilvl w:val="0"/>
          <w:numId w:val="1"/>
        </w:numPr>
      </w:pPr>
      <w:r w:rsidRPr="00CC71CC">
        <w:t>SAGC</w:t>
      </w:r>
    </w:p>
    <w:p w14:paraId="7110CB87" w14:textId="77777777" w:rsidR="00CC71CC" w:rsidRPr="00CC71CC" w:rsidRDefault="00CC71CC" w:rsidP="00CC71CC">
      <w:pPr>
        <w:numPr>
          <w:ilvl w:val="0"/>
          <w:numId w:val="1"/>
        </w:numPr>
      </w:pPr>
      <w:r w:rsidRPr="00CC71CC">
        <w:t>QCGC</w:t>
      </w:r>
    </w:p>
    <w:p w14:paraId="2C5CF680" w14:textId="77777777" w:rsidR="00CC71CC" w:rsidRPr="00CC71CC" w:rsidRDefault="00CC71CC" w:rsidP="00CC71CC">
      <w:pPr>
        <w:numPr>
          <w:ilvl w:val="0"/>
          <w:numId w:val="1"/>
        </w:numPr>
      </w:pPr>
      <w:r w:rsidRPr="00CC71CC">
        <w:t xml:space="preserve">GCL </w:t>
      </w:r>
    </w:p>
    <w:p w14:paraId="05695B1B" w14:textId="77777777" w:rsidR="00CC71CC" w:rsidRPr="00CC71CC" w:rsidRDefault="00CC71CC" w:rsidP="00CC71CC">
      <w:r w:rsidRPr="00CC71CC">
        <w:t xml:space="preserve">6 </w:t>
      </w:r>
      <w:proofErr w:type="spellStart"/>
      <w:r w:rsidRPr="00CC71CC">
        <w:t>Outputo</w:t>
      </w:r>
      <w:proofErr w:type="spellEnd"/>
      <w:r w:rsidRPr="00CC71CC">
        <w:t xml:space="preserve"> </w:t>
      </w:r>
      <w:proofErr w:type="spellStart"/>
      <w:r w:rsidRPr="00CC71CC">
        <w:t>Governance</w:t>
      </w:r>
      <w:proofErr w:type="spellEnd"/>
      <w:r w:rsidRPr="00CC71CC">
        <w:t xml:space="preserve"> &amp; </w:t>
      </w:r>
      <w:proofErr w:type="spellStart"/>
      <w:r w:rsidRPr="00CC71CC">
        <w:t>Consensu</w:t>
      </w:r>
      <w:proofErr w:type="spellEnd"/>
      <w:r w:rsidRPr="00CC71CC">
        <w:t>…</w:t>
      </w:r>
    </w:p>
    <w:p w14:paraId="35D8BCAD" w14:textId="77777777" w:rsidR="00CC71CC" w:rsidRPr="00CC71CC" w:rsidRDefault="00CC71CC" w:rsidP="00CC71CC">
      <w:r w:rsidRPr="00CC71CC">
        <w:pict w14:anchorId="029D0712">
          <v:rect id="_x0000_i1025" style="width:0;height:1.5pt" o:hralign="center" o:hrstd="t" o:hr="t" fillcolor="#a0a0a0" stroked="f"/>
        </w:pict>
      </w:r>
    </w:p>
    <w:p w14:paraId="56CB1695" w14:textId="77777777" w:rsidR="00CC71CC" w:rsidRPr="00CC71CC" w:rsidRDefault="00CC71CC" w:rsidP="00CC71CC">
      <w:pPr>
        <w:rPr>
          <w:b/>
          <w:bCs/>
          <w:lang w:val="en-US"/>
        </w:rPr>
      </w:pPr>
      <w:r w:rsidRPr="00CC71CC">
        <w:rPr>
          <w:b/>
          <w:bCs/>
          <w:lang w:val="en-US"/>
        </w:rPr>
        <w:t xml:space="preserve">I. </w:t>
      </w:r>
      <w:proofErr w:type="spellStart"/>
      <w:r w:rsidRPr="00CC71CC">
        <w:rPr>
          <w:b/>
          <w:bCs/>
          <w:lang w:val="en-US"/>
        </w:rPr>
        <w:t>Systemic_Risk_Definition</w:t>
      </w:r>
      <w:proofErr w:type="spellEnd"/>
    </w:p>
    <w:p w14:paraId="482E34E2" w14:textId="77777777" w:rsidR="00CC71CC" w:rsidRPr="00CC71CC" w:rsidRDefault="00CC71CC" w:rsidP="00CC71CC">
      <w:pPr>
        <w:rPr>
          <w:lang w:val="en-US"/>
        </w:rPr>
      </w:pPr>
      <w:r w:rsidRPr="00CC71CC">
        <w:rPr>
          <w:lang w:val="en-US"/>
        </w:rPr>
        <w:t xml:space="preserve">Se </w:t>
      </w:r>
      <w:proofErr w:type="spellStart"/>
      <w:r w:rsidRPr="00CC71CC">
        <w:rPr>
          <w:lang w:val="en-US"/>
        </w:rPr>
        <w:t>formaliza</w:t>
      </w:r>
      <w:proofErr w:type="spellEnd"/>
      <w:r w:rsidRPr="00CC71CC">
        <w:rPr>
          <w:lang w:val="en-US"/>
        </w:rPr>
        <w:t>:</w:t>
      </w:r>
    </w:p>
    <w:p w14:paraId="2FAFAB61" w14:textId="77777777" w:rsidR="00CC71CC" w:rsidRPr="00CC71CC" w:rsidRDefault="00CC71CC" w:rsidP="00CC71CC">
      <w:r w:rsidRPr="00CC71CC">
        <w:t>Riesgo Sistémico = exposición que cumple al menos uno:</w:t>
      </w:r>
    </w:p>
    <w:p w14:paraId="014E6396" w14:textId="77777777" w:rsidR="00CC71CC" w:rsidRPr="00CC71CC" w:rsidRDefault="00CC71CC" w:rsidP="00CC71CC">
      <w:pPr>
        <w:numPr>
          <w:ilvl w:val="0"/>
          <w:numId w:val="2"/>
        </w:numPr>
      </w:pPr>
      <w:r w:rsidRPr="00CC71CC">
        <w:t>Impacta ≥2 dominios simultáneamente.</w:t>
      </w:r>
    </w:p>
    <w:p w14:paraId="374F1F93" w14:textId="77777777" w:rsidR="00CC71CC" w:rsidRPr="00CC71CC" w:rsidRDefault="00CC71CC" w:rsidP="00CC71CC">
      <w:pPr>
        <w:numPr>
          <w:ilvl w:val="0"/>
          <w:numId w:val="2"/>
        </w:numPr>
      </w:pPr>
      <w:r w:rsidRPr="00CC71CC">
        <w:t xml:space="preserve">Tiene potencial de cascada </w:t>
      </w:r>
      <w:proofErr w:type="spellStart"/>
      <w:r w:rsidRPr="00CC71CC">
        <w:t>intercomités</w:t>
      </w:r>
      <w:proofErr w:type="spellEnd"/>
      <w:r w:rsidRPr="00CC71CC">
        <w:t>.</w:t>
      </w:r>
    </w:p>
    <w:p w14:paraId="717B1913" w14:textId="77777777" w:rsidR="00CC71CC" w:rsidRPr="00CC71CC" w:rsidRDefault="00CC71CC" w:rsidP="00CC71CC">
      <w:pPr>
        <w:numPr>
          <w:ilvl w:val="0"/>
          <w:numId w:val="2"/>
        </w:numPr>
      </w:pPr>
      <w:r w:rsidRPr="00CC71CC">
        <w:t>Supera capacidad institucional de absorción.</w:t>
      </w:r>
    </w:p>
    <w:p w14:paraId="1A7DEEEE" w14:textId="77777777" w:rsidR="00CC71CC" w:rsidRPr="00CC71CC" w:rsidRDefault="00CC71CC" w:rsidP="00CC71CC">
      <w:pPr>
        <w:numPr>
          <w:ilvl w:val="0"/>
          <w:numId w:val="2"/>
        </w:numPr>
      </w:pPr>
      <w:r w:rsidRPr="00CC71CC">
        <w:t>Compromete continuidad operativa.</w:t>
      </w:r>
    </w:p>
    <w:p w14:paraId="6C43F235" w14:textId="77777777" w:rsidR="00CC71CC" w:rsidRPr="00CC71CC" w:rsidRDefault="00CC71CC" w:rsidP="00CC71CC">
      <w:pPr>
        <w:numPr>
          <w:ilvl w:val="0"/>
          <w:numId w:val="2"/>
        </w:numPr>
      </w:pPr>
      <w:r w:rsidRPr="00CC71CC">
        <w:t>Amplifica incertidumbre estructural.</w:t>
      </w:r>
    </w:p>
    <w:p w14:paraId="05AFBB9E" w14:textId="77777777" w:rsidR="00CC71CC" w:rsidRPr="00CC71CC" w:rsidRDefault="00CC71CC" w:rsidP="00CC71CC">
      <w:r w:rsidRPr="00CC71CC">
        <w:lastRenderedPageBreak/>
        <w:t>Uso del término “sistémico” fuera de esta definición → inválido.</w:t>
      </w:r>
    </w:p>
    <w:p w14:paraId="41BD404A" w14:textId="77777777" w:rsidR="00CC71CC" w:rsidRPr="00CC71CC" w:rsidRDefault="00CC71CC" w:rsidP="00CC71CC">
      <w:r w:rsidRPr="00CC71CC">
        <w:pict w14:anchorId="5D24E7CC">
          <v:rect id="_x0000_i1026" style="width:0;height:1.5pt" o:hralign="center" o:hrstd="t" o:hr="t" fillcolor="#a0a0a0" stroked="f"/>
        </w:pict>
      </w:r>
    </w:p>
    <w:p w14:paraId="145830F3" w14:textId="77777777" w:rsidR="00CC71CC" w:rsidRPr="00CC71CC" w:rsidRDefault="00CC71CC" w:rsidP="00CC71CC">
      <w:pPr>
        <w:rPr>
          <w:b/>
          <w:bCs/>
          <w:lang w:val="en-US"/>
        </w:rPr>
      </w:pPr>
      <w:r w:rsidRPr="00CC71CC">
        <w:rPr>
          <w:b/>
          <w:bCs/>
          <w:lang w:val="en-US"/>
        </w:rPr>
        <w:t xml:space="preserve">II. </w:t>
      </w:r>
      <w:proofErr w:type="spellStart"/>
      <w:r w:rsidRPr="00CC71CC">
        <w:rPr>
          <w:b/>
          <w:bCs/>
          <w:lang w:val="en-US"/>
        </w:rPr>
        <w:t>Risk_Taxonomy_Formal</w:t>
      </w:r>
      <w:proofErr w:type="spellEnd"/>
    </w:p>
    <w:p w14:paraId="165A9A7E" w14:textId="77777777" w:rsidR="00CC71CC" w:rsidRPr="00CC71CC" w:rsidRDefault="00CC71CC" w:rsidP="00CC71CC">
      <w:pPr>
        <w:rPr>
          <w:lang w:val="en-US"/>
        </w:rPr>
      </w:pPr>
      <w:proofErr w:type="spellStart"/>
      <w:r w:rsidRPr="00CC71CC">
        <w:rPr>
          <w:lang w:val="en-US"/>
        </w:rPr>
        <w:t>Risk_Type</w:t>
      </w:r>
      <w:proofErr w:type="spellEnd"/>
      <w:r w:rsidRPr="00CC71CC">
        <w:rPr>
          <w:lang w:val="en-US"/>
        </w:rPr>
        <w:t xml:space="preserve"> </w:t>
      </w:r>
      <w:r w:rsidRPr="00CC71CC">
        <w:rPr>
          <w:rFonts w:ascii="Cambria Math" w:hAnsi="Cambria Math" w:cs="Cambria Math"/>
          <w:lang w:val="en-US"/>
        </w:rPr>
        <w:t>∈</w:t>
      </w:r>
    </w:p>
    <w:p w14:paraId="2CE5A0CD" w14:textId="77777777" w:rsidR="00CC71CC" w:rsidRPr="00CC71CC" w:rsidRDefault="00CC71CC" w:rsidP="00CC71CC">
      <w:pPr>
        <w:numPr>
          <w:ilvl w:val="0"/>
          <w:numId w:val="3"/>
        </w:numPr>
      </w:pPr>
      <w:proofErr w:type="spellStart"/>
      <w:r w:rsidRPr="00CC71CC">
        <w:t>Clinical_Risk</w:t>
      </w:r>
      <w:proofErr w:type="spellEnd"/>
    </w:p>
    <w:p w14:paraId="0056A7D3" w14:textId="77777777" w:rsidR="00CC71CC" w:rsidRPr="00CC71CC" w:rsidRDefault="00CC71CC" w:rsidP="00CC71CC">
      <w:pPr>
        <w:numPr>
          <w:ilvl w:val="0"/>
          <w:numId w:val="3"/>
        </w:numPr>
      </w:pPr>
      <w:proofErr w:type="spellStart"/>
      <w:r w:rsidRPr="00CC71CC">
        <w:t>Operational_Risk</w:t>
      </w:r>
      <w:proofErr w:type="spellEnd"/>
    </w:p>
    <w:p w14:paraId="17710AD8" w14:textId="77777777" w:rsidR="00CC71CC" w:rsidRPr="00CC71CC" w:rsidRDefault="00CC71CC" w:rsidP="00CC71CC">
      <w:pPr>
        <w:numPr>
          <w:ilvl w:val="0"/>
          <w:numId w:val="3"/>
        </w:numPr>
      </w:pPr>
      <w:proofErr w:type="spellStart"/>
      <w:r w:rsidRPr="00CC71CC">
        <w:t>Financial_Risk</w:t>
      </w:r>
      <w:proofErr w:type="spellEnd"/>
    </w:p>
    <w:p w14:paraId="66B9B4FE" w14:textId="77777777" w:rsidR="00CC71CC" w:rsidRPr="00CC71CC" w:rsidRDefault="00CC71CC" w:rsidP="00CC71CC">
      <w:pPr>
        <w:numPr>
          <w:ilvl w:val="0"/>
          <w:numId w:val="3"/>
        </w:numPr>
      </w:pPr>
      <w:proofErr w:type="spellStart"/>
      <w:r w:rsidRPr="00CC71CC">
        <w:t>Regulatory_Risk</w:t>
      </w:r>
      <w:proofErr w:type="spellEnd"/>
    </w:p>
    <w:p w14:paraId="7D616924" w14:textId="77777777" w:rsidR="00CC71CC" w:rsidRPr="00CC71CC" w:rsidRDefault="00CC71CC" w:rsidP="00CC71CC">
      <w:pPr>
        <w:numPr>
          <w:ilvl w:val="0"/>
          <w:numId w:val="3"/>
        </w:numPr>
      </w:pPr>
      <w:proofErr w:type="spellStart"/>
      <w:r w:rsidRPr="00CC71CC">
        <w:t>Model_Risk</w:t>
      </w:r>
      <w:proofErr w:type="spellEnd"/>
    </w:p>
    <w:p w14:paraId="1D0B7993" w14:textId="77777777" w:rsidR="00CC71CC" w:rsidRPr="00CC71CC" w:rsidRDefault="00CC71CC" w:rsidP="00CC71CC">
      <w:pPr>
        <w:numPr>
          <w:ilvl w:val="0"/>
          <w:numId w:val="3"/>
        </w:numPr>
      </w:pPr>
      <w:proofErr w:type="spellStart"/>
      <w:r w:rsidRPr="00CC71CC">
        <w:t>Reputational_Risk</w:t>
      </w:r>
      <w:proofErr w:type="spellEnd"/>
    </w:p>
    <w:p w14:paraId="5C43BAAB" w14:textId="77777777" w:rsidR="00CC71CC" w:rsidRPr="00CC71CC" w:rsidRDefault="00CC71CC" w:rsidP="00CC71CC">
      <w:pPr>
        <w:numPr>
          <w:ilvl w:val="0"/>
          <w:numId w:val="3"/>
        </w:numPr>
      </w:pPr>
      <w:r w:rsidRPr="00CC71CC">
        <w:t>Cross-</w:t>
      </w:r>
      <w:proofErr w:type="spellStart"/>
      <w:r w:rsidRPr="00CC71CC">
        <w:t>Domain_Systemic_Risk</w:t>
      </w:r>
      <w:proofErr w:type="spellEnd"/>
    </w:p>
    <w:p w14:paraId="2D5D09CA" w14:textId="77777777" w:rsidR="00CC71CC" w:rsidRPr="00CC71CC" w:rsidRDefault="00CC71CC" w:rsidP="00CC71CC">
      <w:r w:rsidRPr="00CC71CC">
        <w:t>Clasificación obligatoria y documentada.</w:t>
      </w:r>
    </w:p>
    <w:p w14:paraId="654D51CA" w14:textId="77777777" w:rsidR="00CC71CC" w:rsidRPr="00CC71CC" w:rsidRDefault="00CC71CC" w:rsidP="00CC71CC">
      <w:r w:rsidRPr="00CC71CC">
        <w:pict w14:anchorId="6BDD6808">
          <v:rect id="_x0000_i1027" style="width:0;height:1.5pt" o:hralign="center" o:hrstd="t" o:hr="t" fillcolor="#a0a0a0" stroked="f"/>
        </w:pict>
      </w:r>
    </w:p>
    <w:p w14:paraId="62479031" w14:textId="77777777" w:rsidR="00CC71CC" w:rsidRPr="00CC71CC" w:rsidRDefault="00CC71CC" w:rsidP="00CC71CC">
      <w:pPr>
        <w:rPr>
          <w:b/>
          <w:bCs/>
          <w:lang w:val="en-US"/>
        </w:rPr>
      </w:pPr>
      <w:r w:rsidRPr="00CC71CC">
        <w:rPr>
          <w:b/>
          <w:bCs/>
          <w:lang w:val="en-US"/>
        </w:rPr>
        <w:t xml:space="preserve">III. </w:t>
      </w:r>
      <w:proofErr w:type="spellStart"/>
      <w:r w:rsidRPr="00CC71CC">
        <w:rPr>
          <w:b/>
          <w:bCs/>
          <w:lang w:val="en-US"/>
        </w:rPr>
        <w:t>Risk_Exposure_Index</w:t>
      </w:r>
      <w:proofErr w:type="spellEnd"/>
      <w:r w:rsidRPr="00CC71CC">
        <w:rPr>
          <w:b/>
          <w:bCs/>
          <w:lang w:val="en-US"/>
        </w:rPr>
        <w:t xml:space="preserve"> (REI)</w:t>
      </w:r>
    </w:p>
    <w:p w14:paraId="6E739186" w14:textId="77777777" w:rsidR="00CC71CC" w:rsidRPr="00CC71CC" w:rsidRDefault="00CC71CC" w:rsidP="00CC71CC">
      <w:r w:rsidRPr="00CC71CC">
        <w:t>Se integra índice cuantitativo agregado:</w:t>
      </w:r>
    </w:p>
    <w:p w14:paraId="62A2A6D5" w14:textId="77777777" w:rsidR="00CC71CC" w:rsidRPr="00CC71CC" w:rsidRDefault="00CC71CC" w:rsidP="00CC71CC">
      <w:r w:rsidRPr="00CC71CC">
        <w:t>REI = función ponderada de:</w:t>
      </w:r>
    </w:p>
    <w:p w14:paraId="14E71B9D" w14:textId="77777777" w:rsidR="00CC71CC" w:rsidRPr="00CC71CC" w:rsidRDefault="00CC71CC" w:rsidP="00CC71CC">
      <w:pPr>
        <w:numPr>
          <w:ilvl w:val="0"/>
          <w:numId w:val="4"/>
        </w:numPr>
      </w:pPr>
      <w:r w:rsidRPr="00CC71CC">
        <w:t>Severidad esperada</w:t>
      </w:r>
    </w:p>
    <w:p w14:paraId="011B0E89" w14:textId="77777777" w:rsidR="00CC71CC" w:rsidRPr="00CC71CC" w:rsidRDefault="00CC71CC" w:rsidP="00CC71CC">
      <w:pPr>
        <w:numPr>
          <w:ilvl w:val="0"/>
          <w:numId w:val="4"/>
        </w:numPr>
      </w:pPr>
      <w:r w:rsidRPr="00CC71CC">
        <w:t>Probabilidad estimada</w:t>
      </w:r>
    </w:p>
    <w:p w14:paraId="06094F9A" w14:textId="77777777" w:rsidR="00CC71CC" w:rsidRPr="00CC71CC" w:rsidRDefault="00CC71CC" w:rsidP="00CC71CC">
      <w:pPr>
        <w:numPr>
          <w:ilvl w:val="0"/>
          <w:numId w:val="4"/>
        </w:numPr>
      </w:pPr>
      <w:r w:rsidRPr="00CC71CC">
        <w:t xml:space="preserve">Correlación </w:t>
      </w:r>
      <w:proofErr w:type="spellStart"/>
      <w:r w:rsidRPr="00CC71CC">
        <w:t>interdominio</w:t>
      </w:r>
      <w:proofErr w:type="spellEnd"/>
    </w:p>
    <w:p w14:paraId="2E3F7268" w14:textId="77777777" w:rsidR="00CC71CC" w:rsidRPr="00CC71CC" w:rsidRDefault="00CC71CC" w:rsidP="00CC71CC">
      <w:pPr>
        <w:numPr>
          <w:ilvl w:val="0"/>
          <w:numId w:val="4"/>
        </w:numPr>
      </w:pPr>
      <w:r w:rsidRPr="00CC71CC">
        <w:t>Incertidumbre modelada</w:t>
      </w:r>
    </w:p>
    <w:p w14:paraId="5314CC3D" w14:textId="77777777" w:rsidR="00CC71CC" w:rsidRPr="00CC71CC" w:rsidRDefault="00CC71CC" w:rsidP="00CC71CC">
      <w:pPr>
        <w:numPr>
          <w:ilvl w:val="0"/>
          <w:numId w:val="4"/>
        </w:numPr>
      </w:pPr>
      <w:r w:rsidRPr="00CC71CC">
        <w:t>Tendencia longitudinal</w:t>
      </w:r>
    </w:p>
    <w:p w14:paraId="5FEC3383" w14:textId="77777777" w:rsidR="00CC71CC" w:rsidRPr="00CC71CC" w:rsidRDefault="00CC71CC" w:rsidP="00CC71CC">
      <w:r w:rsidRPr="00CC71CC">
        <w:t>Incluye:</w:t>
      </w:r>
    </w:p>
    <w:p w14:paraId="0381079A" w14:textId="77777777" w:rsidR="00CC71CC" w:rsidRPr="00CC71CC" w:rsidRDefault="00CC71CC" w:rsidP="00CC71CC">
      <w:pPr>
        <w:numPr>
          <w:ilvl w:val="0"/>
          <w:numId w:val="5"/>
        </w:numPr>
      </w:pPr>
      <w:r w:rsidRPr="00CC71CC">
        <w:t>Banda verde (controlado)</w:t>
      </w:r>
    </w:p>
    <w:p w14:paraId="080D5EB7" w14:textId="77777777" w:rsidR="00CC71CC" w:rsidRPr="00CC71CC" w:rsidRDefault="00CC71CC" w:rsidP="00CC71CC">
      <w:pPr>
        <w:numPr>
          <w:ilvl w:val="0"/>
          <w:numId w:val="5"/>
        </w:numPr>
      </w:pPr>
      <w:r w:rsidRPr="00CC71CC">
        <w:t>Banda amarilla (vigilancia)</w:t>
      </w:r>
    </w:p>
    <w:p w14:paraId="03F735B3" w14:textId="77777777" w:rsidR="00CC71CC" w:rsidRPr="00CC71CC" w:rsidRDefault="00CC71CC" w:rsidP="00CC71CC">
      <w:pPr>
        <w:numPr>
          <w:ilvl w:val="0"/>
          <w:numId w:val="5"/>
        </w:numPr>
      </w:pPr>
      <w:r w:rsidRPr="00CC71CC">
        <w:t>Banda roja (crítico)</w:t>
      </w:r>
    </w:p>
    <w:p w14:paraId="3DD3D5BD" w14:textId="77777777" w:rsidR="00CC71CC" w:rsidRPr="00CC71CC" w:rsidRDefault="00CC71CC" w:rsidP="00CC71CC">
      <w:r w:rsidRPr="00CC71CC">
        <w:t>REI versionado y auditado.</w:t>
      </w:r>
    </w:p>
    <w:p w14:paraId="02BB98F8" w14:textId="77777777" w:rsidR="00CC71CC" w:rsidRPr="00CC71CC" w:rsidRDefault="00CC71CC" w:rsidP="00CC71CC">
      <w:r w:rsidRPr="00CC71CC">
        <w:pict w14:anchorId="27ECF378">
          <v:rect id="_x0000_i1028" style="width:0;height:1.5pt" o:hralign="center" o:hrstd="t" o:hr="t" fillcolor="#a0a0a0" stroked="f"/>
        </w:pict>
      </w:r>
    </w:p>
    <w:p w14:paraId="71E80562" w14:textId="77777777" w:rsidR="00CC71CC" w:rsidRPr="00CC71CC" w:rsidRDefault="00CC71CC" w:rsidP="00CC71CC">
      <w:pPr>
        <w:rPr>
          <w:b/>
          <w:bCs/>
        </w:rPr>
      </w:pPr>
      <w:r w:rsidRPr="00CC71CC">
        <w:rPr>
          <w:b/>
          <w:bCs/>
        </w:rPr>
        <w:t xml:space="preserve">IV. </w:t>
      </w:r>
      <w:proofErr w:type="spellStart"/>
      <w:r w:rsidRPr="00CC71CC">
        <w:rPr>
          <w:b/>
          <w:bCs/>
        </w:rPr>
        <w:t>Risk_Trigger_Threshold</w:t>
      </w:r>
      <w:proofErr w:type="spellEnd"/>
    </w:p>
    <w:p w14:paraId="6D236FA5" w14:textId="77777777" w:rsidR="00CC71CC" w:rsidRPr="00CC71CC" w:rsidRDefault="00CC71CC" w:rsidP="00CC71CC">
      <w:r w:rsidRPr="00CC71CC">
        <w:t>Activación automática UEM si:</w:t>
      </w:r>
    </w:p>
    <w:p w14:paraId="037F0535" w14:textId="77777777" w:rsidR="00CC71CC" w:rsidRPr="00CC71CC" w:rsidRDefault="00CC71CC" w:rsidP="00CC71CC">
      <w:pPr>
        <w:numPr>
          <w:ilvl w:val="0"/>
          <w:numId w:val="6"/>
        </w:numPr>
      </w:pPr>
      <w:r w:rsidRPr="00CC71CC">
        <w:lastRenderedPageBreak/>
        <w:t>REI ≥ umbral crítico definido.</w:t>
      </w:r>
    </w:p>
    <w:p w14:paraId="3AF763E6" w14:textId="77777777" w:rsidR="00CC71CC" w:rsidRPr="00CC71CC" w:rsidRDefault="00CC71CC" w:rsidP="00CC71CC">
      <w:pPr>
        <w:numPr>
          <w:ilvl w:val="0"/>
          <w:numId w:val="6"/>
        </w:numPr>
      </w:pPr>
      <w:r w:rsidRPr="00CC71CC">
        <w:t>Stress_Test_Failure documentado.</w:t>
      </w:r>
    </w:p>
    <w:p w14:paraId="3FC03763" w14:textId="77777777" w:rsidR="00CC71CC" w:rsidRPr="00CC71CC" w:rsidRDefault="00CC71CC" w:rsidP="00CC71CC">
      <w:pPr>
        <w:numPr>
          <w:ilvl w:val="0"/>
          <w:numId w:val="6"/>
        </w:numPr>
      </w:pPr>
      <w:r w:rsidRPr="00CC71CC">
        <w:t>Probabilidad evento extremo &gt; límite tolerado.</w:t>
      </w:r>
    </w:p>
    <w:p w14:paraId="4C1999B8" w14:textId="77777777" w:rsidR="00CC71CC" w:rsidRPr="00CC71CC" w:rsidRDefault="00CC71CC" w:rsidP="00CC71CC">
      <w:pPr>
        <w:numPr>
          <w:ilvl w:val="0"/>
          <w:numId w:val="6"/>
        </w:numPr>
      </w:pPr>
      <w:r w:rsidRPr="00CC71CC">
        <w:t>Exposición acumulativa supera banda aceptable.</w:t>
      </w:r>
    </w:p>
    <w:p w14:paraId="0D2B0FFF" w14:textId="77777777" w:rsidR="00CC71CC" w:rsidRPr="00CC71CC" w:rsidRDefault="00CC71CC" w:rsidP="00CC71CC">
      <w:r w:rsidRPr="00CC71CC">
        <w:t>Sin umbral formal → no válido.</w:t>
      </w:r>
    </w:p>
    <w:p w14:paraId="48116F8B" w14:textId="77777777" w:rsidR="00CC71CC" w:rsidRPr="00CC71CC" w:rsidRDefault="00CC71CC" w:rsidP="00CC71CC">
      <w:r w:rsidRPr="00CC71CC">
        <w:pict w14:anchorId="4845001C">
          <v:rect id="_x0000_i1029" style="width:0;height:1.5pt" o:hralign="center" o:hrstd="t" o:hr="t" fillcolor="#a0a0a0" stroked="f"/>
        </w:pict>
      </w:r>
    </w:p>
    <w:p w14:paraId="5FF11364" w14:textId="77777777" w:rsidR="00CC71CC" w:rsidRPr="00CC71CC" w:rsidRDefault="00CC71CC" w:rsidP="00CC71CC">
      <w:pPr>
        <w:rPr>
          <w:b/>
          <w:bCs/>
        </w:rPr>
      </w:pPr>
      <w:r w:rsidRPr="00CC71CC">
        <w:rPr>
          <w:b/>
          <w:bCs/>
        </w:rPr>
        <w:t xml:space="preserve">V. </w:t>
      </w:r>
      <w:proofErr w:type="spellStart"/>
      <w:r w:rsidRPr="00CC71CC">
        <w:rPr>
          <w:b/>
          <w:bCs/>
        </w:rPr>
        <w:t>Appetite_for_Risk_Framework</w:t>
      </w:r>
      <w:proofErr w:type="spellEnd"/>
    </w:p>
    <w:p w14:paraId="3E81D2BF" w14:textId="77777777" w:rsidR="00CC71CC" w:rsidRPr="00CC71CC" w:rsidRDefault="00CC71CC" w:rsidP="00CC71CC">
      <w:r w:rsidRPr="00CC71CC">
        <w:t>Se formaliza documento institucional:</w:t>
      </w:r>
    </w:p>
    <w:p w14:paraId="157EC70D" w14:textId="77777777" w:rsidR="00CC71CC" w:rsidRPr="00CC71CC" w:rsidRDefault="00CC71CC" w:rsidP="00CC71CC">
      <w:proofErr w:type="spellStart"/>
      <w:r w:rsidRPr="00CC71CC">
        <w:t>Risk_Appetite_Definition</w:t>
      </w:r>
      <w:proofErr w:type="spellEnd"/>
      <w:r w:rsidRPr="00CC71CC">
        <w:t xml:space="preserve"> incluye:</w:t>
      </w:r>
    </w:p>
    <w:p w14:paraId="3BA6F326" w14:textId="77777777" w:rsidR="00CC71CC" w:rsidRPr="00CC71CC" w:rsidRDefault="00CC71CC" w:rsidP="00CC71CC">
      <w:pPr>
        <w:numPr>
          <w:ilvl w:val="0"/>
          <w:numId w:val="7"/>
        </w:numPr>
      </w:pPr>
      <w:r w:rsidRPr="00CC71CC">
        <w:t>Nivel aceptable por dominio.</w:t>
      </w:r>
    </w:p>
    <w:p w14:paraId="0ECABFD7" w14:textId="77777777" w:rsidR="00CC71CC" w:rsidRPr="00CC71CC" w:rsidRDefault="00CC71CC" w:rsidP="00CC71CC">
      <w:pPr>
        <w:numPr>
          <w:ilvl w:val="0"/>
          <w:numId w:val="7"/>
        </w:numPr>
      </w:pPr>
      <w:r w:rsidRPr="00CC71CC">
        <w:t>Banda de variabilidad permitida.</w:t>
      </w:r>
    </w:p>
    <w:p w14:paraId="132E5614" w14:textId="77777777" w:rsidR="00CC71CC" w:rsidRPr="00CC71CC" w:rsidRDefault="00CC71CC" w:rsidP="00CC71CC">
      <w:pPr>
        <w:numPr>
          <w:ilvl w:val="0"/>
          <w:numId w:val="7"/>
        </w:numPr>
      </w:pPr>
      <w:r w:rsidRPr="00CC71CC">
        <w:t>Límite máximo absoluto.</w:t>
      </w:r>
    </w:p>
    <w:p w14:paraId="73A8EEDE" w14:textId="77777777" w:rsidR="00CC71CC" w:rsidRPr="00CC71CC" w:rsidRDefault="00CC71CC" w:rsidP="00CC71CC">
      <w:pPr>
        <w:numPr>
          <w:ilvl w:val="0"/>
          <w:numId w:val="7"/>
        </w:numPr>
      </w:pPr>
      <w:r w:rsidRPr="00CC71CC">
        <w:t>Tolerancia diferenciada por incertidumbre EUL.</w:t>
      </w:r>
    </w:p>
    <w:p w14:paraId="32E09DEE" w14:textId="77777777" w:rsidR="00CC71CC" w:rsidRPr="00CC71CC" w:rsidRDefault="00CC71CC" w:rsidP="00CC71CC">
      <w:pPr>
        <w:numPr>
          <w:ilvl w:val="0"/>
          <w:numId w:val="7"/>
        </w:numPr>
      </w:pPr>
      <w:r w:rsidRPr="00CC71CC">
        <w:t>Horizonte temporal.</w:t>
      </w:r>
    </w:p>
    <w:p w14:paraId="6E1780DC" w14:textId="77777777" w:rsidR="00CC71CC" w:rsidRPr="00CC71CC" w:rsidRDefault="00CC71CC" w:rsidP="00CC71CC">
      <w:r w:rsidRPr="00CC71CC">
        <w:t>CRS no puede redefinir apetito unilateralmente.</w:t>
      </w:r>
    </w:p>
    <w:p w14:paraId="16B76A1E" w14:textId="77777777" w:rsidR="00CC71CC" w:rsidRPr="00CC71CC" w:rsidRDefault="00CC71CC" w:rsidP="00CC71CC">
      <w:r w:rsidRPr="00CC71CC">
        <w:t>Requiere CGF formal.</w:t>
      </w:r>
    </w:p>
    <w:p w14:paraId="156EAD7C" w14:textId="77777777" w:rsidR="00CC71CC" w:rsidRPr="00CC71CC" w:rsidRDefault="00CC71CC" w:rsidP="00CC71CC">
      <w:r w:rsidRPr="00CC71CC">
        <w:pict w14:anchorId="1A2210E2">
          <v:rect id="_x0000_i1030" style="width:0;height:1.5pt" o:hralign="center" o:hrstd="t" o:hr="t" fillcolor="#a0a0a0" stroked="f"/>
        </w:pict>
      </w:r>
    </w:p>
    <w:p w14:paraId="52022472" w14:textId="77777777" w:rsidR="00CC71CC" w:rsidRPr="00CC71CC" w:rsidRDefault="00CC71CC" w:rsidP="00CC71CC">
      <w:pPr>
        <w:rPr>
          <w:b/>
          <w:bCs/>
        </w:rPr>
      </w:pPr>
      <w:r w:rsidRPr="00CC71CC">
        <w:rPr>
          <w:b/>
          <w:bCs/>
        </w:rPr>
        <w:t xml:space="preserve">VI. </w:t>
      </w:r>
      <w:proofErr w:type="spellStart"/>
      <w:r w:rsidRPr="00CC71CC">
        <w:rPr>
          <w:b/>
          <w:bCs/>
        </w:rPr>
        <w:t>Human_Oversight_Clause</w:t>
      </w:r>
      <w:proofErr w:type="spellEnd"/>
    </w:p>
    <w:p w14:paraId="373CFE4F" w14:textId="77777777" w:rsidR="00CC71CC" w:rsidRPr="00CC71CC" w:rsidRDefault="00CC71CC" w:rsidP="00CC71CC">
      <w:r w:rsidRPr="00CC71CC">
        <w:t>Ningún modelo puede:</w:t>
      </w:r>
    </w:p>
    <w:p w14:paraId="39F4EED2" w14:textId="77777777" w:rsidR="00CC71CC" w:rsidRPr="00CC71CC" w:rsidRDefault="00CC71CC" w:rsidP="00CC71CC">
      <w:pPr>
        <w:numPr>
          <w:ilvl w:val="0"/>
          <w:numId w:val="8"/>
        </w:numPr>
      </w:pPr>
      <w:r w:rsidRPr="00CC71CC">
        <w:t>Sustituir juicio clínico.</w:t>
      </w:r>
    </w:p>
    <w:p w14:paraId="047ACB21" w14:textId="77777777" w:rsidR="00CC71CC" w:rsidRPr="00CC71CC" w:rsidRDefault="00CC71CC" w:rsidP="00CC71CC">
      <w:pPr>
        <w:numPr>
          <w:ilvl w:val="0"/>
          <w:numId w:val="8"/>
        </w:numPr>
      </w:pPr>
      <w:r w:rsidRPr="00CC71CC">
        <w:t xml:space="preserve">Determinar </w:t>
      </w:r>
      <w:proofErr w:type="spellStart"/>
      <w:r w:rsidRPr="00CC71CC">
        <w:t>downgrade</w:t>
      </w:r>
      <w:proofErr w:type="spellEnd"/>
      <w:r w:rsidRPr="00CC71CC">
        <w:t xml:space="preserve"> automático.</w:t>
      </w:r>
    </w:p>
    <w:p w14:paraId="75CF667C" w14:textId="77777777" w:rsidR="00CC71CC" w:rsidRPr="00CC71CC" w:rsidRDefault="00CC71CC" w:rsidP="00CC71CC">
      <w:pPr>
        <w:numPr>
          <w:ilvl w:val="0"/>
          <w:numId w:val="8"/>
        </w:numPr>
      </w:pPr>
      <w:r w:rsidRPr="00CC71CC">
        <w:t>Activar restricción terapéutica sin CECAF.</w:t>
      </w:r>
    </w:p>
    <w:p w14:paraId="309B9769" w14:textId="77777777" w:rsidR="00CC71CC" w:rsidRPr="00CC71CC" w:rsidRDefault="00CC71CC" w:rsidP="00CC71CC">
      <w:pPr>
        <w:numPr>
          <w:ilvl w:val="0"/>
          <w:numId w:val="8"/>
        </w:numPr>
      </w:pPr>
      <w:r w:rsidRPr="00CC71CC">
        <w:t>Imponer decisión financiera sin revisión humana.</w:t>
      </w:r>
    </w:p>
    <w:p w14:paraId="5C0C746E" w14:textId="77777777" w:rsidR="00CC71CC" w:rsidRPr="00CC71CC" w:rsidRDefault="00CC71CC" w:rsidP="00CC71CC">
      <w:r w:rsidRPr="00CC71CC">
        <w:t>Modelo informa, no gobierna.</w:t>
      </w:r>
    </w:p>
    <w:p w14:paraId="64DB7F45" w14:textId="77777777" w:rsidR="00CC71CC" w:rsidRPr="00CC71CC" w:rsidRDefault="00CC71CC" w:rsidP="00CC71CC">
      <w:r w:rsidRPr="00CC71CC">
        <w:pict w14:anchorId="27EE785B">
          <v:rect id="_x0000_i1031" style="width:0;height:1.5pt" o:hralign="center" o:hrstd="t" o:hr="t" fillcolor="#a0a0a0" stroked="f"/>
        </w:pict>
      </w:r>
    </w:p>
    <w:p w14:paraId="53AE55B4" w14:textId="77777777" w:rsidR="00CC71CC" w:rsidRPr="00CC71CC" w:rsidRDefault="00CC71CC" w:rsidP="00CC71CC">
      <w:pPr>
        <w:rPr>
          <w:b/>
          <w:bCs/>
          <w:lang w:val="en-US"/>
        </w:rPr>
      </w:pPr>
      <w:r w:rsidRPr="00CC71CC">
        <w:rPr>
          <w:b/>
          <w:bCs/>
          <w:lang w:val="en-US"/>
        </w:rPr>
        <w:t>VII. Cross-</w:t>
      </w:r>
      <w:proofErr w:type="spellStart"/>
      <w:r w:rsidRPr="00CC71CC">
        <w:rPr>
          <w:b/>
          <w:bCs/>
          <w:lang w:val="en-US"/>
        </w:rPr>
        <w:t>Committee_Risk_Synthesis_Rule</w:t>
      </w:r>
      <w:proofErr w:type="spellEnd"/>
    </w:p>
    <w:p w14:paraId="621AB9D9" w14:textId="77777777" w:rsidR="00CC71CC" w:rsidRPr="00CC71CC" w:rsidRDefault="00CC71CC" w:rsidP="00CC71CC">
      <w:r w:rsidRPr="00CC71CC">
        <w:t>CRS debe integrar formalmente:</w:t>
      </w:r>
    </w:p>
    <w:p w14:paraId="3658A368" w14:textId="77777777" w:rsidR="00CC71CC" w:rsidRPr="00CC71CC" w:rsidRDefault="00CC71CC" w:rsidP="00CC71CC">
      <w:pPr>
        <w:numPr>
          <w:ilvl w:val="0"/>
          <w:numId w:val="9"/>
        </w:numPr>
      </w:pPr>
      <w:r w:rsidRPr="00CC71CC">
        <w:t>Datos de desempeño (QCGC).</w:t>
      </w:r>
    </w:p>
    <w:p w14:paraId="0181A400" w14:textId="77777777" w:rsidR="00CC71CC" w:rsidRPr="00CC71CC" w:rsidRDefault="00CC71CC" w:rsidP="00CC71CC">
      <w:pPr>
        <w:numPr>
          <w:ilvl w:val="0"/>
          <w:numId w:val="9"/>
        </w:numPr>
      </w:pPr>
      <w:r w:rsidRPr="00CC71CC">
        <w:t>Robustez científica (SAGC).</w:t>
      </w:r>
    </w:p>
    <w:p w14:paraId="657D57F5" w14:textId="77777777" w:rsidR="00CC71CC" w:rsidRPr="00CC71CC" w:rsidRDefault="00CC71CC" w:rsidP="00CC71CC">
      <w:pPr>
        <w:numPr>
          <w:ilvl w:val="0"/>
          <w:numId w:val="9"/>
        </w:numPr>
      </w:pPr>
      <w:r w:rsidRPr="00CC71CC">
        <w:lastRenderedPageBreak/>
        <w:t>Exposición económica (CECAF).</w:t>
      </w:r>
    </w:p>
    <w:p w14:paraId="14A4488B" w14:textId="77777777" w:rsidR="00CC71CC" w:rsidRPr="00CC71CC" w:rsidRDefault="00CC71CC" w:rsidP="00CC71CC">
      <w:pPr>
        <w:numPr>
          <w:ilvl w:val="0"/>
          <w:numId w:val="9"/>
        </w:numPr>
      </w:pPr>
      <w:r w:rsidRPr="00CC71CC">
        <w:t>Escalaciones activas (UEM/GEF).</w:t>
      </w:r>
    </w:p>
    <w:p w14:paraId="7D7FC912" w14:textId="77777777" w:rsidR="00CC71CC" w:rsidRPr="00CC71CC" w:rsidRDefault="00CC71CC" w:rsidP="00CC71CC">
      <w:r w:rsidRPr="00CC71CC">
        <w:t>Riesgo no puede evaluarse en silos.</w:t>
      </w:r>
    </w:p>
    <w:p w14:paraId="2A51A9CE" w14:textId="77777777" w:rsidR="00CC71CC" w:rsidRPr="00CC71CC" w:rsidRDefault="00CC71CC" w:rsidP="00CC71CC">
      <w:r w:rsidRPr="00CC71CC">
        <w:pict w14:anchorId="028C1520">
          <v:rect id="_x0000_i1032" style="width:0;height:1.5pt" o:hralign="center" o:hrstd="t" o:hr="t" fillcolor="#a0a0a0" stroked="f"/>
        </w:pict>
      </w:r>
    </w:p>
    <w:p w14:paraId="19EC1DD4" w14:textId="77777777" w:rsidR="00CC71CC" w:rsidRPr="00CC71CC" w:rsidRDefault="00CC71CC" w:rsidP="00CC71CC">
      <w:pPr>
        <w:rPr>
          <w:b/>
          <w:bCs/>
        </w:rPr>
      </w:pPr>
      <w:r w:rsidRPr="00CC71CC">
        <w:rPr>
          <w:b/>
          <w:bCs/>
        </w:rPr>
        <w:t xml:space="preserve">VIII. </w:t>
      </w:r>
      <w:proofErr w:type="spellStart"/>
      <w:r w:rsidRPr="00CC71CC">
        <w:rPr>
          <w:b/>
          <w:bCs/>
        </w:rPr>
        <w:t>Stress_Test_Cycle</w:t>
      </w:r>
      <w:proofErr w:type="spellEnd"/>
    </w:p>
    <w:p w14:paraId="12410744" w14:textId="77777777" w:rsidR="00CC71CC" w:rsidRPr="00CC71CC" w:rsidRDefault="00CC71CC" w:rsidP="00CC71CC">
      <w:r w:rsidRPr="00CC71CC">
        <w:t>Frecuencia mínima definida (ej. anual).</w:t>
      </w:r>
    </w:p>
    <w:p w14:paraId="63C0667C" w14:textId="77777777" w:rsidR="00CC71CC" w:rsidRPr="00CC71CC" w:rsidRDefault="00CC71CC" w:rsidP="00CC71CC">
      <w:r w:rsidRPr="00CC71CC">
        <w:t>Escenarios obligatorios:</w:t>
      </w:r>
    </w:p>
    <w:p w14:paraId="67289862" w14:textId="77777777" w:rsidR="00CC71CC" w:rsidRPr="00CC71CC" w:rsidRDefault="00CC71CC" w:rsidP="00CC71CC">
      <w:pPr>
        <w:numPr>
          <w:ilvl w:val="0"/>
          <w:numId w:val="10"/>
        </w:numPr>
      </w:pPr>
      <w:r w:rsidRPr="00CC71CC">
        <w:t>Evento clínico extremo.</w:t>
      </w:r>
    </w:p>
    <w:p w14:paraId="1B6AD2AD" w14:textId="77777777" w:rsidR="00CC71CC" w:rsidRPr="00CC71CC" w:rsidRDefault="00CC71CC" w:rsidP="00CC71CC">
      <w:pPr>
        <w:numPr>
          <w:ilvl w:val="0"/>
          <w:numId w:val="10"/>
        </w:numPr>
      </w:pPr>
      <w:r w:rsidRPr="00CC71CC">
        <w:t>Shock regulatorio.</w:t>
      </w:r>
    </w:p>
    <w:p w14:paraId="6C20FFFA" w14:textId="77777777" w:rsidR="00CC71CC" w:rsidRPr="00CC71CC" w:rsidRDefault="00CC71CC" w:rsidP="00CC71CC">
      <w:pPr>
        <w:numPr>
          <w:ilvl w:val="0"/>
          <w:numId w:val="10"/>
        </w:numPr>
      </w:pPr>
      <w:r w:rsidRPr="00CC71CC">
        <w:t>Shock financiero.</w:t>
      </w:r>
    </w:p>
    <w:p w14:paraId="4908FE73" w14:textId="77777777" w:rsidR="00CC71CC" w:rsidRPr="00CC71CC" w:rsidRDefault="00CC71CC" w:rsidP="00CC71CC">
      <w:pPr>
        <w:numPr>
          <w:ilvl w:val="0"/>
          <w:numId w:val="10"/>
        </w:numPr>
      </w:pPr>
      <w:r w:rsidRPr="00CC71CC">
        <w:t>Fallo de modelo.</w:t>
      </w:r>
    </w:p>
    <w:p w14:paraId="79165984" w14:textId="77777777" w:rsidR="00CC71CC" w:rsidRPr="00CC71CC" w:rsidRDefault="00CC71CC" w:rsidP="00CC71CC">
      <w:pPr>
        <w:numPr>
          <w:ilvl w:val="0"/>
          <w:numId w:val="10"/>
        </w:numPr>
      </w:pPr>
      <w:r w:rsidRPr="00CC71CC">
        <w:t>Crisis reputacional.</w:t>
      </w:r>
    </w:p>
    <w:p w14:paraId="697511B0" w14:textId="77777777" w:rsidR="00CC71CC" w:rsidRPr="00CC71CC" w:rsidRDefault="00CC71CC" w:rsidP="00CC71CC">
      <w:r w:rsidRPr="00CC71CC">
        <w:t>Comparación interanual obligatoria.</w:t>
      </w:r>
    </w:p>
    <w:p w14:paraId="4B348D24" w14:textId="77777777" w:rsidR="00CC71CC" w:rsidRPr="00CC71CC" w:rsidRDefault="00CC71CC" w:rsidP="00CC71CC">
      <w:r w:rsidRPr="00CC71CC">
        <w:t>Revisión externa periódica.</w:t>
      </w:r>
    </w:p>
    <w:p w14:paraId="3A176FC0" w14:textId="77777777" w:rsidR="00CC71CC" w:rsidRPr="00CC71CC" w:rsidRDefault="00CC71CC" w:rsidP="00CC71CC">
      <w:r w:rsidRPr="00CC71CC">
        <w:pict w14:anchorId="53132CD6">
          <v:rect id="_x0000_i1033" style="width:0;height:1.5pt" o:hralign="center" o:hrstd="t" o:hr="t" fillcolor="#a0a0a0" stroked="f"/>
        </w:pict>
      </w:r>
    </w:p>
    <w:p w14:paraId="3026F224" w14:textId="77777777" w:rsidR="00CC71CC" w:rsidRPr="00CC71CC" w:rsidRDefault="00CC71CC" w:rsidP="00CC71CC">
      <w:pPr>
        <w:rPr>
          <w:b/>
          <w:bCs/>
        </w:rPr>
      </w:pPr>
      <w:r w:rsidRPr="00CC71CC">
        <w:rPr>
          <w:b/>
          <w:bCs/>
        </w:rPr>
        <w:t xml:space="preserve">IX. </w:t>
      </w:r>
      <w:proofErr w:type="spellStart"/>
      <w:r w:rsidRPr="00CC71CC">
        <w:rPr>
          <w:b/>
          <w:bCs/>
        </w:rPr>
        <w:t>Innovation_Allowance_Principle</w:t>
      </w:r>
      <w:proofErr w:type="spellEnd"/>
    </w:p>
    <w:p w14:paraId="61241D4D" w14:textId="77777777" w:rsidR="00CC71CC" w:rsidRPr="00CC71CC" w:rsidRDefault="00CC71CC" w:rsidP="00CC71CC">
      <w:r w:rsidRPr="00CC71CC">
        <w:t>Riesgo controlado permitido si:</w:t>
      </w:r>
    </w:p>
    <w:p w14:paraId="41850517" w14:textId="77777777" w:rsidR="00CC71CC" w:rsidRPr="00CC71CC" w:rsidRDefault="00CC71CC" w:rsidP="00CC71CC">
      <w:pPr>
        <w:numPr>
          <w:ilvl w:val="0"/>
          <w:numId w:val="11"/>
        </w:numPr>
      </w:pPr>
      <w:r w:rsidRPr="00CC71CC">
        <w:t>Exposición modelada.</w:t>
      </w:r>
    </w:p>
    <w:p w14:paraId="27210F56" w14:textId="77777777" w:rsidR="00CC71CC" w:rsidRPr="00CC71CC" w:rsidRDefault="00CC71CC" w:rsidP="00CC71CC">
      <w:pPr>
        <w:numPr>
          <w:ilvl w:val="0"/>
          <w:numId w:val="11"/>
        </w:numPr>
      </w:pPr>
      <w:r w:rsidRPr="00CC71CC">
        <w:t>Aprobación CGF.</w:t>
      </w:r>
    </w:p>
    <w:p w14:paraId="3A5610C3" w14:textId="77777777" w:rsidR="00CC71CC" w:rsidRPr="00CC71CC" w:rsidRDefault="00CC71CC" w:rsidP="00CC71CC">
      <w:pPr>
        <w:numPr>
          <w:ilvl w:val="0"/>
          <w:numId w:val="11"/>
        </w:numPr>
      </w:pPr>
      <w:r w:rsidRPr="00CC71CC">
        <w:t>Monitoreo activo por CQ.</w:t>
      </w:r>
    </w:p>
    <w:p w14:paraId="12CDDD5D" w14:textId="77777777" w:rsidR="00CC71CC" w:rsidRPr="00CC71CC" w:rsidRDefault="00CC71CC" w:rsidP="00CC71CC">
      <w:pPr>
        <w:numPr>
          <w:ilvl w:val="0"/>
          <w:numId w:val="11"/>
        </w:numPr>
      </w:pPr>
      <w:r w:rsidRPr="00CC71CC">
        <w:t>Revisión científica si aplica.</w:t>
      </w:r>
    </w:p>
    <w:p w14:paraId="7EB1E810" w14:textId="77777777" w:rsidR="00CC71CC" w:rsidRPr="00CC71CC" w:rsidRDefault="00CC71CC" w:rsidP="00CC71CC">
      <w:pPr>
        <w:numPr>
          <w:ilvl w:val="0"/>
          <w:numId w:val="11"/>
        </w:numPr>
      </w:pPr>
      <w:r w:rsidRPr="00CC71CC">
        <w:t>Registro explícito de aceptación de riesgo.</w:t>
      </w:r>
    </w:p>
    <w:p w14:paraId="0A209F42" w14:textId="77777777" w:rsidR="00CC71CC" w:rsidRPr="00CC71CC" w:rsidRDefault="00CC71CC" w:rsidP="00CC71CC">
      <w:r w:rsidRPr="00CC71CC">
        <w:t>Evita inmovilismo por exceso de prudencia.</w:t>
      </w:r>
    </w:p>
    <w:p w14:paraId="208A5AC1" w14:textId="77777777" w:rsidR="00CC71CC" w:rsidRPr="00CC71CC" w:rsidRDefault="00CC71CC" w:rsidP="00CC71CC">
      <w:r w:rsidRPr="00CC71CC">
        <w:pict w14:anchorId="21AC0123">
          <v:rect id="_x0000_i1034" style="width:0;height:1.5pt" o:hralign="center" o:hrstd="t" o:hr="t" fillcolor="#a0a0a0" stroked="f"/>
        </w:pict>
      </w:r>
    </w:p>
    <w:p w14:paraId="76C8654B" w14:textId="77777777" w:rsidR="00CC71CC" w:rsidRPr="00CC71CC" w:rsidRDefault="00CC71CC" w:rsidP="00CC71CC">
      <w:pPr>
        <w:rPr>
          <w:b/>
          <w:bCs/>
        </w:rPr>
      </w:pPr>
      <w:r w:rsidRPr="00CC71CC">
        <w:rPr>
          <w:b/>
          <w:bCs/>
        </w:rPr>
        <w:t xml:space="preserve">X. </w:t>
      </w:r>
      <w:proofErr w:type="spellStart"/>
      <w:r w:rsidRPr="00CC71CC">
        <w:rPr>
          <w:b/>
          <w:bCs/>
        </w:rPr>
        <w:t>Risk_Accumulation_Detection</w:t>
      </w:r>
      <w:proofErr w:type="spellEnd"/>
    </w:p>
    <w:p w14:paraId="00E2DD85" w14:textId="77777777" w:rsidR="00CC71CC" w:rsidRPr="00CC71CC" w:rsidRDefault="00CC71CC" w:rsidP="00CC71CC">
      <w:r w:rsidRPr="00CC71CC">
        <w:t>Si múltiples decisiones menores generan:</w:t>
      </w:r>
    </w:p>
    <w:p w14:paraId="1A58E0C1" w14:textId="77777777" w:rsidR="00CC71CC" w:rsidRPr="00CC71CC" w:rsidRDefault="00CC71CC" w:rsidP="00CC71CC">
      <w:pPr>
        <w:numPr>
          <w:ilvl w:val="0"/>
          <w:numId w:val="12"/>
        </w:numPr>
      </w:pPr>
      <w:r w:rsidRPr="00CC71CC">
        <w:t>Incremento progresivo REI.</w:t>
      </w:r>
    </w:p>
    <w:p w14:paraId="5EB310BF" w14:textId="77777777" w:rsidR="00CC71CC" w:rsidRPr="00CC71CC" w:rsidRDefault="00CC71CC" w:rsidP="00CC71CC">
      <w:pPr>
        <w:numPr>
          <w:ilvl w:val="0"/>
          <w:numId w:val="12"/>
        </w:numPr>
      </w:pPr>
      <w:r w:rsidRPr="00CC71CC">
        <w:t>Concentración no intencionada de exposición.</w:t>
      </w:r>
    </w:p>
    <w:p w14:paraId="1696636B" w14:textId="77777777" w:rsidR="00CC71CC" w:rsidRPr="00CC71CC" w:rsidRDefault="00CC71CC" w:rsidP="00CC71CC">
      <w:pPr>
        <w:numPr>
          <w:ilvl w:val="0"/>
          <w:numId w:val="12"/>
        </w:numPr>
      </w:pPr>
      <w:r w:rsidRPr="00CC71CC">
        <w:t xml:space="preserve">Correlación creciente </w:t>
      </w:r>
      <w:proofErr w:type="spellStart"/>
      <w:r w:rsidRPr="00CC71CC">
        <w:t>interdominio</w:t>
      </w:r>
      <w:proofErr w:type="spellEnd"/>
      <w:r w:rsidRPr="00CC71CC">
        <w:t>.</w:t>
      </w:r>
    </w:p>
    <w:p w14:paraId="2270AA95" w14:textId="77777777" w:rsidR="00CC71CC" w:rsidRPr="00CC71CC" w:rsidRDefault="00CC71CC" w:rsidP="00CC71CC">
      <w:r w:rsidRPr="00CC71CC">
        <w:lastRenderedPageBreak/>
        <w:t>→ Activación automática UEM.</w:t>
      </w:r>
    </w:p>
    <w:p w14:paraId="574CDE22" w14:textId="77777777" w:rsidR="00CC71CC" w:rsidRPr="00CC71CC" w:rsidRDefault="00CC71CC" w:rsidP="00CC71CC">
      <w:r w:rsidRPr="00CC71CC">
        <w:t>Previene erosión silenciosa.</w:t>
      </w:r>
    </w:p>
    <w:p w14:paraId="3AF2AD8C" w14:textId="77777777" w:rsidR="00CC71CC" w:rsidRPr="00CC71CC" w:rsidRDefault="00CC71CC" w:rsidP="00CC71CC">
      <w:r w:rsidRPr="00CC71CC">
        <w:pict w14:anchorId="5EB45BB4">
          <v:rect id="_x0000_i1035" style="width:0;height:1.5pt" o:hralign="center" o:hrstd="t" o:hr="t" fillcolor="#a0a0a0" stroked="f"/>
        </w:pict>
      </w:r>
    </w:p>
    <w:p w14:paraId="0AF89C9E" w14:textId="77777777" w:rsidR="00CC71CC" w:rsidRPr="00CC71CC" w:rsidRDefault="00CC71CC" w:rsidP="00CC71CC">
      <w:pPr>
        <w:rPr>
          <w:b/>
          <w:bCs/>
        </w:rPr>
      </w:pPr>
      <w:r w:rsidRPr="00CC71CC">
        <w:rPr>
          <w:b/>
          <w:bCs/>
        </w:rPr>
        <w:t xml:space="preserve">XI. </w:t>
      </w:r>
      <w:proofErr w:type="spellStart"/>
      <w:r w:rsidRPr="00CC71CC">
        <w:rPr>
          <w:b/>
          <w:bCs/>
        </w:rPr>
        <w:t>Financial_Dominance_Protection</w:t>
      </w:r>
      <w:proofErr w:type="spellEnd"/>
    </w:p>
    <w:p w14:paraId="7E9D1B2F" w14:textId="77777777" w:rsidR="00CC71CC" w:rsidRPr="00CC71CC" w:rsidRDefault="00CC71CC" w:rsidP="00CC71CC">
      <w:r w:rsidRPr="00CC71CC">
        <w:t>Representante financiero no puede:</w:t>
      </w:r>
    </w:p>
    <w:p w14:paraId="6C28C658" w14:textId="77777777" w:rsidR="00CC71CC" w:rsidRPr="00CC71CC" w:rsidRDefault="00CC71CC" w:rsidP="00CC71CC">
      <w:pPr>
        <w:numPr>
          <w:ilvl w:val="0"/>
          <w:numId w:val="13"/>
        </w:numPr>
      </w:pPr>
      <w:r w:rsidRPr="00CC71CC">
        <w:t>Redefinir umbral clínico.</w:t>
      </w:r>
    </w:p>
    <w:p w14:paraId="734E09F0" w14:textId="77777777" w:rsidR="00CC71CC" w:rsidRPr="00CC71CC" w:rsidRDefault="00CC71CC" w:rsidP="00CC71CC">
      <w:pPr>
        <w:numPr>
          <w:ilvl w:val="0"/>
          <w:numId w:val="13"/>
        </w:numPr>
      </w:pPr>
      <w:r w:rsidRPr="00CC71CC">
        <w:t>Imponer reducción de exposición clínica.</w:t>
      </w:r>
    </w:p>
    <w:p w14:paraId="13E032A7" w14:textId="77777777" w:rsidR="00CC71CC" w:rsidRPr="00CC71CC" w:rsidRDefault="00CC71CC" w:rsidP="00CC71CC">
      <w:pPr>
        <w:numPr>
          <w:ilvl w:val="0"/>
          <w:numId w:val="13"/>
        </w:numPr>
      </w:pPr>
      <w:r w:rsidRPr="00CC71CC">
        <w:t>Alterar apetito de riesgo clínico sin SAGC y CGF.</w:t>
      </w:r>
    </w:p>
    <w:p w14:paraId="1B03EAE4" w14:textId="77777777" w:rsidR="00CC71CC" w:rsidRPr="00CC71CC" w:rsidRDefault="00CC71CC" w:rsidP="00CC71CC">
      <w:r w:rsidRPr="00CC71CC">
        <w:t>Balance multidisciplinario obligatorio.</w:t>
      </w:r>
    </w:p>
    <w:p w14:paraId="0056E57A" w14:textId="77777777" w:rsidR="00CC71CC" w:rsidRPr="00CC71CC" w:rsidRDefault="00CC71CC" w:rsidP="00CC71CC">
      <w:r w:rsidRPr="00CC71CC">
        <w:pict w14:anchorId="482EE6E0">
          <v:rect id="_x0000_i1036" style="width:0;height:1.5pt" o:hralign="center" o:hrstd="t" o:hr="t" fillcolor="#a0a0a0" stroked="f"/>
        </w:pict>
      </w:r>
    </w:p>
    <w:p w14:paraId="20AE3916" w14:textId="77777777" w:rsidR="00CC71CC" w:rsidRPr="00CC71CC" w:rsidRDefault="00CC71CC" w:rsidP="00CC71CC">
      <w:pPr>
        <w:rPr>
          <w:b/>
          <w:bCs/>
          <w:lang w:val="en-US"/>
        </w:rPr>
      </w:pPr>
      <w:r w:rsidRPr="00CC71CC">
        <w:rPr>
          <w:b/>
          <w:bCs/>
          <w:lang w:val="en-US"/>
        </w:rPr>
        <w:t xml:space="preserve">XII. </w:t>
      </w:r>
      <w:proofErr w:type="spellStart"/>
      <w:r w:rsidRPr="00CC71CC">
        <w:rPr>
          <w:b/>
          <w:bCs/>
          <w:lang w:val="en-US"/>
        </w:rPr>
        <w:t>Model_Risk_Review_Cycle</w:t>
      </w:r>
      <w:proofErr w:type="spellEnd"/>
    </w:p>
    <w:p w14:paraId="56D0CA92" w14:textId="77777777" w:rsidR="00CC71CC" w:rsidRPr="00CC71CC" w:rsidRDefault="00CC71CC" w:rsidP="00CC71CC">
      <w:pPr>
        <w:rPr>
          <w:lang w:val="en-US"/>
        </w:rPr>
      </w:pPr>
      <w:proofErr w:type="spellStart"/>
      <w:r w:rsidRPr="00CC71CC">
        <w:rPr>
          <w:lang w:val="en-US"/>
        </w:rPr>
        <w:t>Incluye</w:t>
      </w:r>
      <w:proofErr w:type="spellEnd"/>
      <w:r w:rsidRPr="00CC71CC">
        <w:rPr>
          <w:lang w:val="en-US"/>
        </w:rPr>
        <w:t>:</w:t>
      </w:r>
    </w:p>
    <w:p w14:paraId="22F83981" w14:textId="77777777" w:rsidR="00CC71CC" w:rsidRPr="00CC71CC" w:rsidRDefault="00CC71CC" w:rsidP="00CC71CC">
      <w:pPr>
        <w:numPr>
          <w:ilvl w:val="0"/>
          <w:numId w:val="14"/>
        </w:numPr>
      </w:pPr>
      <w:r w:rsidRPr="00CC71CC">
        <w:t>Evaluación de supuestos.</w:t>
      </w:r>
    </w:p>
    <w:p w14:paraId="27C2C402" w14:textId="77777777" w:rsidR="00CC71CC" w:rsidRPr="00CC71CC" w:rsidRDefault="00CC71CC" w:rsidP="00CC71CC">
      <w:pPr>
        <w:numPr>
          <w:ilvl w:val="0"/>
          <w:numId w:val="14"/>
        </w:numPr>
      </w:pPr>
      <w:r w:rsidRPr="00CC71CC">
        <w:t>Análisis de sensibilidad extrema.</w:t>
      </w:r>
    </w:p>
    <w:p w14:paraId="75E658C4" w14:textId="77777777" w:rsidR="00CC71CC" w:rsidRPr="00CC71CC" w:rsidRDefault="00CC71CC" w:rsidP="00CC71CC">
      <w:pPr>
        <w:numPr>
          <w:ilvl w:val="0"/>
          <w:numId w:val="14"/>
        </w:numPr>
      </w:pPr>
      <w:r w:rsidRPr="00CC71CC">
        <w:t>Dependencia excesiva en modelo único.</w:t>
      </w:r>
    </w:p>
    <w:p w14:paraId="20E84174" w14:textId="77777777" w:rsidR="00CC71CC" w:rsidRPr="00CC71CC" w:rsidRDefault="00CC71CC" w:rsidP="00CC71CC">
      <w:pPr>
        <w:numPr>
          <w:ilvl w:val="0"/>
          <w:numId w:val="14"/>
        </w:numPr>
      </w:pPr>
      <w:r w:rsidRPr="00CC71CC">
        <w:t>Riesgo de sobreajuste.</w:t>
      </w:r>
    </w:p>
    <w:p w14:paraId="0923C880" w14:textId="77777777" w:rsidR="00CC71CC" w:rsidRPr="00CC71CC" w:rsidRDefault="00CC71CC" w:rsidP="00CC71CC">
      <w:pPr>
        <w:numPr>
          <w:ilvl w:val="0"/>
          <w:numId w:val="14"/>
        </w:numPr>
      </w:pPr>
      <w:r w:rsidRPr="00CC71CC">
        <w:t>Validación externa periódica.</w:t>
      </w:r>
    </w:p>
    <w:p w14:paraId="3CCF834F" w14:textId="77777777" w:rsidR="00CC71CC" w:rsidRPr="00CC71CC" w:rsidRDefault="00CC71CC" w:rsidP="00CC71CC">
      <w:r w:rsidRPr="00CC71CC">
        <w:t>Previene ilusión de precisión.</w:t>
      </w:r>
    </w:p>
    <w:p w14:paraId="7FED3900" w14:textId="77777777" w:rsidR="00CC71CC" w:rsidRPr="00CC71CC" w:rsidRDefault="00CC71CC" w:rsidP="00CC71CC">
      <w:r w:rsidRPr="00CC71CC">
        <w:pict w14:anchorId="4A5BFB16">
          <v:rect id="_x0000_i1037" style="width:0;height:1.5pt" o:hralign="center" o:hrstd="t" o:hr="t" fillcolor="#a0a0a0" stroked="f"/>
        </w:pict>
      </w:r>
    </w:p>
    <w:p w14:paraId="4AB0A3E5" w14:textId="77777777" w:rsidR="00CC71CC" w:rsidRPr="00CC71CC" w:rsidRDefault="00CC71CC" w:rsidP="00CC71CC">
      <w:pPr>
        <w:rPr>
          <w:b/>
          <w:bCs/>
          <w:lang w:val="en-US"/>
        </w:rPr>
      </w:pPr>
      <w:r w:rsidRPr="00CC71CC">
        <w:rPr>
          <w:b/>
          <w:bCs/>
          <w:lang w:val="en-US"/>
        </w:rPr>
        <w:t xml:space="preserve">XIII. </w:t>
      </w:r>
      <w:proofErr w:type="spellStart"/>
      <w:r w:rsidRPr="00CC71CC">
        <w:rPr>
          <w:b/>
          <w:bCs/>
          <w:lang w:val="en-US"/>
        </w:rPr>
        <w:t>Risk_Suppression_Prohibition</w:t>
      </w:r>
      <w:proofErr w:type="spellEnd"/>
    </w:p>
    <w:p w14:paraId="758C5B6F" w14:textId="77777777" w:rsidR="00CC71CC" w:rsidRPr="00CC71CC" w:rsidRDefault="00CC71CC" w:rsidP="00CC71CC">
      <w:pPr>
        <w:rPr>
          <w:lang w:val="en-US"/>
        </w:rPr>
      </w:pPr>
      <w:proofErr w:type="spellStart"/>
      <w:r w:rsidRPr="00CC71CC">
        <w:rPr>
          <w:lang w:val="en-US"/>
        </w:rPr>
        <w:t>Prohibido</w:t>
      </w:r>
      <w:proofErr w:type="spellEnd"/>
      <w:r w:rsidRPr="00CC71CC">
        <w:rPr>
          <w:lang w:val="en-US"/>
        </w:rPr>
        <w:t>:</w:t>
      </w:r>
    </w:p>
    <w:p w14:paraId="249CA9F6" w14:textId="77777777" w:rsidR="00CC71CC" w:rsidRPr="00CC71CC" w:rsidRDefault="00CC71CC" w:rsidP="00CC71CC">
      <w:pPr>
        <w:numPr>
          <w:ilvl w:val="0"/>
          <w:numId w:val="15"/>
        </w:numPr>
      </w:pPr>
      <w:r w:rsidRPr="00CC71CC">
        <w:t>Minimizar REI sin justificación cuantitativa.</w:t>
      </w:r>
    </w:p>
    <w:p w14:paraId="293106EE" w14:textId="77777777" w:rsidR="00CC71CC" w:rsidRPr="00CC71CC" w:rsidRDefault="00CC71CC" w:rsidP="00CC71CC">
      <w:pPr>
        <w:numPr>
          <w:ilvl w:val="0"/>
          <w:numId w:val="15"/>
        </w:numPr>
      </w:pPr>
      <w:r w:rsidRPr="00CC71CC">
        <w:t>Reclasificar riesgo para evitar activación.</w:t>
      </w:r>
    </w:p>
    <w:p w14:paraId="58E393A7" w14:textId="77777777" w:rsidR="00CC71CC" w:rsidRPr="00CC71CC" w:rsidRDefault="00CC71CC" w:rsidP="00CC71CC">
      <w:pPr>
        <w:numPr>
          <w:ilvl w:val="0"/>
          <w:numId w:val="15"/>
        </w:numPr>
      </w:pPr>
      <w:r w:rsidRPr="00CC71CC">
        <w:t xml:space="preserve">Omitir correlación </w:t>
      </w:r>
      <w:proofErr w:type="spellStart"/>
      <w:r w:rsidRPr="00CC71CC">
        <w:t>interdominio</w:t>
      </w:r>
      <w:proofErr w:type="spellEnd"/>
      <w:r w:rsidRPr="00CC71CC">
        <w:t>.</w:t>
      </w:r>
    </w:p>
    <w:p w14:paraId="2DA45A8A" w14:textId="77777777" w:rsidR="00CC71CC" w:rsidRPr="00CC71CC" w:rsidRDefault="00CC71CC" w:rsidP="00CC71CC">
      <w:pPr>
        <w:numPr>
          <w:ilvl w:val="0"/>
          <w:numId w:val="15"/>
        </w:numPr>
      </w:pPr>
      <w:r w:rsidRPr="00CC71CC">
        <w:t>Retener información crítica.</w:t>
      </w:r>
    </w:p>
    <w:p w14:paraId="1532370D" w14:textId="77777777" w:rsidR="00CC71CC" w:rsidRPr="00CC71CC" w:rsidRDefault="00CC71CC" w:rsidP="00CC71CC">
      <w:r w:rsidRPr="00CC71CC">
        <w:t>Incumplimiento → activación automática UEM.</w:t>
      </w:r>
    </w:p>
    <w:p w14:paraId="4276BC2C" w14:textId="77777777" w:rsidR="00CC71CC" w:rsidRPr="00CC71CC" w:rsidRDefault="00CC71CC" w:rsidP="00CC71CC">
      <w:r w:rsidRPr="00CC71CC">
        <w:pict w14:anchorId="45BC616B">
          <v:rect id="_x0000_i1038" style="width:0;height:1.5pt" o:hralign="center" o:hrstd="t" o:hr="t" fillcolor="#a0a0a0" stroked="f"/>
        </w:pict>
      </w:r>
    </w:p>
    <w:p w14:paraId="601DC4A4" w14:textId="77777777" w:rsidR="00CC71CC" w:rsidRPr="00CC71CC" w:rsidRDefault="00CC71CC" w:rsidP="00CC71CC">
      <w:pPr>
        <w:rPr>
          <w:b/>
          <w:bCs/>
        </w:rPr>
      </w:pPr>
      <w:r w:rsidRPr="00CC71CC">
        <w:rPr>
          <w:b/>
          <w:bCs/>
        </w:rPr>
        <w:t xml:space="preserve">XIV. </w:t>
      </w:r>
      <w:proofErr w:type="spellStart"/>
      <w:r w:rsidRPr="00CC71CC">
        <w:rPr>
          <w:b/>
          <w:bCs/>
        </w:rPr>
        <w:t>Performance_Review</w:t>
      </w:r>
      <w:proofErr w:type="spellEnd"/>
      <w:r w:rsidRPr="00CC71CC">
        <w:rPr>
          <w:b/>
          <w:bCs/>
        </w:rPr>
        <w:t xml:space="preserve"> del CRS</w:t>
      </w:r>
    </w:p>
    <w:p w14:paraId="710DAD8E" w14:textId="77777777" w:rsidR="00CC71CC" w:rsidRPr="00CC71CC" w:rsidRDefault="00CC71CC" w:rsidP="00CC71CC">
      <w:r w:rsidRPr="00CC71CC">
        <w:t>Incluye:</w:t>
      </w:r>
    </w:p>
    <w:p w14:paraId="34C80298" w14:textId="77777777" w:rsidR="00CC71CC" w:rsidRPr="00CC71CC" w:rsidRDefault="00CC71CC" w:rsidP="00CC71CC">
      <w:pPr>
        <w:numPr>
          <w:ilvl w:val="0"/>
          <w:numId w:val="16"/>
        </w:numPr>
      </w:pPr>
      <w:r w:rsidRPr="00CC71CC">
        <w:lastRenderedPageBreak/>
        <w:t>Precisión predictiva.</w:t>
      </w:r>
    </w:p>
    <w:p w14:paraId="78184B2B" w14:textId="77777777" w:rsidR="00CC71CC" w:rsidRPr="00CC71CC" w:rsidRDefault="00CC71CC" w:rsidP="00CC71CC">
      <w:pPr>
        <w:numPr>
          <w:ilvl w:val="0"/>
          <w:numId w:val="16"/>
        </w:numPr>
      </w:pPr>
      <w:r w:rsidRPr="00CC71CC">
        <w:t>Detección temprana.</w:t>
      </w:r>
    </w:p>
    <w:p w14:paraId="5708BB89" w14:textId="77777777" w:rsidR="00CC71CC" w:rsidRPr="00CC71CC" w:rsidRDefault="00CC71CC" w:rsidP="00CC71CC">
      <w:pPr>
        <w:numPr>
          <w:ilvl w:val="0"/>
          <w:numId w:val="16"/>
        </w:numPr>
      </w:pPr>
      <w:r w:rsidRPr="00CC71CC">
        <w:t xml:space="preserve">Cumplimiento de stress </w:t>
      </w:r>
      <w:proofErr w:type="spellStart"/>
      <w:r w:rsidRPr="00CC71CC">
        <w:t>testing</w:t>
      </w:r>
      <w:proofErr w:type="spellEnd"/>
      <w:r w:rsidRPr="00CC71CC">
        <w:t>.</w:t>
      </w:r>
    </w:p>
    <w:p w14:paraId="050F6DFC" w14:textId="77777777" w:rsidR="00CC71CC" w:rsidRPr="00CC71CC" w:rsidRDefault="00CC71CC" w:rsidP="00CC71CC">
      <w:pPr>
        <w:numPr>
          <w:ilvl w:val="0"/>
          <w:numId w:val="16"/>
        </w:numPr>
      </w:pPr>
      <w:r w:rsidRPr="00CC71CC">
        <w:t>Concordancia con eventos reales.</w:t>
      </w:r>
    </w:p>
    <w:p w14:paraId="3BFB0FA6" w14:textId="77777777" w:rsidR="00CC71CC" w:rsidRPr="00CC71CC" w:rsidRDefault="00CC71CC" w:rsidP="00CC71CC">
      <w:pPr>
        <w:numPr>
          <w:ilvl w:val="0"/>
          <w:numId w:val="16"/>
        </w:numPr>
      </w:pPr>
      <w:r w:rsidRPr="00CC71CC">
        <w:t>Tiempo de respuesta.</w:t>
      </w:r>
    </w:p>
    <w:p w14:paraId="29942880" w14:textId="77777777" w:rsidR="00CC71CC" w:rsidRPr="00CC71CC" w:rsidRDefault="00CC71CC" w:rsidP="00CC71CC">
      <w:r w:rsidRPr="00CC71CC">
        <w:t>Sujeto a auditoría L8-QLT.</w:t>
      </w:r>
    </w:p>
    <w:p w14:paraId="33E27E22" w14:textId="77777777" w:rsidR="00CC71CC" w:rsidRPr="00CC71CC" w:rsidRDefault="00CC71CC" w:rsidP="00CC71CC">
      <w:r w:rsidRPr="00CC71CC">
        <w:pict w14:anchorId="66F22B52">
          <v:rect id="_x0000_i1039" style="width:0;height:1.5pt" o:hralign="center" o:hrstd="t" o:hr="t" fillcolor="#a0a0a0" stroked="f"/>
        </w:pict>
      </w:r>
    </w:p>
    <w:p w14:paraId="130DAAB5" w14:textId="77777777" w:rsidR="00CC71CC" w:rsidRPr="00CC71CC" w:rsidRDefault="00CC71CC" w:rsidP="00CC71CC">
      <w:pPr>
        <w:rPr>
          <w:b/>
          <w:bCs/>
          <w:lang w:val="en-US"/>
        </w:rPr>
      </w:pPr>
      <w:r w:rsidRPr="00CC71CC">
        <w:rPr>
          <w:b/>
          <w:bCs/>
          <w:lang w:val="en-US"/>
        </w:rPr>
        <w:t>XV. Registro Formal</w:t>
      </w:r>
    </w:p>
    <w:p w14:paraId="0E5A98C1" w14:textId="77777777" w:rsidR="00CC71CC" w:rsidRPr="00CC71CC" w:rsidRDefault="00CC71CC" w:rsidP="00CC71CC">
      <w:pPr>
        <w:rPr>
          <w:lang w:val="en-US"/>
        </w:rPr>
      </w:pPr>
      <w:proofErr w:type="spellStart"/>
      <w:r w:rsidRPr="00CC71CC">
        <w:rPr>
          <w:lang w:val="en-US"/>
        </w:rPr>
        <w:t>Risk_Committee_Record</w:t>
      </w:r>
      <w:proofErr w:type="spellEnd"/>
      <w:r w:rsidRPr="00CC71CC">
        <w:rPr>
          <w:lang w:val="en-US"/>
        </w:rPr>
        <w:t xml:space="preserve"> </w:t>
      </w:r>
      <w:proofErr w:type="spellStart"/>
      <w:r w:rsidRPr="00CC71CC">
        <w:rPr>
          <w:lang w:val="en-US"/>
        </w:rPr>
        <w:t>incluye</w:t>
      </w:r>
      <w:proofErr w:type="spellEnd"/>
      <w:r w:rsidRPr="00CC71CC">
        <w:rPr>
          <w:lang w:val="en-US"/>
        </w:rPr>
        <w:t>:</w:t>
      </w:r>
    </w:p>
    <w:p w14:paraId="44A2E407" w14:textId="77777777" w:rsidR="00CC71CC" w:rsidRPr="00CC71CC" w:rsidRDefault="00CC71CC" w:rsidP="00CC71CC">
      <w:pPr>
        <w:numPr>
          <w:ilvl w:val="0"/>
          <w:numId w:val="17"/>
        </w:numPr>
      </w:pPr>
      <w:r w:rsidRPr="00CC71CC">
        <w:t>Miembros activos</w:t>
      </w:r>
    </w:p>
    <w:p w14:paraId="3812B80F" w14:textId="77777777" w:rsidR="00CC71CC" w:rsidRPr="00CC71CC" w:rsidRDefault="00CC71CC" w:rsidP="00CC71CC">
      <w:pPr>
        <w:numPr>
          <w:ilvl w:val="0"/>
          <w:numId w:val="17"/>
        </w:numPr>
      </w:pPr>
      <w:proofErr w:type="spellStart"/>
      <w:r w:rsidRPr="00CC71CC">
        <w:t>COI_hash</w:t>
      </w:r>
      <w:proofErr w:type="spellEnd"/>
    </w:p>
    <w:p w14:paraId="412BF748" w14:textId="77777777" w:rsidR="00CC71CC" w:rsidRPr="00CC71CC" w:rsidRDefault="00CC71CC" w:rsidP="00CC71CC">
      <w:pPr>
        <w:numPr>
          <w:ilvl w:val="0"/>
          <w:numId w:val="17"/>
        </w:numPr>
      </w:pPr>
      <w:proofErr w:type="spellStart"/>
      <w:r w:rsidRPr="00CC71CC">
        <w:t>Model_version_hash</w:t>
      </w:r>
      <w:proofErr w:type="spellEnd"/>
    </w:p>
    <w:p w14:paraId="4EBA6B35" w14:textId="77777777" w:rsidR="00CC71CC" w:rsidRPr="00CC71CC" w:rsidRDefault="00CC71CC" w:rsidP="00CC71CC">
      <w:pPr>
        <w:numPr>
          <w:ilvl w:val="0"/>
          <w:numId w:val="17"/>
        </w:numPr>
      </w:pPr>
      <w:proofErr w:type="spellStart"/>
      <w:r w:rsidRPr="00CC71CC">
        <w:t>REI_value</w:t>
      </w:r>
      <w:proofErr w:type="spellEnd"/>
    </w:p>
    <w:p w14:paraId="60AFB93A" w14:textId="77777777" w:rsidR="00CC71CC" w:rsidRPr="00CC71CC" w:rsidRDefault="00CC71CC" w:rsidP="00CC71CC">
      <w:pPr>
        <w:numPr>
          <w:ilvl w:val="0"/>
          <w:numId w:val="17"/>
        </w:numPr>
      </w:pPr>
      <w:proofErr w:type="spellStart"/>
      <w:r w:rsidRPr="00CC71CC">
        <w:t>Risk_assessment_hash</w:t>
      </w:r>
      <w:proofErr w:type="spellEnd"/>
    </w:p>
    <w:p w14:paraId="5061D244" w14:textId="77777777" w:rsidR="00CC71CC" w:rsidRPr="00CC71CC" w:rsidRDefault="00CC71CC" w:rsidP="00CC71CC">
      <w:pPr>
        <w:numPr>
          <w:ilvl w:val="0"/>
          <w:numId w:val="17"/>
        </w:numPr>
      </w:pPr>
      <w:proofErr w:type="spellStart"/>
      <w:r w:rsidRPr="00CC71CC">
        <w:t>Stress_test_hash</w:t>
      </w:r>
      <w:proofErr w:type="spellEnd"/>
    </w:p>
    <w:p w14:paraId="53CC5FA1" w14:textId="77777777" w:rsidR="00CC71CC" w:rsidRPr="00CC71CC" w:rsidRDefault="00CC71CC" w:rsidP="00CC71CC">
      <w:pPr>
        <w:numPr>
          <w:ilvl w:val="0"/>
          <w:numId w:val="17"/>
        </w:numPr>
      </w:pPr>
      <w:proofErr w:type="spellStart"/>
      <w:r w:rsidRPr="00CC71CC">
        <w:t>Appetite_reference</w:t>
      </w:r>
      <w:proofErr w:type="spellEnd"/>
    </w:p>
    <w:p w14:paraId="627D9707" w14:textId="77777777" w:rsidR="00CC71CC" w:rsidRPr="00CC71CC" w:rsidRDefault="00CC71CC" w:rsidP="00CC71CC">
      <w:pPr>
        <w:numPr>
          <w:ilvl w:val="0"/>
          <w:numId w:val="17"/>
        </w:numPr>
      </w:pPr>
      <w:proofErr w:type="spellStart"/>
      <w:r w:rsidRPr="00CC71CC">
        <w:t>UEM_trigger_flag</w:t>
      </w:r>
      <w:proofErr w:type="spellEnd"/>
    </w:p>
    <w:p w14:paraId="0717C4D5" w14:textId="77777777" w:rsidR="00CC71CC" w:rsidRPr="00CC71CC" w:rsidRDefault="00CC71CC" w:rsidP="00CC71CC">
      <w:pPr>
        <w:numPr>
          <w:ilvl w:val="0"/>
          <w:numId w:val="17"/>
        </w:numPr>
      </w:pPr>
      <w:proofErr w:type="spellStart"/>
      <w:r w:rsidRPr="00CC71CC">
        <w:t>Recommendations</w:t>
      </w:r>
      <w:proofErr w:type="spellEnd"/>
    </w:p>
    <w:p w14:paraId="35E6D853" w14:textId="77777777" w:rsidR="00CC71CC" w:rsidRPr="00CC71CC" w:rsidRDefault="00CC71CC" w:rsidP="00CC71CC">
      <w:pPr>
        <w:numPr>
          <w:ilvl w:val="0"/>
          <w:numId w:val="17"/>
        </w:numPr>
      </w:pPr>
      <w:proofErr w:type="spellStart"/>
      <w:r w:rsidRPr="00CC71CC">
        <w:t>Timestamp</w:t>
      </w:r>
      <w:proofErr w:type="spellEnd"/>
    </w:p>
    <w:p w14:paraId="7405C3C9" w14:textId="77777777" w:rsidR="00CC71CC" w:rsidRPr="00CC71CC" w:rsidRDefault="00CC71CC" w:rsidP="00CC71CC">
      <w:proofErr w:type="spellStart"/>
      <w:r w:rsidRPr="00CC71CC">
        <w:t>Append-only</w:t>
      </w:r>
      <w:proofErr w:type="spellEnd"/>
      <w:r w:rsidRPr="00CC71CC">
        <w:t>.</w:t>
      </w:r>
    </w:p>
    <w:p w14:paraId="1C34FBD8" w14:textId="77777777" w:rsidR="00CC71CC" w:rsidRPr="00CC71CC" w:rsidRDefault="00CC71CC" w:rsidP="00CC71CC">
      <w:r w:rsidRPr="00CC71CC">
        <w:t xml:space="preserve">Encadenado al GCL </w:t>
      </w:r>
    </w:p>
    <w:p w14:paraId="37AE50D5" w14:textId="77777777" w:rsidR="00CC71CC" w:rsidRPr="00CC71CC" w:rsidRDefault="00CC71CC" w:rsidP="00CC71CC">
      <w:r w:rsidRPr="00CC71CC">
        <w:t xml:space="preserve">6 </w:t>
      </w:r>
      <w:proofErr w:type="spellStart"/>
      <w:r w:rsidRPr="00CC71CC">
        <w:t>Outputo</w:t>
      </w:r>
      <w:proofErr w:type="spellEnd"/>
      <w:r w:rsidRPr="00CC71CC">
        <w:t xml:space="preserve"> </w:t>
      </w:r>
      <w:proofErr w:type="spellStart"/>
      <w:r w:rsidRPr="00CC71CC">
        <w:t>Governance</w:t>
      </w:r>
      <w:proofErr w:type="spellEnd"/>
      <w:r w:rsidRPr="00CC71CC">
        <w:t xml:space="preserve"> &amp; </w:t>
      </w:r>
      <w:proofErr w:type="spellStart"/>
      <w:r w:rsidRPr="00CC71CC">
        <w:t>Consensu</w:t>
      </w:r>
      <w:proofErr w:type="spellEnd"/>
      <w:r w:rsidRPr="00CC71CC">
        <w:t>…</w:t>
      </w:r>
    </w:p>
    <w:p w14:paraId="355FBA2B" w14:textId="77777777" w:rsidR="00CC71CC" w:rsidRPr="00CC71CC" w:rsidRDefault="00CC71CC" w:rsidP="00CC71CC">
      <w:r w:rsidRPr="00CC71CC">
        <w:t>.</w:t>
      </w:r>
    </w:p>
    <w:p w14:paraId="3475E5B4" w14:textId="77777777" w:rsidR="00CC71CC" w:rsidRPr="00CC71CC" w:rsidRDefault="00CC71CC" w:rsidP="00CC71CC">
      <w:r w:rsidRPr="00CC71CC">
        <w:pict w14:anchorId="7374E6BE">
          <v:rect id="_x0000_i1040" style="width:0;height:1.5pt" o:hralign="center" o:hrstd="t" o:hr="t" fillcolor="#a0a0a0" stroked="f"/>
        </w:pict>
      </w:r>
    </w:p>
    <w:p w14:paraId="29F9FB51" w14:textId="77777777" w:rsidR="00CC71CC" w:rsidRPr="00CC71CC" w:rsidRDefault="00CC71CC" w:rsidP="00CC71CC">
      <w:pPr>
        <w:rPr>
          <w:b/>
          <w:bCs/>
        </w:rPr>
      </w:pPr>
      <w:r w:rsidRPr="00CC71CC">
        <w:rPr>
          <w:b/>
          <w:bCs/>
        </w:rPr>
        <w:t>XVI. Encadenamiento Criptográfico</w:t>
      </w:r>
    </w:p>
    <w:p w14:paraId="762B0C7E" w14:textId="77777777" w:rsidR="00CC71CC" w:rsidRPr="00CC71CC" w:rsidRDefault="00CC71CC" w:rsidP="00CC71CC">
      <w:pPr>
        <w:rPr>
          <w:lang w:val="en-US"/>
        </w:rPr>
      </w:pPr>
      <w:proofErr w:type="spellStart"/>
      <w:r w:rsidRPr="00CC71CC">
        <w:rPr>
          <w:lang w:val="en-US"/>
        </w:rPr>
        <w:t>H_RCGC_n</w:t>
      </w:r>
      <w:proofErr w:type="spellEnd"/>
      <w:r w:rsidRPr="00CC71CC">
        <w:rPr>
          <w:lang w:val="en-US"/>
        </w:rPr>
        <w:t xml:space="preserve"> = SHA256 (</w:t>
      </w:r>
      <w:r w:rsidRPr="00CC71CC">
        <w:rPr>
          <w:lang w:val="en-US"/>
        </w:rPr>
        <w:br/>
      </w:r>
      <w:proofErr w:type="spellStart"/>
      <w:r w:rsidRPr="00CC71CC">
        <w:rPr>
          <w:lang w:val="en-US"/>
        </w:rPr>
        <w:t>Previous_RCGC_hash</w:t>
      </w:r>
      <w:proofErr w:type="spellEnd"/>
      <w:r w:rsidRPr="00CC71CC">
        <w:rPr>
          <w:lang w:val="en-US"/>
        </w:rPr>
        <w:t xml:space="preserve"> +</w:t>
      </w:r>
      <w:r w:rsidRPr="00CC71CC">
        <w:rPr>
          <w:lang w:val="en-US"/>
        </w:rPr>
        <w:br/>
      </w:r>
      <w:proofErr w:type="spellStart"/>
      <w:r w:rsidRPr="00CC71CC">
        <w:rPr>
          <w:lang w:val="en-US"/>
        </w:rPr>
        <w:t>Member_list_hash</w:t>
      </w:r>
      <w:proofErr w:type="spellEnd"/>
      <w:r w:rsidRPr="00CC71CC">
        <w:rPr>
          <w:lang w:val="en-US"/>
        </w:rPr>
        <w:t xml:space="preserve"> +</w:t>
      </w:r>
      <w:r w:rsidRPr="00CC71CC">
        <w:rPr>
          <w:lang w:val="en-US"/>
        </w:rPr>
        <w:br/>
      </w:r>
      <w:proofErr w:type="spellStart"/>
      <w:r w:rsidRPr="00CC71CC">
        <w:rPr>
          <w:lang w:val="en-US"/>
        </w:rPr>
        <w:t>Model_version_hash</w:t>
      </w:r>
      <w:proofErr w:type="spellEnd"/>
      <w:r w:rsidRPr="00CC71CC">
        <w:rPr>
          <w:lang w:val="en-US"/>
        </w:rPr>
        <w:t xml:space="preserve"> +</w:t>
      </w:r>
      <w:r w:rsidRPr="00CC71CC">
        <w:rPr>
          <w:lang w:val="en-US"/>
        </w:rPr>
        <w:br/>
      </w:r>
      <w:proofErr w:type="spellStart"/>
      <w:r w:rsidRPr="00CC71CC">
        <w:rPr>
          <w:lang w:val="en-US"/>
        </w:rPr>
        <w:t>REI_value</w:t>
      </w:r>
      <w:proofErr w:type="spellEnd"/>
      <w:r w:rsidRPr="00CC71CC">
        <w:rPr>
          <w:lang w:val="en-US"/>
        </w:rPr>
        <w:t xml:space="preserve"> +</w:t>
      </w:r>
      <w:r w:rsidRPr="00CC71CC">
        <w:rPr>
          <w:lang w:val="en-US"/>
        </w:rPr>
        <w:br/>
      </w:r>
      <w:proofErr w:type="spellStart"/>
      <w:r w:rsidRPr="00CC71CC">
        <w:rPr>
          <w:lang w:val="en-US"/>
        </w:rPr>
        <w:lastRenderedPageBreak/>
        <w:t>Stress_test_hash</w:t>
      </w:r>
      <w:proofErr w:type="spellEnd"/>
      <w:r w:rsidRPr="00CC71CC">
        <w:rPr>
          <w:lang w:val="en-US"/>
        </w:rPr>
        <w:t xml:space="preserve"> +</w:t>
      </w:r>
      <w:r w:rsidRPr="00CC71CC">
        <w:rPr>
          <w:lang w:val="en-US"/>
        </w:rPr>
        <w:br/>
      </w:r>
      <w:proofErr w:type="spellStart"/>
      <w:r w:rsidRPr="00CC71CC">
        <w:rPr>
          <w:lang w:val="en-US"/>
        </w:rPr>
        <w:t>Appetite_reference</w:t>
      </w:r>
      <w:proofErr w:type="spellEnd"/>
      <w:r w:rsidRPr="00CC71CC">
        <w:rPr>
          <w:lang w:val="en-US"/>
        </w:rPr>
        <w:t xml:space="preserve"> +</w:t>
      </w:r>
      <w:r w:rsidRPr="00CC71CC">
        <w:rPr>
          <w:lang w:val="en-US"/>
        </w:rPr>
        <w:br/>
        <w:t>Timestamp</w:t>
      </w:r>
      <w:r w:rsidRPr="00CC71CC">
        <w:rPr>
          <w:lang w:val="en-US"/>
        </w:rPr>
        <w:br/>
        <w:t>)</w:t>
      </w:r>
    </w:p>
    <w:p w14:paraId="6C8B3535" w14:textId="77777777" w:rsidR="00CC71CC" w:rsidRPr="00CC71CC" w:rsidRDefault="00CC71CC" w:rsidP="00CC71CC">
      <w:r w:rsidRPr="00CC71CC">
        <w:t>Audit-</w:t>
      </w:r>
      <w:proofErr w:type="spellStart"/>
      <w:r w:rsidRPr="00CC71CC">
        <w:t>ready</w:t>
      </w:r>
      <w:proofErr w:type="spellEnd"/>
      <w:r w:rsidRPr="00CC71CC">
        <w:t>.</w:t>
      </w:r>
    </w:p>
    <w:p w14:paraId="338520C6" w14:textId="77777777" w:rsidR="00CC71CC" w:rsidRPr="00CC71CC" w:rsidRDefault="00CC71CC" w:rsidP="00CC71CC">
      <w:r w:rsidRPr="00CC71CC">
        <w:pict w14:anchorId="66C4EDD3">
          <v:rect id="_x0000_i1041" style="width:0;height:1.5pt" o:hralign="center" o:hrstd="t" o:hr="t" fillcolor="#a0a0a0" stroked="f"/>
        </w:pict>
      </w:r>
    </w:p>
    <w:p w14:paraId="154722C6" w14:textId="77777777" w:rsidR="00CC71CC" w:rsidRPr="00CC71CC" w:rsidRDefault="00CC71CC" w:rsidP="00CC71CC">
      <w:pPr>
        <w:rPr>
          <w:b/>
          <w:bCs/>
        </w:rPr>
      </w:pPr>
      <w:r w:rsidRPr="00CC71CC">
        <w:rPr>
          <w:b/>
          <w:bCs/>
        </w:rPr>
        <w:t>XVII. Propiedad Emergente</w:t>
      </w:r>
    </w:p>
    <w:p w14:paraId="650DCD69" w14:textId="77777777" w:rsidR="00CC71CC" w:rsidRPr="00CC71CC" w:rsidRDefault="00CC71CC" w:rsidP="00CC71CC">
      <w:r w:rsidRPr="00CC71CC">
        <w:t>RCGC v2.0:</w:t>
      </w:r>
    </w:p>
    <w:p w14:paraId="5D8E19EC" w14:textId="77777777" w:rsidR="00CC71CC" w:rsidRPr="00CC71CC" w:rsidRDefault="00CC71CC" w:rsidP="00CC71CC">
      <w:pPr>
        <w:numPr>
          <w:ilvl w:val="0"/>
          <w:numId w:val="18"/>
        </w:numPr>
      </w:pPr>
      <w:r w:rsidRPr="00CC71CC">
        <w:t>Define riesgo sistémico con precisión.</w:t>
      </w:r>
    </w:p>
    <w:p w14:paraId="2F855857" w14:textId="77777777" w:rsidR="00CC71CC" w:rsidRPr="00CC71CC" w:rsidRDefault="00CC71CC" w:rsidP="00CC71CC">
      <w:pPr>
        <w:numPr>
          <w:ilvl w:val="0"/>
          <w:numId w:val="18"/>
        </w:numPr>
      </w:pPr>
      <w:r w:rsidRPr="00CC71CC">
        <w:t>Introduce índice cuantitativo agregado (REI).</w:t>
      </w:r>
    </w:p>
    <w:p w14:paraId="299AC0C6" w14:textId="77777777" w:rsidR="00CC71CC" w:rsidRPr="00CC71CC" w:rsidRDefault="00CC71CC" w:rsidP="00CC71CC">
      <w:pPr>
        <w:numPr>
          <w:ilvl w:val="0"/>
          <w:numId w:val="18"/>
        </w:numPr>
      </w:pPr>
      <w:r w:rsidRPr="00CC71CC">
        <w:t>Formaliza apetito de riesgo.</w:t>
      </w:r>
    </w:p>
    <w:p w14:paraId="30E22421" w14:textId="77777777" w:rsidR="00CC71CC" w:rsidRPr="00CC71CC" w:rsidRDefault="00CC71CC" w:rsidP="00CC71CC">
      <w:pPr>
        <w:numPr>
          <w:ilvl w:val="0"/>
          <w:numId w:val="18"/>
        </w:numPr>
      </w:pPr>
      <w:r w:rsidRPr="00CC71CC">
        <w:t>Protege contra tecnocracia algorítmica.</w:t>
      </w:r>
    </w:p>
    <w:p w14:paraId="6E90C24E" w14:textId="77777777" w:rsidR="00CC71CC" w:rsidRPr="00CC71CC" w:rsidRDefault="00CC71CC" w:rsidP="00CC71CC">
      <w:pPr>
        <w:numPr>
          <w:ilvl w:val="0"/>
          <w:numId w:val="18"/>
        </w:numPr>
      </w:pPr>
      <w:r w:rsidRPr="00CC71CC">
        <w:t>Protege contra captura financiera.</w:t>
      </w:r>
    </w:p>
    <w:p w14:paraId="427B0CA4" w14:textId="77777777" w:rsidR="00CC71CC" w:rsidRPr="00CC71CC" w:rsidRDefault="00CC71CC" w:rsidP="00CC71CC">
      <w:pPr>
        <w:numPr>
          <w:ilvl w:val="0"/>
          <w:numId w:val="18"/>
        </w:numPr>
      </w:pPr>
      <w:r w:rsidRPr="00CC71CC">
        <w:t>Permite innovación controlada.</w:t>
      </w:r>
    </w:p>
    <w:p w14:paraId="73835F6C" w14:textId="09017C99" w:rsidR="00307835" w:rsidRDefault="00CC71CC" w:rsidP="00CC71CC">
      <w:pPr>
        <w:numPr>
          <w:ilvl w:val="0"/>
          <w:numId w:val="18"/>
        </w:numPr>
      </w:pPr>
      <w:r w:rsidRPr="00CC71CC">
        <w:t>Detecta acumulación silenciosa.</w:t>
      </w:r>
    </w:p>
    <w:sectPr w:rsidR="00307835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114BD"/>
    <w:multiLevelType w:val="multilevel"/>
    <w:tmpl w:val="7FAA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B2AD5"/>
    <w:multiLevelType w:val="multilevel"/>
    <w:tmpl w:val="D4D2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B23D7"/>
    <w:multiLevelType w:val="multilevel"/>
    <w:tmpl w:val="610C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4F183B"/>
    <w:multiLevelType w:val="multilevel"/>
    <w:tmpl w:val="9EFC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26298B"/>
    <w:multiLevelType w:val="multilevel"/>
    <w:tmpl w:val="FFA0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BE2EDE"/>
    <w:multiLevelType w:val="multilevel"/>
    <w:tmpl w:val="50FA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2B036A"/>
    <w:multiLevelType w:val="multilevel"/>
    <w:tmpl w:val="600C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424EAD"/>
    <w:multiLevelType w:val="multilevel"/>
    <w:tmpl w:val="0AC0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3A59FB"/>
    <w:multiLevelType w:val="multilevel"/>
    <w:tmpl w:val="744CE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C02935"/>
    <w:multiLevelType w:val="multilevel"/>
    <w:tmpl w:val="21BEF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626B07"/>
    <w:multiLevelType w:val="multilevel"/>
    <w:tmpl w:val="6438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9852E2"/>
    <w:multiLevelType w:val="multilevel"/>
    <w:tmpl w:val="E000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A53607"/>
    <w:multiLevelType w:val="multilevel"/>
    <w:tmpl w:val="E7EA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0967D7"/>
    <w:multiLevelType w:val="multilevel"/>
    <w:tmpl w:val="E866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AF0E2D"/>
    <w:multiLevelType w:val="multilevel"/>
    <w:tmpl w:val="09625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AB3C03"/>
    <w:multiLevelType w:val="multilevel"/>
    <w:tmpl w:val="FB62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790750"/>
    <w:multiLevelType w:val="multilevel"/>
    <w:tmpl w:val="792E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3A38E7"/>
    <w:multiLevelType w:val="multilevel"/>
    <w:tmpl w:val="7D688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0601527">
    <w:abstractNumId w:val="9"/>
  </w:num>
  <w:num w:numId="2" w16cid:durableId="1510951252">
    <w:abstractNumId w:val="15"/>
  </w:num>
  <w:num w:numId="3" w16cid:durableId="1086614364">
    <w:abstractNumId w:val="10"/>
  </w:num>
  <w:num w:numId="4" w16cid:durableId="96559606">
    <w:abstractNumId w:val="0"/>
  </w:num>
  <w:num w:numId="5" w16cid:durableId="92630336">
    <w:abstractNumId w:val="14"/>
  </w:num>
  <w:num w:numId="6" w16cid:durableId="499854687">
    <w:abstractNumId w:val="2"/>
  </w:num>
  <w:num w:numId="7" w16cid:durableId="393507027">
    <w:abstractNumId w:val="13"/>
  </w:num>
  <w:num w:numId="8" w16cid:durableId="1609269199">
    <w:abstractNumId w:val="3"/>
  </w:num>
  <w:num w:numId="9" w16cid:durableId="329598953">
    <w:abstractNumId w:val="1"/>
  </w:num>
  <w:num w:numId="10" w16cid:durableId="1627541393">
    <w:abstractNumId w:val="16"/>
  </w:num>
  <w:num w:numId="11" w16cid:durableId="816841182">
    <w:abstractNumId w:val="4"/>
  </w:num>
  <w:num w:numId="12" w16cid:durableId="597325540">
    <w:abstractNumId w:val="6"/>
  </w:num>
  <w:num w:numId="13" w16cid:durableId="1911577003">
    <w:abstractNumId w:val="12"/>
  </w:num>
  <w:num w:numId="14" w16cid:durableId="168760822">
    <w:abstractNumId w:val="7"/>
  </w:num>
  <w:num w:numId="15" w16cid:durableId="711804457">
    <w:abstractNumId w:val="5"/>
  </w:num>
  <w:num w:numId="16" w16cid:durableId="14549834">
    <w:abstractNumId w:val="11"/>
  </w:num>
  <w:num w:numId="17" w16cid:durableId="1867981085">
    <w:abstractNumId w:val="8"/>
  </w:num>
  <w:num w:numId="18" w16cid:durableId="7539683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621"/>
    <w:rsid w:val="000C55DB"/>
    <w:rsid w:val="001C2B78"/>
    <w:rsid w:val="00307835"/>
    <w:rsid w:val="00954D24"/>
    <w:rsid w:val="00CC71CC"/>
    <w:rsid w:val="00F12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ABE8A"/>
  <w15:chartTrackingRefBased/>
  <w15:docId w15:val="{381A15E2-F307-4E58-BB71-785998371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12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12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26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2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26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2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2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2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2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26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126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26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262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262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26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26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26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26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2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2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2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2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2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26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126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262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26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262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26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751</Words>
  <Characters>4135</Characters>
  <Application>Microsoft Office Word</Application>
  <DocSecurity>0</DocSecurity>
  <Lines>34</Lines>
  <Paragraphs>9</Paragraphs>
  <ScaleCrop>false</ScaleCrop>
  <Company/>
  <LinksUpToDate>false</LinksUpToDate>
  <CharactersWithSpaces>4877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2</cp:revision>
  <dcterms:created xsi:type="dcterms:W3CDTF">2026-02-20T18:24:00Z</dcterms:created>
  <dcterms:modified xsi:type="dcterms:W3CDTF">2026-02-20T18:28:00Z</dcterms:modified>
</cp:coreProperties>
</file>