
<file path=[Content_Types].xml><?xml version="1.0" encoding="utf-8"?>
<Types xmlns="http://schemas.openxmlformats.org/package/2006/content-types">
  <Default Extension="bin" ContentType="application/vnd.ms-word.attachedToolbar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elacomgrade"/>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tblPr>
      <w:tblGrid>
        <w:gridCol w:w="2268"/>
        <w:gridCol w:w="4536"/>
        <w:gridCol w:w="2268"/>
      </w:tblGrid>
      <w:tr w:rsidR="0056528D" w:rsidTr="00434174">
        <w:trPr>
          <w:jc w:val="center"/>
        </w:trPr>
        <w:tc>
          <w:tcPr>
            <w:tcW w:w="2268" w:type="dxa"/>
            <w:vAlign w:val="center"/>
          </w:tcPr>
          <w:p w:rsidR="0056528D" w:rsidRDefault="0056528D" w:rsidP="00434174">
            <w:pPr>
              <w:ind w:firstLine="0"/>
            </w:pPr>
            <w:r>
              <w:rPr>
                <w:noProof/>
                <w:lang w:eastAsia="pt-BR"/>
              </w:rPr>
              <w:drawing>
                <wp:inline distT="0" distB="0" distL="0" distR="0">
                  <wp:extent cx="1076325" cy="971550"/>
                  <wp:effectExtent l="19050" t="0" r="9525" b="0"/>
                  <wp:docPr id="11" name="Imagem 11" descr="Ilha Digit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Ilha Digital"/>
                          <pic:cNvPicPr>
                            <a:picLocks noChangeAspect="1" noChangeArrowheads="1"/>
                          </pic:cNvPicPr>
                        </pic:nvPicPr>
                        <pic:blipFill>
                          <a:blip r:embed="rId9" cstate="print"/>
                          <a:srcRect/>
                          <a:stretch>
                            <a:fillRect/>
                          </a:stretch>
                        </pic:blipFill>
                        <pic:spPr bwMode="auto">
                          <a:xfrm>
                            <a:off x="0" y="0"/>
                            <a:ext cx="1076325" cy="971550"/>
                          </a:xfrm>
                          <a:prstGeom prst="rect">
                            <a:avLst/>
                          </a:prstGeom>
                          <a:noFill/>
                          <a:ln w="9525">
                            <a:noFill/>
                            <a:miter lim="800000"/>
                            <a:headEnd/>
                            <a:tailEnd/>
                          </a:ln>
                        </pic:spPr>
                      </pic:pic>
                    </a:graphicData>
                  </a:graphic>
                </wp:inline>
              </w:drawing>
            </w:r>
          </w:p>
        </w:tc>
        <w:tc>
          <w:tcPr>
            <w:tcW w:w="4536" w:type="dxa"/>
            <w:vAlign w:val="center"/>
          </w:tcPr>
          <w:p w:rsidR="0056528D" w:rsidRPr="00E17D44" w:rsidRDefault="0056528D" w:rsidP="00434174">
            <w:pPr>
              <w:ind w:firstLine="0"/>
              <w:jc w:val="center"/>
              <w:rPr>
                <w:sz w:val="56"/>
              </w:rPr>
            </w:pPr>
            <w:r w:rsidRPr="00E17D44">
              <w:rPr>
                <w:sz w:val="56"/>
              </w:rPr>
              <w:t>Revista Ilha Digital</w:t>
            </w:r>
          </w:p>
          <w:p w:rsidR="0056528D" w:rsidRPr="00E17D44" w:rsidRDefault="0056528D" w:rsidP="00434174">
            <w:pPr>
              <w:ind w:firstLine="0"/>
              <w:jc w:val="center"/>
              <w:rPr>
                <w:sz w:val="12"/>
              </w:rPr>
            </w:pPr>
          </w:p>
          <w:p w:rsidR="0056528D" w:rsidRPr="00E17D44" w:rsidRDefault="0056528D" w:rsidP="00434174">
            <w:pPr>
              <w:ind w:firstLine="0"/>
              <w:jc w:val="center"/>
              <w:rPr>
                <w:sz w:val="18"/>
              </w:rPr>
            </w:pPr>
            <w:r w:rsidRPr="00E17D44">
              <w:rPr>
                <w:sz w:val="18"/>
              </w:rPr>
              <w:t>Endereço eletrônico:</w:t>
            </w:r>
          </w:p>
          <w:p w:rsidR="0056528D" w:rsidRPr="00E17D44" w:rsidRDefault="0056528D" w:rsidP="00434174">
            <w:pPr>
              <w:ind w:firstLine="0"/>
              <w:jc w:val="center"/>
              <w:rPr>
                <w:b/>
              </w:rPr>
            </w:pPr>
            <w:r w:rsidRPr="00E17D44">
              <w:rPr>
                <w:b/>
                <w:sz w:val="18"/>
              </w:rPr>
              <w:t>http://ilhadigital.florianopolis.ifsc.edu.br/</w:t>
            </w:r>
          </w:p>
        </w:tc>
        <w:tc>
          <w:tcPr>
            <w:tcW w:w="2268" w:type="dxa"/>
            <w:vAlign w:val="center"/>
          </w:tcPr>
          <w:p w:rsidR="0056528D" w:rsidRDefault="0056528D" w:rsidP="00434174">
            <w:pPr>
              <w:ind w:firstLine="0"/>
              <w:jc w:val="center"/>
            </w:pPr>
            <w:r>
              <w:rPr>
                <w:rFonts w:ascii="Arial" w:hAnsi="Arial" w:cs="Arial"/>
                <w:noProof/>
                <w:lang w:eastAsia="pt-BR"/>
              </w:rPr>
              <w:drawing>
                <wp:inline distT="0" distB="0" distL="0" distR="0">
                  <wp:extent cx="1343025" cy="752475"/>
                  <wp:effectExtent l="19050" t="0" r="9525" b="0"/>
                  <wp:docPr id="14" name="Imagem 2" descr="Marca IFSC com tex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descr="Marca IFSC com texto"/>
                          <pic:cNvPicPr>
                            <a:picLocks noChangeAspect="1" noChangeArrowheads="1"/>
                          </pic:cNvPicPr>
                        </pic:nvPicPr>
                        <pic:blipFill>
                          <a:blip r:embed="rId10" cstate="print"/>
                          <a:srcRect/>
                          <a:stretch>
                            <a:fillRect/>
                          </a:stretch>
                        </pic:blipFill>
                        <pic:spPr bwMode="auto">
                          <a:xfrm>
                            <a:off x="0" y="0"/>
                            <a:ext cx="1343025" cy="752475"/>
                          </a:xfrm>
                          <a:prstGeom prst="rect">
                            <a:avLst/>
                          </a:prstGeom>
                          <a:noFill/>
                          <a:ln w="9525">
                            <a:noFill/>
                            <a:miter lim="800000"/>
                            <a:headEnd/>
                            <a:tailEnd/>
                          </a:ln>
                        </pic:spPr>
                      </pic:pic>
                    </a:graphicData>
                  </a:graphic>
                </wp:inline>
              </w:drawing>
            </w:r>
          </w:p>
        </w:tc>
      </w:tr>
    </w:tbl>
    <w:p w:rsidR="00D67C8F" w:rsidRDefault="00D67C8F" w:rsidP="00D67C8F">
      <w:pPr>
        <w:pStyle w:val="Ttulo"/>
      </w:pPr>
      <w:r>
        <w:t>INSTRUÇÕES PARA A PREPARAÇÃO E SUBMISSÃO DE</w:t>
      </w:r>
      <w:r w:rsidR="00223123">
        <w:t xml:space="preserve"> </w:t>
      </w:r>
      <w:r>
        <w:t>TRABALHOS PARA A REVISTA ILHA DIGITAL</w:t>
      </w:r>
    </w:p>
    <w:p w:rsidR="001C13EC" w:rsidRDefault="001C13EC" w:rsidP="0087776B">
      <w:pPr>
        <w:pStyle w:val="Resumo"/>
      </w:pPr>
      <w:r w:rsidRPr="001C13EC">
        <w:rPr>
          <w:b/>
        </w:rPr>
        <w:t>Resumo</w:t>
      </w:r>
      <w:r>
        <w:t xml:space="preserve">: </w:t>
      </w:r>
      <w:r w:rsidR="0087776B">
        <w:t>Este documento aborda o modelo de escrita de artigo científico para submissão de trabalhos à Revista Ilha Digital. A primeira frase do resumo deve ser significativa, explicando o tema principal do documento.</w:t>
      </w:r>
      <w:r w:rsidR="0087776B" w:rsidRPr="0087776B">
        <w:t xml:space="preserve"> </w:t>
      </w:r>
      <w:r w:rsidR="0087776B">
        <w:t xml:space="preserve">Esta frase deve também indicar a categoria do trabalho (artigo, artigo curto, artigo de revisão, artigo especial ou tutorial completo). </w:t>
      </w:r>
      <w:r>
        <w:t xml:space="preserve">O resumo deve ressaltar o objetivo, o método, os resultados e as conclusões do </w:t>
      </w:r>
      <w:r w:rsidR="0087776B">
        <w:t>trabalho</w:t>
      </w:r>
      <w:r>
        <w:t>. A extensão destes itens depende</w:t>
      </w:r>
      <w:r w:rsidR="0087776B">
        <w:t xml:space="preserve"> da categoria do trabalho </w:t>
      </w:r>
      <w:r>
        <w:t>e do tratamento que cada item recebe no documento</w:t>
      </w:r>
      <w:r w:rsidR="0087776B">
        <w:t xml:space="preserve"> </w:t>
      </w:r>
      <w:r>
        <w:t>original.</w:t>
      </w:r>
      <w:r w:rsidR="0087776B">
        <w:t xml:space="preserve"> O </w:t>
      </w:r>
      <w:r>
        <w:t xml:space="preserve">resumo deve ser composto de uma </w:t>
      </w:r>
      <w:r w:rsidR="00D85B0F">
        <w:t>sequência</w:t>
      </w:r>
      <w:r>
        <w:t xml:space="preserve"> de frases concisas, afirmativas e não de enumeração de tópicos</w:t>
      </w:r>
      <w:r w:rsidR="0087776B">
        <w:t xml:space="preserve"> e deve ser escrito em parágrafo único. </w:t>
      </w:r>
      <w:r>
        <w:t>Deve-se usar o verbo na voz ativa e na terceira pessoa do singular.</w:t>
      </w:r>
      <w:r w:rsidR="0087776B">
        <w:t xml:space="preserve"> Não é permitido o uso de fórmulas, equações, diagramas e outros elementos visuais. </w:t>
      </w:r>
      <w:r>
        <w:t>Devem-se evitar</w:t>
      </w:r>
      <w:r w:rsidR="0087776B">
        <w:t xml:space="preserve"> </w:t>
      </w:r>
      <w:r>
        <w:t>símbolos</w:t>
      </w:r>
      <w:r w:rsidR="0087776B">
        <w:t>,</w:t>
      </w:r>
      <w:r>
        <w:t xml:space="preserve"> contrações </w:t>
      </w:r>
      <w:r w:rsidR="0087776B">
        <w:t xml:space="preserve">e siglas </w:t>
      </w:r>
      <w:r>
        <w:t>que não sejam de uso corrente</w:t>
      </w:r>
      <w:r w:rsidR="0087776B">
        <w:t>, exceto quando absolutamente necessário</w:t>
      </w:r>
      <w:r>
        <w:t>; quando seu emprego for</w:t>
      </w:r>
      <w:r w:rsidR="0087776B">
        <w:t xml:space="preserve"> </w:t>
      </w:r>
      <w:r>
        <w:t xml:space="preserve">imprescindível, </w:t>
      </w:r>
      <w:r w:rsidR="0087776B">
        <w:t xml:space="preserve">deve-se </w:t>
      </w:r>
      <w:r>
        <w:t>defini-los na primeira vez que aparecerem.</w:t>
      </w:r>
      <w:r w:rsidR="0087776B">
        <w:t xml:space="preserve"> </w:t>
      </w:r>
      <w:r w:rsidR="00090A97">
        <w:t xml:space="preserve">As palavras-chave devem figurar logo abaixo do resumo, antecedidas da expressão Palavras-chave: separadas entre si por ponto e finalizadas também por ponto, </w:t>
      </w:r>
      <w:r w:rsidR="00D85B0F">
        <w:t xml:space="preserve">com inicial maiúscula, </w:t>
      </w:r>
      <w:r w:rsidR="00090A97">
        <w:t xml:space="preserve">em número de três a cinco palavras-chave. </w:t>
      </w:r>
      <w:r>
        <w:t xml:space="preserve">Quanto </w:t>
      </w:r>
      <w:r w:rsidR="0087776B">
        <w:t>à</w:t>
      </w:r>
      <w:r>
        <w:t xml:space="preserve"> sua extensão os resumos devem ter</w:t>
      </w:r>
      <w:r w:rsidR="0087776B">
        <w:t xml:space="preserve"> </w:t>
      </w:r>
      <w:r>
        <w:t>de 100 a 250 palavras</w:t>
      </w:r>
      <w:r w:rsidR="0087776B">
        <w:t>.</w:t>
      </w:r>
      <w:r w:rsidR="00090A97">
        <w:t xml:space="preserve"> Como exemplo, este resumo possui 214 palavras.</w:t>
      </w:r>
    </w:p>
    <w:p w:rsidR="0087776B" w:rsidRDefault="0087776B" w:rsidP="0087776B">
      <w:pPr>
        <w:pStyle w:val="Resumo"/>
      </w:pPr>
    </w:p>
    <w:p w:rsidR="0087776B" w:rsidRPr="00090A97" w:rsidRDefault="00090A97" w:rsidP="0087776B">
      <w:pPr>
        <w:pStyle w:val="Resumo"/>
        <w:rPr>
          <w:b/>
        </w:rPr>
      </w:pPr>
      <w:r w:rsidRPr="00090A97">
        <w:rPr>
          <w:b/>
        </w:rPr>
        <w:t>Palavras-chave:</w:t>
      </w:r>
      <w:r w:rsidRPr="00090A97">
        <w:t xml:space="preserve"> Revista </w:t>
      </w:r>
      <w:r>
        <w:t>Ilha Digital. Modelo de documento. Submissão de trabalhos.</w:t>
      </w:r>
    </w:p>
    <w:p w:rsidR="001C13EC" w:rsidRDefault="001C13EC" w:rsidP="001C13EC">
      <w:pPr>
        <w:pStyle w:val="Resumo"/>
      </w:pPr>
    </w:p>
    <w:p w:rsidR="007A12C6" w:rsidRDefault="007A12C6" w:rsidP="007A12C6">
      <w:pPr>
        <w:pStyle w:val="Abstract"/>
      </w:pPr>
      <w:r w:rsidRPr="00B62581">
        <w:rPr>
          <w:b/>
        </w:rPr>
        <w:t>Abstract</w:t>
      </w:r>
      <w:r w:rsidR="00B62581">
        <w:rPr>
          <w:b/>
        </w:rPr>
        <w:t>:</w:t>
      </w:r>
      <w:r>
        <w:t xml:space="preserve"> </w:t>
      </w:r>
      <w:r w:rsidRPr="007A12C6">
        <w:t xml:space="preserve">This paper discusses the model for writing a scientific paper for submission to </w:t>
      </w:r>
      <w:proofErr w:type="spellStart"/>
      <w:r w:rsidR="00B62581">
        <w:t>Revista</w:t>
      </w:r>
      <w:proofErr w:type="spellEnd"/>
      <w:r w:rsidR="00B62581">
        <w:t xml:space="preserve"> </w:t>
      </w:r>
      <w:proofErr w:type="spellStart"/>
      <w:r w:rsidR="00B62581">
        <w:t>Ilha</w:t>
      </w:r>
      <w:proofErr w:type="spellEnd"/>
      <w:r w:rsidR="00B62581">
        <w:t xml:space="preserve"> Digital</w:t>
      </w:r>
      <w:r w:rsidRPr="007A12C6">
        <w:t>. The first sentence of the abstract should be significant, explaining the main theme of the document. This statement must also indicate the category of work (article, short article, review article, feature article</w:t>
      </w:r>
      <w:r w:rsidR="00B62581">
        <w:t>, or</w:t>
      </w:r>
      <w:r w:rsidRPr="007A12C6">
        <w:t xml:space="preserve"> tutorial</w:t>
      </w:r>
      <w:r w:rsidR="00B62581">
        <w:t>)</w:t>
      </w:r>
      <w:r w:rsidRPr="007A12C6">
        <w:t xml:space="preserve">. The summary should outline the </w:t>
      </w:r>
      <w:r w:rsidR="00B62581">
        <w:t>objective</w:t>
      </w:r>
      <w:r w:rsidRPr="007A12C6">
        <w:t>, methodology, results and conclusions. The extent of these items depends on the category of work and</w:t>
      </w:r>
      <w:r w:rsidR="00B62581">
        <w:t xml:space="preserve"> the</w:t>
      </w:r>
      <w:r w:rsidRPr="007A12C6">
        <w:t xml:space="preserve"> treatment that each item receives </w:t>
      </w:r>
      <w:r w:rsidR="00B62581">
        <w:t xml:space="preserve">in </w:t>
      </w:r>
      <w:r w:rsidRPr="007A12C6">
        <w:t>the original document. The abstract should consist of a sequence of concise affirmations and</w:t>
      </w:r>
      <w:r w:rsidR="00B62581">
        <w:t xml:space="preserve"> must have </w:t>
      </w:r>
      <w:r w:rsidRPr="007A12C6">
        <w:t>no enumeration of topics</w:t>
      </w:r>
      <w:r w:rsidR="00B62581">
        <w:t xml:space="preserve">. It must be </w:t>
      </w:r>
      <w:r w:rsidRPr="007A12C6">
        <w:t xml:space="preserve">written in a single paragraph. </w:t>
      </w:r>
      <w:r w:rsidR="00B62581">
        <w:t xml:space="preserve">The paper must be written </w:t>
      </w:r>
      <w:r w:rsidRPr="007A12C6">
        <w:t xml:space="preserve">in the active voice and </w:t>
      </w:r>
      <w:r w:rsidR="00B62581">
        <w:t>using the third person singular</w:t>
      </w:r>
      <w:r w:rsidRPr="007A12C6">
        <w:t xml:space="preserve">. Using formulas, equations, diagrams and other visual elements is not allowed. </w:t>
      </w:r>
      <w:r w:rsidR="00B62581">
        <w:t>S</w:t>
      </w:r>
      <w:r w:rsidRPr="007A12C6">
        <w:t xml:space="preserve">ymbols, contractions and acronyms that are not commonly used </w:t>
      </w:r>
      <w:r w:rsidR="00B62581">
        <w:t xml:space="preserve">should be avoided, </w:t>
      </w:r>
      <w:r w:rsidRPr="007A12C6">
        <w:t>except when absolutely necessary</w:t>
      </w:r>
      <w:r w:rsidR="00B62581">
        <w:t xml:space="preserve">. In this case, they must be defined on the </w:t>
      </w:r>
      <w:r w:rsidRPr="007A12C6">
        <w:t xml:space="preserve">first time they appear. The keywords should appear just below the </w:t>
      </w:r>
      <w:r w:rsidR="00B62581">
        <w:t>abstract</w:t>
      </w:r>
      <w:r w:rsidRPr="007A12C6">
        <w:t xml:space="preserve">, preceded by the expression Keywords: separated </w:t>
      </w:r>
      <w:r w:rsidR="00B62581">
        <w:t xml:space="preserve">and </w:t>
      </w:r>
      <w:r w:rsidRPr="007A12C6">
        <w:t xml:space="preserve">also finalized by </w:t>
      </w:r>
      <w:r w:rsidR="00B62581">
        <w:t>a dot</w:t>
      </w:r>
      <w:r w:rsidR="00D85B0F">
        <w:t>, in capital letter</w:t>
      </w:r>
      <w:r w:rsidR="00B62581">
        <w:t xml:space="preserve">. There must be </w:t>
      </w:r>
      <w:r w:rsidRPr="007A12C6">
        <w:t xml:space="preserve">three to five </w:t>
      </w:r>
      <w:r w:rsidR="00B62581">
        <w:t>keywords</w:t>
      </w:r>
      <w:r w:rsidRPr="007A12C6">
        <w:t xml:space="preserve">. </w:t>
      </w:r>
      <w:r w:rsidR="00B62581">
        <w:t xml:space="preserve">The </w:t>
      </w:r>
      <w:r w:rsidRPr="007A12C6">
        <w:t>abstracts must be 100-250 words</w:t>
      </w:r>
      <w:r w:rsidR="00B62581">
        <w:t xml:space="preserve"> long</w:t>
      </w:r>
      <w:r w:rsidRPr="007A12C6">
        <w:t xml:space="preserve">. As an example, this </w:t>
      </w:r>
      <w:r w:rsidR="00B62581">
        <w:t xml:space="preserve">abstract </w:t>
      </w:r>
      <w:r w:rsidRPr="007A12C6">
        <w:t>has 2</w:t>
      </w:r>
      <w:r w:rsidR="00B62581">
        <w:t>04</w:t>
      </w:r>
      <w:r w:rsidRPr="007A12C6">
        <w:t xml:space="preserve"> words.</w:t>
      </w:r>
    </w:p>
    <w:p w:rsidR="00DD00F0" w:rsidRDefault="00DD00F0" w:rsidP="007A12C6">
      <w:pPr>
        <w:pStyle w:val="Abstract"/>
      </w:pPr>
    </w:p>
    <w:p w:rsidR="00DD00F0" w:rsidRDefault="00DD00F0" w:rsidP="007A12C6">
      <w:pPr>
        <w:pStyle w:val="Abstract"/>
      </w:pPr>
      <w:proofErr w:type="spellStart"/>
      <w:r w:rsidRPr="00155E82">
        <w:rPr>
          <w:b/>
          <w:lang w:val="pt-BR"/>
        </w:rPr>
        <w:t>Keywords</w:t>
      </w:r>
      <w:proofErr w:type="spellEnd"/>
      <w:r w:rsidRPr="00155E82">
        <w:rPr>
          <w:b/>
          <w:lang w:val="pt-BR"/>
        </w:rPr>
        <w:t>:</w:t>
      </w:r>
      <w:r w:rsidRPr="00155E82">
        <w:rPr>
          <w:lang w:val="pt-BR"/>
        </w:rPr>
        <w:t xml:space="preserve"> Revista Ilha Digital. </w:t>
      </w:r>
      <w:proofErr w:type="spellStart"/>
      <w:r w:rsidRPr="00155E82">
        <w:rPr>
          <w:lang w:val="pt-BR"/>
        </w:rPr>
        <w:t>Document</w:t>
      </w:r>
      <w:proofErr w:type="spellEnd"/>
      <w:r w:rsidRPr="00155E82">
        <w:rPr>
          <w:lang w:val="pt-BR"/>
        </w:rPr>
        <w:t xml:space="preserve"> </w:t>
      </w:r>
      <w:proofErr w:type="spellStart"/>
      <w:r w:rsidRPr="00155E82">
        <w:rPr>
          <w:lang w:val="pt-BR"/>
        </w:rPr>
        <w:t>template</w:t>
      </w:r>
      <w:proofErr w:type="spellEnd"/>
      <w:r w:rsidRPr="00155E82">
        <w:rPr>
          <w:lang w:val="pt-BR"/>
        </w:rPr>
        <w:t xml:space="preserve">. </w:t>
      </w:r>
      <w:proofErr w:type="gramStart"/>
      <w:r>
        <w:t>Paper submission.</w:t>
      </w:r>
      <w:proofErr w:type="gramEnd"/>
    </w:p>
    <w:p w:rsidR="001C13EC" w:rsidRDefault="001C13EC" w:rsidP="001C13EC"/>
    <w:p w:rsidR="001C13EC" w:rsidRDefault="009468A5" w:rsidP="001C13EC">
      <w:pPr>
        <w:pStyle w:val="Ttulo1"/>
      </w:pPr>
      <w:r>
        <w:t>Introdução</w:t>
      </w:r>
    </w:p>
    <w:p w:rsidR="00773F78" w:rsidRDefault="004A31BA" w:rsidP="00773F78">
      <w:r>
        <w:t xml:space="preserve">A Revista Ilha Digital </w:t>
      </w:r>
      <w:r w:rsidR="00773F78">
        <w:t xml:space="preserve">(RID) é uma publicação do Departamento Acadêmico de Eletrônica (DAELN), </w:t>
      </w:r>
      <w:r w:rsidR="00773F78" w:rsidRPr="00773F78">
        <w:rPr>
          <w:i/>
        </w:rPr>
        <w:t>campus</w:t>
      </w:r>
      <w:r w:rsidR="00773F78">
        <w:t xml:space="preserve"> Florianópolis, do Instituto Federal de Educação Ciência e Tecnologia de Santa Catarina (IFSC). Em sua curta trajetória, a RID propõe-se a ser um meio de divulgação da ciência e tecnologia desenvolvida nas áreas de Eletrônica, Eletricidade, Mecatrônica, Tecnologias Educacionais para o Ensino de Eletrônica, e áreas afins.</w:t>
      </w:r>
    </w:p>
    <w:p w:rsidR="00773F78" w:rsidRDefault="005842BE" w:rsidP="00773F78">
      <w:r>
        <w:t>Este documento é um modelo (</w:t>
      </w:r>
      <w:proofErr w:type="spellStart"/>
      <w:r w:rsidRPr="005842BE">
        <w:rPr>
          <w:i/>
        </w:rPr>
        <w:t>template</w:t>
      </w:r>
      <w:proofErr w:type="spellEnd"/>
      <w:r>
        <w:t>) para auxiliar autores a submeter seu trabalho para avaliação do Conselho Editorial da RID. É preciso salientar que este é um modelo simplificado preparado para avaliação cega por pares</w:t>
      </w:r>
      <w:r w:rsidR="00DD1776">
        <w:t xml:space="preserve">, ou seja, </w:t>
      </w:r>
      <w:r w:rsidR="00DD1776" w:rsidRPr="00DD1776">
        <w:rPr>
          <w:b/>
        </w:rPr>
        <w:t xml:space="preserve">o formato aqui apresentado não </w:t>
      </w:r>
      <w:r w:rsidR="00DD1776">
        <w:rPr>
          <w:b/>
        </w:rPr>
        <w:t xml:space="preserve">reflete </w:t>
      </w:r>
      <w:r w:rsidR="00DD1776" w:rsidRPr="00DD1776">
        <w:rPr>
          <w:b/>
        </w:rPr>
        <w:t xml:space="preserve">o </w:t>
      </w:r>
      <w:r w:rsidR="00DD1776">
        <w:rPr>
          <w:b/>
        </w:rPr>
        <w:t xml:space="preserve">artigo diagramado </w:t>
      </w:r>
      <w:r w:rsidR="00DD1776" w:rsidRPr="00DD1776">
        <w:rPr>
          <w:b/>
        </w:rPr>
        <w:t>final</w:t>
      </w:r>
      <w:r w:rsidR="00DD1776">
        <w:t>.</w:t>
      </w:r>
    </w:p>
    <w:p w:rsidR="00205F5C" w:rsidRDefault="00205F5C" w:rsidP="00205F5C">
      <w:pPr>
        <w:pStyle w:val="Ttulo2"/>
      </w:pPr>
      <w:r>
        <w:lastRenderedPageBreak/>
        <w:t>Avaliação por pares</w:t>
      </w:r>
      <w:r w:rsidR="00A3738F">
        <w:t xml:space="preserve"> duplo-cega</w:t>
      </w:r>
    </w:p>
    <w:p w:rsidR="00A3738F" w:rsidRDefault="00A3738F" w:rsidP="00A3738F">
      <w:r w:rsidRPr="00A3738F">
        <w:t>O sistema de avaliação de produção científica é um processo pelo qual toda a literatura científica passa antes de ser publicada. Para que um artigo científico seja publicado</w:t>
      </w:r>
      <w:r>
        <w:t>,</w:t>
      </w:r>
      <w:r w:rsidRPr="00A3738F">
        <w:t xml:space="preserve"> este passa por todo um procedimento de avaliação criteriosa, rigorosa e par</w:t>
      </w:r>
      <w:r>
        <w:t>a</w:t>
      </w:r>
      <w:r w:rsidRPr="00A3738F">
        <w:t>métrica assinada por revisores preparados, éticos, críticos e confiáveis.</w:t>
      </w:r>
    </w:p>
    <w:p w:rsidR="00A3738F" w:rsidRDefault="00A3738F" w:rsidP="00A3738F">
      <w:r>
        <w:t xml:space="preserve">Para assegurar ainda mais a integridade na avaliação por pares, </w:t>
      </w:r>
      <w:proofErr w:type="gramStart"/>
      <w:r>
        <w:t>implementou</w:t>
      </w:r>
      <w:proofErr w:type="gramEnd"/>
      <w:r>
        <w:t xml:space="preserve">-se na RID o processo de avaliação chamado de </w:t>
      </w:r>
      <w:r w:rsidRPr="00A3738F">
        <w:rPr>
          <w:b/>
        </w:rPr>
        <w:t xml:space="preserve">avaliação por pares </w:t>
      </w:r>
      <w:r>
        <w:rPr>
          <w:b/>
        </w:rPr>
        <w:t>duplo-</w:t>
      </w:r>
      <w:r w:rsidRPr="00A3738F">
        <w:rPr>
          <w:b/>
        </w:rPr>
        <w:t>cega</w:t>
      </w:r>
      <w:r>
        <w:t xml:space="preserve">. Este processo consiste em enviar para os avaliadores, editores e editores de seção um manuscrito sem </w:t>
      </w:r>
      <w:r w:rsidRPr="00A3738F">
        <w:t>informações sobre os autores dos artigos</w:t>
      </w:r>
      <w:r>
        <w:t xml:space="preserve">, e também não permitir aos </w:t>
      </w:r>
      <w:r w:rsidRPr="00A3738F">
        <w:t xml:space="preserve">autores </w:t>
      </w:r>
      <w:r>
        <w:t xml:space="preserve">saberem os nomes dos avaliadores que avaliam </w:t>
      </w:r>
      <w:r w:rsidRPr="00A3738F">
        <w:t>seus trabalhos.</w:t>
      </w:r>
      <w:r>
        <w:t xml:space="preserve"> Neste sentido, solicita-se que os autores </w:t>
      </w:r>
      <w:r w:rsidR="007057DC">
        <w:t>enviem o trabalho neste documento, redigido sem nome de autores, nem filiação. A identificação dos autores deve também ser removida das propriedades do documento.</w:t>
      </w:r>
      <w:r w:rsidR="0029534F">
        <w:t xml:space="preserve"> Um segundo arquivo com a lista de autores e respectiva filiação deve ser enviado também e será analisado apenas após a aceitação do artigo para publicação. É indispensável o envio de ambos os documentos: o </w:t>
      </w:r>
      <w:r w:rsidR="0029534F" w:rsidRPr="0029534F">
        <w:rPr>
          <w:b/>
        </w:rPr>
        <w:t>artigo no formato deste documento</w:t>
      </w:r>
      <w:r w:rsidR="0029534F">
        <w:t xml:space="preserve"> e o </w:t>
      </w:r>
      <w:r w:rsidR="0029534F" w:rsidRPr="0029534F">
        <w:rPr>
          <w:b/>
        </w:rPr>
        <w:t>documento com a autoria e filiação</w:t>
      </w:r>
      <w:r w:rsidR="0029534F">
        <w:t>.</w:t>
      </w:r>
    </w:p>
    <w:p w:rsidR="00A3738F" w:rsidRDefault="007057DC" w:rsidP="007057DC">
      <w:r>
        <w:t xml:space="preserve">O trabalho será avaliado por pelo menos dois avaliadores, que, com base nos critérios editoriais da RID, considerarão os trabalhos como: </w:t>
      </w:r>
      <w:r w:rsidRPr="007057DC">
        <w:rPr>
          <w:b/>
        </w:rPr>
        <w:t>aceito</w:t>
      </w:r>
      <w:r>
        <w:t xml:space="preserve">, </w:t>
      </w:r>
      <w:r w:rsidRPr="007057DC">
        <w:rPr>
          <w:b/>
        </w:rPr>
        <w:t>recusado</w:t>
      </w:r>
      <w:r>
        <w:t xml:space="preserve"> ou </w:t>
      </w:r>
      <w:r w:rsidR="00903E78" w:rsidRPr="00903E78">
        <w:rPr>
          <w:b/>
        </w:rPr>
        <w:t>reformular</w:t>
      </w:r>
      <w:r w:rsidR="00903E78">
        <w:t xml:space="preserve">. Os trabalhos avaliados como “reformular” </w:t>
      </w:r>
      <w:r w:rsidR="00A3738F">
        <w:t xml:space="preserve">deverão retornar aos </w:t>
      </w:r>
      <w:r w:rsidR="002C112C">
        <w:t xml:space="preserve">avaliadores </w:t>
      </w:r>
      <w:r w:rsidR="00A3738F">
        <w:t>para avaliação fin</w:t>
      </w:r>
      <w:r w:rsidR="002C112C">
        <w:t xml:space="preserve">al, quando serão reavaliados como </w:t>
      </w:r>
      <w:r w:rsidR="002C112C" w:rsidRPr="007057DC">
        <w:rPr>
          <w:b/>
        </w:rPr>
        <w:t>aceito</w:t>
      </w:r>
      <w:r w:rsidR="002C112C">
        <w:rPr>
          <w:b/>
        </w:rPr>
        <w:t xml:space="preserve"> após alterações</w:t>
      </w:r>
      <w:r w:rsidR="002C112C">
        <w:t xml:space="preserve"> ou </w:t>
      </w:r>
      <w:r w:rsidR="002C112C" w:rsidRPr="007057DC">
        <w:rPr>
          <w:b/>
        </w:rPr>
        <w:t>recusado</w:t>
      </w:r>
      <w:r w:rsidR="002C112C" w:rsidRPr="002C112C">
        <w:t>.</w:t>
      </w:r>
    </w:p>
    <w:p w:rsidR="00183D7F" w:rsidRDefault="00183D7F" w:rsidP="00183D7F">
      <w:r>
        <w:t xml:space="preserve">A política editorial da RID define as seguintes categorias para avaliação dos textos: </w:t>
      </w:r>
      <w:r w:rsidRPr="00183D7F">
        <w:rPr>
          <w:b/>
        </w:rPr>
        <w:t>conteúdo</w:t>
      </w:r>
      <w:r>
        <w:t xml:space="preserve">, </w:t>
      </w:r>
      <w:r w:rsidRPr="00183D7F">
        <w:rPr>
          <w:b/>
        </w:rPr>
        <w:t>forma</w:t>
      </w:r>
      <w:r>
        <w:t xml:space="preserve">, </w:t>
      </w:r>
      <w:r w:rsidRPr="00183D7F">
        <w:rPr>
          <w:b/>
        </w:rPr>
        <w:t>originalidade</w:t>
      </w:r>
      <w:r>
        <w:t xml:space="preserve">, </w:t>
      </w:r>
      <w:r w:rsidRPr="00183D7F">
        <w:rPr>
          <w:b/>
        </w:rPr>
        <w:t>relevância</w:t>
      </w:r>
      <w:r>
        <w:t xml:space="preserve">, </w:t>
      </w:r>
      <w:r w:rsidRPr="00183D7F">
        <w:rPr>
          <w:b/>
        </w:rPr>
        <w:t>atualidade</w:t>
      </w:r>
      <w:r>
        <w:t xml:space="preserve"> e </w:t>
      </w:r>
      <w:r w:rsidRPr="00183D7F">
        <w:rPr>
          <w:b/>
        </w:rPr>
        <w:t>adequação ao escopo editorial</w:t>
      </w:r>
      <w:r>
        <w:t>.</w:t>
      </w:r>
    </w:p>
    <w:p w:rsidR="00836322" w:rsidRDefault="00836322" w:rsidP="00836322">
      <w:pPr>
        <w:pStyle w:val="Ttulo3"/>
      </w:pPr>
      <w:r>
        <w:t>Análise quanto à forma</w:t>
      </w:r>
    </w:p>
    <w:p w:rsidR="0018237A" w:rsidRDefault="0018237A" w:rsidP="009468A5">
      <w:r>
        <w:t>Q</w:t>
      </w:r>
      <w:r w:rsidR="00183D7F" w:rsidRPr="00183D7F">
        <w:t xml:space="preserve">uanto à </w:t>
      </w:r>
      <w:r w:rsidR="00183D7F" w:rsidRPr="0018237A">
        <w:rPr>
          <w:b/>
        </w:rPr>
        <w:t>forma</w:t>
      </w:r>
      <w:r>
        <w:t xml:space="preserve">, </w:t>
      </w:r>
      <w:r w:rsidR="00183D7F" w:rsidRPr="00183D7F">
        <w:t xml:space="preserve">os artigos são submetidos à leitura do comitê editorial e são avaliados quanto </w:t>
      </w:r>
      <w:r>
        <w:t>à</w:t>
      </w:r>
      <w:r w:rsidR="00183D7F" w:rsidRPr="00183D7F">
        <w:t xml:space="preserve"> sua adequação aos critérios gerais da </w:t>
      </w:r>
      <w:r>
        <w:t xml:space="preserve">RID </w:t>
      </w:r>
      <w:r w:rsidR="00183D7F" w:rsidRPr="00183D7F">
        <w:t xml:space="preserve">e à </w:t>
      </w:r>
      <w:r>
        <w:t xml:space="preserve">sua </w:t>
      </w:r>
      <w:r w:rsidR="00183D7F" w:rsidRPr="00183D7F">
        <w:t xml:space="preserve">linha editorial. Assim, são </w:t>
      </w:r>
      <w:r w:rsidRPr="0018237A">
        <w:rPr>
          <w:b/>
        </w:rPr>
        <w:t>recusados</w:t>
      </w:r>
      <w:r>
        <w:t xml:space="preserve"> </w:t>
      </w:r>
      <w:r w:rsidR="00183D7F" w:rsidRPr="00183D7F">
        <w:t>os artigos que:</w:t>
      </w:r>
    </w:p>
    <w:p w:rsidR="0018237A" w:rsidRDefault="0018237A" w:rsidP="009468A5"/>
    <w:p w:rsidR="0018237A" w:rsidRDefault="00183D7F" w:rsidP="00D8189B">
      <w:pPr>
        <w:pStyle w:val="Listasimples"/>
      </w:pPr>
      <w:proofErr w:type="gramStart"/>
      <w:r w:rsidRPr="00183D7F">
        <w:t>configuram</w:t>
      </w:r>
      <w:proofErr w:type="gramEnd"/>
      <w:r w:rsidRPr="00183D7F">
        <w:t>-se como relatos de experiência;</w:t>
      </w:r>
    </w:p>
    <w:p w:rsidR="0018237A" w:rsidRDefault="00183D7F" w:rsidP="00D8189B">
      <w:pPr>
        <w:pStyle w:val="Listasimples"/>
      </w:pPr>
      <w:proofErr w:type="gramStart"/>
      <w:r w:rsidRPr="00183D7F">
        <w:t>configuram</w:t>
      </w:r>
      <w:proofErr w:type="gramEnd"/>
      <w:r w:rsidRPr="00183D7F">
        <w:t>-se notadamente como simples recorte de uma dissertação ou tese, sem a devida adaptação</w:t>
      </w:r>
      <w:r w:rsidR="0018237A">
        <w:t>;</w:t>
      </w:r>
    </w:p>
    <w:p w:rsidR="0018237A" w:rsidRDefault="00183D7F" w:rsidP="00D8189B">
      <w:pPr>
        <w:pStyle w:val="Listasimples"/>
      </w:pPr>
      <w:proofErr w:type="gramStart"/>
      <w:r w:rsidRPr="00183D7F">
        <w:t>apresentam</w:t>
      </w:r>
      <w:proofErr w:type="gramEnd"/>
      <w:r w:rsidRPr="00183D7F">
        <w:t>-se sob a forma de projeto ou relatório de pesquisa</w:t>
      </w:r>
      <w:r w:rsidR="0018237A">
        <w:t>, isto é, não apresentam adequadamente a fundamentação teórica, a metodologia e os resultados da pesquisa;</w:t>
      </w:r>
    </w:p>
    <w:p w:rsidR="0018237A" w:rsidRDefault="00183D7F" w:rsidP="00D8189B">
      <w:pPr>
        <w:pStyle w:val="Listasimples"/>
      </w:pPr>
      <w:proofErr w:type="gramStart"/>
      <w:r w:rsidRPr="00183D7F">
        <w:t>não</w:t>
      </w:r>
      <w:proofErr w:type="gramEnd"/>
      <w:r w:rsidRPr="00183D7F">
        <w:t xml:space="preserve"> apresentam uma análise suficientemente aprofundada da temática que se propõe a discutir</w:t>
      </w:r>
    </w:p>
    <w:p w:rsidR="0018237A" w:rsidRDefault="00183D7F" w:rsidP="00D8189B">
      <w:pPr>
        <w:pStyle w:val="Listasimples"/>
      </w:pPr>
      <w:proofErr w:type="gramStart"/>
      <w:r w:rsidRPr="00183D7F">
        <w:t>possuem</w:t>
      </w:r>
      <w:proofErr w:type="gramEnd"/>
      <w:r w:rsidRPr="00183D7F">
        <w:t xml:space="preserve"> excessivos erros de redação, problemas de coerência e coesão textual, a ponto de dificultar a compreensão das partes ou mesmo do todo;</w:t>
      </w:r>
    </w:p>
    <w:p w:rsidR="0018237A" w:rsidRDefault="00183D7F" w:rsidP="00D8189B">
      <w:pPr>
        <w:pStyle w:val="Listasimples"/>
      </w:pPr>
      <w:proofErr w:type="gramStart"/>
      <w:r w:rsidRPr="00183D7F">
        <w:t>são</w:t>
      </w:r>
      <w:proofErr w:type="gramEnd"/>
      <w:r w:rsidRPr="00183D7F">
        <w:t xml:space="preserve"> meramente descritivos e não apresentam uma a</w:t>
      </w:r>
      <w:r w:rsidR="0018237A">
        <w:t>nálise da problemática abordada.</w:t>
      </w:r>
    </w:p>
    <w:p w:rsidR="0018237A" w:rsidRDefault="0018237A" w:rsidP="0018237A"/>
    <w:p w:rsidR="009468A5" w:rsidRDefault="0018237A" w:rsidP="0018237A">
      <w:r>
        <w:t xml:space="preserve">Serão avaliados como </w:t>
      </w:r>
      <w:r w:rsidRPr="0018237A">
        <w:rPr>
          <w:b/>
        </w:rPr>
        <w:t>reformular</w:t>
      </w:r>
      <w:r>
        <w:t xml:space="preserve"> os artigos que </w:t>
      </w:r>
      <w:r w:rsidR="00183D7F" w:rsidRPr="00183D7F">
        <w:t>não cumpr</w:t>
      </w:r>
      <w:r>
        <w:t>a</w:t>
      </w:r>
      <w:r w:rsidR="00183D7F" w:rsidRPr="00183D7F">
        <w:t xml:space="preserve">m as normas da </w:t>
      </w:r>
      <w:r>
        <w:t xml:space="preserve">RID </w:t>
      </w:r>
      <w:r w:rsidR="00183D7F" w:rsidRPr="00183D7F">
        <w:t>para submissão dos artigos (formatação, citações, referências...).</w:t>
      </w:r>
      <w:r>
        <w:t xml:space="preserve"> Estes artigos </w:t>
      </w:r>
      <w:r w:rsidR="00183D7F" w:rsidRPr="00183D7F">
        <w:t xml:space="preserve">serão devolvidos aos autores com a sugestão de que sejam reformulados, para efeito de nova submissão e avaliação pela </w:t>
      </w:r>
      <w:r w:rsidR="00836322">
        <w:t>RID</w:t>
      </w:r>
      <w:r w:rsidR="00183D7F" w:rsidRPr="00183D7F">
        <w:t>, noutra oportunidade. Os trabalhos que não se enquadram em nenhuma das características acima serão considerados aptos para a fase seguinte.</w:t>
      </w:r>
    </w:p>
    <w:p w:rsidR="00836322" w:rsidRDefault="00836322" w:rsidP="00836322">
      <w:pPr>
        <w:pStyle w:val="Ttulo3"/>
      </w:pPr>
      <w:r>
        <w:t>Análise quanto ao mérito</w:t>
      </w:r>
    </w:p>
    <w:p w:rsidR="000C68CB" w:rsidRDefault="00836322" w:rsidP="00836322">
      <w:r>
        <w:t>N</w:t>
      </w:r>
      <w:r w:rsidRPr="00836322">
        <w:t xml:space="preserve">essa segunda fase, </w:t>
      </w:r>
      <w:r>
        <w:t xml:space="preserve">o Conselho Editorial da RID </w:t>
      </w:r>
      <w:r w:rsidRPr="00836322">
        <w:t xml:space="preserve">encaminha o artigo sem a identificação do autor a, no mínimo, dois </w:t>
      </w:r>
      <w:r>
        <w:t xml:space="preserve">avaliadores </w:t>
      </w:r>
      <w:r w:rsidRPr="00836322">
        <w:t xml:space="preserve">da área temática específica do trabalho (membros do conselho editorial ou convidados </w:t>
      </w:r>
      <w:r w:rsidRPr="00836322">
        <w:rPr>
          <w:i/>
        </w:rPr>
        <w:t xml:space="preserve">ad </w:t>
      </w:r>
      <w:proofErr w:type="spellStart"/>
      <w:r w:rsidRPr="00836322">
        <w:rPr>
          <w:i/>
        </w:rPr>
        <w:t>hoc</w:t>
      </w:r>
      <w:proofErr w:type="spellEnd"/>
      <w:r w:rsidRPr="00836322">
        <w:t>)</w:t>
      </w:r>
      <w:r>
        <w:t>. O</w:t>
      </w:r>
      <w:r w:rsidRPr="00836322">
        <w:t xml:space="preserve">s </w:t>
      </w:r>
      <w:r>
        <w:t xml:space="preserve">avaliadores </w:t>
      </w:r>
      <w:r w:rsidRPr="00836322">
        <w:t xml:space="preserve">podem </w:t>
      </w:r>
      <w:r w:rsidRPr="00836322">
        <w:rPr>
          <w:b/>
        </w:rPr>
        <w:t>aceitar</w:t>
      </w:r>
      <w:r w:rsidRPr="00836322">
        <w:t xml:space="preserve"> plenamente o artigo, aceitar solicitando </w:t>
      </w:r>
      <w:r w:rsidR="000C68CB">
        <w:rPr>
          <w:b/>
        </w:rPr>
        <w:t>reformular</w:t>
      </w:r>
      <w:r w:rsidRPr="00836322">
        <w:t xml:space="preserve"> ou </w:t>
      </w:r>
      <w:r w:rsidRPr="000C68CB">
        <w:rPr>
          <w:b/>
        </w:rPr>
        <w:t>recusar</w:t>
      </w:r>
      <w:r w:rsidRPr="00836322">
        <w:t xml:space="preserve"> o artigo. Qualquer uma das hipóteses é justificada por um parecer descritivo.</w:t>
      </w:r>
      <w:r w:rsidR="000C68CB">
        <w:t xml:space="preserve"> A avaliação do trabalho é feita com base na avaliação dos dois avaliadores, conforme </w:t>
      </w:r>
      <w:r w:rsidR="00CC620A">
        <w:t xml:space="preserve">a tabela de decisão </w:t>
      </w:r>
      <w:r w:rsidR="000C68CB">
        <w:t>apresentad</w:t>
      </w:r>
      <w:r w:rsidR="00CC620A">
        <w:t>a</w:t>
      </w:r>
      <w:r w:rsidR="000C68CB">
        <w:t xml:space="preserve"> na </w:t>
      </w:r>
      <w:r w:rsidR="008C7B32">
        <w:fldChar w:fldCharType="begin"/>
      </w:r>
      <w:r w:rsidR="00CC620A">
        <w:instrText xml:space="preserve"> REF _Ref373247177 \h </w:instrText>
      </w:r>
      <w:r w:rsidR="008C7B32">
        <w:fldChar w:fldCharType="separate"/>
      </w:r>
      <w:r w:rsidR="002303AD">
        <w:t xml:space="preserve">Tabela </w:t>
      </w:r>
      <w:r w:rsidR="002303AD">
        <w:rPr>
          <w:noProof/>
        </w:rPr>
        <w:t>1</w:t>
      </w:r>
      <w:r w:rsidR="008C7B32">
        <w:fldChar w:fldCharType="end"/>
      </w:r>
      <w:r w:rsidR="00CC620A">
        <w:t>.</w:t>
      </w:r>
    </w:p>
    <w:p w:rsidR="0056528D" w:rsidRDefault="0056528D" w:rsidP="0056528D">
      <w:r>
        <w:t xml:space="preserve">Todos os trabalhos marcados como </w:t>
      </w:r>
      <w:r w:rsidRPr="00807729">
        <w:rPr>
          <w:b/>
        </w:rPr>
        <w:t>recusar</w:t>
      </w:r>
      <w:r>
        <w:t xml:space="preserve"> por pelo menos um avaliador serão revistos pelo Conselho Editorial antes da apresentação do resultado da avaliação ao autor.</w:t>
      </w:r>
    </w:p>
    <w:p w:rsidR="0056528D" w:rsidRDefault="0056528D" w:rsidP="0056528D">
      <w:r>
        <w:t>Q</w:t>
      </w:r>
      <w:r w:rsidRPr="00836322">
        <w:t xml:space="preserve">uando um ou dois </w:t>
      </w:r>
      <w:r>
        <w:t xml:space="preserve">avaliadores </w:t>
      </w:r>
      <w:r w:rsidRPr="00836322">
        <w:t xml:space="preserve">solicitam reformulações, o trabalho é devolvido ao autor, solicitando que o mesmo considere </w:t>
      </w:r>
      <w:r>
        <w:t xml:space="preserve">os pareceres </w:t>
      </w:r>
      <w:r w:rsidRPr="00836322">
        <w:t xml:space="preserve">e reformule o artigo no prazo de quinze dias. Quando o autor reenvia o texto reformulado, segundo as sugestões dos </w:t>
      </w:r>
      <w:r>
        <w:t>avaliadores</w:t>
      </w:r>
      <w:r w:rsidRPr="00836322">
        <w:t>, ele é reavaliado e passa à fase final.</w:t>
      </w:r>
    </w:p>
    <w:p w:rsidR="0056528D" w:rsidRDefault="0056528D">
      <w:pPr>
        <w:spacing w:after="200" w:line="276" w:lineRule="auto"/>
        <w:ind w:firstLine="0"/>
        <w:jc w:val="left"/>
      </w:pPr>
      <w:r>
        <w:br w:type="page"/>
      </w:r>
    </w:p>
    <w:p w:rsidR="00CC620A" w:rsidRPr="00CC620A" w:rsidRDefault="00CC620A" w:rsidP="00CC620A">
      <w:pPr>
        <w:pStyle w:val="Legenda"/>
      </w:pPr>
      <w:bookmarkStart w:id="0" w:name="_Ref373247177"/>
      <w:r>
        <w:lastRenderedPageBreak/>
        <w:t xml:space="preserve">Tabela </w:t>
      </w:r>
      <w:fldSimple w:instr=" SEQ Tabela \* ARABIC ">
        <w:r w:rsidR="002303AD">
          <w:rPr>
            <w:noProof/>
          </w:rPr>
          <w:t>1</w:t>
        </w:r>
      </w:fldSimple>
      <w:bookmarkEnd w:id="0"/>
      <w:r>
        <w:t xml:space="preserve"> - Tabela de decisão dos avaliadores</w:t>
      </w:r>
    </w:p>
    <w:tbl>
      <w:tblPr>
        <w:tblStyle w:val="Tabelacomgrade"/>
        <w:tblW w:w="0" w:type="auto"/>
        <w:jc w:val="center"/>
        <w:tblBorders>
          <w:left w:val="none" w:sz="0" w:space="0" w:color="auto"/>
          <w:right w:val="none" w:sz="0" w:space="0" w:color="auto"/>
        </w:tblBorders>
        <w:tblLook w:val="04A0"/>
      </w:tblPr>
      <w:tblGrid>
        <w:gridCol w:w="1526"/>
        <w:gridCol w:w="1531"/>
        <w:gridCol w:w="1531"/>
      </w:tblGrid>
      <w:tr w:rsidR="00E75DD2" w:rsidTr="00A372E3">
        <w:trPr>
          <w:jc w:val="center"/>
        </w:trPr>
        <w:tc>
          <w:tcPr>
            <w:tcW w:w="1526" w:type="dxa"/>
            <w:tcBorders>
              <w:top w:val="single" w:sz="12" w:space="0" w:color="auto"/>
              <w:bottom w:val="single" w:sz="12" w:space="0" w:color="auto"/>
            </w:tcBorders>
            <w:shd w:val="pct15" w:color="auto" w:fill="auto"/>
            <w:vAlign w:val="center"/>
          </w:tcPr>
          <w:p w:rsidR="00E75DD2" w:rsidRDefault="00E75DD2" w:rsidP="00A372E3">
            <w:pPr>
              <w:pStyle w:val="Tabelacabealhocentralizado"/>
            </w:pPr>
            <w:r>
              <w:t xml:space="preserve">Avaliador </w:t>
            </w:r>
            <w:proofErr w:type="gramStart"/>
            <w:r>
              <w:t>1</w:t>
            </w:r>
            <w:proofErr w:type="gramEnd"/>
          </w:p>
        </w:tc>
        <w:tc>
          <w:tcPr>
            <w:tcW w:w="1531" w:type="dxa"/>
            <w:tcBorders>
              <w:top w:val="single" w:sz="12" w:space="0" w:color="auto"/>
              <w:bottom w:val="single" w:sz="12" w:space="0" w:color="auto"/>
            </w:tcBorders>
            <w:shd w:val="pct15" w:color="auto" w:fill="auto"/>
            <w:vAlign w:val="center"/>
          </w:tcPr>
          <w:p w:rsidR="00E75DD2" w:rsidRDefault="00E75DD2" w:rsidP="00A372E3">
            <w:pPr>
              <w:pStyle w:val="Tabelacabealhocentralizado"/>
            </w:pPr>
            <w:r>
              <w:t xml:space="preserve">Avaliador </w:t>
            </w:r>
            <w:proofErr w:type="gramStart"/>
            <w:r>
              <w:t>2</w:t>
            </w:r>
            <w:proofErr w:type="gramEnd"/>
          </w:p>
        </w:tc>
        <w:tc>
          <w:tcPr>
            <w:tcW w:w="1531" w:type="dxa"/>
            <w:tcBorders>
              <w:top w:val="single" w:sz="12" w:space="0" w:color="auto"/>
              <w:bottom w:val="single" w:sz="12" w:space="0" w:color="auto"/>
            </w:tcBorders>
            <w:shd w:val="pct15" w:color="auto" w:fill="auto"/>
            <w:vAlign w:val="center"/>
          </w:tcPr>
          <w:p w:rsidR="00E75DD2" w:rsidRDefault="00E75DD2" w:rsidP="00A372E3">
            <w:pPr>
              <w:pStyle w:val="Tabelacabealhocentralizado"/>
            </w:pPr>
            <w:r>
              <w:t>Avaliação do trabalho</w:t>
            </w:r>
          </w:p>
        </w:tc>
      </w:tr>
      <w:tr w:rsidR="00E75DD2" w:rsidTr="00A372E3">
        <w:trPr>
          <w:jc w:val="center"/>
        </w:trPr>
        <w:tc>
          <w:tcPr>
            <w:tcW w:w="1526" w:type="dxa"/>
            <w:tcBorders>
              <w:top w:val="single" w:sz="12" w:space="0" w:color="auto"/>
            </w:tcBorders>
            <w:vAlign w:val="center"/>
          </w:tcPr>
          <w:p w:rsidR="00E75DD2" w:rsidRDefault="00E75DD2" w:rsidP="00A372E3">
            <w:pPr>
              <w:pStyle w:val="Tabelatextocentralizado"/>
            </w:pPr>
            <w:proofErr w:type="gramStart"/>
            <w:r>
              <w:t>aceitar</w:t>
            </w:r>
            <w:proofErr w:type="gramEnd"/>
          </w:p>
        </w:tc>
        <w:tc>
          <w:tcPr>
            <w:tcW w:w="1531" w:type="dxa"/>
            <w:tcBorders>
              <w:top w:val="single" w:sz="12" w:space="0" w:color="auto"/>
            </w:tcBorders>
            <w:vAlign w:val="center"/>
          </w:tcPr>
          <w:p w:rsidR="00E75DD2" w:rsidRDefault="00E75DD2" w:rsidP="00A372E3">
            <w:pPr>
              <w:pStyle w:val="Tabelatextocentralizado"/>
            </w:pPr>
            <w:proofErr w:type="gramStart"/>
            <w:r>
              <w:t>aceitar</w:t>
            </w:r>
            <w:proofErr w:type="gramEnd"/>
          </w:p>
        </w:tc>
        <w:tc>
          <w:tcPr>
            <w:tcW w:w="1531" w:type="dxa"/>
            <w:tcBorders>
              <w:top w:val="single" w:sz="12" w:space="0" w:color="auto"/>
            </w:tcBorders>
            <w:vAlign w:val="center"/>
          </w:tcPr>
          <w:p w:rsidR="00E75DD2" w:rsidRDefault="00E75DD2" w:rsidP="00A372E3">
            <w:pPr>
              <w:pStyle w:val="Tabelatextocentralizado"/>
            </w:pPr>
            <w:proofErr w:type="gramStart"/>
            <w:r>
              <w:t>aceitar</w:t>
            </w:r>
            <w:proofErr w:type="gramEnd"/>
          </w:p>
        </w:tc>
      </w:tr>
      <w:tr w:rsidR="00E75DD2" w:rsidTr="00E75DD2">
        <w:trPr>
          <w:jc w:val="center"/>
        </w:trPr>
        <w:tc>
          <w:tcPr>
            <w:tcW w:w="1526" w:type="dxa"/>
            <w:vAlign w:val="center"/>
          </w:tcPr>
          <w:p w:rsidR="00E75DD2" w:rsidRDefault="00E75DD2" w:rsidP="00A372E3">
            <w:pPr>
              <w:pStyle w:val="Tabelatextocentralizado"/>
            </w:pPr>
            <w:proofErr w:type="gramStart"/>
            <w:r>
              <w:t>aceitar</w:t>
            </w:r>
            <w:proofErr w:type="gramEnd"/>
          </w:p>
        </w:tc>
        <w:tc>
          <w:tcPr>
            <w:tcW w:w="1531" w:type="dxa"/>
            <w:vAlign w:val="center"/>
          </w:tcPr>
          <w:p w:rsidR="00E75DD2" w:rsidRDefault="00E75DD2" w:rsidP="00A372E3">
            <w:pPr>
              <w:pStyle w:val="Tabelatextocentralizado"/>
            </w:pPr>
            <w:proofErr w:type="gramStart"/>
            <w:r>
              <w:t>reformular</w:t>
            </w:r>
            <w:proofErr w:type="gramEnd"/>
          </w:p>
        </w:tc>
        <w:tc>
          <w:tcPr>
            <w:tcW w:w="1531" w:type="dxa"/>
            <w:vMerge w:val="restart"/>
            <w:vAlign w:val="center"/>
          </w:tcPr>
          <w:p w:rsidR="00E75DD2" w:rsidRDefault="00E75DD2" w:rsidP="00A372E3">
            <w:pPr>
              <w:pStyle w:val="Tabelatextocentralizado"/>
            </w:pPr>
            <w:proofErr w:type="gramStart"/>
            <w:r>
              <w:t>reformular</w:t>
            </w:r>
            <w:proofErr w:type="gramEnd"/>
          </w:p>
        </w:tc>
      </w:tr>
      <w:tr w:rsidR="00E75DD2" w:rsidTr="00E75DD2">
        <w:trPr>
          <w:jc w:val="center"/>
        </w:trPr>
        <w:tc>
          <w:tcPr>
            <w:tcW w:w="1526" w:type="dxa"/>
            <w:vAlign w:val="center"/>
          </w:tcPr>
          <w:p w:rsidR="00E75DD2" w:rsidRDefault="00E75DD2" w:rsidP="00A372E3">
            <w:pPr>
              <w:pStyle w:val="Tabelatextocentralizado"/>
            </w:pPr>
            <w:proofErr w:type="gramStart"/>
            <w:r>
              <w:t>reformular</w:t>
            </w:r>
            <w:proofErr w:type="gramEnd"/>
          </w:p>
        </w:tc>
        <w:tc>
          <w:tcPr>
            <w:tcW w:w="1531" w:type="dxa"/>
            <w:vAlign w:val="center"/>
          </w:tcPr>
          <w:p w:rsidR="00E75DD2" w:rsidRDefault="00E75DD2" w:rsidP="00A372E3">
            <w:pPr>
              <w:pStyle w:val="Tabelatextocentralizado"/>
            </w:pPr>
            <w:proofErr w:type="gramStart"/>
            <w:r>
              <w:t>aceitar</w:t>
            </w:r>
            <w:proofErr w:type="gramEnd"/>
          </w:p>
        </w:tc>
        <w:tc>
          <w:tcPr>
            <w:tcW w:w="1531" w:type="dxa"/>
            <w:vMerge/>
            <w:vAlign w:val="center"/>
          </w:tcPr>
          <w:p w:rsidR="00E75DD2" w:rsidRDefault="00E75DD2" w:rsidP="00A372E3">
            <w:pPr>
              <w:pStyle w:val="Tabelatextocentralizado"/>
            </w:pPr>
          </w:p>
        </w:tc>
      </w:tr>
      <w:tr w:rsidR="00E75DD2" w:rsidTr="00A372E3">
        <w:trPr>
          <w:jc w:val="center"/>
        </w:trPr>
        <w:tc>
          <w:tcPr>
            <w:tcW w:w="1526" w:type="dxa"/>
            <w:tcBorders>
              <w:bottom w:val="single" w:sz="4" w:space="0" w:color="auto"/>
            </w:tcBorders>
            <w:vAlign w:val="center"/>
          </w:tcPr>
          <w:p w:rsidR="00E75DD2" w:rsidRDefault="00E75DD2" w:rsidP="00A372E3">
            <w:pPr>
              <w:pStyle w:val="Tabelatextocentralizado"/>
            </w:pPr>
            <w:proofErr w:type="gramStart"/>
            <w:r>
              <w:t>reformular</w:t>
            </w:r>
            <w:proofErr w:type="gramEnd"/>
          </w:p>
        </w:tc>
        <w:tc>
          <w:tcPr>
            <w:tcW w:w="1531" w:type="dxa"/>
            <w:tcBorders>
              <w:bottom w:val="single" w:sz="4" w:space="0" w:color="auto"/>
            </w:tcBorders>
            <w:vAlign w:val="center"/>
          </w:tcPr>
          <w:p w:rsidR="00E75DD2" w:rsidRDefault="00E75DD2" w:rsidP="00A372E3">
            <w:pPr>
              <w:pStyle w:val="Tabelatextocentralizado"/>
            </w:pPr>
            <w:proofErr w:type="gramStart"/>
            <w:r>
              <w:t>reformular</w:t>
            </w:r>
            <w:proofErr w:type="gramEnd"/>
          </w:p>
        </w:tc>
        <w:tc>
          <w:tcPr>
            <w:tcW w:w="1531" w:type="dxa"/>
            <w:vMerge/>
            <w:tcBorders>
              <w:bottom w:val="single" w:sz="4" w:space="0" w:color="auto"/>
            </w:tcBorders>
            <w:vAlign w:val="center"/>
          </w:tcPr>
          <w:p w:rsidR="00E75DD2" w:rsidRDefault="00E75DD2" w:rsidP="00A372E3">
            <w:pPr>
              <w:pStyle w:val="Tabelatextocentralizado"/>
            </w:pPr>
          </w:p>
        </w:tc>
      </w:tr>
      <w:tr w:rsidR="00E75DD2" w:rsidTr="00E75DD2">
        <w:trPr>
          <w:jc w:val="center"/>
        </w:trPr>
        <w:tc>
          <w:tcPr>
            <w:tcW w:w="1526" w:type="dxa"/>
            <w:vAlign w:val="center"/>
          </w:tcPr>
          <w:p w:rsidR="00E75DD2" w:rsidRDefault="00E75DD2" w:rsidP="00A372E3">
            <w:pPr>
              <w:pStyle w:val="Tabelatextocentralizado"/>
            </w:pPr>
            <w:proofErr w:type="gramStart"/>
            <w:r>
              <w:t>recusar</w:t>
            </w:r>
            <w:proofErr w:type="gramEnd"/>
          </w:p>
        </w:tc>
        <w:tc>
          <w:tcPr>
            <w:tcW w:w="1531" w:type="dxa"/>
            <w:vAlign w:val="center"/>
          </w:tcPr>
          <w:p w:rsidR="00E75DD2" w:rsidRDefault="00E75DD2" w:rsidP="00A372E3">
            <w:pPr>
              <w:pStyle w:val="Tabelatextocentralizado"/>
            </w:pPr>
            <w:proofErr w:type="gramStart"/>
            <w:r>
              <w:t>aceitar</w:t>
            </w:r>
            <w:proofErr w:type="gramEnd"/>
          </w:p>
        </w:tc>
        <w:tc>
          <w:tcPr>
            <w:tcW w:w="1531" w:type="dxa"/>
            <w:vMerge w:val="restart"/>
            <w:vAlign w:val="center"/>
          </w:tcPr>
          <w:p w:rsidR="00E75DD2" w:rsidRDefault="00E75DD2" w:rsidP="00A372E3">
            <w:pPr>
              <w:pStyle w:val="Tabelatextocentralizado"/>
            </w:pPr>
            <w:proofErr w:type="gramStart"/>
            <w:r>
              <w:t>recusar</w:t>
            </w:r>
            <w:proofErr w:type="gramEnd"/>
          </w:p>
        </w:tc>
      </w:tr>
      <w:tr w:rsidR="00E75DD2" w:rsidTr="00E75DD2">
        <w:trPr>
          <w:jc w:val="center"/>
        </w:trPr>
        <w:tc>
          <w:tcPr>
            <w:tcW w:w="1526" w:type="dxa"/>
            <w:vAlign w:val="center"/>
          </w:tcPr>
          <w:p w:rsidR="00E75DD2" w:rsidRDefault="00E75DD2" w:rsidP="00A372E3">
            <w:pPr>
              <w:pStyle w:val="Tabelatextocentralizado"/>
            </w:pPr>
            <w:proofErr w:type="gramStart"/>
            <w:r>
              <w:t>recusar</w:t>
            </w:r>
            <w:proofErr w:type="gramEnd"/>
          </w:p>
        </w:tc>
        <w:tc>
          <w:tcPr>
            <w:tcW w:w="1531" w:type="dxa"/>
            <w:vAlign w:val="center"/>
          </w:tcPr>
          <w:p w:rsidR="00E75DD2" w:rsidRDefault="00E75DD2" w:rsidP="00A372E3">
            <w:pPr>
              <w:pStyle w:val="Tabelatextocentralizado"/>
            </w:pPr>
            <w:proofErr w:type="gramStart"/>
            <w:r>
              <w:t>reformular</w:t>
            </w:r>
            <w:proofErr w:type="gramEnd"/>
          </w:p>
        </w:tc>
        <w:tc>
          <w:tcPr>
            <w:tcW w:w="1531" w:type="dxa"/>
            <w:vMerge/>
            <w:vAlign w:val="center"/>
          </w:tcPr>
          <w:p w:rsidR="00E75DD2" w:rsidRDefault="00E75DD2" w:rsidP="00A372E3">
            <w:pPr>
              <w:pStyle w:val="Tabelatextocentralizado"/>
            </w:pPr>
          </w:p>
        </w:tc>
      </w:tr>
      <w:tr w:rsidR="00E75DD2" w:rsidTr="00E75DD2">
        <w:trPr>
          <w:jc w:val="center"/>
        </w:trPr>
        <w:tc>
          <w:tcPr>
            <w:tcW w:w="1526" w:type="dxa"/>
            <w:vAlign w:val="center"/>
          </w:tcPr>
          <w:p w:rsidR="00E75DD2" w:rsidRDefault="00E75DD2" w:rsidP="00A372E3">
            <w:pPr>
              <w:pStyle w:val="Tabelatextocentralizado"/>
            </w:pPr>
            <w:proofErr w:type="gramStart"/>
            <w:r>
              <w:t>aceitar</w:t>
            </w:r>
            <w:proofErr w:type="gramEnd"/>
          </w:p>
        </w:tc>
        <w:tc>
          <w:tcPr>
            <w:tcW w:w="1531" w:type="dxa"/>
            <w:vAlign w:val="center"/>
          </w:tcPr>
          <w:p w:rsidR="00E75DD2" w:rsidRDefault="00E75DD2" w:rsidP="00A372E3">
            <w:pPr>
              <w:pStyle w:val="Tabelatextocentralizado"/>
            </w:pPr>
            <w:proofErr w:type="gramStart"/>
            <w:r>
              <w:t>recusar</w:t>
            </w:r>
            <w:proofErr w:type="gramEnd"/>
          </w:p>
        </w:tc>
        <w:tc>
          <w:tcPr>
            <w:tcW w:w="1531" w:type="dxa"/>
            <w:vMerge/>
            <w:vAlign w:val="center"/>
          </w:tcPr>
          <w:p w:rsidR="00E75DD2" w:rsidRDefault="00E75DD2" w:rsidP="00A372E3">
            <w:pPr>
              <w:pStyle w:val="Tabelatextocentralizado"/>
            </w:pPr>
          </w:p>
        </w:tc>
      </w:tr>
      <w:tr w:rsidR="00E75DD2" w:rsidTr="00E75DD2">
        <w:trPr>
          <w:jc w:val="center"/>
        </w:trPr>
        <w:tc>
          <w:tcPr>
            <w:tcW w:w="1526" w:type="dxa"/>
            <w:vAlign w:val="center"/>
          </w:tcPr>
          <w:p w:rsidR="00E75DD2" w:rsidRDefault="00E75DD2" w:rsidP="00A372E3">
            <w:pPr>
              <w:pStyle w:val="Tabelatextocentralizado"/>
            </w:pPr>
            <w:proofErr w:type="gramStart"/>
            <w:r>
              <w:t>reformular</w:t>
            </w:r>
            <w:proofErr w:type="gramEnd"/>
          </w:p>
        </w:tc>
        <w:tc>
          <w:tcPr>
            <w:tcW w:w="1531" w:type="dxa"/>
            <w:vAlign w:val="center"/>
          </w:tcPr>
          <w:p w:rsidR="00E75DD2" w:rsidRDefault="00E75DD2" w:rsidP="00A372E3">
            <w:pPr>
              <w:pStyle w:val="Tabelatextocentralizado"/>
            </w:pPr>
            <w:proofErr w:type="gramStart"/>
            <w:r>
              <w:t>recusar</w:t>
            </w:r>
            <w:proofErr w:type="gramEnd"/>
          </w:p>
        </w:tc>
        <w:tc>
          <w:tcPr>
            <w:tcW w:w="1531" w:type="dxa"/>
            <w:vMerge/>
            <w:vAlign w:val="center"/>
          </w:tcPr>
          <w:p w:rsidR="00E75DD2" w:rsidRDefault="00E75DD2" w:rsidP="00A372E3">
            <w:pPr>
              <w:pStyle w:val="Tabelatextocentralizado"/>
            </w:pPr>
          </w:p>
        </w:tc>
      </w:tr>
      <w:tr w:rsidR="00E75DD2" w:rsidTr="00A372E3">
        <w:trPr>
          <w:jc w:val="center"/>
        </w:trPr>
        <w:tc>
          <w:tcPr>
            <w:tcW w:w="1526" w:type="dxa"/>
            <w:tcBorders>
              <w:bottom w:val="single" w:sz="12" w:space="0" w:color="auto"/>
            </w:tcBorders>
            <w:vAlign w:val="center"/>
          </w:tcPr>
          <w:p w:rsidR="00E75DD2" w:rsidRDefault="00E75DD2" w:rsidP="00A372E3">
            <w:pPr>
              <w:pStyle w:val="Tabelatextocentralizado"/>
            </w:pPr>
            <w:proofErr w:type="gramStart"/>
            <w:r>
              <w:t>recusar</w:t>
            </w:r>
            <w:proofErr w:type="gramEnd"/>
          </w:p>
        </w:tc>
        <w:tc>
          <w:tcPr>
            <w:tcW w:w="1531" w:type="dxa"/>
            <w:tcBorders>
              <w:bottom w:val="single" w:sz="12" w:space="0" w:color="auto"/>
            </w:tcBorders>
            <w:vAlign w:val="center"/>
          </w:tcPr>
          <w:p w:rsidR="00E75DD2" w:rsidRDefault="00E75DD2" w:rsidP="00A372E3">
            <w:pPr>
              <w:pStyle w:val="Tabelatextocentralizado"/>
            </w:pPr>
            <w:proofErr w:type="gramStart"/>
            <w:r>
              <w:t>recusar</w:t>
            </w:r>
            <w:proofErr w:type="gramEnd"/>
          </w:p>
        </w:tc>
        <w:tc>
          <w:tcPr>
            <w:tcW w:w="1531" w:type="dxa"/>
            <w:vMerge/>
            <w:tcBorders>
              <w:bottom w:val="single" w:sz="12" w:space="0" w:color="auto"/>
            </w:tcBorders>
            <w:vAlign w:val="center"/>
          </w:tcPr>
          <w:p w:rsidR="00E75DD2" w:rsidRDefault="00E75DD2" w:rsidP="00A372E3">
            <w:pPr>
              <w:pStyle w:val="Tabelatextocentralizado"/>
            </w:pPr>
          </w:p>
        </w:tc>
      </w:tr>
    </w:tbl>
    <w:p w:rsidR="00986CA3" w:rsidRDefault="00986CA3" w:rsidP="00986CA3">
      <w:pPr>
        <w:pStyle w:val="Ttulo3"/>
      </w:pPr>
      <w:r>
        <w:t xml:space="preserve">Análise quanto </w:t>
      </w:r>
      <w:r w:rsidR="00B308B8">
        <w:t>à</w:t>
      </w:r>
      <w:r>
        <w:t xml:space="preserve"> adequação </w:t>
      </w:r>
      <w:r w:rsidR="00B308B8">
        <w:t>à</w:t>
      </w:r>
      <w:r>
        <w:t>s linhas da RID</w:t>
      </w:r>
    </w:p>
    <w:p w:rsidR="00986CA3" w:rsidRDefault="00986CA3" w:rsidP="00986CA3">
      <w:r>
        <w:t>U</w:t>
      </w:r>
      <w:r w:rsidRPr="00986CA3">
        <w:t xml:space="preserve">ma vez aceito para publicação, o trabalho é submetido a uma revisão de linguagem. O trabalho é encaminhado ao autor </w:t>
      </w:r>
      <w:r>
        <w:t xml:space="preserve">com as sugestões de correções e, após as correções apontadas terem sido aceitas pelos autores, o trabalho passa para os editores de </w:t>
      </w:r>
      <w:r w:rsidRPr="00986CA3">
        <w:rPr>
          <w:i/>
        </w:rPr>
        <w:t>layout</w:t>
      </w:r>
      <w:r>
        <w:t xml:space="preserve"> que se encarregam de diagramar o trabalho para o formato da RID. Após a finalização do layout, uma leitura de prova é disponibilizada aos autores. Assim que aprovado, o artigo passa para a fila de publicação, na qual aguardará sua inserção em uma edição da RID.</w:t>
      </w:r>
    </w:p>
    <w:p w:rsidR="001C13EC" w:rsidRDefault="0029534F" w:rsidP="0029534F">
      <w:pPr>
        <w:pStyle w:val="Ttulo1"/>
      </w:pPr>
      <w:r>
        <w:t>Instruções para formatação</w:t>
      </w:r>
    </w:p>
    <w:p w:rsidR="0029534F" w:rsidRDefault="0029534F" w:rsidP="0029534F">
      <w:r>
        <w:t xml:space="preserve">É de vital importância que o artigo seja preparado baseado no </w:t>
      </w:r>
      <w:proofErr w:type="spellStart"/>
      <w:r w:rsidRPr="0029534F">
        <w:rPr>
          <w:i/>
        </w:rPr>
        <w:t>template</w:t>
      </w:r>
      <w:proofErr w:type="spellEnd"/>
      <w:r>
        <w:t xml:space="preserve"> mais atualizado, com os estilos descritos neste documento. Recomenda-se fortemente que o artigo seja escrito utilizando como base este documento.</w:t>
      </w:r>
    </w:p>
    <w:p w:rsidR="0029534F" w:rsidRDefault="0029534F" w:rsidP="0029534F">
      <w:pPr>
        <w:pStyle w:val="Ttulo2"/>
      </w:pPr>
      <w:r w:rsidRPr="0078435B">
        <w:rPr>
          <w:i/>
        </w:rPr>
        <w:t>Software</w:t>
      </w:r>
      <w:r>
        <w:t xml:space="preserve"> de edição e formato</w:t>
      </w:r>
    </w:p>
    <w:p w:rsidR="0029534F" w:rsidRDefault="0029534F" w:rsidP="0029534F">
      <w:r>
        <w:t>O trabalho deve ser escrito no editor Word</w:t>
      </w:r>
      <w:r w:rsidRPr="0029534F">
        <w:rPr>
          <w:vertAlign w:val="superscript"/>
        </w:rPr>
        <w:t>®</w:t>
      </w:r>
      <w:r>
        <w:t xml:space="preserve"> do </w:t>
      </w:r>
      <w:r w:rsidR="00B308B8">
        <w:t xml:space="preserve">Microsoft </w:t>
      </w:r>
      <w:r>
        <w:t>Office</w:t>
      </w:r>
      <w:r w:rsidRPr="0029534F">
        <w:rPr>
          <w:vertAlign w:val="superscript"/>
        </w:rPr>
        <w:t>®</w:t>
      </w:r>
      <w:r>
        <w:t xml:space="preserve">, no editor </w:t>
      </w:r>
      <w:proofErr w:type="spellStart"/>
      <w:r>
        <w:t>Writer</w:t>
      </w:r>
      <w:proofErr w:type="spellEnd"/>
      <w:r w:rsidRPr="0029534F">
        <w:rPr>
          <w:vertAlign w:val="superscript"/>
        </w:rPr>
        <w:t>®</w:t>
      </w:r>
      <w:r>
        <w:t xml:space="preserve"> do </w:t>
      </w:r>
      <w:proofErr w:type="spellStart"/>
      <w:r w:rsidR="00B308B8">
        <w:t>Libre</w:t>
      </w:r>
      <w:r>
        <w:t>-Office</w:t>
      </w:r>
      <w:proofErr w:type="spellEnd"/>
      <w:r w:rsidRPr="0029534F">
        <w:rPr>
          <w:vertAlign w:val="superscript"/>
        </w:rPr>
        <w:t>®</w:t>
      </w:r>
      <w:r>
        <w:t xml:space="preserve"> ou similar, devendo ser salvo no formato DOCX. Não serão aceitos arquivos </w:t>
      </w:r>
      <w:r w:rsidR="00B308B8">
        <w:t>em outros formatos</w:t>
      </w:r>
      <w:r>
        <w:t>.</w:t>
      </w:r>
    </w:p>
    <w:p w:rsidR="0029534F" w:rsidRDefault="0078435B" w:rsidP="0029534F">
      <w:pPr>
        <w:pStyle w:val="Ttulo2"/>
      </w:pPr>
      <w:r w:rsidRPr="0078435B">
        <w:rPr>
          <w:i/>
        </w:rPr>
        <w:t>Layout</w:t>
      </w:r>
      <w:r>
        <w:t xml:space="preserve"> de página</w:t>
      </w:r>
    </w:p>
    <w:p w:rsidR="00174C71" w:rsidRDefault="0078435B" w:rsidP="002B623B">
      <w:r>
        <w:t>O artigo deve ser escrito em formato A4 (21</w:t>
      </w:r>
      <w:r w:rsidR="002B623B">
        <w:t> </w:t>
      </w:r>
      <w:r>
        <w:t>x</w:t>
      </w:r>
      <w:r w:rsidR="002B623B">
        <w:t> </w:t>
      </w:r>
      <w:r>
        <w:t>29,7</w:t>
      </w:r>
      <w:r w:rsidR="002B623B">
        <w:t> </w:t>
      </w:r>
      <w:r>
        <w:t xml:space="preserve">cm), em orientação retrato, com margens superior, inferior, lateral esquerda e lateral direita de </w:t>
      </w:r>
      <w:proofErr w:type="gramStart"/>
      <w:r>
        <w:t>2</w:t>
      </w:r>
      <w:proofErr w:type="gramEnd"/>
      <w:r w:rsidR="002B623B">
        <w:t> </w:t>
      </w:r>
      <w:r>
        <w:t>cm.</w:t>
      </w:r>
      <w:r w:rsidR="00F065C4">
        <w:t xml:space="preserve"> Não deve ser incluída qualquer moldura no texto.</w:t>
      </w:r>
      <w:r w:rsidR="00174C71">
        <w:t xml:space="preserve"> Todo o documento será escrito em coluna simples.</w:t>
      </w:r>
    </w:p>
    <w:p w:rsidR="0078435B" w:rsidRDefault="0078435B" w:rsidP="0078435B">
      <w:r>
        <w:t xml:space="preserve">O cabeçalho da página deve apresentar a frase “Revista Ilha Digital” ao centro e o rodapé deve apresentar a frase “Artigo submetido para avaliação” ao centro e o número da página à direita. Tanto o cabeçalho quanto o rodapé devem ser grafados utilizando-se a fonte </w:t>
      </w:r>
      <w:r w:rsidRPr="002B623B">
        <w:rPr>
          <w:b/>
        </w:rPr>
        <w:t xml:space="preserve">Times </w:t>
      </w:r>
      <w:proofErr w:type="spellStart"/>
      <w:r w:rsidRPr="002B623B">
        <w:rPr>
          <w:b/>
        </w:rPr>
        <w:t>New</w:t>
      </w:r>
      <w:proofErr w:type="spellEnd"/>
      <w:r w:rsidRPr="002B623B">
        <w:rPr>
          <w:b/>
        </w:rPr>
        <w:t xml:space="preserve"> Roman</w:t>
      </w:r>
      <w:r>
        <w:t xml:space="preserve">, </w:t>
      </w:r>
      <w:r w:rsidRPr="002B623B">
        <w:rPr>
          <w:b/>
        </w:rPr>
        <w:t>normal</w:t>
      </w:r>
      <w:r>
        <w:t xml:space="preserve">, </w:t>
      </w:r>
      <w:r w:rsidRPr="002B623B">
        <w:rPr>
          <w:b/>
        </w:rPr>
        <w:t>11</w:t>
      </w:r>
      <w:r w:rsidR="002B623B" w:rsidRPr="002B623B">
        <w:rPr>
          <w:b/>
        </w:rPr>
        <w:t> </w:t>
      </w:r>
      <w:proofErr w:type="spellStart"/>
      <w:proofErr w:type="gramStart"/>
      <w:r w:rsidRPr="002B623B">
        <w:rPr>
          <w:b/>
        </w:rPr>
        <w:t>pt</w:t>
      </w:r>
      <w:proofErr w:type="spellEnd"/>
      <w:proofErr w:type="gramEnd"/>
      <w:r>
        <w:t>.</w:t>
      </w:r>
    </w:p>
    <w:p w:rsidR="0078435B" w:rsidRPr="0078435B" w:rsidRDefault="00E436F5" w:rsidP="0078435B">
      <w:r>
        <w:t xml:space="preserve">De modo a facilitar a avaliação e a correção gramatical, o documento deve apresentar </w:t>
      </w:r>
      <w:r w:rsidR="0078435B">
        <w:t>a numeração de linhas para ser apresentada à esquerda e reiniciar a cada página</w:t>
      </w:r>
      <w:r>
        <w:t>.</w:t>
      </w:r>
      <w:r w:rsidR="00223123">
        <w:t xml:space="preserve"> A hifenização do documento deve estar configurada como “nenhuma”.</w:t>
      </w:r>
    </w:p>
    <w:p w:rsidR="0029534F" w:rsidRDefault="00F065C4" w:rsidP="00F065C4">
      <w:pPr>
        <w:pStyle w:val="Ttulo2"/>
      </w:pPr>
      <w:r>
        <w:t>Estilos básicos</w:t>
      </w:r>
    </w:p>
    <w:p w:rsidR="00E251CC" w:rsidRDefault="00174C71" w:rsidP="00E251CC">
      <w:r w:rsidRPr="00174C71">
        <w:t>Este documento já possui todos os estilos necessários para a diagramação do artigo e, portanto, sugere-se fortemente que o artigo seja escrito baseado neste modelo.</w:t>
      </w:r>
    </w:p>
    <w:p w:rsidR="00E251CC" w:rsidRDefault="00E251CC" w:rsidP="00E251CC">
      <w:pPr>
        <w:pStyle w:val="Ttulo3"/>
      </w:pPr>
      <w:r>
        <w:t>Título do documento</w:t>
      </w:r>
    </w:p>
    <w:p w:rsidR="00E251CC" w:rsidRDefault="00E251CC" w:rsidP="00E251CC">
      <w:r>
        <w:t xml:space="preserve">O título deve ser escrito em fonte </w:t>
      </w:r>
      <w:r w:rsidRPr="00E251CC">
        <w:rPr>
          <w:b/>
        </w:rPr>
        <w:t xml:space="preserve">Times </w:t>
      </w:r>
      <w:proofErr w:type="spellStart"/>
      <w:r w:rsidRPr="00E251CC">
        <w:rPr>
          <w:b/>
        </w:rPr>
        <w:t>New</w:t>
      </w:r>
      <w:proofErr w:type="spellEnd"/>
      <w:r w:rsidRPr="00E251CC">
        <w:rPr>
          <w:b/>
        </w:rPr>
        <w:t xml:space="preserve"> Roman</w:t>
      </w:r>
      <w:r>
        <w:t xml:space="preserve">, </w:t>
      </w:r>
      <w:r w:rsidRPr="00E251CC">
        <w:rPr>
          <w:b/>
        </w:rPr>
        <w:t>14</w:t>
      </w:r>
      <w:r w:rsidR="002B623B">
        <w:rPr>
          <w:b/>
        </w:rPr>
        <w:t> </w:t>
      </w:r>
      <w:proofErr w:type="spellStart"/>
      <w:proofErr w:type="gramStart"/>
      <w:r w:rsidRPr="00E251CC">
        <w:rPr>
          <w:b/>
        </w:rPr>
        <w:t>pt</w:t>
      </w:r>
      <w:proofErr w:type="spellEnd"/>
      <w:proofErr w:type="gramEnd"/>
      <w:r>
        <w:t xml:space="preserve">, </w:t>
      </w:r>
      <w:r w:rsidRPr="00E251CC">
        <w:rPr>
          <w:b/>
        </w:rPr>
        <w:t>negrito</w:t>
      </w:r>
      <w:r>
        <w:t xml:space="preserve">, e com o efeito </w:t>
      </w:r>
      <w:r w:rsidRPr="00E251CC">
        <w:rPr>
          <w:b/>
        </w:rPr>
        <w:t>todas em maiúsculas</w:t>
      </w:r>
      <w:r>
        <w:t xml:space="preserve">. O título deve ocupar no </w:t>
      </w:r>
      <w:r w:rsidRPr="00E251CC">
        <w:rPr>
          <w:b/>
        </w:rPr>
        <w:t>máximo três linhas</w:t>
      </w:r>
      <w:r>
        <w:t xml:space="preserve">. </w:t>
      </w:r>
      <w:r w:rsidR="003E43F3">
        <w:t xml:space="preserve">O alinhamento horizontal deve ser </w:t>
      </w:r>
      <w:r w:rsidR="003E43F3">
        <w:rPr>
          <w:b/>
        </w:rPr>
        <w:t>centralizado</w:t>
      </w:r>
      <w:r w:rsidR="003E43F3">
        <w:t xml:space="preserve">, com espaçamento </w:t>
      </w:r>
      <w:r w:rsidR="003E43F3" w:rsidRPr="003E43F3">
        <w:rPr>
          <w:b/>
        </w:rPr>
        <w:t>simples</w:t>
      </w:r>
      <w:r w:rsidR="003E43F3">
        <w:t xml:space="preserve"> entre linhas.</w:t>
      </w:r>
      <w:r>
        <w:t xml:space="preserve"> O parágrafo deve possuir espaçamento de </w:t>
      </w:r>
      <w:r w:rsidRPr="00E251CC">
        <w:rPr>
          <w:b/>
        </w:rPr>
        <w:t>24</w:t>
      </w:r>
      <w:r w:rsidR="002B623B">
        <w:rPr>
          <w:b/>
        </w:rPr>
        <w:t> </w:t>
      </w:r>
      <w:proofErr w:type="spellStart"/>
      <w:proofErr w:type="gramStart"/>
      <w:r w:rsidRPr="00E251CC">
        <w:rPr>
          <w:b/>
        </w:rPr>
        <w:t>pt</w:t>
      </w:r>
      <w:proofErr w:type="spellEnd"/>
      <w:proofErr w:type="gramEnd"/>
      <w:r w:rsidRPr="00E251CC">
        <w:rPr>
          <w:b/>
        </w:rPr>
        <w:t xml:space="preserve"> antes</w:t>
      </w:r>
      <w:r>
        <w:t xml:space="preserve"> e </w:t>
      </w:r>
      <w:r w:rsidRPr="00E251CC">
        <w:rPr>
          <w:b/>
        </w:rPr>
        <w:t>12</w:t>
      </w:r>
      <w:r w:rsidR="002B623B">
        <w:rPr>
          <w:b/>
        </w:rPr>
        <w:t> </w:t>
      </w:r>
      <w:proofErr w:type="spellStart"/>
      <w:r w:rsidRPr="00E251CC">
        <w:rPr>
          <w:b/>
        </w:rPr>
        <w:t>pt</w:t>
      </w:r>
      <w:proofErr w:type="spellEnd"/>
      <w:r w:rsidRPr="00E251CC">
        <w:rPr>
          <w:b/>
        </w:rPr>
        <w:t xml:space="preserve"> depois</w:t>
      </w:r>
      <w:r>
        <w:t xml:space="preserve"> do texto, com recuo à </w:t>
      </w:r>
      <w:r w:rsidRPr="00E251CC">
        <w:rPr>
          <w:b/>
        </w:rPr>
        <w:t>esquerda de 0</w:t>
      </w:r>
      <w:r w:rsidR="002B623B">
        <w:rPr>
          <w:b/>
        </w:rPr>
        <w:t> cm</w:t>
      </w:r>
      <w:r>
        <w:t xml:space="preserve">, à </w:t>
      </w:r>
      <w:r w:rsidRPr="00E251CC">
        <w:rPr>
          <w:b/>
        </w:rPr>
        <w:t>direita de 0</w:t>
      </w:r>
      <w:r w:rsidR="002B623B">
        <w:rPr>
          <w:b/>
        </w:rPr>
        <w:t> cm</w:t>
      </w:r>
      <w:r>
        <w:t xml:space="preserve"> e </w:t>
      </w:r>
      <w:r w:rsidRPr="00E251CC">
        <w:rPr>
          <w:b/>
        </w:rPr>
        <w:t>nenhum recuo especial</w:t>
      </w:r>
      <w:r>
        <w:t>.</w:t>
      </w:r>
    </w:p>
    <w:p w:rsidR="00174C71" w:rsidRDefault="00E251CC" w:rsidP="00E251CC">
      <w:r>
        <w:t xml:space="preserve">O nome do estilo para este elemento neste documento é </w:t>
      </w:r>
      <w:r w:rsidRPr="00E251CC">
        <w:rPr>
          <w:b/>
        </w:rPr>
        <w:t>Título</w:t>
      </w:r>
      <w:r>
        <w:t>.</w:t>
      </w:r>
    </w:p>
    <w:p w:rsidR="00E251CC" w:rsidRDefault="00E251CC" w:rsidP="00E251CC">
      <w:pPr>
        <w:pStyle w:val="Ttulo3"/>
      </w:pPr>
      <w:r>
        <w:lastRenderedPageBreak/>
        <w:t>Resumo, palavras-chave</w:t>
      </w:r>
    </w:p>
    <w:p w:rsidR="00445F58" w:rsidRDefault="00E251CC" w:rsidP="00E251CC">
      <w:r>
        <w:t>A primeira frase do resumo deve ser significativa, explicando o tema principal do documento.</w:t>
      </w:r>
      <w:r w:rsidRPr="0087776B">
        <w:t xml:space="preserve"> </w:t>
      </w:r>
      <w:r>
        <w:t xml:space="preserve">Esta frase deve também indicar a categoria do trabalho (artigo, artigo curto, artigo de revisão, artigo especial ou tutorial completo). O resumo deve ressaltar o objetivo, o método, os resultados e as conclusões do trabalho. </w:t>
      </w:r>
      <w:r w:rsidR="00445F58">
        <w:t xml:space="preserve">O resumo deve conter entre 100 a 250 palavras e a </w:t>
      </w:r>
      <w:r>
        <w:t xml:space="preserve">extensão </w:t>
      </w:r>
      <w:r w:rsidR="00445F58">
        <w:t xml:space="preserve">de cada um dos </w:t>
      </w:r>
      <w:r>
        <w:t xml:space="preserve">itens </w:t>
      </w:r>
      <w:r w:rsidR="00445F58">
        <w:t xml:space="preserve">nele apresentados </w:t>
      </w:r>
      <w:r>
        <w:t xml:space="preserve">depende da categoria do trabalho e do tratamento que cada item recebe no documento original. O resumo deve ser composto de uma </w:t>
      </w:r>
      <w:r w:rsidR="00D85B0F">
        <w:t>sequência</w:t>
      </w:r>
      <w:r>
        <w:t xml:space="preserve"> de frases concisas, afirmativas e não de enumeração de tópicos e deve ser escrito em parágrafo único. Deve-se usar o verbo na voz ativa e na terceira pessoa do singular.</w:t>
      </w:r>
    </w:p>
    <w:p w:rsidR="00445F58" w:rsidRDefault="00E251CC" w:rsidP="00E251CC">
      <w:r>
        <w:t>Não é permitido o uso de fórmulas, equações, diagramas e outros elementos visuais. Devem-se evitar símbolos, contrações e siglas que não sejam de uso corrente, exceto quando absolutamente necessário; quando seu emprego for imprescindível, deve-se defini-los na primeira vez que aparecerem.</w:t>
      </w:r>
      <w:r w:rsidR="006D5D4D">
        <w:t xml:space="preserve"> O resumo deve iniciar com </w:t>
      </w:r>
      <w:r w:rsidR="006D5D4D" w:rsidRPr="00445F58">
        <w:t>a palavra “</w:t>
      </w:r>
      <w:r w:rsidR="006D5D4D" w:rsidRPr="00445F58">
        <w:rPr>
          <w:b/>
        </w:rPr>
        <w:t>Resumo:</w:t>
      </w:r>
      <w:r w:rsidR="006D5D4D" w:rsidRPr="00445F58">
        <w:t xml:space="preserve">” em </w:t>
      </w:r>
      <w:r w:rsidR="006D5D4D" w:rsidRPr="00445F58">
        <w:rPr>
          <w:b/>
        </w:rPr>
        <w:t>negrito</w:t>
      </w:r>
      <w:r w:rsidR="006D5D4D">
        <w:t xml:space="preserve">, com </w:t>
      </w:r>
      <w:r w:rsidR="006D5D4D" w:rsidRPr="00445F58">
        <w:rPr>
          <w:b/>
        </w:rPr>
        <w:t>um caractere de espaço</w:t>
      </w:r>
      <w:r w:rsidR="006D5D4D">
        <w:t xml:space="preserve"> e no </w:t>
      </w:r>
      <w:r w:rsidR="006D5D4D" w:rsidRPr="00445F58">
        <w:rPr>
          <w:b/>
        </w:rPr>
        <w:t>mesmo parágrafo</w:t>
      </w:r>
      <w:r w:rsidR="006D5D4D" w:rsidRPr="00445F58">
        <w:t>.</w:t>
      </w:r>
    </w:p>
    <w:p w:rsidR="00445F58" w:rsidRDefault="00346CD9" w:rsidP="00E251CC">
      <w:r>
        <w:t xml:space="preserve">As palavras-chave devem figurar logo abaixo do resumo, separados do resumo por </w:t>
      </w:r>
      <w:r w:rsidRPr="00346CD9">
        <w:rPr>
          <w:b/>
        </w:rPr>
        <w:t>uma linha em branco</w:t>
      </w:r>
      <w:r>
        <w:t>, antecedidas da expressão “</w:t>
      </w:r>
      <w:r w:rsidRPr="00346CD9">
        <w:rPr>
          <w:b/>
        </w:rPr>
        <w:t>Palavras-chave:</w:t>
      </w:r>
      <w:r>
        <w:t xml:space="preserve">” </w:t>
      </w:r>
      <w:r w:rsidRPr="00445F58">
        <w:t xml:space="preserve">em </w:t>
      </w:r>
      <w:r w:rsidRPr="00445F58">
        <w:rPr>
          <w:b/>
        </w:rPr>
        <w:t>negrito</w:t>
      </w:r>
      <w:r>
        <w:t xml:space="preserve">, com </w:t>
      </w:r>
      <w:r w:rsidRPr="00445F58">
        <w:rPr>
          <w:b/>
        </w:rPr>
        <w:t>um caractere de espaço</w:t>
      </w:r>
      <w:r>
        <w:t xml:space="preserve"> e no </w:t>
      </w:r>
      <w:r w:rsidRPr="00445F58">
        <w:rPr>
          <w:b/>
        </w:rPr>
        <w:t>mesmo parágrafo</w:t>
      </w:r>
      <w:r>
        <w:t xml:space="preserve">, </w:t>
      </w:r>
      <w:r w:rsidR="00B308B8">
        <w:t xml:space="preserve">com inicial maiúscula, </w:t>
      </w:r>
      <w:r>
        <w:t xml:space="preserve">separadas entre si por ponto e finalizadas também por ponto, em número de </w:t>
      </w:r>
      <w:r w:rsidRPr="00346CD9">
        <w:rPr>
          <w:b/>
        </w:rPr>
        <w:t>três</w:t>
      </w:r>
      <w:r>
        <w:t xml:space="preserve"> a </w:t>
      </w:r>
      <w:r w:rsidRPr="00346CD9">
        <w:rPr>
          <w:b/>
        </w:rPr>
        <w:t>cinco</w:t>
      </w:r>
      <w:r>
        <w:t xml:space="preserve"> palavras-chave.</w:t>
      </w:r>
    </w:p>
    <w:p w:rsidR="00346CD9" w:rsidRDefault="00346CD9" w:rsidP="00346CD9">
      <w:r w:rsidRPr="00445F58">
        <w:t xml:space="preserve">O resumo </w:t>
      </w:r>
      <w:r>
        <w:t xml:space="preserve">e as palavras-chave </w:t>
      </w:r>
      <w:r w:rsidRPr="00445F58">
        <w:t>devem ser escrito</w:t>
      </w:r>
      <w:r>
        <w:t>s</w:t>
      </w:r>
      <w:r w:rsidRPr="00445F58">
        <w:t xml:space="preserve"> em fonte </w:t>
      </w:r>
      <w:r w:rsidRPr="00445F58">
        <w:rPr>
          <w:b/>
        </w:rPr>
        <w:t xml:space="preserve">Times </w:t>
      </w:r>
      <w:proofErr w:type="spellStart"/>
      <w:r w:rsidRPr="00445F58">
        <w:rPr>
          <w:b/>
        </w:rPr>
        <w:t>New</w:t>
      </w:r>
      <w:proofErr w:type="spellEnd"/>
      <w:r w:rsidRPr="00445F58">
        <w:rPr>
          <w:b/>
        </w:rPr>
        <w:t xml:space="preserve"> Roman</w:t>
      </w:r>
      <w:r w:rsidRPr="00445F58">
        <w:t>,</w:t>
      </w:r>
      <w:r>
        <w:t xml:space="preserve"> </w:t>
      </w:r>
      <w:r w:rsidRPr="00445F58">
        <w:rPr>
          <w:b/>
        </w:rPr>
        <w:t>normal</w:t>
      </w:r>
      <w:r>
        <w:t xml:space="preserve">, </w:t>
      </w:r>
      <w:r w:rsidRPr="00445F58">
        <w:rPr>
          <w:b/>
        </w:rPr>
        <w:t>11</w:t>
      </w:r>
      <w:r w:rsidR="002B623B">
        <w:rPr>
          <w:b/>
        </w:rPr>
        <w:t> </w:t>
      </w:r>
      <w:proofErr w:type="spellStart"/>
      <w:proofErr w:type="gramStart"/>
      <w:r w:rsidRPr="00445F58">
        <w:rPr>
          <w:b/>
        </w:rPr>
        <w:t>pt</w:t>
      </w:r>
      <w:proofErr w:type="spellEnd"/>
      <w:proofErr w:type="gramEnd"/>
      <w:r>
        <w:t xml:space="preserve">. </w:t>
      </w:r>
      <w:r w:rsidR="003E43F3">
        <w:t xml:space="preserve">O alinhamento horizontal deve ser </w:t>
      </w:r>
      <w:r w:rsidR="003E43F3">
        <w:rPr>
          <w:b/>
        </w:rPr>
        <w:t>justificado</w:t>
      </w:r>
      <w:r w:rsidR="003E43F3">
        <w:t xml:space="preserve">, com espaçamento </w:t>
      </w:r>
      <w:r w:rsidR="003E43F3" w:rsidRPr="003E43F3">
        <w:rPr>
          <w:b/>
        </w:rPr>
        <w:t>simples</w:t>
      </w:r>
      <w:r w:rsidR="003E43F3">
        <w:t xml:space="preserve"> entre linhas.</w:t>
      </w:r>
      <w:r>
        <w:t xml:space="preserve"> O parágrafo deve possuir espaçamento de </w:t>
      </w:r>
      <w:proofErr w:type="gramStart"/>
      <w:r>
        <w:rPr>
          <w:b/>
        </w:rPr>
        <w:t>0</w:t>
      </w:r>
      <w:proofErr w:type="gramEnd"/>
      <w:r w:rsidR="002B623B">
        <w:rPr>
          <w:b/>
        </w:rPr>
        <w:t> </w:t>
      </w:r>
      <w:proofErr w:type="spellStart"/>
      <w:r w:rsidRPr="00E251CC">
        <w:rPr>
          <w:b/>
        </w:rPr>
        <w:t>pt</w:t>
      </w:r>
      <w:proofErr w:type="spellEnd"/>
      <w:r w:rsidRPr="00E251CC">
        <w:rPr>
          <w:b/>
        </w:rPr>
        <w:t xml:space="preserve"> antes</w:t>
      </w:r>
      <w:r>
        <w:t xml:space="preserve"> e </w:t>
      </w:r>
      <w:r>
        <w:rPr>
          <w:b/>
        </w:rPr>
        <w:t>0</w:t>
      </w:r>
      <w:r w:rsidR="002B623B">
        <w:rPr>
          <w:b/>
        </w:rPr>
        <w:t> </w:t>
      </w:r>
      <w:proofErr w:type="spellStart"/>
      <w:r w:rsidRPr="00E251CC">
        <w:rPr>
          <w:b/>
        </w:rPr>
        <w:t>pt</w:t>
      </w:r>
      <w:proofErr w:type="spellEnd"/>
      <w:r w:rsidRPr="00E251CC">
        <w:rPr>
          <w:b/>
        </w:rPr>
        <w:t xml:space="preserve"> depois</w:t>
      </w:r>
      <w:r>
        <w:t xml:space="preserve"> do texto, com recuo à </w:t>
      </w:r>
      <w:r w:rsidRPr="00E251CC">
        <w:rPr>
          <w:b/>
        </w:rPr>
        <w:t>esquerda de 0</w:t>
      </w:r>
      <w:r w:rsidR="002B623B">
        <w:rPr>
          <w:b/>
        </w:rPr>
        <w:t> cm</w:t>
      </w:r>
      <w:r>
        <w:t xml:space="preserve">, à </w:t>
      </w:r>
      <w:r w:rsidRPr="00E251CC">
        <w:rPr>
          <w:b/>
        </w:rPr>
        <w:t>direita de 0</w:t>
      </w:r>
      <w:r w:rsidR="002B623B">
        <w:rPr>
          <w:b/>
        </w:rPr>
        <w:t> cm</w:t>
      </w:r>
      <w:r>
        <w:t xml:space="preserve"> e </w:t>
      </w:r>
      <w:r w:rsidRPr="00E251CC">
        <w:rPr>
          <w:b/>
        </w:rPr>
        <w:t>nenhum recuo especial</w:t>
      </w:r>
      <w:r>
        <w:t>.</w:t>
      </w:r>
    </w:p>
    <w:p w:rsidR="00346CD9" w:rsidRDefault="00346CD9" w:rsidP="00346CD9">
      <w:r>
        <w:t xml:space="preserve">O nome do estilo para estes elementos neste documento é </w:t>
      </w:r>
      <w:r>
        <w:rPr>
          <w:b/>
        </w:rPr>
        <w:t>Resumo</w:t>
      </w:r>
      <w:r>
        <w:t>.</w:t>
      </w:r>
    </w:p>
    <w:p w:rsidR="00346CD9" w:rsidRDefault="00346CD9" w:rsidP="00346CD9">
      <w:pPr>
        <w:pStyle w:val="Ttulo3"/>
      </w:pPr>
      <w:r>
        <w:rPr>
          <w:i/>
        </w:rPr>
        <w:t>A</w:t>
      </w:r>
      <w:r w:rsidRPr="00346CD9">
        <w:rPr>
          <w:i/>
        </w:rPr>
        <w:t>bstract</w:t>
      </w:r>
      <w:r w:rsidRPr="00E251CC">
        <w:t xml:space="preserve"> e </w:t>
      </w:r>
      <w:proofErr w:type="spellStart"/>
      <w:r w:rsidRPr="00346CD9">
        <w:rPr>
          <w:i/>
        </w:rPr>
        <w:t>keywords</w:t>
      </w:r>
      <w:proofErr w:type="spellEnd"/>
    </w:p>
    <w:p w:rsidR="006D5D4D" w:rsidRDefault="00445F58" w:rsidP="006D5D4D">
      <w:r w:rsidRPr="00445F58">
        <w:t xml:space="preserve">O </w:t>
      </w:r>
      <w:r w:rsidRPr="006D5D4D">
        <w:rPr>
          <w:i/>
        </w:rPr>
        <w:t>abstract</w:t>
      </w:r>
      <w:r w:rsidRPr="00445F58">
        <w:t xml:space="preserve"> deve ser a tradução fidedigna do resumo </w:t>
      </w:r>
      <w:r w:rsidR="006D5D4D">
        <w:t xml:space="preserve">para a língua inglesa </w:t>
      </w:r>
      <w:r w:rsidRPr="00445F58">
        <w:t>e</w:t>
      </w:r>
      <w:r w:rsidR="006D5D4D">
        <w:t xml:space="preserve"> as </w:t>
      </w:r>
      <w:proofErr w:type="spellStart"/>
      <w:r w:rsidR="006D5D4D" w:rsidRPr="006D5D4D">
        <w:rPr>
          <w:i/>
        </w:rPr>
        <w:t>keywords</w:t>
      </w:r>
      <w:proofErr w:type="spellEnd"/>
      <w:r w:rsidR="006D5D4D">
        <w:t xml:space="preserve"> devem ser a tradução fidedigna das palavras-chave para a língua inglesa. O </w:t>
      </w:r>
      <w:r w:rsidR="006D5D4D">
        <w:rPr>
          <w:i/>
        </w:rPr>
        <w:t>abstract</w:t>
      </w:r>
      <w:r w:rsidR="006D5D4D">
        <w:t xml:space="preserve"> deve iniciar com </w:t>
      </w:r>
      <w:r w:rsidR="006D5D4D" w:rsidRPr="00445F58">
        <w:t>a palavra “</w:t>
      </w:r>
      <w:r w:rsidR="006D5D4D" w:rsidRPr="006D5D4D">
        <w:rPr>
          <w:b/>
          <w:i/>
        </w:rPr>
        <w:t>Abstract:</w:t>
      </w:r>
      <w:r w:rsidR="006D5D4D" w:rsidRPr="00445F58">
        <w:t xml:space="preserve">” em </w:t>
      </w:r>
      <w:r w:rsidR="006D5D4D" w:rsidRPr="00445F58">
        <w:rPr>
          <w:b/>
        </w:rPr>
        <w:t>negrito</w:t>
      </w:r>
      <w:r w:rsidR="006D5D4D">
        <w:rPr>
          <w:b/>
        </w:rPr>
        <w:t xml:space="preserve"> e itálico</w:t>
      </w:r>
      <w:r w:rsidR="006D5D4D">
        <w:t xml:space="preserve">, com </w:t>
      </w:r>
      <w:r w:rsidR="006D5D4D" w:rsidRPr="00445F58">
        <w:rPr>
          <w:b/>
        </w:rPr>
        <w:t>um caractere de espaço</w:t>
      </w:r>
      <w:r w:rsidR="006D5D4D">
        <w:t xml:space="preserve"> e no </w:t>
      </w:r>
      <w:r w:rsidR="006D5D4D" w:rsidRPr="00445F58">
        <w:rPr>
          <w:b/>
        </w:rPr>
        <w:t>mesmo parágrafo</w:t>
      </w:r>
      <w:r w:rsidR="006D5D4D" w:rsidRPr="00445F58">
        <w:t>.</w:t>
      </w:r>
    </w:p>
    <w:p w:rsidR="006D5D4D" w:rsidRDefault="006D5D4D" w:rsidP="006D5D4D">
      <w:r>
        <w:t xml:space="preserve">As </w:t>
      </w:r>
      <w:proofErr w:type="spellStart"/>
      <w:r w:rsidRPr="006D5D4D">
        <w:rPr>
          <w:i/>
        </w:rPr>
        <w:t>keywords</w:t>
      </w:r>
      <w:proofErr w:type="spellEnd"/>
      <w:r>
        <w:t xml:space="preserve"> devem figurar logo abaixo do </w:t>
      </w:r>
      <w:r w:rsidRPr="006D5D4D">
        <w:rPr>
          <w:i/>
        </w:rPr>
        <w:t>abstract</w:t>
      </w:r>
      <w:r>
        <w:t xml:space="preserve">, separados do </w:t>
      </w:r>
      <w:r w:rsidRPr="006D5D4D">
        <w:rPr>
          <w:i/>
        </w:rPr>
        <w:t>abstract</w:t>
      </w:r>
      <w:r>
        <w:t xml:space="preserve"> por </w:t>
      </w:r>
      <w:r w:rsidRPr="00346CD9">
        <w:rPr>
          <w:b/>
        </w:rPr>
        <w:t>uma linha em branco</w:t>
      </w:r>
      <w:r>
        <w:t>, antecedidas da expressão “</w:t>
      </w:r>
      <w:proofErr w:type="spellStart"/>
      <w:r w:rsidRPr="006D5D4D">
        <w:rPr>
          <w:b/>
          <w:i/>
        </w:rPr>
        <w:t>Keywords</w:t>
      </w:r>
      <w:proofErr w:type="spellEnd"/>
      <w:r w:rsidRPr="00346CD9">
        <w:rPr>
          <w:b/>
        </w:rPr>
        <w:t>:</w:t>
      </w:r>
      <w:r>
        <w:t xml:space="preserve">” </w:t>
      </w:r>
      <w:r w:rsidRPr="00445F58">
        <w:t xml:space="preserve">em </w:t>
      </w:r>
      <w:r w:rsidRPr="00445F58">
        <w:rPr>
          <w:b/>
        </w:rPr>
        <w:t>negrito</w:t>
      </w:r>
      <w:r>
        <w:rPr>
          <w:b/>
        </w:rPr>
        <w:t xml:space="preserve"> e itálico</w:t>
      </w:r>
      <w:r>
        <w:t xml:space="preserve">, com </w:t>
      </w:r>
      <w:r w:rsidRPr="00445F58">
        <w:rPr>
          <w:b/>
        </w:rPr>
        <w:t>um caractere de espaço</w:t>
      </w:r>
      <w:r>
        <w:t xml:space="preserve"> e no </w:t>
      </w:r>
      <w:r w:rsidRPr="00445F58">
        <w:rPr>
          <w:b/>
        </w:rPr>
        <w:t>mesmo parágrafo</w:t>
      </w:r>
      <w:r>
        <w:t xml:space="preserve">, </w:t>
      </w:r>
      <w:r w:rsidR="00B308B8">
        <w:t xml:space="preserve">com inicial </w:t>
      </w:r>
      <w:proofErr w:type="gramStart"/>
      <w:r w:rsidR="00B308B8">
        <w:t>maiúscula,</w:t>
      </w:r>
      <w:proofErr w:type="gramEnd"/>
      <w:r>
        <w:t>separadas entre si por ponto</w:t>
      </w:r>
      <w:r w:rsidR="00B308B8">
        <w:t>,</w:t>
      </w:r>
      <w:r w:rsidR="00B308B8" w:rsidRPr="00B308B8">
        <w:t xml:space="preserve"> </w:t>
      </w:r>
      <w:r>
        <w:t xml:space="preserve">e finalizadas também por ponto, em número de </w:t>
      </w:r>
      <w:r w:rsidRPr="00346CD9">
        <w:rPr>
          <w:b/>
        </w:rPr>
        <w:t>três</w:t>
      </w:r>
      <w:r>
        <w:t xml:space="preserve"> a </w:t>
      </w:r>
      <w:r w:rsidRPr="00346CD9">
        <w:rPr>
          <w:b/>
        </w:rPr>
        <w:t>cinco</w:t>
      </w:r>
      <w:r>
        <w:t xml:space="preserve"> </w:t>
      </w:r>
      <w:proofErr w:type="spellStart"/>
      <w:r w:rsidRPr="006D5D4D">
        <w:rPr>
          <w:i/>
        </w:rPr>
        <w:t>keywords</w:t>
      </w:r>
      <w:proofErr w:type="spellEnd"/>
      <w:r>
        <w:t>.</w:t>
      </w:r>
    </w:p>
    <w:p w:rsidR="006D5D4D" w:rsidRDefault="006D5D4D" w:rsidP="006D5D4D">
      <w:r w:rsidRPr="00445F58">
        <w:t xml:space="preserve">O </w:t>
      </w:r>
      <w:r w:rsidRPr="006D5D4D">
        <w:rPr>
          <w:i/>
        </w:rPr>
        <w:t>abstract</w:t>
      </w:r>
      <w:r w:rsidRPr="00445F58">
        <w:t xml:space="preserve"> </w:t>
      </w:r>
      <w:r>
        <w:t xml:space="preserve">e as </w:t>
      </w:r>
      <w:proofErr w:type="spellStart"/>
      <w:r w:rsidRPr="006D5D4D">
        <w:rPr>
          <w:i/>
        </w:rPr>
        <w:t>keywords</w:t>
      </w:r>
      <w:proofErr w:type="spellEnd"/>
      <w:r>
        <w:t xml:space="preserve"> </w:t>
      </w:r>
      <w:r w:rsidRPr="00445F58">
        <w:t>devem ser escrito</w:t>
      </w:r>
      <w:r>
        <w:t>s</w:t>
      </w:r>
      <w:r w:rsidRPr="00445F58">
        <w:t xml:space="preserve"> em fonte </w:t>
      </w:r>
      <w:r w:rsidRPr="00445F58">
        <w:rPr>
          <w:b/>
        </w:rPr>
        <w:t xml:space="preserve">Times </w:t>
      </w:r>
      <w:proofErr w:type="spellStart"/>
      <w:r w:rsidRPr="00445F58">
        <w:rPr>
          <w:b/>
        </w:rPr>
        <w:t>New</w:t>
      </w:r>
      <w:proofErr w:type="spellEnd"/>
      <w:r w:rsidRPr="00445F58">
        <w:rPr>
          <w:b/>
        </w:rPr>
        <w:t xml:space="preserve"> Roman</w:t>
      </w:r>
      <w:r w:rsidRPr="00445F58">
        <w:t>,</w:t>
      </w:r>
      <w:r>
        <w:t xml:space="preserve"> </w:t>
      </w:r>
      <w:r w:rsidRPr="00445F58">
        <w:rPr>
          <w:b/>
        </w:rPr>
        <w:t>normal</w:t>
      </w:r>
      <w:r>
        <w:rPr>
          <w:b/>
        </w:rPr>
        <w:t xml:space="preserve"> e itálico</w:t>
      </w:r>
      <w:r>
        <w:t xml:space="preserve">, </w:t>
      </w:r>
      <w:r w:rsidRPr="00445F58">
        <w:rPr>
          <w:b/>
        </w:rPr>
        <w:t xml:space="preserve">11 </w:t>
      </w:r>
      <w:proofErr w:type="spellStart"/>
      <w:proofErr w:type="gramStart"/>
      <w:r w:rsidRPr="00445F58">
        <w:rPr>
          <w:b/>
        </w:rPr>
        <w:t>pt</w:t>
      </w:r>
      <w:proofErr w:type="spellEnd"/>
      <w:proofErr w:type="gramEnd"/>
      <w:r>
        <w:t xml:space="preserve">. </w:t>
      </w:r>
      <w:r w:rsidR="003E43F3">
        <w:t xml:space="preserve">O alinhamento horizontal deve ser </w:t>
      </w:r>
      <w:r w:rsidR="003E43F3">
        <w:rPr>
          <w:b/>
        </w:rPr>
        <w:t>justificado</w:t>
      </w:r>
      <w:r w:rsidR="003E43F3">
        <w:t xml:space="preserve">, com espaçamento </w:t>
      </w:r>
      <w:r w:rsidR="003E43F3" w:rsidRPr="003E43F3">
        <w:rPr>
          <w:b/>
        </w:rPr>
        <w:t>simples</w:t>
      </w:r>
      <w:r w:rsidR="003E43F3">
        <w:t xml:space="preserve"> entre linhas. </w:t>
      </w:r>
      <w:r>
        <w:t xml:space="preserve">O parágrafo deve possuir espaçamento de </w:t>
      </w:r>
      <w:proofErr w:type="gramStart"/>
      <w:r>
        <w:rPr>
          <w:b/>
        </w:rPr>
        <w:t>0</w:t>
      </w:r>
      <w:proofErr w:type="gramEnd"/>
      <w:r w:rsidR="002B623B">
        <w:rPr>
          <w:b/>
        </w:rPr>
        <w:t> </w:t>
      </w:r>
      <w:proofErr w:type="spellStart"/>
      <w:r w:rsidRPr="00E251CC">
        <w:rPr>
          <w:b/>
        </w:rPr>
        <w:t>pt</w:t>
      </w:r>
      <w:proofErr w:type="spellEnd"/>
      <w:r w:rsidRPr="00E251CC">
        <w:rPr>
          <w:b/>
        </w:rPr>
        <w:t xml:space="preserve"> antes</w:t>
      </w:r>
      <w:r>
        <w:t xml:space="preserve"> e </w:t>
      </w:r>
      <w:r>
        <w:rPr>
          <w:b/>
        </w:rPr>
        <w:t>0</w:t>
      </w:r>
      <w:r w:rsidR="002B623B">
        <w:rPr>
          <w:b/>
        </w:rPr>
        <w:t> </w:t>
      </w:r>
      <w:proofErr w:type="spellStart"/>
      <w:r w:rsidRPr="00E251CC">
        <w:rPr>
          <w:b/>
        </w:rPr>
        <w:t>pt</w:t>
      </w:r>
      <w:proofErr w:type="spellEnd"/>
      <w:r w:rsidRPr="00E251CC">
        <w:rPr>
          <w:b/>
        </w:rPr>
        <w:t xml:space="preserve"> depois</w:t>
      </w:r>
      <w:r>
        <w:t xml:space="preserve"> do texto, com recuo à </w:t>
      </w:r>
      <w:r w:rsidRPr="00E251CC">
        <w:rPr>
          <w:b/>
        </w:rPr>
        <w:t>esquerda de 0</w:t>
      </w:r>
      <w:r w:rsidR="002B623B">
        <w:rPr>
          <w:b/>
        </w:rPr>
        <w:t> cm</w:t>
      </w:r>
      <w:r>
        <w:t xml:space="preserve">, à </w:t>
      </w:r>
      <w:r w:rsidRPr="00E251CC">
        <w:rPr>
          <w:b/>
        </w:rPr>
        <w:t>direita de 0</w:t>
      </w:r>
      <w:r w:rsidR="002B623B">
        <w:rPr>
          <w:b/>
        </w:rPr>
        <w:t> cm</w:t>
      </w:r>
      <w:r>
        <w:t xml:space="preserve"> e </w:t>
      </w:r>
      <w:r w:rsidRPr="00E251CC">
        <w:rPr>
          <w:b/>
        </w:rPr>
        <w:t>nenhum recuo especial</w:t>
      </w:r>
      <w:r>
        <w:t>. O idioma deve estar configurado para Inglês (Estados Unidos).</w:t>
      </w:r>
    </w:p>
    <w:p w:rsidR="006D5D4D" w:rsidRDefault="006D5D4D" w:rsidP="006D5D4D">
      <w:r>
        <w:t xml:space="preserve">O nome do estilo para estes elementos neste documento é </w:t>
      </w:r>
      <w:r>
        <w:rPr>
          <w:b/>
        </w:rPr>
        <w:t>Abstract</w:t>
      </w:r>
      <w:r>
        <w:t>.</w:t>
      </w:r>
    </w:p>
    <w:p w:rsidR="00E251CC" w:rsidRDefault="00E251CC" w:rsidP="00E251CC">
      <w:pPr>
        <w:pStyle w:val="Ttulo3"/>
      </w:pPr>
      <w:r>
        <w:t>Corpo do texto</w:t>
      </w:r>
    </w:p>
    <w:p w:rsidR="003E43F3" w:rsidRDefault="00AE0CD8" w:rsidP="003E43F3">
      <w:r>
        <w:t xml:space="preserve">O corpo de texto corresponde ao texto do documento contido entre as seções, excluindo o texto das tabelas e </w:t>
      </w:r>
      <w:r w:rsidR="00DC515C">
        <w:t>d</w:t>
      </w:r>
      <w:r>
        <w:t>as referências.</w:t>
      </w:r>
      <w:r w:rsidR="003E43F3">
        <w:t xml:space="preserve"> </w:t>
      </w:r>
      <w:r>
        <w:t xml:space="preserve">O texto deverá ser escrito em fonte </w:t>
      </w:r>
      <w:r w:rsidRPr="003E43F3">
        <w:rPr>
          <w:b/>
        </w:rPr>
        <w:t xml:space="preserve">Times </w:t>
      </w:r>
      <w:proofErr w:type="spellStart"/>
      <w:r w:rsidRPr="003E43F3">
        <w:rPr>
          <w:b/>
        </w:rPr>
        <w:t>New</w:t>
      </w:r>
      <w:proofErr w:type="spellEnd"/>
      <w:r w:rsidRPr="003E43F3">
        <w:rPr>
          <w:b/>
        </w:rPr>
        <w:t xml:space="preserve"> Roman</w:t>
      </w:r>
      <w:r>
        <w:t xml:space="preserve">, </w:t>
      </w:r>
      <w:r w:rsidR="003E43F3" w:rsidRPr="003E43F3">
        <w:rPr>
          <w:b/>
        </w:rPr>
        <w:t>normal</w:t>
      </w:r>
      <w:r w:rsidR="003E43F3">
        <w:t xml:space="preserve">, </w:t>
      </w:r>
      <w:r w:rsidRPr="003E43F3">
        <w:rPr>
          <w:b/>
        </w:rPr>
        <w:t>11</w:t>
      </w:r>
      <w:r w:rsidR="002B623B">
        <w:rPr>
          <w:b/>
        </w:rPr>
        <w:t> </w:t>
      </w:r>
      <w:proofErr w:type="spellStart"/>
      <w:proofErr w:type="gramStart"/>
      <w:r w:rsidRPr="003E43F3">
        <w:rPr>
          <w:b/>
        </w:rPr>
        <w:t>pt</w:t>
      </w:r>
      <w:proofErr w:type="spellEnd"/>
      <w:proofErr w:type="gramEnd"/>
      <w:r w:rsidR="003E43F3">
        <w:t>.</w:t>
      </w:r>
      <w:r w:rsidR="003E43F3" w:rsidRPr="003E43F3">
        <w:t xml:space="preserve"> </w:t>
      </w:r>
      <w:r w:rsidR="003E43F3">
        <w:t xml:space="preserve">O alinhamento horizontal deve ser </w:t>
      </w:r>
      <w:r w:rsidR="003E43F3">
        <w:rPr>
          <w:b/>
        </w:rPr>
        <w:t>justificado</w:t>
      </w:r>
      <w:r w:rsidR="003E43F3">
        <w:t xml:space="preserve">, com espaçamento </w:t>
      </w:r>
      <w:r w:rsidR="003E43F3" w:rsidRPr="003E43F3">
        <w:rPr>
          <w:b/>
        </w:rPr>
        <w:t>simples</w:t>
      </w:r>
      <w:r w:rsidR="003E43F3">
        <w:t xml:space="preserve"> entre linhas.</w:t>
      </w:r>
      <w:r w:rsidR="003E43F3" w:rsidRPr="003E43F3">
        <w:t xml:space="preserve"> </w:t>
      </w:r>
      <w:r w:rsidR="003E43F3">
        <w:t xml:space="preserve">O parágrafo deve possuir espaçamento de </w:t>
      </w:r>
      <w:proofErr w:type="gramStart"/>
      <w:r w:rsidR="003E43F3">
        <w:rPr>
          <w:b/>
        </w:rPr>
        <w:t>0</w:t>
      </w:r>
      <w:proofErr w:type="gramEnd"/>
      <w:r w:rsidR="002B623B">
        <w:rPr>
          <w:b/>
        </w:rPr>
        <w:t> </w:t>
      </w:r>
      <w:proofErr w:type="spellStart"/>
      <w:r w:rsidR="003E43F3" w:rsidRPr="00E251CC">
        <w:rPr>
          <w:b/>
        </w:rPr>
        <w:t>pt</w:t>
      </w:r>
      <w:proofErr w:type="spellEnd"/>
      <w:r w:rsidR="003E43F3" w:rsidRPr="00E251CC">
        <w:rPr>
          <w:b/>
        </w:rPr>
        <w:t xml:space="preserve"> antes</w:t>
      </w:r>
      <w:r w:rsidR="003E43F3">
        <w:t xml:space="preserve"> e </w:t>
      </w:r>
      <w:r w:rsidR="003E43F3">
        <w:rPr>
          <w:b/>
        </w:rPr>
        <w:t>0</w:t>
      </w:r>
      <w:r w:rsidR="002B623B">
        <w:rPr>
          <w:b/>
        </w:rPr>
        <w:t> </w:t>
      </w:r>
      <w:proofErr w:type="spellStart"/>
      <w:r w:rsidR="003E43F3" w:rsidRPr="00E251CC">
        <w:rPr>
          <w:b/>
        </w:rPr>
        <w:t>pt</w:t>
      </w:r>
      <w:proofErr w:type="spellEnd"/>
      <w:r w:rsidR="003E43F3" w:rsidRPr="00E251CC">
        <w:rPr>
          <w:b/>
        </w:rPr>
        <w:t xml:space="preserve"> depois</w:t>
      </w:r>
      <w:r w:rsidR="003E43F3">
        <w:t xml:space="preserve"> do texto, com recuo à </w:t>
      </w:r>
      <w:r w:rsidR="003E43F3" w:rsidRPr="00E251CC">
        <w:rPr>
          <w:b/>
        </w:rPr>
        <w:t>esquerda de 0</w:t>
      </w:r>
      <w:r w:rsidR="002B623B">
        <w:rPr>
          <w:b/>
        </w:rPr>
        <w:t> cm</w:t>
      </w:r>
      <w:r w:rsidR="003E43F3">
        <w:t xml:space="preserve">, à </w:t>
      </w:r>
      <w:r w:rsidR="003E43F3" w:rsidRPr="00E251CC">
        <w:rPr>
          <w:b/>
        </w:rPr>
        <w:t>direita de 0</w:t>
      </w:r>
      <w:r w:rsidR="002B623B">
        <w:rPr>
          <w:b/>
        </w:rPr>
        <w:t> cm</w:t>
      </w:r>
      <w:r w:rsidR="003E43F3">
        <w:t xml:space="preserve"> e </w:t>
      </w:r>
      <w:r w:rsidR="003E43F3" w:rsidRPr="00E251CC">
        <w:rPr>
          <w:b/>
        </w:rPr>
        <w:t>recuo especial</w:t>
      </w:r>
      <w:r w:rsidR="003E43F3">
        <w:rPr>
          <w:b/>
        </w:rPr>
        <w:t xml:space="preserve"> primeira linha de 1</w:t>
      </w:r>
      <w:r w:rsidR="002B623B">
        <w:rPr>
          <w:b/>
        </w:rPr>
        <w:t> </w:t>
      </w:r>
      <w:r w:rsidR="003E43F3">
        <w:rPr>
          <w:b/>
        </w:rPr>
        <w:t>cm</w:t>
      </w:r>
      <w:r w:rsidR="003E43F3">
        <w:t>.</w:t>
      </w:r>
    </w:p>
    <w:p w:rsidR="006943B6" w:rsidRDefault="006943B6" w:rsidP="006943B6">
      <w:r>
        <w:t xml:space="preserve">O nome do estilo para o corpo de texto neste documento é </w:t>
      </w:r>
      <w:r>
        <w:rPr>
          <w:b/>
        </w:rPr>
        <w:t>Normal</w:t>
      </w:r>
      <w:r>
        <w:t>.</w:t>
      </w:r>
    </w:p>
    <w:p w:rsidR="003E43F3" w:rsidRDefault="003E43F3" w:rsidP="003E43F3">
      <w:r>
        <w:t xml:space="preserve">Recomenda-se o uso do efeito </w:t>
      </w:r>
      <w:r w:rsidRPr="003E43F3">
        <w:rPr>
          <w:b/>
        </w:rPr>
        <w:t>negrito</w:t>
      </w:r>
      <w:r>
        <w:t xml:space="preserve"> para enfatizar alguma parte do texto</w:t>
      </w:r>
      <w:r w:rsidR="006943B6">
        <w:t xml:space="preserve"> e do efeito </w:t>
      </w:r>
      <w:r w:rsidRPr="003E43F3">
        <w:rPr>
          <w:i/>
        </w:rPr>
        <w:t>itálico</w:t>
      </w:r>
      <w:r w:rsidR="006943B6">
        <w:t xml:space="preserve"> para grafia de palavras em língua estrangeira. A ênfase de palavras em língua estrangeira pode ser feita </w:t>
      </w:r>
      <w:r w:rsidR="00DC515C">
        <w:t xml:space="preserve">por meio </w:t>
      </w:r>
      <w:r w:rsidR="006943B6">
        <w:t xml:space="preserve">dos efeitos combinados </w:t>
      </w:r>
      <w:r w:rsidR="006943B6" w:rsidRPr="006943B6">
        <w:rPr>
          <w:b/>
          <w:i/>
        </w:rPr>
        <w:t>negrito e itálico</w:t>
      </w:r>
      <w:r w:rsidR="006943B6">
        <w:t>.</w:t>
      </w:r>
    </w:p>
    <w:p w:rsidR="00E251CC" w:rsidRDefault="00E251CC" w:rsidP="00E251CC">
      <w:pPr>
        <w:pStyle w:val="Ttulo3"/>
      </w:pPr>
      <w:r>
        <w:t xml:space="preserve">Seções primárias, secundárias e </w:t>
      </w:r>
      <w:proofErr w:type="gramStart"/>
      <w:r>
        <w:t>terciárias</w:t>
      </w:r>
      <w:proofErr w:type="gramEnd"/>
    </w:p>
    <w:p w:rsidR="00570593" w:rsidRDefault="00203CD9" w:rsidP="00570593">
      <w:r>
        <w:t xml:space="preserve">As seções devem ser separadas de modo a facilitar a organização e a leitura do artigo. Podem ser escritas seções até o terceiro nível apenas, ou seja, seções </w:t>
      </w:r>
      <w:r w:rsidRPr="00203CD9">
        <w:rPr>
          <w:b/>
        </w:rPr>
        <w:t>primárias</w:t>
      </w:r>
      <w:r>
        <w:t xml:space="preserve">, </w:t>
      </w:r>
      <w:r w:rsidRPr="00203CD9">
        <w:rPr>
          <w:b/>
        </w:rPr>
        <w:t>secundárias</w:t>
      </w:r>
      <w:r>
        <w:t xml:space="preserve"> e </w:t>
      </w:r>
      <w:r w:rsidRPr="00203CD9">
        <w:rPr>
          <w:b/>
        </w:rPr>
        <w:t>terciárias</w:t>
      </w:r>
      <w:r>
        <w:t>.</w:t>
      </w:r>
      <w:r w:rsidR="00570593" w:rsidRPr="00570593">
        <w:t xml:space="preserve"> </w:t>
      </w:r>
      <w:r w:rsidR="00570593">
        <w:t>Recomenda-se que os títulos das seções primárias, secundárias e terciárias ocupem apenas uma linha.</w:t>
      </w:r>
    </w:p>
    <w:p w:rsidR="00203CD9" w:rsidRPr="00175210" w:rsidRDefault="00203CD9" w:rsidP="00203CD9">
      <w:r>
        <w:t>Os títulos das seções primárias deve</w:t>
      </w:r>
      <w:r w:rsidR="00DC515C">
        <w:t>m</w:t>
      </w:r>
      <w:r>
        <w:t xml:space="preserve"> se</w:t>
      </w:r>
      <w:r w:rsidR="00DC515C">
        <w:t>r</w:t>
      </w:r>
      <w:r>
        <w:t xml:space="preserve"> gafados em </w:t>
      </w:r>
      <w:r w:rsidRPr="00203CD9">
        <w:rPr>
          <w:b/>
        </w:rPr>
        <w:t xml:space="preserve">Times </w:t>
      </w:r>
      <w:proofErr w:type="spellStart"/>
      <w:r w:rsidRPr="00203CD9">
        <w:rPr>
          <w:b/>
        </w:rPr>
        <w:t>New</w:t>
      </w:r>
      <w:proofErr w:type="spellEnd"/>
      <w:r w:rsidRPr="00203CD9">
        <w:rPr>
          <w:b/>
        </w:rPr>
        <w:t xml:space="preserve"> Roman</w:t>
      </w:r>
      <w:r>
        <w:t xml:space="preserve">, </w:t>
      </w:r>
      <w:r w:rsidRPr="00203CD9">
        <w:rPr>
          <w:b/>
        </w:rPr>
        <w:t>negrito</w:t>
      </w:r>
      <w:r w:rsidRPr="009E1668">
        <w:t xml:space="preserve">, </w:t>
      </w:r>
      <w:r w:rsidRPr="00203CD9">
        <w:rPr>
          <w:b/>
        </w:rPr>
        <w:t>11</w:t>
      </w:r>
      <w:r w:rsidR="002B623B">
        <w:rPr>
          <w:b/>
        </w:rPr>
        <w:t> </w:t>
      </w:r>
      <w:proofErr w:type="spellStart"/>
      <w:proofErr w:type="gramStart"/>
      <w:r w:rsidRPr="00203CD9">
        <w:rPr>
          <w:b/>
        </w:rPr>
        <w:t>pt</w:t>
      </w:r>
      <w:proofErr w:type="spellEnd"/>
      <w:proofErr w:type="gramEnd"/>
      <w:r>
        <w:t>,</w:t>
      </w:r>
      <w:r w:rsidRPr="00203CD9">
        <w:t xml:space="preserve"> </w:t>
      </w:r>
      <w:r>
        <w:t xml:space="preserve">e com o efeito </w:t>
      </w:r>
      <w:r w:rsidRPr="00E251CC">
        <w:rPr>
          <w:b/>
        </w:rPr>
        <w:t>todas em maiúsculas</w:t>
      </w:r>
      <w:r>
        <w:t xml:space="preserve">. O alinhamento horizontal deve ser </w:t>
      </w:r>
      <w:proofErr w:type="spellStart"/>
      <w:r>
        <w:rPr>
          <w:b/>
        </w:rPr>
        <w:t>justifcado</w:t>
      </w:r>
      <w:proofErr w:type="spellEnd"/>
      <w:r>
        <w:t xml:space="preserve">, com espaçamento </w:t>
      </w:r>
      <w:r w:rsidRPr="003E43F3">
        <w:rPr>
          <w:b/>
        </w:rPr>
        <w:t>simples</w:t>
      </w:r>
      <w:r>
        <w:t xml:space="preserve"> entre linhas. O parágrafo deve possuir espaçamento de </w:t>
      </w:r>
      <w:proofErr w:type="gramStart"/>
      <w:r w:rsidR="00175210">
        <w:rPr>
          <w:b/>
        </w:rPr>
        <w:t>6</w:t>
      </w:r>
      <w:proofErr w:type="gramEnd"/>
      <w:r w:rsidR="002B623B">
        <w:rPr>
          <w:b/>
        </w:rPr>
        <w:t> </w:t>
      </w:r>
      <w:proofErr w:type="spellStart"/>
      <w:r w:rsidRPr="00E251CC">
        <w:rPr>
          <w:b/>
        </w:rPr>
        <w:t>pt</w:t>
      </w:r>
      <w:proofErr w:type="spellEnd"/>
      <w:r w:rsidRPr="00E251CC">
        <w:rPr>
          <w:b/>
        </w:rPr>
        <w:t xml:space="preserve"> antes</w:t>
      </w:r>
      <w:r>
        <w:t xml:space="preserve"> e </w:t>
      </w:r>
      <w:r w:rsidR="00175210" w:rsidRPr="00175210">
        <w:rPr>
          <w:b/>
        </w:rPr>
        <w:t>6</w:t>
      </w:r>
      <w:r w:rsidR="002B623B">
        <w:rPr>
          <w:b/>
        </w:rPr>
        <w:t> </w:t>
      </w:r>
      <w:proofErr w:type="spellStart"/>
      <w:r w:rsidRPr="00E251CC">
        <w:rPr>
          <w:b/>
        </w:rPr>
        <w:t>pt</w:t>
      </w:r>
      <w:proofErr w:type="spellEnd"/>
      <w:r w:rsidRPr="00E251CC">
        <w:rPr>
          <w:b/>
        </w:rPr>
        <w:t xml:space="preserve"> depois</w:t>
      </w:r>
      <w:r>
        <w:t xml:space="preserve"> do texto, com recuo à </w:t>
      </w:r>
      <w:r w:rsidRPr="00E251CC">
        <w:rPr>
          <w:b/>
        </w:rPr>
        <w:t>esquerda de 0</w:t>
      </w:r>
      <w:r w:rsidR="002B623B">
        <w:rPr>
          <w:b/>
        </w:rPr>
        <w:t> cm</w:t>
      </w:r>
      <w:r>
        <w:t xml:space="preserve">, à </w:t>
      </w:r>
      <w:r w:rsidRPr="00E251CC">
        <w:rPr>
          <w:b/>
        </w:rPr>
        <w:t>direita de 0</w:t>
      </w:r>
      <w:r w:rsidR="002B623B">
        <w:rPr>
          <w:b/>
        </w:rPr>
        <w:t> cm</w:t>
      </w:r>
      <w:r>
        <w:t xml:space="preserve"> e </w:t>
      </w:r>
      <w:r w:rsidRPr="00E251CC">
        <w:rPr>
          <w:b/>
        </w:rPr>
        <w:t>nenhum recuo especial</w:t>
      </w:r>
      <w:r>
        <w:t>.</w:t>
      </w:r>
      <w:r w:rsidR="00175210">
        <w:t xml:space="preserve"> </w:t>
      </w:r>
      <w:proofErr w:type="gramStart"/>
      <w:r w:rsidR="00175210">
        <w:t>Devem</w:t>
      </w:r>
      <w:proofErr w:type="gramEnd"/>
      <w:r w:rsidR="00175210">
        <w:t xml:space="preserve"> ser configuradas as opções </w:t>
      </w:r>
      <w:r w:rsidR="00175210" w:rsidRPr="00175210">
        <w:rPr>
          <w:b/>
        </w:rPr>
        <w:t>manter com o próximo</w:t>
      </w:r>
      <w:r w:rsidR="00175210">
        <w:t xml:space="preserve"> e </w:t>
      </w:r>
      <w:r w:rsidR="00175210" w:rsidRPr="00175210">
        <w:rPr>
          <w:b/>
        </w:rPr>
        <w:t>manter linhas juntas</w:t>
      </w:r>
      <w:r w:rsidR="00175210">
        <w:t xml:space="preserve">. </w:t>
      </w:r>
      <w:r w:rsidR="00DC515C">
        <w:t xml:space="preserve">O indicativo numérico </w:t>
      </w:r>
      <w:r w:rsidR="00175210">
        <w:t>deve ser configurad</w:t>
      </w:r>
      <w:r w:rsidR="00DC515C">
        <w:t>o</w:t>
      </w:r>
      <w:r w:rsidR="00175210">
        <w:t xml:space="preserve"> para </w:t>
      </w:r>
      <w:r w:rsidR="00175210" w:rsidRPr="00175210">
        <w:rPr>
          <w:b/>
        </w:rPr>
        <w:t xml:space="preserve">nível </w:t>
      </w:r>
      <w:proofErr w:type="gramStart"/>
      <w:r w:rsidR="00175210" w:rsidRPr="00175210">
        <w:rPr>
          <w:b/>
        </w:rPr>
        <w:t>1</w:t>
      </w:r>
      <w:proofErr w:type="gramEnd"/>
      <w:r w:rsidR="00175210">
        <w:t xml:space="preserve">, </w:t>
      </w:r>
      <w:r w:rsidR="00175210" w:rsidRPr="00175210">
        <w:rPr>
          <w:b/>
        </w:rPr>
        <w:t>vários níveis</w:t>
      </w:r>
      <w:r w:rsidR="00175210">
        <w:t xml:space="preserve">, </w:t>
      </w:r>
      <w:r w:rsidR="00175210">
        <w:lastRenderedPageBreak/>
        <w:t xml:space="preserve">estilo </w:t>
      </w:r>
      <w:r w:rsidR="00175210">
        <w:rPr>
          <w:b/>
        </w:rPr>
        <w:t>1, 2, 3, ...</w:t>
      </w:r>
      <w:r w:rsidR="00175210">
        <w:t xml:space="preserve">, </w:t>
      </w:r>
      <w:r w:rsidR="00175210" w:rsidRPr="00175210">
        <w:rPr>
          <w:b/>
        </w:rPr>
        <w:t>iniciando em 1</w:t>
      </w:r>
      <w:r w:rsidR="00175210">
        <w:t xml:space="preserve">, com alinhamento à </w:t>
      </w:r>
      <w:r w:rsidR="00175210" w:rsidRPr="00175210">
        <w:rPr>
          <w:b/>
        </w:rPr>
        <w:t>esquerda</w:t>
      </w:r>
      <w:r w:rsidR="00175210">
        <w:t xml:space="preserve"> em </w:t>
      </w:r>
      <w:r w:rsidR="00175210" w:rsidRPr="00175210">
        <w:rPr>
          <w:b/>
        </w:rPr>
        <w:t>0</w:t>
      </w:r>
      <w:r w:rsidR="002B623B">
        <w:rPr>
          <w:b/>
        </w:rPr>
        <w:t> </w:t>
      </w:r>
      <w:r w:rsidR="00175210" w:rsidRPr="00175210">
        <w:rPr>
          <w:b/>
        </w:rPr>
        <w:t>cm</w:t>
      </w:r>
      <w:r w:rsidR="00175210">
        <w:t xml:space="preserve"> e recuo de </w:t>
      </w:r>
      <w:r w:rsidR="00175210" w:rsidRPr="00175210">
        <w:rPr>
          <w:b/>
        </w:rPr>
        <w:t>0</w:t>
      </w:r>
      <w:r w:rsidR="002B623B">
        <w:rPr>
          <w:b/>
        </w:rPr>
        <w:t> </w:t>
      </w:r>
      <w:r w:rsidR="00175210" w:rsidRPr="00175210">
        <w:rPr>
          <w:b/>
        </w:rPr>
        <w:t>cm</w:t>
      </w:r>
      <w:r w:rsidR="00EB2E02">
        <w:t>.</w:t>
      </w:r>
      <w:r w:rsidR="00175210">
        <w:t xml:space="preserve"> </w:t>
      </w:r>
      <w:r w:rsidR="00EB2E02">
        <w:t>Não deve ser utilizado o caractere de tabulação, utilize o espaço para separar a numeração do título.</w:t>
      </w:r>
    </w:p>
    <w:p w:rsidR="00203CD9" w:rsidRDefault="00203CD9" w:rsidP="00203CD9">
      <w:r>
        <w:t xml:space="preserve">O nome do estilo para este elemento neste documento é </w:t>
      </w:r>
      <w:r w:rsidRPr="00E251CC">
        <w:rPr>
          <w:b/>
        </w:rPr>
        <w:t>Título</w:t>
      </w:r>
      <w:r w:rsidR="00EB2E02">
        <w:rPr>
          <w:b/>
        </w:rPr>
        <w:t xml:space="preserve"> </w:t>
      </w:r>
      <w:proofErr w:type="gramStart"/>
      <w:r w:rsidR="00EB2E02">
        <w:rPr>
          <w:b/>
        </w:rPr>
        <w:t>1</w:t>
      </w:r>
      <w:proofErr w:type="gramEnd"/>
      <w:r>
        <w:t>.</w:t>
      </w:r>
    </w:p>
    <w:p w:rsidR="00EB2E02" w:rsidRPr="00175210" w:rsidRDefault="00EB2E02" w:rsidP="00EB2E02">
      <w:r>
        <w:t>Os títulos das seções secundárias dever se g</w:t>
      </w:r>
      <w:r w:rsidR="00DC515C">
        <w:t>r</w:t>
      </w:r>
      <w:r>
        <w:t xml:space="preserve">afados em </w:t>
      </w:r>
      <w:r w:rsidRPr="00203CD9">
        <w:rPr>
          <w:b/>
        </w:rPr>
        <w:t xml:space="preserve">Times </w:t>
      </w:r>
      <w:proofErr w:type="spellStart"/>
      <w:r w:rsidRPr="00203CD9">
        <w:rPr>
          <w:b/>
        </w:rPr>
        <w:t>New</w:t>
      </w:r>
      <w:proofErr w:type="spellEnd"/>
      <w:r w:rsidRPr="00203CD9">
        <w:rPr>
          <w:b/>
        </w:rPr>
        <w:t xml:space="preserve"> Roman</w:t>
      </w:r>
      <w:r>
        <w:t xml:space="preserve">, </w:t>
      </w:r>
      <w:r w:rsidRPr="00203CD9">
        <w:rPr>
          <w:b/>
        </w:rPr>
        <w:t>negrito</w:t>
      </w:r>
      <w:r w:rsidRPr="009E1668">
        <w:t xml:space="preserve">, </w:t>
      </w:r>
      <w:r w:rsidRPr="00203CD9">
        <w:rPr>
          <w:b/>
        </w:rPr>
        <w:t>11</w:t>
      </w:r>
      <w:r w:rsidR="002B623B">
        <w:rPr>
          <w:b/>
        </w:rPr>
        <w:t> </w:t>
      </w:r>
      <w:proofErr w:type="spellStart"/>
      <w:proofErr w:type="gramStart"/>
      <w:r w:rsidRPr="00203CD9">
        <w:rPr>
          <w:b/>
        </w:rPr>
        <w:t>pt</w:t>
      </w:r>
      <w:proofErr w:type="spellEnd"/>
      <w:proofErr w:type="gramEnd"/>
      <w:r>
        <w:t xml:space="preserve">. O alinhamento horizontal deve ser </w:t>
      </w:r>
      <w:proofErr w:type="spellStart"/>
      <w:r>
        <w:rPr>
          <w:b/>
        </w:rPr>
        <w:t>justifcado</w:t>
      </w:r>
      <w:proofErr w:type="spellEnd"/>
      <w:r>
        <w:t xml:space="preserve">, com espaçamento </w:t>
      </w:r>
      <w:r w:rsidRPr="003E43F3">
        <w:rPr>
          <w:b/>
        </w:rPr>
        <w:t>simples</w:t>
      </w:r>
      <w:r>
        <w:t xml:space="preserve"> entre linhas. O parágrafo deve possuir espaçamento de </w:t>
      </w:r>
      <w:proofErr w:type="gramStart"/>
      <w:r>
        <w:rPr>
          <w:b/>
        </w:rPr>
        <w:t>6</w:t>
      </w:r>
      <w:proofErr w:type="gramEnd"/>
      <w:r w:rsidR="002B623B">
        <w:rPr>
          <w:b/>
        </w:rPr>
        <w:t> </w:t>
      </w:r>
      <w:proofErr w:type="spellStart"/>
      <w:r w:rsidRPr="00E251CC">
        <w:rPr>
          <w:b/>
        </w:rPr>
        <w:t>pt</w:t>
      </w:r>
      <w:proofErr w:type="spellEnd"/>
      <w:r w:rsidRPr="00E251CC">
        <w:rPr>
          <w:b/>
        </w:rPr>
        <w:t xml:space="preserve"> antes</w:t>
      </w:r>
      <w:r>
        <w:t xml:space="preserve"> e </w:t>
      </w:r>
      <w:r w:rsidRPr="00175210">
        <w:rPr>
          <w:b/>
        </w:rPr>
        <w:t>6</w:t>
      </w:r>
      <w:r w:rsidR="002B623B">
        <w:rPr>
          <w:b/>
        </w:rPr>
        <w:t> </w:t>
      </w:r>
      <w:proofErr w:type="spellStart"/>
      <w:r w:rsidRPr="00E251CC">
        <w:rPr>
          <w:b/>
        </w:rPr>
        <w:t>pt</w:t>
      </w:r>
      <w:proofErr w:type="spellEnd"/>
      <w:r w:rsidRPr="00E251CC">
        <w:rPr>
          <w:b/>
        </w:rPr>
        <w:t xml:space="preserve"> depois</w:t>
      </w:r>
      <w:r>
        <w:t xml:space="preserve"> do texto, com recuo à </w:t>
      </w:r>
      <w:r w:rsidRPr="00E251CC">
        <w:rPr>
          <w:b/>
        </w:rPr>
        <w:t>esquerda de 0</w:t>
      </w:r>
      <w:r w:rsidR="002B623B">
        <w:rPr>
          <w:b/>
        </w:rPr>
        <w:t> cm</w:t>
      </w:r>
      <w:r>
        <w:t xml:space="preserve">, à </w:t>
      </w:r>
      <w:r w:rsidRPr="00E251CC">
        <w:rPr>
          <w:b/>
        </w:rPr>
        <w:t>direita de 0</w:t>
      </w:r>
      <w:r w:rsidR="002B623B">
        <w:rPr>
          <w:b/>
        </w:rPr>
        <w:t> cm</w:t>
      </w:r>
      <w:r>
        <w:t xml:space="preserve"> e </w:t>
      </w:r>
      <w:r w:rsidRPr="00E251CC">
        <w:rPr>
          <w:b/>
        </w:rPr>
        <w:t>nenhum recuo especial</w:t>
      </w:r>
      <w:r>
        <w:t xml:space="preserve">. </w:t>
      </w:r>
      <w:proofErr w:type="gramStart"/>
      <w:r>
        <w:t>Devem</w:t>
      </w:r>
      <w:proofErr w:type="gramEnd"/>
      <w:r>
        <w:t xml:space="preserve"> ser configuradas as opções </w:t>
      </w:r>
      <w:r w:rsidRPr="00175210">
        <w:rPr>
          <w:b/>
        </w:rPr>
        <w:t>manter com o próximo</w:t>
      </w:r>
      <w:r>
        <w:t xml:space="preserve"> e </w:t>
      </w:r>
      <w:r w:rsidRPr="00175210">
        <w:rPr>
          <w:b/>
        </w:rPr>
        <w:t>manter linhas juntas</w:t>
      </w:r>
      <w:r>
        <w:t xml:space="preserve">. </w:t>
      </w:r>
      <w:r w:rsidR="00DC515C">
        <w:t xml:space="preserve">O indicativo numérico </w:t>
      </w:r>
      <w:r>
        <w:t>deve ser configurad</w:t>
      </w:r>
      <w:r w:rsidR="00DC515C">
        <w:t>o</w:t>
      </w:r>
      <w:r>
        <w:t xml:space="preserve"> para </w:t>
      </w:r>
      <w:r w:rsidRPr="00175210">
        <w:rPr>
          <w:b/>
        </w:rPr>
        <w:t xml:space="preserve">nível </w:t>
      </w:r>
      <w:proofErr w:type="gramStart"/>
      <w:r w:rsidR="009F61ED">
        <w:rPr>
          <w:b/>
        </w:rPr>
        <w:t>2</w:t>
      </w:r>
      <w:proofErr w:type="gramEnd"/>
      <w:r>
        <w:t xml:space="preserve">, </w:t>
      </w:r>
      <w:r w:rsidRPr="00175210">
        <w:rPr>
          <w:b/>
        </w:rPr>
        <w:t>vários níveis</w:t>
      </w:r>
      <w:r>
        <w:t xml:space="preserve">, estilo </w:t>
      </w:r>
      <w:r>
        <w:rPr>
          <w:b/>
        </w:rPr>
        <w:t>1, 2, 3, ...</w:t>
      </w:r>
      <w:r>
        <w:t xml:space="preserve">, </w:t>
      </w:r>
      <w:r w:rsidRPr="00175210">
        <w:rPr>
          <w:b/>
        </w:rPr>
        <w:t>iniciando em 1</w:t>
      </w:r>
      <w:r>
        <w:t xml:space="preserve">, com alinhamento à </w:t>
      </w:r>
      <w:r w:rsidRPr="00175210">
        <w:rPr>
          <w:b/>
        </w:rPr>
        <w:t>esquerda</w:t>
      </w:r>
      <w:r>
        <w:t xml:space="preserve"> em </w:t>
      </w:r>
      <w:r w:rsidRPr="00175210">
        <w:rPr>
          <w:b/>
        </w:rPr>
        <w:t>0</w:t>
      </w:r>
      <w:r w:rsidR="002B623B">
        <w:rPr>
          <w:b/>
        </w:rPr>
        <w:t> </w:t>
      </w:r>
      <w:r w:rsidRPr="00175210">
        <w:rPr>
          <w:b/>
        </w:rPr>
        <w:t>cm</w:t>
      </w:r>
      <w:r>
        <w:t xml:space="preserve"> e recuo de </w:t>
      </w:r>
      <w:r w:rsidRPr="00175210">
        <w:rPr>
          <w:b/>
        </w:rPr>
        <w:t>0</w:t>
      </w:r>
      <w:r w:rsidR="002B623B">
        <w:rPr>
          <w:b/>
        </w:rPr>
        <w:t> </w:t>
      </w:r>
      <w:r w:rsidRPr="00175210">
        <w:rPr>
          <w:b/>
        </w:rPr>
        <w:t>cm</w:t>
      </w:r>
      <w:r>
        <w:t>. Não deve ser utilizado o caractere de tabulação, utilize o espaço para separar a numeração do título.</w:t>
      </w:r>
    </w:p>
    <w:p w:rsidR="00EB2E02" w:rsidRDefault="00EB2E02" w:rsidP="00EB2E02">
      <w:r>
        <w:t xml:space="preserve">O nome do estilo para este elemento neste documento é </w:t>
      </w:r>
      <w:r w:rsidRPr="00E251CC">
        <w:rPr>
          <w:b/>
        </w:rPr>
        <w:t>Título</w:t>
      </w:r>
      <w:r>
        <w:rPr>
          <w:b/>
        </w:rPr>
        <w:t xml:space="preserve"> </w:t>
      </w:r>
      <w:proofErr w:type="gramStart"/>
      <w:r w:rsidR="009F61ED">
        <w:rPr>
          <w:b/>
        </w:rPr>
        <w:t>2</w:t>
      </w:r>
      <w:proofErr w:type="gramEnd"/>
      <w:r>
        <w:t>.</w:t>
      </w:r>
    </w:p>
    <w:p w:rsidR="009F61ED" w:rsidRPr="00175210" w:rsidRDefault="009F61ED" w:rsidP="009F61ED">
      <w:r>
        <w:t>Os títulos das seções terciárias dever se g</w:t>
      </w:r>
      <w:r w:rsidR="00DC515C">
        <w:t>r</w:t>
      </w:r>
      <w:r>
        <w:t xml:space="preserve">afados em </w:t>
      </w:r>
      <w:r w:rsidRPr="00203CD9">
        <w:rPr>
          <w:b/>
        </w:rPr>
        <w:t xml:space="preserve">Times </w:t>
      </w:r>
      <w:proofErr w:type="spellStart"/>
      <w:r w:rsidRPr="00203CD9">
        <w:rPr>
          <w:b/>
        </w:rPr>
        <w:t>New</w:t>
      </w:r>
      <w:proofErr w:type="spellEnd"/>
      <w:r w:rsidRPr="00203CD9">
        <w:rPr>
          <w:b/>
        </w:rPr>
        <w:t xml:space="preserve"> Roman</w:t>
      </w:r>
      <w:r>
        <w:t xml:space="preserve">, </w:t>
      </w:r>
      <w:r>
        <w:rPr>
          <w:b/>
        </w:rPr>
        <w:t>normal</w:t>
      </w:r>
      <w:r w:rsidRPr="009E1668">
        <w:t xml:space="preserve">, </w:t>
      </w:r>
      <w:r w:rsidRPr="00203CD9">
        <w:rPr>
          <w:b/>
        </w:rPr>
        <w:t>11</w:t>
      </w:r>
      <w:r w:rsidR="002B623B">
        <w:rPr>
          <w:b/>
        </w:rPr>
        <w:t> </w:t>
      </w:r>
      <w:proofErr w:type="spellStart"/>
      <w:proofErr w:type="gramStart"/>
      <w:r w:rsidRPr="00203CD9">
        <w:rPr>
          <w:b/>
        </w:rPr>
        <w:t>pt</w:t>
      </w:r>
      <w:proofErr w:type="spellEnd"/>
      <w:proofErr w:type="gramEnd"/>
      <w:r>
        <w:t xml:space="preserve">. O alinhamento horizontal deve ser </w:t>
      </w:r>
      <w:proofErr w:type="spellStart"/>
      <w:r>
        <w:rPr>
          <w:b/>
        </w:rPr>
        <w:t>justifcado</w:t>
      </w:r>
      <w:proofErr w:type="spellEnd"/>
      <w:r>
        <w:t xml:space="preserve">, com espaçamento </w:t>
      </w:r>
      <w:r w:rsidRPr="003E43F3">
        <w:rPr>
          <w:b/>
        </w:rPr>
        <w:t>simples</w:t>
      </w:r>
      <w:r>
        <w:t xml:space="preserve"> entre linhas. O parágrafo deve possuir espaçamento de </w:t>
      </w:r>
      <w:proofErr w:type="gramStart"/>
      <w:r>
        <w:rPr>
          <w:b/>
        </w:rPr>
        <w:t>6</w:t>
      </w:r>
      <w:proofErr w:type="gramEnd"/>
      <w:r w:rsidRPr="00E251CC">
        <w:rPr>
          <w:b/>
        </w:rPr>
        <w:t xml:space="preserve"> </w:t>
      </w:r>
      <w:proofErr w:type="spellStart"/>
      <w:r w:rsidRPr="00E251CC">
        <w:rPr>
          <w:b/>
        </w:rPr>
        <w:t>pt</w:t>
      </w:r>
      <w:proofErr w:type="spellEnd"/>
      <w:r w:rsidR="002B623B">
        <w:rPr>
          <w:b/>
        </w:rPr>
        <w:t> </w:t>
      </w:r>
      <w:r w:rsidRPr="00E251CC">
        <w:rPr>
          <w:b/>
        </w:rPr>
        <w:t>antes</w:t>
      </w:r>
      <w:r>
        <w:t xml:space="preserve"> e </w:t>
      </w:r>
      <w:r w:rsidRPr="00175210">
        <w:rPr>
          <w:b/>
        </w:rPr>
        <w:t>6</w:t>
      </w:r>
      <w:r w:rsidR="002B623B">
        <w:rPr>
          <w:b/>
        </w:rPr>
        <w:t> </w:t>
      </w:r>
      <w:proofErr w:type="spellStart"/>
      <w:r w:rsidRPr="00E251CC">
        <w:rPr>
          <w:b/>
        </w:rPr>
        <w:t>pt</w:t>
      </w:r>
      <w:proofErr w:type="spellEnd"/>
      <w:r w:rsidRPr="00E251CC">
        <w:rPr>
          <w:b/>
        </w:rPr>
        <w:t xml:space="preserve"> depois</w:t>
      </w:r>
      <w:r>
        <w:t xml:space="preserve"> do texto, com recuo à </w:t>
      </w:r>
      <w:r w:rsidRPr="00E251CC">
        <w:rPr>
          <w:b/>
        </w:rPr>
        <w:t>esquerda de 0</w:t>
      </w:r>
      <w:r w:rsidR="002B623B">
        <w:rPr>
          <w:b/>
        </w:rPr>
        <w:t> cm</w:t>
      </w:r>
      <w:r>
        <w:t xml:space="preserve">, à </w:t>
      </w:r>
      <w:r w:rsidRPr="00E251CC">
        <w:rPr>
          <w:b/>
        </w:rPr>
        <w:t>direita de 0</w:t>
      </w:r>
      <w:r w:rsidR="002B623B">
        <w:rPr>
          <w:b/>
        </w:rPr>
        <w:t> cm</w:t>
      </w:r>
      <w:r>
        <w:t xml:space="preserve"> e </w:t>
      </w:r>
      <w:r w:rsidRPr="00E251CC">
        <w:rPr>
          <w:b/>
        </w:rPr>
        <w:t>nenhum recuo especial</w:t>
      </w:r>
      <w:r>
        <w:t xml:space="preserve">. </w:t>
      </w:r>
      <w:proofErr w:type="gramStart"/>
      <w:r>
        <w:t>Devem</w:t>
      </w:r>
      <w:proofErr w:type="gramEnd"/>
      <w:r>
        <w:t xml:space="preserve"> ser configuradas as opções </w:t>
      </w:r>
      <w:r w:rsidRPr="00175210">
        <w:rPr>
          <w:b/>
        </w:rPr>
        <w:t>manter com o próximo</w:t>
      </w:r>
      <w:r>
        <w:t xml:space="preserve"> e </w:t>
      </w:r>
      <w:r w:rsidRPr="00175210">
        <w:rPr>
          <w:b/>
        </w:rPr>
        <w:t>manter linhas juntas</w:t>
      </w:r>
      <w:r>
        <w:t xml:space="preserve">. </w:t>
      </w:r>
      <w:r w:rsidR="00DC515C">
        <w:t xml:space="preserve">O indicativo numérico </w:t>
      </w:r>
      <w:r>
        <w:t>deve ser configurad</w:t>
      </w:r>
      <w:r w:rsidR="00DC515C">
        <w:t>o</w:t>
      </w:r>
      <w:r>
        <w:t xml:space="preserve"> para </w:t>
      </w:r>
      <w:r w:rsidRPr="00175210">
        <w:rPr>
          <w:b/>
        </w:rPr>
        <w:t xml:space="preserve">nível </w:t>
      </w:r>
      <w:proofErr w:type="gramStart"/>
      <w:r>
        <w:rPr>
          <w:b/>
        </w:rPr>
        <w:t>3</w:t>
      </w:r>
      <w:proofErr w:type="gramEnd"/>
      <w:r>
        <w:t xml:space="preserve">, </w:t>
      </w:r>
      <w:r w:rsidRPr="00175210">
        <w:rPr>
          <w:b/>
        </w:rPr>
        <w:t>vários níveis</w:t>
      </w:r>
      <w:r>
        <w:t xml:space="preserve">, estilo </w:t>
      </w:r>
      <w:r>
        <w:rPr>
          <w:b/>
        </w:rPr>
        <w:t>1, 2, 3, ...</w:t>
      </w:r>
      <w:r>
        <w:t xml:space="preserve">, </w:t>
      </w:r>
      <w:r w:rsidRPr="00175210">
        <w:rPr>
          <w:b/>
        </w:rPr>
        <w:t>iniciando em 1</w:t>
      </w:r>
      <w:r>
        <w:t xml:space="preserve">, com alinhamento à </w:t>
      </w:r>
      <w:r w:rsidRPr="00175210">
        <w:rPr>
          <w:b/>
        </w:rPr>
        <w:t>esquerda</w:t>
      </w:r>
      <w:r>
        <w:t xml:space="preserve"> em </w:t>
      </w:r>
      <w:r w:rsidRPr="00175210">
        <w:rPr>
          <w:b/>
        </w:rPr>
        <w:t>0</w:t>
      </w:r>
      <w:r w:rsidR="002B623B">
        <w:rPr>
          <w:b/>
        </w:rPr>
        <w:t> </w:t>
      </w:r>
      <w:r w:rsidRPr="00175210">
        <w:rPr>
          <w:b/>
        </w:rPr>
        <w:t>cm</w:t>
      </w:r>
      <w:r>
        <w:t xml:space="preserve"> e recuo de </w:t>
      </w:r>
      <w:r w:rsidRPr="00175210">
        <w:rPr>
          <w:b/>
        </w:rPr>
        <w:t>0</w:t>
      </w:r>
      <w:r w:rsidR="002B623B">
        <w:rPr>
          <w:b/>
        </w:rPr>
        <w:t> </w:t>
      </w:r>
      <w:r w:rsidRPr="00175210">
        <w:rPr>
          <w:b/>
        </w:rPr>
        <w:t>cm</w:t>
      </w:r>
      <w:r>
        <w:t>. Não deve ser utilizado o caractere de tabulação, utilize o espaço para separar a numeração do título.</w:t>
      </w:r>
    </w:p>
    <w:p w:rsidR="009F61ED" w:rsidRDefault="009F61ED" w:rsidP="009F61ED">
      <w:r>
        <w:t xml:space="preserve">O nome do estilo para este elemento neste documento é </w:t>
      </w:r>
      <w:r w:rsidRPr="00E251CC">
        <w:rPr>
          <w:b/>
        </w:rPr>
        <w:t>Título</w:t>
      </w:r>
      <w:r>
        <w:rPr>
          <w:b/>
        </w:rPr>
        <w:t xml:space="preserve"> </w:t>
      </w:r>
      <w:proofErr w:type="gramStart"/>
      <w:r>
        <w:rPr>
          <w:b/>
        </w:rPr>
        <w:t>3</w:t>
      </w:r>
      <w:proofErr w:type="gramEnd"/>
      <w:r>
        <w:t>.</w:t>
      </w:r>
    </w:p>
    <w:p w:rsidR="00E27616" w:rsidRDefault="00E27616" w:rsidP="00EA2EF3">
      <w:pPr>
        <w:pStyle w:val="Ttulo3"/>
      </w:pPr>
      <w:r>
        <w:t>Agradecimentos</w:t>
      </w:r>
    </w:p>
    <w:p w:rsidR="00E27616" w:rsidRDefault="00E27616" w:rsidP="00E27616">
      <w:r>
        <w:t xml:space="preserve">Os autores podem utilizar uma seção de agradecimentos ao final do artigo para incluir o reconhecimento e apoio recebidos de pessoas físicas e </w:t>
      </w:r>
      <w:r w:rsidR="00DC515C">
        <w:t xml:space="preserve">de </w:t>
      </w:r>
      <w:r>
        <w:t xml:space="preserve">instituições. Os agradecimentos devem estar localizados entre o fim do corpo do texto e a lista de referências. Os agradecimentos devem ser breves, escritos no mesmo estilo do corpo de texto. O título do item deve ser “Agradecimentos”, escrito em fonte </w:t>
      </w:r>
      <w:r w:rsidRPr="003B5039">
        <w:rPr>
          <w:b/>
          <w:bCs/>
        </w:rPr>
        <w:t xml:space="preserve">Times </w:t>
      </w:r>
      <w:proofErr w:type="spellStart"/>
      <w:r w:rsidRPr="003B5039">
        <w:rPr>
          <w:b/>
          <w:bCs/>
        </w:rPr>
        <w:t>New</w:t>
      </w:r>
      <w:proofErr w:type="spellEnd"/>
      <w:r w:rsidRPr="003B5039">
        <w:rPr>
          <w:b/>
          <w:bCs/>
        </w:rPr>
        <w:t xml:space="preserve"> Roman</w:t>
      </w:r>
      <w:r>
        <w:t xml:space="preserve">, </w:t>
      </w:r>
      <w:r w:rsidRPr="003B5039">
        <w:rPr>
          <w:b/>
          <w:bCs/>
        </w:rPr>
        <w:t xml:space="preserve">11 </w:t>
      </w:r>
      <w:proofErr w:type="spellStart"/>
      <w:proofErr w:type="gramStart"/>
      <w:r w:rsidRPr="003B5039">
        <w:rPr>
          <w:b/>
          <w:bCs/>
        </w:rPr>
        <w:t>pt</w:t>
      </w:r>
      <w:proofErr w:type="spellEnd"/>
      <w:proofErr w:type="gramEnd"/>
      <w:r>
        <w:t xml:space="preserve">, </w:t>
      </w:r>
      <w:r w:rsidRPr="003B5039">
        <w:rPr>
          <w:b/>
          <w:bCs/>
        </w:rPr>
        <w:t xml:space="preserve">negrito </w:t>
      </w:r>
      <w:r>
        <w:t xml:space="preserve">e </w:t>
      </w:r>
      <w:r w:rsidRPr="003B5039">
        <w:rPr>
          <w:b/>
          <w:bCs/>
        </w:rPr>
        <w:t>itálico</w:t>
      </w:r>
      <w:r w:rsidR="00DC515C">
        <w:t xml:space="preserve"> e </w:t>
      </w:r>
      <w:r w:rsidR="00DC515C" w:rsidRPr="00DC515C">
        <w:rPr>
          <w:b/>
        </w:rPr>
        <w:t>sem indicativo numérico</w:t>
      </w:r>
      <w:r w:rsidR="00DC515C">
        <w:t xml:space="preserve">. </w:t>
      </w:r>
      <w:r>
        <w:t xml:space="preserve">O parágrafo deve possuir espaçamento de </w:t>
      </w:r>
      <w:proofErr w:type="gramStart"/>
      <w:r w:rsidRPr="003B5039">
        <w:rPr>
          <w:b/>
          <w:bCs/>
        </w:rPr>
        <w:t>6</w:t>
      </w:r>
      <w:proofErr w:type="gramEnd"/>
      <w:r w:rsidRPr="003B5039">
        <w:rPr>
          <w:b/>
          <w:bCs/>
        </w:rPr>
        <w:t> </w:t>
      </w:r>
      <w:proofErr w:type="spellStart"/>
      <w:r w:rsidRPr="003B5039">
        <w:rPr>
          <w:b/>
          <w:bCs/>
        </w:rPr>
        <w:t>pt</w:t>
      </w:r>
      <w:proofErr w:type="spellEnd"/>
      <w:r w:rsidRPr="003B5039">
        <w:rPr>
          <w:b/>
          <w:bCs/>
        </w:rPr>
        <w:t xml:space="preserve"> antes</w:t>
      </w:r>
      <w:r>
        <w:t xml:space="preserve"> e </w:t>
      </w:r>
      <w:r w:rsidRPr="003B5039">
        <w:rPr>
          <w:b/>
          <w:bCs/>
        </w:rPr>
        <w:t>6 </w:t>
      </w:r>
      <w:proofErr w:type="spellStart"/>
      <w:r w:rsidRPr="003B5039">
        <w:rPr>
          <w:b/>
          <w:bCs/>
        </w:rPr>
        <w:t>pt</w:t>
      </w:r>
      <w:proofErr w:type="spellEnd"/>
      <w:r w:rsidRPr="003B5039">
        <w:rPr>
          <w:b/>
          <w:bCs/>
        </w:rPr>
        <w:t xml:space="preserve"> depois</w:t>
      </w:r>
      <w:r>
        <w:t xml:space="preserve"> do texto, com recuo à direita e à esquerda de </w:t>
      </w:r>
      <w:r w:rsidRPr="00E27616">
        <w:rPr>
          <w:b/>
        </w:rPr>
        <w:t>0</w:t>
      </w:r>
      <w:r w:rsidR="002B623B">
        <w:rPr>
          <w:b/>
        </w:rPr>
        <w:t> </w:t>
      </w:r>
      <w:r w:rsidRPr="00E27616">
        <w:rPr>
          <w:b/>
        </w:rPr>
        <w:t>cm</w:t>
      </w:r>
      <w:r>
        <w:t xml:space="preserve"> e </w:t>
      </w:r>
      <w:r w:rsidRPr="00E27616">
        <w:rPr>
          <w:b/>
        </w:rPr>
        <w:t>nenhum recuo especial</w:t>
      </w:r>
      <w:r>
        <w:t xml:space="preserve">. O estilo </w:t>
      </w:r>
      <w:r w:rsidRPr="00E27616">
        <w:rPr>
          <w:b/>
        </w:rPr>
        <w:t>Título agradecimentos</w:t>
      </w:r>
      <w:r>
        <w:t xml:space="preserve"> está definido neste documento.</w:t>
      </w:r>
    </w:p>
    <w:p w:rsidR="00E27616" w:rsidRDefault="00DC515C" w:rsidP="00E27616">
      <w:pPr>
        <w:pStyle w:val="Ttulo3"/>
      </w:pPr>
      <w:r>
        <w:t>Referências</w:t>
      </w:r>
    </w:p>
    <w:p w:rsidR="00EB63E3" w:rsidRDefault="00EB63E3" w:rsidP="00EB63E3">
      <w:r>
        <w:t xml:space="preserve">O título da seção deve ser “REFERÊNCIAS” escrito em fonte </w:t>
      </w:r>
      <w:r w:rsidRPr="003B5039">
        <w:rPr>
          <w:b/>
          <w:bCs/>
        </w:rPr>
        <w:t xml:space="preserve">Times </w:t>
      </w:r>
      <w:proofErr w:type="spellStart"/>
      <w:r w:rsidRPr="003B5039">
        <w:rPr>
          <w:b/>
          <w:bCs/>
        </w:rPr>
        <w:t>New</w:t>
      </w:r>
      <w:proofErr w:type="spellEnd"/>
      <w:r w:rsidRPr="003B5039">
        <w:rPr>
          <w:b/>
          <w:bCs/>
        </w:rPr>
        <w:t xml:space="preserve"> Roman</w:t>
      </w:r>
      <w:r>
        <w:t xml:space="preserve">, </w:t>
      </w:r>
      <w:r w:rsidRPr="003B5039">
        <w:rPr>
          <w:b/>
          <w:bCs/>
        </w:rPr>
        <w:t>11 </w:t>
      </w:r>
      <w:proofErr w:type="spellStart"/>
      <w:proofErr w:type="gramStart"/>
      <w:r w:rsidRPr="003B5039">
        <w:rPr>
          <w:b/>
          <w:bCs/>
        </w:rPr>
        <w:t>pt</w:t>
      </w:r>
      <w:proofErr w:type="spellEnd"/>
      <w:proofErr w:type="gramEnd"/>
      <w:r>
        <w:t xml:space="preserve">, </w:t>
      </w:r>
      <w:r w:rsidRPr="003B5039">
        <w:rPr>
          <w:b/>
          <w:bCs/>
        </w:rPr>
        <w:t>negrito</w:t>
      </w:r>
      <w:r>
        <w:t xml:space="preserve">, com efeito </w:t>
      </w:r>
      <w:r w:rsidRPr="003B5039">
        <w:rPr>
          <w:b/>
          <w:bCs/>
        </w:rPr>
        <w:t>todas em maiúsculas</w:t>
      </w:r>
      <w:r w:rsidRPr="00FB0939">
        <w:t xml:space="preserve"> </w:t>
      </w:r>
      <w:r>
        <w:t xml:space="preserve">e </w:t>
      </w:r>
      <w:r w:rsidRPr="003B5039">
        <w:rPr>
          <w:b/>
          <w:bCs/>
        </w:rPr>
        <w:t xml:space="preserve">sem </w:t>
      </w:r>
      <w:r w:rsidR="00DC515C">
        <w:rPr>
          <w:b/>
          <w:bCs/>
        </w:rPr>
        <w:t>indicativo numérico</w:t>
      </w:r>
      <w:r>
        <w:t xml:space="preserve">. Deve-se ser alinhado à </w:t>
      </w:r>
      <w:r w:rsidRPr="003B5039">
        <w:rPr>
          <w:b/>
          <w:bCs/>
        </w:rPr>
        <w:t>esquerda</w:t>
      </w:r>
      <w:r>
        <w:t xml:space="preserve">, </w:t>
      </w:r>
      <w:r w:rsidRPr="003B5039">
        <w:rPr>
          <w:b/>
          <w:bCs/>
        </w:rPr>
        <w:t>sem recuo</w:t>
      </w:r>
      <w:r w:rsidRPr="00FB0939">
        <w:t xml:space="preserve"> </w:t>
      </w:r>
      <w:r>
        <w:t xml:space="preserve">e </w:t>
      </w:r>
      <w:r w:rsidRPr="003B5039">
        <w:rPr>
          <w:b/>
          <w:bCs/>
        </w:rPr>
        <w:t>sem tabulação</w:t>
      </w:r>
      <w:r w:rsidRPr="00FB0939">
        <w:t>.</w:t>
      </w:r>
      <w:r>
        <w:t xml:space="preserve"> O parágrafo deve possuir espaçamento de </w:t>
      </w:r>
      <w:proofErr w:type="gramStart"/>
      <w:r w:rsidRPr="003B5039">
        <w:rPr>
          <w:b/>
          <w:bCs/>
        </w:rPr>
        <w:t>6</w:t>
      </w:r>
      <w:proofErr w:type="gramEnd"/>
      <w:r w:rsidRPr="003B5039">
        <w:rPr>
          <w:b/>
          <w:bCs/>
        </w:rPr>
        <w:t> </w:t>
      </w:r>
      <w:proofErr w:type="spellStart"/>
      <w:r w:rsidRPr="003B5039">
        <w:rPr>
          <w:b/>
          <w:bCs/>
        </w:rPr>
        <w:t>pt</w:t>
      </w:r>
      <w:proofErr w:type="spellEnd"/>
      <w:r w:rsidRPr="003B5039">
        <w:rPr>
          <w:b/>
          <w:bCs/>
        </w:rPr>
        <w:t xml:space="preserve"> antes</w:t>
      </w:r>
      <w:r>
        <w:t xml:space="preserve"> e </w:t>
      </w:r>
      <w:r w:rsidRPr="003B5039">
        <w:rPr>
          <w:b/>
          <w:bCs/>
        </w:rPr>
        <w:t>6 </w:t>
      </w:r>
      <w:proofErr w:type="spellStart"/>
      <w:r w:rsidRPr="003B5039">
        <w:rPr>
          <w:b/>
          <w:bCs/>
        </w:rPr>
        <w:t>pt</w:t>
      </w:r>
      <w:proofErr w:type="spellEnd"/>
      <w:r w:rsidRPr="003B5039">
        <w:rPr>
          <w:b/>
          <w:bCs/>
        </w:rPr>
        <w:t xml:space="preserve"> depois</w:t>
      </w:r>
      <w:r>
        <w:t xml:space="preserve"> do texto. O estilo </w:t>
      </w:r>
      <w:r w:rsidRPr="00EB63E3">
        <w:rPr>
          <w:b/>
        </w:rPr>
        <w:t>Título referências</w:t>
      </w:r>
      <w:r>
        <w:t xml:space="preserve"> foi definido no documento.</w:t>
      </w:r>
    </w:p>
    <w:p w:rsidR="00EB63E3" w:rsidRPr="006422F5" w:rsidRDefault="00EB63E3" w:rsidP="00EB63E3">
      <w:r>
        <w:t xml:space="preserve">As referências </w:t>
      </w:r>
      <w:r w:rsidRPr="006422F5">
        <w:t xml:space="preserve">devem possuir </w:t>
      </w:r>
      <w:r w:rsidRPr="006422F5">
        <w:rPr>
          <w:b/>
          <w:bCs/>
        </w:rPr>
        <w:t>espaçamento simples</w:t>
      </w:r>
      <w:r w:rsidRPr="006422F5">
        <w:t xml:space="preserve"> entre linhas, com afastamento de </w:t>
      </w:r>
      <w:proofErr w:type="gramStart"/>
      <w:r w:rsidRPr="006422F5">
        <w:rPr>
          <w:b/>
        </w:rPr>
        <w:t>0</w:t>
      </w:r>
      <w:proofErr w:type="gramEnd"/>
      <w:r w:rsidR="002B623B" w:rsidRPr="006422F5">
        <w:rPr>
          <w:b/>
        </w:rPr>
        <w:t> </w:t>
      </w:r>
      <w:proofErr w:type="spellStart"/>
      <w:r w:rsidRPr="006422F5">
        <w:rPr>
          <w:b/>
        </w:rPr>
        <w:t>pt</w:t>
      </w:r>
      <w:proofErr w:type="spellEnd"/>
      <w:r w:rsidRPr="006422F5">
        <w:t xml:space="preserve"> antes </w:t>
      </w:r>
      <w:r w:rsidRPr="006422F5">
        <w:rPr>
          <w:b/>
          <w:bCs/>
        </w:rPr>
        <w:t>6 </w:t>
      </w:r>
      <w:proofErr w:type="spellStart"/>
      <w:r w:rsidRPr="006422F5">
        <w:rPr>
          <w:b/>
          <w:bCs/>
        </w:rPr>
        <w:t>pt</w:t>
      </w:r>
      <w:proofErr w:type="spellEnd"/>
      <w:r w:rsidRPr="006422F5">
        <w:t xml:space="preserve"> depois do parágrafo. Devem ser alinhadas à </w:t>
      </w:r>
      <w:r w:rsidRPr="006422F5">
        <w:rPr>
          <w:b/>
          <w:bCs/>
        </w:rPr>
        <w:t>esquerda</w:t>
      </w:r>
      <w:r w:rsidRPr="006422F5">
        <w:t xml:space="preserve">, </w:t>
      </w:r>
      <w:r w:rsidRPr="006422F5">
        <w:rPr>
          <w:b/>
          <w:bCs/>
        </w:rPr>
        <w:t>sem recuo</w:t>
      </w:r>
      <w:r w:rsidRPr="006422F5">
        <w:t xml:space="preserve">, ordenadas </w:t>
      </w:r>
      <w:r w:rsidRPr="006422F5">
        <w:rPr>
          <w:b/>
          <w:bCs/>
        </w:rPr>
        <w:t>alfabeticamente</w:t>
      </w:r>
      <w:r w:rsidRPr="006422F5">
        <w:t xml:space="preserve"> pelo sobrenome do autor principal. Todas as referências devem estar citadas no corpo do trabalho. O estilo definido para as referências é chamado de </w:t>
      </w:r>
      <w:r w:rsidRPr="006422F5">
        <w:rPr>
          <w:b/>
        </w:rPr>
        <w:t>Referências</w:t>
      </w:r>
      <w:r w:rsidRPr="006422F5">
        <w:t>. Para informações a respeito de como elaborar as referências, ver seç</w:t>
      </w:r>
      <w:r w:rsidR="003D5B0C">
        <w:t xml:space="preserve">ões </w:t>
      </w:r>
      <w:r w:rsidR="008C7B32">
        <w:fldChar w:fldCharType="begin"/>
      </w:r>
      <w:r w:rsidR="003D5B0C">
        <w:instrText xml:space="preserve"> REF _Ref373851591 \n \h </w:instrText>
      </w:r>
      <w:r w:rsidR="008C7B32">
        <w:fldChar w:fldCharType="separate"/>
      </w:r>
      <w:r w:rsidR="002303AD">
        <w:t>2.5.3</w:t>
      </w:r>
      <w:r w:rsidR="008C7B32">
        <w:fldChar w:fldCharType="end"/>
      </w:r>
      <w:r w:rsidR="003D5B0C">
        <w:t xml:space="preserve"> – </w:t>
      </w:r>
      <w:r w:rsidR="008C7B32">
        <w:fldChar w:fldCharType="begin"/>
      </w:r>
      <w:r w:rsidR="003D5B0C">
        <w:instrText xml:space="preserve"> REF _Ref373851591 \h </w:instrText>
      </w:r>
      <w:r w:rsidR="008C7B32">
        <w:fldChar w:fldCharType="separate"/>
      </w:r>
      <w:r w:rsidR="002303AD">
        <w:t>Indicação de autoria</w:t>
      </w:r>
      <w:r w:rsidR="008C7B32">
        <w:fldChar w:fldCharType="end"/>
      </w:r>
      <w:r w:rsidR="003D5B0C">
        <w:t xml:space="preserve"> e </w:t>
      </w:r>
      <w:r w:rsidR="008C7B32">
        <w:fldChar w:fldCharType="begin"/>
      </w:r>
      <w:r w:rsidR="003D5B0C">
        <w:instrText xml:space="preserve"> REF _Ref373851611 \n \h </w:instrText>
      </w:r>
      <w:r w:rsidR="008C7B32">
        <w:fldChar w:fldCharType="separate"/>
      </w:r>
      <w:r w:rsidR="002303AD">
        <w:t>2.5.4</w:t>
      </w:r>
      <w:r w:rsidR="008C7B32">
        <w:fldChar w:fldCharType="end"/>
      </w:r>
      <w:r w:rsidR="003D5B0C">
        <w:t xml:space="preserve"> – </w:t>
      </w:r>
      <w:r w:rsidR="008C7B32">
        <w:fldChar w:fldCharType="begin"/>
      </w:r>
      <w:r w:rsidR="003D5B0C">
        <w:instrText xml:space="preserve"> REF _Ref373851611 \h </w:instrText>
      </w:r>
      <w:r w:rsidR="008C7B32">
        <w:fldChar w:fldCharType="separate"/>
      </w:r>
      <w:r w:rsidR="002303AD">
        <w:t xml:space="preserve">Lista de </w:t>
      </w:r>
      <w:r w:rsidR="00DC515C">
        <w:t>referências</w:t>
      </w:r>
      <w:r w:rsidR="008C7B32">
        <w:fldChar w:fldCharType="end"/>
      </w:r>
      <w:r w:rsidR="003D5B0C">
        <w:t>.</w:t>
      </w:r>
    </w:p>
    <w:p w:rsidR="00EA2EF3" w:rsidRPr="006422F5" w:rsidRDefault="00EA2EF3" w:rsidP="00EA2EF3">
      <w:pPr>
        <w:pStyle w:val="Ttulo3"/>
      </w:pPr>
      <w:r w:rsidRPr="006422F5">
        <w:t>Listas</w:t>
      </w:r>
    </w:p>
    <w:p w:rsidR="009F61ED" w:rsidRDefault="00DF7012" w:rsidP="003E1F3F">
      <w:r>
        <w:t xml:space="preserve">O artigo prevê três tipos de listas: </w:t>
      </w:r>
      <w:r w:rsidRPr="00DF7012">
        <w:rPr>
          <w:b/>
        </w:rPr>
        <w:t>lista simples</w:t>
      </w:r>
      <w:r>
        <w:t xml:space="preserve">, </w:t>
      </w:r>
      <w:r w:rsidRPr="00DF7012">
        <w:rPr>
          <w:b/>
        </w:rPr>
        <w:t xml:space="preserve">lista </w:t>
      </w:r>
      <w:proofErr w:type="spellStart"/>
      <w:r w:rsidRPr="00DF7012">
        <w:rPr>
          <w:b/>
        </w:rPr>
        <w:t>itemizada</w:t>
      </w:r>
      <w:proofErr w:type="spellEnd"/>
      <w:r>
        <w:t xml:space="preserve"> e </w:t>
      </w:r>
      <w:r w:rsidRPr="00DF7012">
        <w:rPr>
          <w:b/>
        </w:rPr>
        <w:t>lista numerada</w:t>
      </w:r>
      <w:r>
        <w:t xml:space="preserve">. </w:t>
      </w:r>
      <w:r w:rsidR="003407D7">
        <w:t xml:space="preserve">Independente do tipo de lista ela deve ser separada do texto por uma linha em estilo </w:t>
      </w:r>
      <w:r w:rsidR="003407D7" w:rsidRPr="003407D7">
        <w:rPr>
          <w:b/>
        </w:rPr>
        <w:t>Normal</w:t>
      </w:r>
      <w:r w:rsidR="003407D7">
        <w:t xml:space="preserve"> antes da lista e uma linha em estilo </w:t>
      </w:r>
      <w:r w:rsidR="003407D7" w:rsidRPr="003407D7">
        <w:rPr>
          <w:b/>
        </w:rPr>
        <w:t>Normal</w:t>
      </w:r>
      <w:r w:rsidR="003407D7">
        <w:t xml:space="preserve"> depois da lista.</w:t>
      </w:r>
      <w:r w:rsidR="007963AE">
        <w:t xml:space="preserve"> </w:t>
      </w:r>
      <w:r>
        <w:t xml:space="preserve">A lista simples deve ser utilizada quando se deseja listar elementos sem </w:t>
      </w:r>
      <w:r w:rsidR="003407D7">
        <w:t>estabelecer relações de ordem ou de importância entre os elementos da lista. A aparência a lista simples é apresentada na sequência.</w:t>
      </w:r>
    </w:p>
    <w:p w:rsidR="003407D7" w:rsidRDefault="003407D7" w:rsidP="003E1F3F"/>
    <w:p w:rsidR="003407D7" w:rsidRDefault="00CC0C95" w:rsidP="00D8189B">
      <w:pPr>
        <w:pStyle w:val="Listasimples"/>
      </w:pPr>
      <w:proofErr w:type="gramStart"/>
      <w:r>
        <w:t>e</w:t>
      </w:r>
      <w:r w:rsidR="003407D7">
        <w:t>lemento</w:t>
      </w:r>
      <w:proofErr w:type="gramEnd"/>
      <w:r w:rsidR="003407D7">
        <w:t xml:space="preserve"> 1;</w:t>
      </w:r>
    </w:p>
    <w:p w:rsidR="003407D7" w:rsidRDefault="00CC0C95" w:rsidP="00D8189B">
      <w:pPr>
        <w:pStyle w:val="Listasimples"/>
      </w:pPr>
      <w:proofErr w:type="gramStart"/>
      <w:r>
        <w:t>e</w:t>
      </w:r>
      <w:r w:rsidR="003407D7">
        <w:t>lemento</w:t>
      </w:r>
      <w:proofErr w:type="gramEnd"/>
      <w:r w:rsidR="003407D7">
        <w:t xml:space="preserve"> 2;</w:t>
      </w:r>
    </w:p>
    <w:p w:rsidR="003407D7" w:rsidRDefault="00CC0C95" w:rsidP="00D8189B">
      <w:pPr>
        <w:pStyle w:val="Listasimples"/>
      </w:pPr>
      <w:proofErr w:type="gramStart"/>
      <w:r>
        <w:t>e</w:t>
      </w:r>
      <w:r w:rsidR="003407D7">
        <w:t>lemento</w:t>
      </w:r>
      <w:proofErr w:type="gramEnd"/>
      <w:r w:rsidR="003407D7">
        <w:t xml:space="preserve"> 3.</w:t>
      </w:r>
    </w:p>
    <w:p w:rsidR="003407D7" w:rsidRDefault="003407D7" w:rsidP="00D8189B">
      <w:pPr>
        <w:pStyle w:val="Listasimples"/>
        <w:numPr>
          <w:ilvl w:val="0"/>
          <w:numId w:val="0"/>
        </w:numPr>
        <w:ind w:left="1418" w:hanging="851"/>
      </w:pPr>
    </w:p>
    <w:p w:rsidR="00773CF6" w:rsidRDefault="00773CF6" w:rsidP="00773CF6">
      <w:r>
        <w:t xml:space="preserve">A lista simples deve possuir o texto em fonte </w:t>
      </w:r>
      <w:r w:rsidRPr="003E43F3">
        <w:rPr>
          <w:b/>
        </w:rPr>
        <w:t xml:space="preserve">Times </w:t>
      </w:r>
      <w:proofErr w:type="spellStart"/>
      <w:r w:rsidRPr="003E43F3">
        <w:rPr>
          <w:b/>
        </w:rPr>
        <w:t>New</w:t>
      </w:r>
      <w:proofErr w:type="spellEnd"/>
      <w:r w:rsidRPr="003E43F3">
        <w:rPr>
          <w:b/>
        </w:rPr>
        <w:t xml:space="preserve"> Roman</w:t>
      </w:r>
      <w:r>
        <w:t xml:space="preserve">, </w:t>
      </w:r>
      <w:r w:rsidRPr="003E43F3">
        <w:rPr>
          <w:b/>
        </w:rPr>
        <w:t>normal</w:t>
      </w:r>
      <w:r>
        <w:t xml:space="preserve">, </w:t>
      </w:r>
      <w:r w:rsidRPr="003E43F3">
        <w:rPr>
          <w:b/>
        </w:rPr>
        <w:t>11</w:t>
      </w:r>
      <w:r w:rsidR="002B623B">
        <w:rPr>
          <w:b/>
        </w:rPr>
        <w:t> </w:t>
      </w:r>
      <w:proofErr w:type="spellStart"/>
      <w:proofErr w:type="gramStart"/>
      <w:r w:rsidRPr="003E43F3">
        <w:rPr>
          <w:b/>
        </w:rPr>
        <w:t>pt</w:t>
      </w:r>
      <w:proofErr w:type="spellEnd"/>
      <w:proofErr w:type="gramEnd"/>
      <w:r>
        <w:t>.</w:t>
      </w:r>
      <w:r w:rsidRPr="003E43F3">
        <w:t xml:space="preserve"> </w:t>
      </w:r>
      <w:r>
        <w:t xml:space="preserve">O alinhamento horizontal deve ser </w:t>
      </w:r>
      <w:r>
        <w:rPr>
          <w:b/>
        </w:rPr>
        <w:t>justificado</w:t>
      </w:r>
      <w:r>
        <w:t xml:space="preserve">, com espaçamento </w:t>
      </w:r>
      <w:r w:rsidRPr="003E43F3">
        <w:rPr>
          <w:b/>
        </w:rPr>
        <w:t>simples</w:t>
      </w:r>
      <w:r>
        <w:t xml:space="preserve"> entre linhas.</w:t>
      </w:r>
      <w:r w:rsidRPr="003E43F3">
        <w:t xml:space="preserve"> </w:t>
      </w:r>
      <w:r>
        <w:t xml:space="preserve">O parágrafo deve possuir espaçamento de </w:t>
      </w:r>
      <w:proofErr w:type="gramStart"/>
      <w:r>
        <w:rPr>
          <w:b/>
        </w:rPr>
        <w:t>0</w:t>
      </w:r>
      <w:proofErr w:type="gramEnd"/>
      <w:r w:rsidR="002B623B">
        <w:rPr>
          <w:b/>
        </w:rPr>
        <w:t> </w:t>
      </w:r>
      <w:proofErr w:type="spellStart"/>
      <w:r w:rsidRPr="00E251CC">
        <w:rPr>
          <w:b/>
        </w:rPr>
        <w:t>pt</w:t>
      </w:r>
      <w:proofErr w:type="spellEnd"/>
      <w:r w:rsidRPr="00E251CC">
        <w:rPr>
          <w:b/>
        </w:rPr>
        <w:t xml:space="preserve"> antes</w:t>
      </w:r>
      <w:r>
        <w:t xml:space="preserve"> e </w:t>
      </w:r>
      <w:r>
        <w:rPr>
          <w:b/>
        </w:rPr>
        <w:t>0</w:t>
      </w:r>
      <w:r w:rsidR="002B623B">
        <w:rPr>
          <w:b/>
        </w:rPr>
        <w:t> </w:t>
      </w:r>
      <w:proofErr w:type="spellStart"/>
      <w:r w:rsidRPr="00E251CC">
        <w:rPr>
          <w:b/>
        </w:rPr>
        <w:t>pt</w:t>
      </w:r>
      <w:proofErr w:type="spellEnd"/>
      <w:r w:rsidRPr="00E251CC">
        <w:rPr>
          <w:b/>
        </w:rPr>
        <w:t xml:space="preserve"> depois</w:t>
      </w:r>
      <w:r>
        <w:t xml:space="preserve"> do texto, com recuo à </w:t>
      </w:r>
      <w:r w:rsidRPr="00E251CC">
        <w:rPr>
          <w:b/>
        </w:rPr>
        <w:t xml:space="preserve">esquerda de </w:t>
      </w:r>
      <w:r w:rsidR="00AD5D5F">
        <w:rPr>
          <w:b/>
        </w:rPr>
        <w:t>1</w:t>
      </w:r>
      <w:r w:rsidR="002B623B">
        <w:rPr>
          <w:b/>
        </w:rPr>
        <w:t> </w:t>
      </w:r>
      <w:r w:rsidR="00AD5D5F">
        <w:rPr>
          <w:b/>
        </w:rPr>
        <w:t>cm</w:t>
      </w:r>
      <w:r>
        <w:t xml:space="preserve">, à </w:t>
      </w:r>
      <w:r w:rsidRPr="00E251CC">
        <w:rPr>
          <w:b/>
        </w:rPr>
        <w:t>direita de 0</w:t>
      </w:r>
      <w:r w:rsidR="002B623B">
        <w:rPr>
          <w:b/>
        </w:rPr>
        <w:t> </w:t>
      </w:r>
      <w:r w:rsidR="00AD5D5F">
        <w:rPr>
          <w:b/>
        </w:rPr>
        <w:t>cm</w:t>
      </w:r>
      <w:r>
        <w:t xml:space="preserve"> e </w:t>
      </w:r>
      <w:r w:rsidRPr="00E251CC">
        <w:rPr>
          <w:b/>
        </w:rPr>
        <w:t>recuo especial</w:t>
      </w:r>
      <w:r>
        <w:rPr>
          <w:b/>
        </w:rPr>
        <w:t xml:space="preserve"> </w:t>
      </w:r>
      <w:r w:rsidR="00AD5D5F">
        <w:rPr>
          <w:b/>
        </w:rPr>
        <w:t xml:space="preserve">deslocamento </w:t>
      </w:r>
      <w:r>
        <w:rPr>
          <w:b/>
        </w:rPr>
        <w:t>de 1</w:t>
      </w:r>
      <w:r w:rsidR="00D8189B">
        <w:rPr>
          <w:b/>
        </w:rPr>
        <w:t>,5</w:t>
      </w:r>
      <w:r w:rsidR="002B623B">
        <w:rPr>
          <w:b/>
        </w:rPr>
        <w:t> </w:t>
      </w:r>
      <w:r>
        <w:rPr>
          <w:b/>
        </w:rPr>
        <w:t>cm</w:t>
      </w:r>
      <w:r w:rsidR="00AD5D5F">
        <w:t xml:space="preserve"> e tabulação de </w:t>
      </w:r>
      <w:r w:rsidR="00AD5D5F" w:rsidRPr="00AD5D5F">
        <w:rPr>
          <w:b/>
        </w:rPr>
        <w:t>2</w:t>
      </w:r>
      <w:r w:rsidR="00D8189B">
        <w:rPr>
          <w:b/>
        </w:rPr>
        <w:t>,5</w:t>
      </w:r>
      <w:r w:rsidR="002B623B">
        <w:rPr>
          <w:b/>
        </w:rPr>
        <w:t> </w:t>
      </w:r>
      <w:r w:rsidR="00AD5D5F" w:rsidRPr="00AD5D5F">
        <w:rPr>
          <w:b/>
        </w:rPr>
        <w:t>cm</w:t>
      </w:r>
      <w:r w:rsidR="00AD5D5F">
        <w:t xml:space="preserve"> à </w:t>
      </w:r>
      <w:r w:rsidR="00AD5D5F" w:rsidRPr="00AD5D5F">
        <w:rPr>
          <w:b/>
        </w:rPr>
        <w:t>esquerda</w:t>
      </w:r>
      <w:r w:rsidR="00AD5D5F">
        <w:t xml:space="preserve">. A lista deve possuir </w:t>
      </w:r>
      <w:r w:rsidR="00AD5D5F" w:rsidRPr="00AD5D5F">
        <w:rPr>
          <w:b/>
        </w:rPr>
        <w:t>marcadores</w:t>
      </w:r>
      <w:r w:rsidR="00AD5D5F">
        <w:t xml:space="preserve"> de </w:t>
      </w:r>
      <w:r w:rsidR="00AD5D5F" w:rsidRPr="00AD5D5F">
        <w:rPr>
          <w:b/>
        </w:rPr>
        <w:t xml:space="preserve">nível </w:t>
      </w:r>
      <w:proofErr w:type="gramStart"/>
      <w:r w:rsidR="00AD5D5F" w:rsidRPr="00AD5D5F">
        <w:rPr>
          <w:b/>
        </w:rPr>
        <w:t>1</w:t>
      </w:r>
      <w:proofErr w:type="gramEnd"/>
      <w:r w:rsidR="00AD5D5F">
        <w:t xml:space="preserve">, alinhados em </w:t>
      </w:r>
      <w:r w:rsidR="00AD5D5F" w:rsidRPr="00AD5D5F">
        <w:rPr>
          <w:b/>
        </w:rPr>
        <w:t>1</w:t>
      </w:r>
      <w:r w:rsidR="002B623B">
        <w:rPr>
          <w:b/>
        </w:rPr>
        <w:t> </w:t>
      </w:r>
      <w:r w:rsidR="00AD5D5F" w:rsidRPr="00AD5D5F">
        <w:rPr>
          <w:b/>
        </w:rPr>
        <w:t>cm</w:t>
      </w:r>
      <w:r w:rsidR="00AD5D5F">
        <w:t xml:space="preserve">, com </w:t>
      </w:r>
      <w:r w:rsidR="00AD5D5F" w:rsidRPr="00AD5D5F">
        <w:rPr>
          <w:b/>
        </w:rPr>
        <w:t>recuo de 2</w:t>
      </w:r>
      <w:r w:rsidR="00D8189B">
        <w:rPr>
          <w:b/>
        </w:rPr>
        <w:t>,5</w:t>
      </w:r>
      <w:r w:rsidR="002B623B">
        <w:rPr>
          <w:b/>
        </w:rPr>
        <w:t> </w:t>
      </w:r>
      <w:r w:rsidR="00AD5D5F" w:rsidRPr="00AD5D5F">
        <w:rPr>
          <w:b/>
        </w:rPr>
        <w:t>cm</w:t>
      </w:r>
      <w:r w:rsidR="00AD5D5F">
        <w:t>.</w:t>
      </w:r>
    </w:p>
    <w:p w:rsidR="00AD5D5F" w:rsidRDefault="00AD5D5F" w:rsidP="00773CF6">
      <w:r>
        <w:t xml:space="preserve">O estilo definido para listas simples é chamado no documento de </w:t>
      </w:r>
      <w:r w:rsidRPr="00AD5D5F">
        <w:rPr>
          <w:b/>
        </w:rPr>
        <w:t>Lista simples</w:t>
      </w:r>
      <w:r>
        <w:t>.</w:t>
      </w:r>
    </w:p>
    <w:p w:rsidR="00AD5D5F" w:rsidRDefault="00AD5D5F" w:rsidP="00AD5D5F">
      <w:r>
        <w:lastRenderedPageBreak/>
        <w:t xml:space="preserve">Quando se deseja estabelecer relações de ordem ou de importância entre os elementos de uma lista, recomenda-se o uso de listas </w:t>
      </w:r>
      <w:proofErr w:type="spellStart"/>
      <w:r>
        <w:t>itemizadas</w:t>
      </w:r>
      <w:proofErr w:type="spellEnd"/>
      <w:r>
        <w:t xml:space="preserve"> </w:t>
      </w:r>
      <w:r w:rsidR="00727D85">
        <w:t xml:space="preserve">ou numeradas. As listas </w:t>
      </w:r>
      <w:proofErr w:type="spellStart"/>
      <w:r w:rsidR="00727D85">
        <w:t>itemizadas</w:t>
      </w:r>
      <w:proofErr w:type="spellEnd"/>
      <w:r w:rsidR="00727D85">
        <w:t xml:space="preserve"> são listas cujo marcador é uma letra minúscula, conforme exemplo a seguir.</w:t>
      </w:r>
    </w:p>
    <w:p w:rsidR="00727D85" w:rsidRDefault="00727D85" w:rsidP="00AD5D5F"/>
    <w:p w:rsidR="00AD5D5F" w:rsidRPr="00E332AA" w:rsidRDefault="00CC0C95" w:rsidP="00E332AA">
      <w:pPr>
        <w:pStyle w:val="Listaitemizada"/>
      </w:pPr>
      <w:proofErr w:type="gramStart"/>
      <w:r>
        <w:t>e</w:t>
      </w:r>
      <w:r w:rsidR="00AD5D5F" w:rsidRPr="00E332AA">
        <w:t>lemento</w:t>
      </w:r>
      <w:proofErr w:type="gramEnd"/>
      <w:r w:rsidR="00AD5D5F" w:rsidRPr="00E332AA">
        <w:t xml:space="preserve"> 1;</w:t>
      </w:r>
    </w:p>
    <w:p w:rsidR="00AD5D5F" w:rsidRDefault="00CC0C95" w:rsidP="00727D85">
      <w:pPr>
        <w:pStyle w:val="Listaitemizada"/>
      </w:pPr>
      <w:proofErr w:type="gramStart"/>
      <w:r>
        <w:t>e</w:t>
      </w:r>
      <w:r w:rsidR="00AD5D5F">
        <w:t>lemento</w:t>
      </w:r>
      <w:proofErr w:type="gramEnd"/>
      <w:r w:rsidR="00AD5D5F">
        <w:t xml:space="preserve"> 2;</w:t>
      </w:r>
    </w:p>
    <w:p w:rsidR="00AD5D5F" w:rsidRDefault="00CC0C95" w:rsidP="00727D85">
      <w:pPr>
        <w:pStyle w:val="Listaitemizada"/>
      </w:pPr>
      <w:proofErr w:type="gramStart"/>
      <w:r>
        <w:t>e</w:t>
      </w:r>
      <w:r w:rsidR="00AD5D5F">
        <w:t>lemento</w:t>
      </w:r>
      <w:proofErr w:type="gramEnd"/>
      <w:r w:rsidR="00AD5D5F">
        <w:t xml:space="preserve"> 3.</w:t>
      </w:r>
    </w:p>
    <w:p w:rsidR="00AD5D5F" w:rsidRDefault="00AD5D5F" w:rsidP="00E332AA">
      <w:pPr>
        <w:pStyle w:val="Listasimples"/>
        <w:numPr>
          <w:ilvl w:val="0"/>
          <w:numId w:val="0"/>
        </w:numPr>
        <w:ind w:left="1418" w:hanging="851"/>
      </w:pPr>
    </w:p>
    <w:p w:rsidR="00AD5D5F" w:rsidRDefault="00AD5D5F" w:rsidP="00AD5D5F">
      <w:r>
        <w:t xml:space="preserve">A lista </w:t>
      </w:r>
      <w:proofErr w:type="spellStart"/>
      <w:r w:rsidR="00727D85">
        <w:t>itemizada</w:t>
      </w:r>
      <w:proofErr w:type="spellEnd"/>
      <w:r w:rsidR="00727D85">
        <w:t xml:space="preserve"> </w:t>
      </w:r>
      <w:r>
        <w:t xml:space="preserve">deve possuir o texto em fonte </w:t>
      </w:r>
      <w:r w:rsidRPr="003E43F3">
        <w:rPr>
          <w:b/>
        </w:rPr>
        <w:t xml:space="preserve">Times </w:t>
      </w:r>
      <w:proofErr w:type="spellStart"/>
      <w:r w:rsidRPr="003E43F3">
        <w:rPr>
          <w:b/>
        </w:rPr>
        <w:t>New</w:t>
      </w:r>
      <w:proofErr w:type="spellEnd"/>
      <w:r w:rsidRPr="003E43F3">
        <w:rPr>
          <w:b/>
        </w:rPr>
        <w:t xml:space="preserve"> Roman</w:t>
      </w:r>
      <w:r>
        <w:t xml:space="preserve">, </w:t>
      </w:r>
      <w:r w:rsidRPr="003E43F3">
        <w:rPr>
          <w:b/>
        </w:rPr>
        <w:t>normal</w:t>
      </w:r>
      <w:r>
        <w:t xml:space="preserve">, </w:t>
      </w:r>
      <w:r w:rsidRPr="003E43F3">
        <w:rPr>
          <w:b/>
        </w:rPr>
        <w:t>11</w:t>
      </w:r>
      <w:r w:rsidR="002B623B">
        <w:rPr>
          <w:b/>
        </w:rPr>
        <w:t> </w:t>
      </w:r>
      <w:proofErr w:type="spellStart"/>
      <w:proofErr w:type="gramStart"/>
      <w:r w:rsidRPr="003E43F3">
        <w:rPr>
          <w:b/>
        </w:rPr>
        <w:t>pt</w:t>
      </w:r>
      <w:proofErr w:type="spellEnd"/>
      <w:proofErr w:type="gramEnd"/>
      <w:r>
        <w:t>.</w:t>
      </w:r>
      <w:r w:rsidRPr="003E43F3">
        <w:t xml:space="preserve"> </w:t>
      </w:r>
      <w:r>
        <w:t xml:space="preserve">O alinhamento horizontal deve ser </w:t>
      </w:r>
      <w:r>
        <w:rPr>
          <w:b/>
        </w:rPr>
        <w:t>justificado</w:t>
      </w:r>
      <w:r>
        <w:t xml:space="preserve">, com espaçamento </w:t>
      </w:r>
      <w:r w:rsidRPr="003E43F3">
        <w:rPr>
          <w:b/>
        </w:rPr>
        <w:t>simples</w:t>
      </w:r>
      <w:r>
        <w:t xml:space="preserve"> entre linhas.</w:t>
      </w:r>
      <w:r w:rsidRPr="003E43F3">
        <w:t xml:space="preserve"> </w:t>
      </w:r>
      <w:r>
        <w:t xml:space="preserve">O parágrafo deve possuir espaçamento de </w:t>
      </w:r>
      <w:proofErr w:type="gramStart"/>
      <w:r>
        <w:rPr>
          <w:b/>
        </w:rPr>
        <w:t>0</w:t>
      </w:r>
      <w:proofErr w:type="gramEnd"/>
      <w:r w:rsidR="002B623B">
        <w:rPr>
          <w:b/>
        </w:rPr>
        <w:t> </w:t>
      </w:r>
      <w:proofErr w:type="spellStart"/>
      <w:r w:rsidRPr="00E251CC">
        <w:rPr>
          <w:b/>
        </w:rPr>
        <w:t>pt</w:t>
      </w:r>
      <w:proofErr w:type="spellEnd"/>
      <w:r w:rsidRPr="00E251CC">
        <w:rPr>
          <w:b/>
        </w:rPr>
        <w:t xml:space="preserve"> antes</w:t>
      </w:r>
      <w:r>
        <w:t xml:space="preserve"> e </w:t>
      </w:r>
      <w:r>
        <w:rPr>
          <w:b/>
        </w:rPr>
        <w:t>0</w:t>
      </w:r>
      <w:r w:rsidR="002B623B">
        <w:rPr>
          <w:b/>
        </w:rPr>
        <w:t> </w:t>
      </w:r>
      <w:proofErr w:type="spellStart"/>
      <w:r w:rsidRPr="00E251CC">
        <w:rPr>
          <w:b/>
        </w:rPr>
        <w:t>pt</w:t>
      </w:r>
      <w:proofErr w:type="spellEnd"/>
      <w:r w:rsidRPr="00E251CC">
        <w:rPr>
          <w:b/>
        </w:rPr>
        <w:t xml:space="preserve"> depois</w:t>
      </w:r>
      <w:r>
        <w:t xml:space="preserve"> do texto, com recuo à </w:t>
      </w:r>
      <w:r w:rsidRPr="00E251CC">
        <w:rPr>
          <w:b/>
        </w:rPr>
        <w:t xml:space="preserve">esquerda de </w:t>
      </w:r>
      <w:r>
        <w:rPr>
          <w:b/>
        </w:rPr>
        <w:t>1</w:t>
      </w:r>
      <w:r w:rsidR="002B623B">
        <w:rPr>
          <w:b/>
        </w:rPr>
        <w:t> </w:t>
      </w:r>
      <w:r>
        <w:rPr>
          <w:b/>
        </w:rPr>
        <w:t>cm</w:t>
      </w:r>
      <w:r>
        <w:t xml:space="preserve">, à </w:t>
      </w:r>
      <w:r w:rsidRPr="00E251CC">
        <w:rPr>
          <w:b/>
        </w:rPr>
        <w:t>direita de 0</w:t>
      </w:r>
      <w:r w:rsidR="002B623B">
        <w:rPr>
          <w:b/>
        </w:rPr>
        <w:t> </w:t>
      </w:r>
      <w:r>
        <w:rPr>
          <w:b/>
        </w:rPr>
        <w:t>cm</w:t>
      </w:r>
      <w:r>
        <w:t xml:space="preserve"> e </w:t>
      </w:r>
      <w:r w:rsidRPr="00E251CC">
        <w:rPr>
          <w:b/>
        </w:rPr>
        <w:t>recuo especial</w:t>
      </w:r>
      <w:r>
        <w:rPr>
          <w:b/>
        </w:rPr>
        <w:t xml:space="preserve"> deslocamento de 1</w:t>
      </w:r>
      <w:r w:rsidR="00E332AA">
        <w:rPr>
          <w:b/>
        </w:rPr>
        <w:t>,5</w:t>
      </w:r>
      <w:r w:rsidR="002B623B">
        <w:rPr>
          <w:b/>
        </w:rPr>
        <w:t> </w:t>
      </w:r>
      <w:r>
        <w:rPr>
          <w:b/>
        </w:rPr>
        <w:t>cm</w:t>
      </w:r>
      <w:r>
        <w:t xml:space="preserve"> e </w:t>
      </w:r>
      <w:r w:rsidR="00727D85">
        <w:t xml:space="preserve">sem </w:t>
      </w:r>
      <w:r>
        <w:t xml:space="preserve">tabulação. A lista deve possuir </w:t>
      </w:r>
      <w:r w:rsidR="00727D85">
        <w:rPr>
          <w:b/>
        </w:rPr>
        <w:t>numeração a, b, c</w:t>
      </w:r>
      <w:proofErr w:type="gramStart"/>
      <w:r w:rsidR="00727D85">
        <w:rPr>
          <w:b/>
        </w:rPr>
        <w:t>, ...</w:t>
      </w:r>
      <w:proofErr w:type="gramEnd"/>
      <w:r w:rsidR="00727D85" w:rsidRPr="00727D85">
        <w:t>,</w:t>
      </w:r>
      <w:r>
        <w:t xml:space="preserve"> de </w:t>
      </w:r>
      <w:r w:rsidRPr="00AD5D5F">
        <w:rPr>
          <w:b/>
        </w:rPr>
        <w:t>nível 1</w:t>
      </w:r>
      <w:r>
        <w:t xml:space="preserve">, alinhados em </w:t>
      </w:r>
      <w:r w:rsidRPr="00AD5D5F">
        <w:rPr>
          <w:b/>
        </w:rPr>
        <w:t>1</w:t>
      </w:r>
      <w:r w:rsidR="002B623B">
        <w:rPr>
          <w:b/>
        </w:rPr>
        <w:t> </w:t>
      </w:r>
      <w:r w:rsidRPr="00AD5D5F">
        <w:rPr>
          <w:b/>
        </w:rPr>
        <w:t>cm</w:t>
      </w:r>
      <w:r>
        <w:t xml:space="preserve">, com </w:t>
      </w:r>
      <w:r w:rsidRPr="00AD5D5F">
        <w:rPr>
          <w:b/>
        </w:rPr>
        <w:t xml:space="preserve">recuo de </w:t>
      </w:r>
      <w:r w:rsidR="00727D85">
        <w:rPr>
          <w:b/>
        </w:rPr>
        <w:t>1</w:t>
      </w:r>
      <w:r w:rsidR="002B623B">
        <w:rPr>
          <w:b/>
        </w:rPr>
        <w:t> </w:t>
      </w:r>
      <w:r w:rsidRPr="00AD5D5F">
        <w:rPr>
          <w:b/>
        </w:rPr>
        <w:t>cm</w:t>
      </w:r>
      <w:r>
        <w:t>.</w:t>
      </w:r>
    </w:p>
    <w:p w:rsidR="00AD5D5F" w:rsidRDefault="00AD5D5F" w:rsidP="00AD5D5F">
      <w:r>
        <w:t xml:space="preserve">O estilo definido para listas simples é chamado no documento de </w:t>
      </w:r>
      <w:r w:rsidRPr="00AD5D5F">
        <w:rPr>
          <w:b/>
        </w:rPr>
        <w:t xml:space="preserve">Lista </w:t>
      </w:r>
      <w:proofErr w:type="spellStart"/>
      <w:r w:rsidR="00727D85">
        <w:rPr>
          <w:b/>
        </w:rPr>
        <w:t>itemizada</w:t>
      </w:r>
      <w:proofErr w:type="spellEnd"/>
      <w:r>
        <w:t>.</w:t>
      </w:r>
    </w:p>
    <w:p w:rsidR="00727D85" w:rsidRDefault="00727D85" w:rsidP="00727D85">
      <w:r>
        <w:t>As listas numeradas são listas cujo marcador é um número, conforme exemplo a seguir.</w:t>
      </w:r>
    </w:p>
    <w:p w:rsidR="00727D85" w:rsidRDefault="00727D85" w:rsidP="00727D85"/>
    <w:p w:rsidR="00727D85" w:rsidRDefault="00CC0C95" w:rsidP="00727D85">
      <w:pPr>
        <w:pStyle w:val="Listanumerada"/>
      </w:pPr>
      <w:proofErr w:type="gramStart"/>
      <w:r>
        <w:t>e</w:t>
      </w:r>
      <w:r w:rsidR="00727D85">
        <w:t>lemento</w:t>
      </w:r>
      <w:proofErr w:type="gramEnd"/>
      <w:r w:rsidR="00727D85">
        <w:t xml:space="preserve"> 1;</w:t>
      </w:r>
    </w:p>
    <w:p w:rsidR="00727D85" w:rsidRDefault="00CC0C95" w:rsidP="00727D85">
      <w:pPr>
        <w:pStyle w:val="Listanumerada"/>
      </w:pPr>
      <w:proofErr w:type="gramStart"/>
      <w:r>
        <w:t>e</w:t>
      </w:r>
      <w:r w:rsidR="00727D85">
        <w:t>lemento</w:t>
      </w:r>
      <w:proofErr w:type="gramEnd"/>
      <w:r w:rsidR="00727D85">
        <w:t xml:space="preserve"> 2;</w:t>
      </w:r>
    </w:p>
    <w:p w:rsidR="00727D85" w:rsidRDefault="00CC0C95" w:rsidP="00727D85">
      <w:pPr>
        <w:pStyle w:val="Listanumerada"/>
      </w:pPr>
      <w:proofErr w:type="gramStart"/>
      <w:r>
        <w:t>e</w:t>
      </w:r>
      <w:r w:rsidR="00727D85">
        <w:t>lemento</w:t>
      </w:r>
      <w:proofErr w:type="gramEnd"/>
      <w:r w:rsidR="00727D85">
        <w:t xml:space="preserve"> 3.</w:t>
      </w:r>
    </w:p>
    <w:p w:rsidR="00727D85" w:rsidRDefault="00727D85" w:rsidP="00E332AA">
      <w:pPr>
        <w:pStyle w:val="Listasimples"/>
        <w:numPr>
          <w:ilvl w:val="0"/>
          <w:numId w:val="0"/>
        </w:numPr>
        <w:ind w:left="1418" w:hanging="851"/>
      </w:pPr>
    </w:p>
    <w:p w:rsidR="00727D85" w:rsidRDefault="00727D85" w:rsidP="00727D85">
      <w:r>
        <w:t xml:space="preserve">A lista numerada deve possuir o texto em fonte </w:t>
      </w:r>
      <w:r w:rsidRPr="003E43F3">
        <w:rPr>
          <w:b/>
        </w:rPr>
        <w:t xml:space="preserve">Times </w:t>
      </w:r>
      <w:proofErr w:type="spellStart"/>
      <w:r w:rsidRPr="003E43F3">
        <w:rPr>
          <w:b/>
        </w:rPr>
        <w:t>New</w:t>
      </w:r>
      <w:proofErr w:type="spellEnd"/>
      <w:r w:rsidRPr="003E43F3">
        <w:rPr>
          <w:b/>
        </w:rPr>
        <w:t xml:space="preserve"> Roman</w:t>
      </w:r>
      <w:r>
        <w:t xml:space="preserve">, </w:t>
      </w:r>
      <w:r w:rsidRPr="003E43F3">
        <w:rPr>
          <w:b/>
        </w:rPr>
        <w:t>normal</w:t>
      </w:r>
      <w:r>
        <w:t xml:space="preserve">, </w:t>
      </w:r>
      <w:r w:rsidRPr="003E43F3">
        <w:rPr>
          <w:b/>
        </w:rPr>
        <w:t>11</w:t>
      </w:r>
      <w:r w:rsidR="002B623B">
        <w:rPr>
          <w:b/>
        </w:rPr>
        <w:t> </w:t>
      </w:r>
      <w:proofErr w:type="spellStart"/>
      <w:proofErr w:type="gramStart"/>
      <w:r w:rsidRPr="003E43F3">
        <w:rPr>
          <w:b/>
        </w:rPr>
        <w:t>pt</w:t>
      </w:r>
      <w:proofErr w:type="spellEnd"/>
      <w:proofErr w:type="gramEnd"/>
      <w:r>
        <w:t>.</w:t>
      </w:r>
      <w:r w:rsidRPr="003E43F3">
        <w:t xml:space="preserve"> </w:t>
      </w:r>
      <w:r>
        <w:t xml:space="preserve">O alinhamento horizontal deve ser </w:t>
      </w:r>
      <w:r>
        <w:rPr>
          <w:b/>
        </w:rPr>
        <w:t>justificado</w:t>
      </w:r>
      <w:r>
        <w:t xml:space="preserve">, com espaçamento </w:t>
      </w:r>
      <w:r w:rsidRPr="003E43F3">
        <w:rPr>
          <w:b/>
        </w:rPr>
        <w:t>simples</w:t>
      </w:r>
      <w:r>
        <w:t xml:space="preserve"> entre linhas.</w:t>
      </w:r>
      <w:r w:rsidRPr="003E43F3">
        <w:t xml:space="preserve"> </w:t>
      </w:r>
      <w:r>
        <w:t xml:space="preserve">O parágrafo deve possuir espaçamento de </w:t>
      </w:r>
      <w:proofErr w:type="gramStart"/>
      <w:r>
        <w:rPr>
          <w:b/>
        </w:rPr>
        <w:t>0</w:t>
      </w:r>
      <w:proofErr w:type="gramEnd"/>
      <w:r w:rsidR="002B623B">
        <w:rPr>
          <w:b/>
        </w:rPr>
        <w:t> </w:t>
      </w:r>
      <w:proofErr w:type="spellStart"/>
      <w:r w:rsidRPr="00E251CC">
        <w:rPr>
          <w:b/>
        </w:rPr>
        <w:t>pt</w:t>
      </w:r>
      <w:proofErr w:type="spellEnd"/>
      <w:r w:rsidRPr="00E251CC">
        <w:rPr>
          <w:b/>
        </w:rPr>
        <w:t xml:space="preserve"> antes</w:t>
      </w:r>
      <w:r>
        <w:t xml:space="preserve"> e </w:t>
      </w:r>
      <w:r>
        <w:rPr>
          <w:b/>
        </w:rPr>
        <w:t>0</w:t>
      </w:r>
      <w:r w:rsidR="002B623B">
        <w:rPr>
          <w:b/>
        </w:rPr>
        <w:t> </w:t>
      </w:r>
      <w:proofErr w:type="spellStart"/>
      <w:r w:rsidRPr="00E251CC">
        <w:rPr>
          <w:b/>
        </w:rPr>
        <w:t>pt</w:t>
      </w:r>
      <w:proofErr w:type="spellEnd"/>
      <w:r w:rsidRPr="00E251CC">
        <w:rPr>
          <w:b/>
        </w:rPr>
        <w:t xml:space="preserve"> depois</w:t>
      </w:r>
      <w:r>
        <w:t xml:space="preserve"> do texto, com recuo à </w:t>
      </w:r>
      <w:r w:rsidRPr="00E251CC">
        <w:rPr>
          <w:b/>
        </w:rPr>
        <w:t xml:space="preserve">esquerda de </w:t>
      </w:r>
      <w:r>
        <w:rPr>
          <w:b/>
        </w:rPr>
        <w:t>1</w:t>
      </w:r>
      <w:r w:rsidR="002B623B">
        <w:rPr>
          <w:b/>
        </w:rPr>
        <w:t> </w:t>
      </w:r>
      <w:r>
        <w:rPr>
          <w:b/>
        </w:rPr>
        <w:t>cm</w:t>
      </w:r>
      <w:r>
        <w:t xml:space="preserve">, à </w:t>
      </w:r>
      <w:r w:rsidRPr="00E251CC">
        <w:rPr>
          <w:b/>
        </w:rPr>
        <w:t>direita de 0</w:t>
      </w:r>
      <w:r w:rsidR="002B623B">
        <w:rPr>
          <w:b/>
        </w:rPr>
        <w:t> </w:t>
      </w:r>
      <w:r>
        <w:rPr>
          <w:b/>
        </w:rPr>
        <w:t>cm</w:t>
      </w:r>
      <w:r>
        <w:t xml:space="preserve"> e </w:t>
      </w:r>
      <w:r w:rsidRPr="00E251CC">
        <w:rPr>
          <w:b/>
        </w:rPr>
        <w:t>recuo especial</w:t>
      </w:r>
      <w:r>
        <w:rPr>
          <w:b/>
        </w:rPr>
        <w:t xml:space="preserve"> deslocamento de 1</w:t>
      </w:r>
      <w:r w:rsidR="00955283">
        <w:rPr>
          <w:b/>
        </w:rPr>
        <w:t>,5</w:t>
      </w:r>
      <w:r w:rsidR="002B623B">
        <w:rPr>
          <w:b/>
        </w:rPr>
        <w:t> </w:t>
      </w:r>
      <w:r>
        <w:rPr>
          <w:b/>
        </w:rPr>
        <w:t>cm</w:t>
      </w:r>
      <w:r>
        <w:t xml:space="preserve"> e sem tabulação. A lista deve possuir </w:t>
      </w:r>
      <w:r>
        <w:rPr>
          <w:b/>
        </w:rPr>
        <w:t>numeração 1, 2, 3</w:t>
      </w:r>
      <w:proofErr w:type="gramStart"/>
      <w:r>
        <w:rPr>
          <w:b/>
        </w:rPr>
        <w:t>, ...</w:t>
      </w:r>
      <w:proofErr w:type="gramEnd"/>
      <w:r w:rsidRPr="00727D85">
        <w:t>,</w:t>
      </w:r>
      <w:r>
        <w:t xml:space="preserve"> de </w:t>
      </w:r>
      <w:r w:rsidRPr="00AD5D5F">
        <w:rPr>
          <w:b/>
        </w:rPr>
        <w:t>nível 1</w:t>
      </w:r>
      <w:r>
        <w:t xml:space="preserve">, alinhados em </w:t>
      </w:r>
      <w:r w:rsidRPr="00AD5D5F">
        <w:rPr>
          <w:b/>
        </w:rPr>
        <w:t>1</w:t>
      </w:r>
      <w:r w:rsidR="002B623B">
        <w:rPr>
          <w:b/>
        </w:rPr>
        <w:t> </w:t>
      </w:r>
      <w:r w:rsidRPr="00AD5D5F">
        <w:rPr>
          <w:b/>
        </w:rPr>
        <w:t>cm</w:t>
      </w:r>
      <w:r>
        <w:t xml:space="preserve">, com </w:t>
      </w:r>
      <w:r w:rsidRPr="00AD5D5F">
        <w:rPr>
          <w:b/>
        </w:rPr>
        <w:t xml:space="preserve">recuo de </w:t>
      </w:r>
      <w:r>
        <w:rPr>
          <w:b/>
        </w:rPr>
        <w:t>1</w:t>
      </w:r>
      <w:r w:rsidR="002B623B">
        <w:rPr>
          <w:b/>
        </w:rPr>
        <w:t> </w:t>
      </w:r>
      <w:r w:rsidRPr="00AD5D5F">
        <w:rPr>
          <w:b/>
        </w:rPr>
        <w:t>cm</w:t>
      </w:r>
      <w:r>
        <w:t>.</w:t>
      </w:r>
    </w:p>
    <w:p w:rsidR="00727D85" w:rsidRDefault="00727D85" w:rsidP="00727D85">
      <w:r>
        <w:t xml:space="preserve">O estilo definido para listas simples é chamado no documento de </w:t>
      </w:r>
      <w:r w:rsidRPr="00AD5D5F">
        <w:rPr>
          <w:b/>
        </w:rPr>
        <w:t xml:space="preserve">Lista </w:t>
      </w:r>
      <w:proofErr w:type="spellStart"/>
      <w:r>
        <w:rPr>
          <w:b/>
        </w:rPr>
        <w:t>itemizada</w:t>
      </w:r>
      <w:proofErr w:type="spellEnd"/>
      <w:r>
        <w:t>.</w:t>
      </w:r>
    </w:p>
    <w:p w:rsidR="007C10CD" w:rsidRDefault="007C10CD" w:rsidP="007C10CD">
      <w:pPr>
        <w:pStyle w:val="Ttulo3"/>
      </w:pPr>
      <w:r>
        <w:t>Citaç</w:t>
      </w:r>
      <w:r w:rsidR="00817CA4">
        <w:t>ões diretas</w:t>
      </w:r>
    </w:p>
    <w:p w:rsidR="00817CA4" w:rsidRDefault="00817CA4" w:rsidP="00817CA4">
      <w:r>
        <w:t>Denomina-se citação direta a transcrição textual de parte da obra consultada. As citações diretas devem ser evitadas, entretanto, podem ser utilizadas quando for necessário reproduzir fielmente conceitos ou parte de obras de outros autores que sejam relevantes para o desenvolvimento do artigo. As citações podem ser curtas ou longas.</w:t>
      </w:r>
    </w:p>
    <w:p w:rsidR="008310AB" w:rsidRDefault="004A2E13" w:rsidP="008310AB">
      <w:r>
        <w:t xml:space="preserve">As </w:t>
      </w:r>
      <w:r w:rsidR="00817CA4">
        <w:t xml:space="preserve">citações </w:t>
      </w:r>
      <w:r>
        <w:t>curtas devem ser escritas entre aspas no corpo do texto. As citações longas devem ser escritas</w:t>
      </w:r>
      <w:r w:rsidR="008310AB">
        <w:t xml:space="preserve"> com fonte </w:t>
      </w:r>
      <w:r w:rsidR="008310AB" w:rsidRPr="003E43F3">
        <w:rPr>
          <w:b/>
        </w:rPr>
        <w:t xml:space="preserve">Times </w:t>
      </w:r>
      <w:proofErr w:type="spellStart"/>
      <w:r w:rsidR="008310AB" w:rsidRPr="003E43F3">
        <w:rPr>
          <w:b/>
        </w:rPr>
        <w:t>New</w:t>
      </w:r>
      <w:proofErr w:type="spellEnd"/>
      <w:r w:rsidR="008310AB" w:rsidRPr="003E43F3">
        <w:rPr>
          <w:b/>
        </w:rPr>
        <w:t xml:space="preserve"> Roman</w:t>
      </w:r>
      <w:r w:rsidR="008310AB">
        <w:t xml:space="preserve">, </w:t>
      </w:r>
      <w:r w:rsidR="008310AB" w:rsidRPr="003E43F3">
        <w:rPr>
          <w:b/>
        </w:rPr>
        <w:t>normal</w:t>
      </w:r>
      <w:r w:rsidR="008310AB">
        <w:t xml:space="preserve">, </w:t>
      </w:r>
      <w:proofErr w:type="gramStart"/>
      <w:r w:rsidR="008310AB">
        <w:rPr>
          <w:b/>
        </w:rPr>
        <w:t>9</w:t>
      </w:r>
      <w:proofErr w:type="gramEnd"/>
      <w:r w:rsidR="002B623B">
        <w:rPr>
          <w:b/>
        </w:rPr>
        <w:t> </w:t>
      </w:r>
      <w:proofErr w:type="spellStart"/>
      <w:r w:rsidR="008310AB" w:rsidRPr="003E43F3">
        <w:rPr>
          <w:b/>
        </w:rPr>
        <w:t>pt</w:t>
      </w:r>
      <w:proofErr w:type="spellEnd"/>
      <w:r w:rsidR="008310AB">
        <w:t>.</w:t>
      </w:r>
      <w:r w:rsidR="008310AB" w:rsidRPr="003E43F3">
        <w:t xml:space="preserve"> </w:t>
      </w:r>
      <w:r w:rsidR="008310AB">
        <w:t xml:space="preserve">O alinhamento horizontal deve ser </w:t>
      </w:r>
      <w:r w:rsidR="008310AB">
        <w:rPr>
          <w:b/>
        </w:rPr>
        <w:t>justificado</w:t>
      </w:r>
      <w:r w:rsidR="008310AB">
        <w:t xml:space="preserve">, com espaçamento </w:t>
      </w:r>
      <w:r w:rsidR="008310AB" w:rsidRPr="003E43F3">
        <w:rPr>
          <w:b/>
        </w:rPr>
        <w:t>simples</w:t>
      </w:r>
      <w:r w:rsidR="008310AB">
        <w:t xml:space="preserve"> entre linhas.</w:t>
      </w:r>
      <w:r w:rsidR="008310AB" w:rsidRPr="003E43F3">
        <w:t xml:space="preserve"> </w:t>
      </w:r>
      <w:r w:rsidR="008310AB">
        <w:t xml:space="preserve">O parágrafo deve possuir espaçamento de </w:t>
      </w:r>
      <w:proofErr w:type="gramStart"/>
      <w:r w:rsidR="008310AB">
        <w:rPr>
          <w:b/>
        </w:rPr>
        <w:t>0</w:t>
      </w:r>
      <w:proofErr w:type="gramEnd"/>
      <w:r w:rsidR="002B623B">
        <w:rPr>
          <w:b/>
        </w:rPr>
        <w:t> </w:t>
      </w:r>
      <w:proofErr w:type="spellStart"/>
      <w:r w:rsidR="008310AB" w:rsidRPr="00E251CC">
        <w:rPr>
          <w:b/>
        </w:rPr>
        <w:t>pt</w:t>
      </w:r>
      <w:proofErr w:type="spellEnd"/>
      <w:r w:rsidR="008310AB" w:rsidRPr="00E251CC">
        <w:rPr>
          <w:b/>
        </w:rPr>
        <w:t xml:space="preserve"> antes</w:t>
      </w:r>
      <w:r w:rsidR="008310AB">
        <w:t xml:space="preserve"> e </w:t>
      </w:r>
      <w:r w:rsidR="008310AB">
        <w:rPr>
          <w:b/>
        </w:rPr>
        <w:t>0</w:t>
      </w:r>
      <w:r w:rsidR="002B623B">
        <w:rPr>
          <w:b/>
        </w:rPr>
        <w:t> </w:t>
      </w:r>
      <w:proofErr w:type="spellStart"/>
      <w:r w:rsidR="008310AB" w:rsidRPr="00E251CC">
        <w:rPr>
          <w:b/>
        </w:rPr>
        <w:t>pt</w:t>
      </w:r>
      <w:proofErr w:type="spellEnd"/>
      <w:r w:rsidR="008310AB" w:rsidRPr="00E251CC">
        <w:rPr>
          <w:b/>
        </w:rPr>
        <w:t xml:space="preserve"> depois</w:t>
      </w:r>
      <w:r w:rsidR="008310AB">
        <w:t xml:space="preserve"> do texto, com recuo à </w:t>
      </w:r>
      <w:r w:rsidR="008310AB" w:rsidRPr="00E251CC">
        <w:rPr>
          <w:b/>
        </w:rPr>
        <w:t xml:space="preserve">esquerda de </w:t>
      </w:r>
      <w:r w:rsidR="008310AB">
        <w:rPr>
          <w:b/>
        </w:rPr>
        <w:t>2</w:t>
      </w:r>
      <w:r w:rsidR="002B623B">
        <w:rPr>
          <w:b/>
        </w:rPr>
        <w:t> </w:t>
      </w:r>
      <w:r w:rsidR="008310AB">
        <w:rPr>
          <w:b/>
        </w:rPr>
        <w:t>cm</w:t>
      </w:r>
      <w:r w:rsidR="008310AB">
        <w:t xml:space="preserve">, à </w:t>
      </w:r>
      <w:r w:rsidR="008310AB" w:rsidRPr="00E251CC">
        <w:rPr>
          <w:b/>
        </w:rPr>
        <w:t>direita de 0</w:t>
      </w:r>
      <w:r w:rsidR="002B623B">
        <w:rPr>
          <w:b/>
        </w:rPr>
        <w:t> </w:t>
      </w:r>
      <w:r w:rsidR="008310AB">
        <w:rPr>
          <w:b/>
        </w:rPr>
        <w:t>cm</w:t>
      </w:r>
      <w:r w:rsidR="008310AB">
        <w:t xml:space="preserve"> e </w:t>
      </w:r>
      <w:r w:rsidR="008310AB">
        <w:rPr>
          <w:b/>
        </w:rPr>
        <w:t xml:space="preserve">nenhum </w:t>
      </w:r>
      <w:r w:rsidR="008310AB" w:rsidRPr="00E251CC">
        <w:rPr>
          <w:b/>
        </w:rPr>
        <w:t>recuo especial</w:t>
      </w:r>
      <w:r w:rsidR="008310AB">
        <w:t>.</w:t>
      </w:r>
      <w:r w:rsidR="0053643B">
        <w:t xml:space="preserve"> As citações longas devem ser separadas do corpo de texto por uma linha em estilo </w:t>
      </w:r>
      <w:r w:rsidR="0053643B" w:rsidRPr="003407D7">
        <w:rPr>
          <w:b/>
        </w:rPr>
        <w:t>Normal</w:t>
      </w:r>
      <w:r w:rsidR="0053643B">
        <w:t xml:space="preserve"> antes da citação e uma linha em estilo </w:t>
      </w:r>
      <w:r w:rsidR="0053643B" w:rsidRPr="003407D7">
        <w:rPr>
          <w:b/>
        </w:rPr>
        <w:t>Normal</w:t>
      </w:r>
      <w:r w:rsidR="0053643B">
        <w:t xml:space="preserve"> depois da citação.</w:t>
      </w:r>
    </w:p>
    <w:p w:rsidR="004A2E13" w:rsidRDefault="00AB653C" w:rsidP="00817CA4">
      <w:r>
        <w:t xml:space="preserve">O estilo definido para citações longas é chamado no documento de </w:t>
      </w:r>
      <w:r>
        <w:rPr>
          <w:b/>
        </w:rPr>
        <w:t>Citação</w:t>
      </w:r>
      <w:r>
        <w:t>. A seguir, um exemplo de citação longa.</w:t>
      </w:r>
    </w:p>
    <w:p w:rsidR="004A2E13" w:rsidRDefault="004A2E13" w:rsidP="00817CA4"/>
    <w:p w:rsidR="004A2E13" w:rsidRPr="008310AB" w:rsidRDefault="00AB653C" w:rsidP="008310AB">
      <w:pPr>
        <w:pStyle w:val="Citao"/>
      </w:pPr>
      <w:r>
        <w:t>“Este é um exemplo de citações longas a ser utilizado na Revista Ilha Digital. É preciso salientar que o artigo final será formatado em duas colunas, logo, as citações com mais de duas linhas devem ser feitas como citações longas.”</w:t>
      </w:r>
    </w:p>
    <w:p w:rsidR="004A2E13" w:rsidRDefault="004A2E13" w:rsidP="00817CA4"/>
    <w:p w:rsidR="00AB653C" w:rsidRDefault="00AB653C" w:rsidP="00817CA4">
      <w:r>
        <w:t xml:space="preserve">As citações longas devem contar mais de três linhas no formato final do artigo. Uma vez que o artigo final é formatado em duas colunas, </w:t>
      </w:r>
      <w:r w:rsidR="0053643B">
        <w:t>todas as citações curtas com mais de duas linhas neste documento devem ser grafadas como citações longas.</w:t>
      </w:r>
    </w:p>
    <w:p w:rsidR="00CC0C95" w:rsidRDefault="00CC0C95" w:rsidP="00817CA4">
      <w:r>
        <w:t xml:space="preserve">Os autores das obras citadas devem ser indicados conforme as normas descritas no item </w:t>
      </w:r>
      <w:r w:rsidR="008C7B32">
        <w:fldChar w:fldCharType="begin"/>
      </w:r>
      <w:r>
        <w:instrText xml:space="preserve"> REF _Ref373851591 \w \h </w:instrText>
      </w:r>
      <w:r w:rsidR="008C7B32">
        <w:fldChar w:fldCharType="separate"/>
      </w:r>
      <w:r>
        <w:t>2.5.3</w:t>
      </w:r>
      <w:r w:rsidR="008C7B32">
        <w:fldChar w:fldCharType="end"/>
      </w:r>
      <w:r>
        <w:t xml:space="preserve"> – </w:t>
      </w:r>
      <w:r w:rsidR="008C7B32">
        <w:fldChar w:fldCharType="begin"/>
      </w:r>
      <w:r>
        <w:instrText xml:space="preserve"> REF _Ref373851591 \h </w:instrText>
      </w:r>
      <w:r w:rsidR="008C7B32">
        <w:fldChar w:fldCharType="separate"/>
      </w:r>
      <w:r>
        <w:t>Indicação de autoria</w:t>
      </w:r>
      <w:r w:rsidR="008C7B32">
        <w:fldChar w:fldCharType="end"/>
      </w:r>
      <w:r>
        <w:t>.</w:t>
      </w:r>
    </w:p>
    <w:p w:rsidR="00C100A8" w:rsidRDefault="00C100A8" w:rsidP="00C100A8">
      <w:pPr>
        <w:pStyle w:val="Ttulo3"/>
      </w:pPr>
      <w:r>
        <w:t>Equações</w:t>
      </w:r>
    </w:p>
    <w:p w:rsidR="00221BEA" w:rsidRDefault="00C100A8" w:rsidP="00221BEA">
      <w:r w:rsidRPr="00221BEA">
        <w:t>As equações devem ser digitadas utilizando-se o editor específico do software de edição de texto. As equações não podem ser inseridas no texto na forma de figuras.</w:t>
      </w:r>
      <w:r w:rsidR="00221BEA" w:rsidRPr="00221BEA">
        <w:t xml:space="preserve"> A equação deve ser escrita dentro de uma tabela de </w:t>
      </w:r>
      <w:r w:rsidR="00221BEA" w:rsidRPr="00221BEA">
        <w:rPr>
          <w:b/>
        </w:rPr>
        <w:t>1</w:t>
      </w:r>
      <w:r w:rsidR="00221BEA">
        <w:rPr>
          <w:b/>
        </w:rPr>
        <w:t>7</w:t>
      </w:r>
      <w:r w:rsidR="00221BEA" w:rsidRPr="00221BEA">
        <w:rPr>
          <w:b/>
        </w:rPr>
        <w:t xml:space="preserve"> cm</w:t>
      </w:r>
      <w:r w:rsidR="00221BEA" w:rsidRPr="00221BEA">
        <w:t xml:space="preserve"> com duas colunas; a primeira coluna deve possuir </w:t>
      </w:r>
      <w:r w:rsidR="00221BEA" w:rsidRPr="00221BEA">
        <w:rPr>
          <w:b/>
        </w:rPr>
        <w:t>15</w:t>
      </w:r>
      <w:r w:rsidR="002B623B">
        <w:rPr>
          <w:b/>
        </w:rPr>
        <w:t> </w:t>
      </w:r>
      <w:r w:rsidR="00221BEA" w:rsidRPr="00221BEA">
        <w:rPr>
          <w:b/>
        </w:rPr>
        <w:t>cm</w:t>
      </w:r>
      <w:r w:rsidR="00221BEA" w:rsidRPr="00221BEA">
        <w:t xml:space="preserve"> e a segunda coluna, </w:t>
      </w:r>
      <w:proofErr w:type="gramStart"/>
      <w:r w:rsidR="00221BEA" w:rsidRPr="00221BEA">
        <w:rPr>
          <w:b/>
        </w:rPr>
        <w:t>2</w:t>
      </w:r>
      <w:proofErr w:type="gramEnd"/>
      <w:r w:rsidR="002B623B">
        <w:rPr>
          <w:b/>
        </w:rPr>
        <w:t> </w:t>
      </w:r>
      <w:r w:rsidR="00221BEA" w:rsidRPr="00221BEA">
        <w:rPr>
          <w:b/>
        </w:rPr>
        <w:t>cm</w:t>
      </w:r>
      <w:r w:rsidR="00221BEA" w:rsidRPr="00221BEA">
        <w:t xml:space="preserve">. A tabela não deve possuir bordas e deve ser </w:t>
      </w:r>
      <w:r w:rsidR="00221BEA" w:rsidRPr="00221BEA">
        <w:rPr>
          <w:b/>
        </w:rPr>
        <w:t>centralizada</w:t>
      </w:r>
      <w:r w:rsidR="00221BEA" w:rsidRPr="00221BEA">
        <w:t xml:space="preserve"> na coluna. As células devem possuir alinhamento </w:t>
      </w:r>
      <w:r w:rsidR="00221BEA" w:rsidRPr="00221BEA">
        <w:rPr>
          <w:b/>
        </w:rPr>
        <w:t>horizontal e vertical centralizado</w:t>
      </w:r>
      <w:r w:rsidR="00221BEA" w:rsidRPr="00221BEA">
        <w:t xml:space="preserve"> e as margens das células devem ser de </w:t>
      </w:r>
      <w:proofErr w:type="gramStart"/>
      <w:r w:rsidR="00221BEA" w:rsidRPr="00221BEA">
        <w:rPr>
          <w:b/>
        </w:rPr>
        <w:t>0</w:t>
      </w:r>
      <w:proofErr w:type="gramEnd"/>
      <w:r w:rsidR="002B623B">
        <w:rPr>
          <w:b/>
        </w:rPr>
        <w:t> </w:t>
      </w:r>
      <w:r w:rsidR="00221BEA" w:rsidRPr="00221BEA">
        <w:rPr>
          <w:b/>
        </w:rPr>
        <w:t>cm em todas as direções</w:t>
      </w:r>
      <w:r w:rsidR="00221BEA" w:rsidRPr="00221BEA">
        <w:t xml:space="preserve">. O parágrafo deve possuir espaçamento de </w:t>
      </w:r>
      <w:proofErr w:type="gramStart"/>
      <w:r w:rsidR="00221BEA" w:rsidRPr="00221BEA">
        <w:rPr>
          <w:b/>
        </w:rPr>
        <w:t>6</w:t>
      </w:r>
      <w:proofErr w:type="gramEnd"/>
      <w:r w:rsidR="002B623B">
        <w:rPr>
          <w:b/>
        </w:rPr>
        <w:t> </w:t>
      </w:r>
      <w:proofErr w:type="spellStart"/>
      <w:r w:rsidR="00221BEA" w:rsidRPr="00221BEA">
        <w:rPr>
          <w:b/>
        </w:rPr>
        <w:t>pt</w:t>
      </w:r>
      <w:proofErr w:type="spellEnd"/>
      <w:r w:rsidR="00221BEA" w:rsidRPr="00221BEA">
        <w:t xml:space="preserve"> antes e </w:t>
      </w:r>
      <w:r w:rsidR="00221BEA" w:rsidRPr="00221BEA">
        <w:rPr>
          <w:b/>
        </w:rPr>
        <w:t>6</w:t>
      </w:r>
      <w:r w:rsidR="002B623B">
        <w:rPr>
          <w:b/>
        </w:rPr>
        <w:t> </w:t>
      </w:r>
      <w:proofErr w:type="spellStart"/>
      <w:r w:rsidR="00221BEA" w:rsidRPr="00221BEA">
        <w:rPr>
          <w:b/>
        </w:rPr>
        <w:t>pt</w:t>
      </w:r>
      <w:proofErr w:type="spellEnd"/>
      <w:r w:rsidR="00221BEA" w:rsidRPr="00221BEA">
        <w:t xml:space="preserve"> depois da equação. Na primeira célula deve estar contida a equação e na segunda célula deve estar contido o número </w:t>
      </w:r>
      <w:proofErr w:type="spellStart"/>
      <w:r w:rsidR="00D85B0F">
        <w:t>sequência</w:t>
      </w:r>
      <w:r w:rsidR="00221BEA" w:rsidRPr="00221BEA">
        <w:t>l</w:t>
      </w:r>
      <w:proofErr w:type="spellEnd"/>
      <w:r w:rsidR="00221BEA" w:rsidRPr="00221BEA">
        <w:t xml:space="preserve"> de identificação da equação </w:t>
      </w:r>
      <w:r w:rsidR="00221BEA" w:rsidRPr="00221BEA">
        <w:lastRenderedPageBreak/>
        <w:t>entre colchetes, conforme demonstrado na Equação</w:t>
      </w:r>
      <w:r w:rsidR="00221BEA">
        <w:t xml:space="preserve"> </w:t>
      </w:r>
      <w:proofErr w:type="gramStart"/>
      <w:r w:rsidR="00221BEA" w:rsidRPr="00221BEA">
        <w:t>1</w:t>
      </w:r>
      <w:proofErr w:type="gramEnd"/>
      <w:r w:rsidR="00221BEA" w:rsidRPr="00221BEA">
        <w:t xml:space="preserve">. A fonte a ser utilizada na numeração é </w:t>
      </w:r>
      <w:r w:rsidR="00221BEA" w:rsidRPr="00221BEA">
        <w:rPr>
          <w:b/>
        </w:rPr>
        <w:t xml:space="preserve">Times </w:t>
      </w:r>
      <w:proofErr w:type="spellStart"/>
      <w:r w:rsidR="00221BEA" w:rsidRPr="00221BEA">
        <w:rPr>
          <w:b/>
        </w:rPr>
        <w:t>New</w:t>
      </w:r>
      <w:proofErr w:type="spellEnd"/>
      <w:r w:rsidR="00221BEA" w:rsidRPr="00221BEA">
        <w:rPr>
          <w:b/>
        </w:rPr>
        <w:t xml:space="preserve"> Roman</w:t>
      </w:r>
      <w:r w:rsidR="00221BEA" w:rsidRPr="00221BEA">
        <w:t>,</w:t>
      </w:r>
      <w:r w:rsidR="00221BEA">
        <w:t xml:space="preserve"> </w:t>
      </w:r>
      <w:r w:rsidR="00221BEA" w:rsidRPr="00221BEA">
        <w:rPr>
          <w:b/>
        </w:rPr>
        <w:t>normal</w:t>
      </w:r>
      <w:r w:rsidR="00221BEA">
        <w:t>,</w:t>
      </w:r>
      <w:r w:rsidR="00221BEA" w:rsidRPr="00221BEA">
        <w:t xml:space="preserve"> </w:t>
      </w:r>
      <w:r w:rsidR="00C143E0" w:rsidRPr="00C143E0">
        <w:rPr>
          <w:b/>
        </w:rPr>
        <w:t>11</w:t>
      </w:r>
      <w:r w:rsidR="002B623B">
        <w:rPr>
          <w:b/>
        </w:rPr>
        <w:t> </w:t>
      </w:r>
      <w:proofErr w:type="spellStart"/>
      <w:proofErr w:type="gramStart"/>
      <w:r w:rsidR="00221BEA" w:rsidRPr="00221BEA">
        <w:rPr>
          <w:b/>
        </w:rPr>
        <w:t>pt</w:t>
      </w:r>
      <w:proofErr w:type="spellEnd"/>
      <w:proofErr w:type="gramEnd"/>
      <w:r w:rsidR="00221BEA">
        <w:t xml:space="preserve">. O estilo definido para as equações e a numeração </w:t>
      </w:r>
      <w:proofErr w:type="spellStart"/>
      <w:r w:rsidR="00D85B0F">
        <w:t>sequência</w:t>
      </w:r>
      <w:r w:rsidR="00221BEA">
        <w:t>l</w:t>
      </w:r>
      <w:proofErr w:type="spellEnd"/>
      <w:r w:rsidR="00221BEA">
        <w:t xml:space="preserve"> neste modelo é chamado de </w:t>
      </w:r>
      <w:r w:rsidR="00221BEA" w:rsidRPr="00221BEA">
        <w:rPr>
          <w:b/>
        </w:rPr>
        <w:t>Equação</w:t>
      </w:r>
      <w:r w:rsidR="00221BEA">
        <w:t>.</w:t>
      </w:r>
    </w:p>
    <w:tbl>
      <w:tblPr>
        <w:tblStyle w:val="Tabelacomgrade"/>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tblPr>
      <w:tblGrid>
        <w:gridCol w:w="8505"/>
        <w:gridCol w:w="1134"/>
      </w:tblGrid>
      <w:tr w:rsidR="00221BEA" w:rsidRPr="00221BEA" w:rsidTr="00C143E0">
        <w:trPr>
          <w:jc w:val="center"/>
        </w:trPr>
        <w:tc>
          <w:tcPr>
            <w:tcW w:w="8505" w:type="dxa"/>
            <w:vAlign w:val="center"/>
          </w:tcPr>
          <w:p w:rsidR="00221BEA" w:rsidRPr="00C143E0" w:rsidRDefault="008C7B32" w:rsidP="00C143E0">
            <w:pPr>
              <w:pStyle w:val="Equao"/>
            </w:pPr>
            <m:oMathPara>
              <m:oMath>
                <m:nary>
                  <m:naryPr>
                    <m:chr m:val="∭"/>
                    <m:limLoc m:val="undOvr"/>
                    <m:ctrlPr/>
                  </m:naryPr>
                  <m:sub>
                    <m:r>
                      <m:t>U</m:t>
                    </m:r>
                  </m:sub>
                  <m:sup/>
                  <m:e>
                    <m:r>
                      <m:t>dxdydz</m:t>
                    </m:r>
                  </m:e>
                </m:nary>
                <m:r>
                  <m:rPr>
                    <m:sty m:val="p"/>
                  </m:rPr>
                  <m:t>=8</m:t>
                </m:r>
                <m:nary>
                  <m:naryPr>
                    <m:limLoc m:val="undOvr"/>
                    <m:ctrlPr/>
                  </m:naryPr>
                  <m:sub>
                    <m:r>
                      <m:rPr>
                        <m:sty m:val="p"/>
                      </m:rPr>
                      <m:t>0</m:t>
                    </m:r>
                  </m:sub>
                  <m:sup>
                    <m:f>
                      <m:fPr>
                        <m:type m:val="skw"/>
                        <m:ctrlPr/>
                      </m:fPr>
                      <m:num>
                        <m:r>
                          <m:t>π</m:t>
                        </m:r>
                      </m:num>
                      <m:den>
                        <m:r>
                          <m:rPr>
                            <m:sty m:val="p"/>
                          </m:rPr>
                          <m:t>2</m:t>
                        </m:r>
                      </m:den>
                    </m:f>
                  </m:sup>
                  <m:e>
                    <m:r>
                      <m:t>dφ</m:t>
                    </m:r>
                    <m:nary>
                      <m:naryPr>
                        <m:limLoc m:val="undOvr"/>
                        <m:ctrlPr/>
                      </m:naryPr>
                      <m:sub>
                        <m:r>
                          <m:rPr>
                            <m:sty m:val="p"/>
                          </m:rPr>
                          <m:t>0</m:t>
                        </m:r>
                      </m:sub>
                      <m:sup>
                        <m:r>
                          <m:t>R</m:t>
                        </m:r>
                      </m:sup>
                      <m:e>
                        <m:sSup>
                          <m:sSupPr>
                            <m:ctrlPr/>
                          </m:sSupPr>
                          <m:e>
                            <m:r>
                              <m:t>ρ</m:t>
                            </m:r>
                          </m:e>
                          <m:sup>
                            <m:r>
                              <m:rPr>
                                <m:sty m:val="p"/>
                              </m:rPr>
                              <m:t>2</m:t>
                            </m:r>
                          </m:sup>
                        </m:sSup>
                        <m:r>
                          <m:t>dρ</m:t>
                        </m:r>
                        <m:nary>
                          <m:naryPr>
                            <m:limLoc m:val="undOvr"/>
                            <m:ctrlPr/>
                          </m:naryPr>
                          <m:sub>
                            <m:r>
                              <m:rPr>
                                <m:sty m:val="p"/>
                              </m:rPr>
                              <m:t>0</m:t>
                            </m:r>
                          </m:sub>
                          <m:sup>
                            <m:f>
                              <m:fPr>
                                <m:type m:val="skw"/>
                                <m:ctrlPr/>
                              </m:fPr>
                              <m:num>
                                <m:r>
                                  <m:t>π</m:t>
                                </m:r>
                              </m:num>
                              <m:den>
                                <m:r>
                                  <m:rPr>
                                    <m:sty m:val="p"/>
                                  </m:rPr>
                                  <m:t>2</m:t>
                                </m:r>
                              </m:den>
                            </m:f>
                          </m:sup>
                          <m:e>
                            <m:r>
                              <m:t>senθdθ</m:t>
                            </m:r>
                          </m:e>
                        </m:nary>
                      </m:e>
                    </m:nary>
                  </m:e>
                </m:nary>
              </m:oMath>
            </m:oMathPara>
          </w:p>
        </w:tc>
        <w:tc>
          <w:tcPr>
            <w:tcW w:w="1134" w:type="dxa"/>
            <w:vAlign w:val="center"/>
          </w:tcPr>
          <w:p w:rsidR="00221BEA" w:rsidRPr="00C143E0" w:rsidRDefault="00221BEA" w:rsidP="00C143E0">
            <w:pPr>
              <w:pStyle w:val="Equao"/>
            </w:pPr>
            <w:r w:rsidRPr="00C143E0">
              <w:t>[1]</w:t>
            </w:r>
          </w:p>
        </w:tc>
      </w:tr>
      <w:tr w:rsidR="00221BEA" w:rsidRPr="00221BEA" w:rsidTr="00C143E0">
        <w:trPr>
          <w:jc w:val="center"/>
        </w:trPr>
        <w:tc>
          <w:tcPr>
            <w:tcW w:w="8505" w:type="dxa"/>
            <w:vAlign w:val="center"/>
          </w:tcPr>
          <w:p w:rsidR="00221BEA" w:rsidRPr="00C143E0" w:rsidRDefault="008C7B32" w:rsidP="00C143E0">
            <w:pPr>
              <w:pStyle w:val="Equao"/>
            </w:pPr>
            <m:oMathPara>
              <m:oMath>
                <m:nary>
                  <m:naryPr>
                    <m:chr m:val="∭"/>
                    <m:limLoc m:val="undOvr"/>
                    <m:ctrlPr/>
                  </m:naryPr>
                  <m:sub>
                    <m:r>
                      <m:t>U</m:t>
                    </m:r>
                  </m:sub>
                  <m:sup/>
                  <m:e>
                    <m:r>
                      <m:t>dxdydz</m:t>
                    </m:r>
                  </m:e>
                </m:nary>
                <m:r>
                  <m:rPr>
                    <m:sty m:val="p"/>
                  </m:rPr>
                  <m:t>=8</m:t>
                </m:r>
                <m:nary>
                  <m:naryPr>
                    <m:limLoc m:val="undOvr"/>
                    <m:ctrlPr/>
                  </m:naryPr>
                  <m:sub>
                    <m:r>
                      <m:rPr>
                        <m:sty m:val="p"/>
                      </m:rPr>
                      <m:t>0</m:t>
                    </m:r>
                  </m:sub>
                  <m:sup>
                    <m:f>
                      <m:fPr>
                        <m:type m:val="skw"/>
                        <m:ctrlPr/>
                      </m:fPr>
                      <m:num>
                        <m:r>
                          <m:t>π</m:t>
                        </m:r>
                      </m:num>
                      <m:den>
                        <m:r>
                          <m:rPr>
                            <m:sty m:val="p"/>
                          </m:rPr>
                          <m:t>2</m:t>
                        </m:r>
                      </m:den>
                    </m:f>
                  </m:sup>
                  <m:e>
                    <m:r>
                      <m:t>dφ</m:t>
                    </m:r>
                    <m:nary>
                      <m:naryPr>
                        <m:limLoc m:val="undOvr"/>
                        <m:ctrlPr/>
                      </m:naryPr>
                      <m:sub>
                        <m:r>
                          <m:rPr>
                            <m:sty m:val="p"/>
                          </m:rPr>
                          <m:t>0</m:t>
                        </m:r>
                      </m:sub>
                      <m:sup>
                        <m:r>
                          <m:t>R</m:t>
                        </m:r>
                      </m:sup>
                      <m:e>
                        <m:sSup>
                          <m:sSupPr>
                            <m:ctrlPr/>
                          </m:sSupPr>
                          <m:e>
                            <m:r>
                              <m:t>ρ</m:t>
                            </m:r>
                          </m:e>
                          <m:sup>
                            <m:r>
                              <m:rPr>
                                <m:sty m:val="p"/>
                              </m:rPr>
                              <m:t>2</m:t>
                            </m:r>
                          </m:sup>
                        </m:sSup>
                        <m:r>
                          <m:t>dρ</m:t>
                        </m:r>
                        <m:nary>
                          <m:naryPr>
                            <m:limLoc m:val="undOvr"/>
                            <m:ctrlPr/>
                          </m:naryPr>
                          <m:sub>
                            <m:r>
                              <m:rPr>
                                <m:sty m:val="p"/>
                              </m:rPr>
                              <m:t>0</m:t>
                            </m:r>
                          </m:sub>
                          <m:sup>
                            <m:f>
                              <m:fPr>
                                <m:type m:val="skw"/>
                                <m:ctrlPr/>
                              </m:fPr>
                              <m:num>
                                <m:r>
                                  <m:t>π</m:t>
                                </m:r>
                              </m:num>
                              <m:den>
                                <m:r>
                                  <m:rPr>
                                    <m:sty m:val="p"/>
                                  </m:rPr>
                                  <m:t>2</m:t>
                                </m:r>
                              </m:den>
                            </m:f>
                          </m:sup>
                          <m:e>
                            <m:r>
                              <m:t>senθdθ</m:t>
                            </m:r>
                          </m:e>
                        </m:nary>
                      </m:e>
                    </m:nary>
                  </m:e>
                </m:nary>
              </m:oMath>
            </m:oMathPara>
          </w:p>
        </w:tc>
        <w:tc>
          <w:tcPr>
            <w:tcW w:w="1134" w:type="dxa"/>
            <w:vAlign w:val="center"/>
          </w:tcPr>
          <w:p w:rsidR="00221BEA" w:rsidRPr="00C143E0" w:rsidRDefault="00C143E0" w:rsidP="00C143E0">
            <w:pPr>
              <w:pStyle w:val="Equao"/>
            </w:pPr>
            <w:r w:rsidRPr="00C143E0">
              <w:t>[2</w:t>
            </w:r>
            <w:r w:rsidR="00221BEA" w:rsidRPr="00C143E0">
              <w:t>]</w:t>
            </w:r>
          </w:p>
        </w:tc>
      </w:tr>
    </w:tbl>
    <w:p w:rsidR="00221BEA" w:rsidRDefault="00C143E0">
      <w:r w:rsidRPr="00C143E0">
        <w:t>Sugere-se aos autores que tentem utilizar as equações espalhadas ao redor do texto, porém, quando houver a necessidade de utilizar várias equações em sequência, como</w:t>
      </w:r>
      <w:r>
        <w:t>,</w:t>
      </w:r>
      <w:r w:rsidRPr="00C143E0">
        <w:t xml:space="preserve"> por exemplo, em deduções de equações, que a façam conforme o exemplo a seguir, no qual, manipulando-se algebricamente as Equações 3, 4 e 5, obtém-se a Equação </w:t>
      </w:r>
      <w:proofErr w:type="gramStart"/>
      <w:r w:rsidRPr="00C143E0">
        <w:t>6</w:t>
      </w:r>
      <w:proofErr w:type="gramEnd"/>
      <w:r w:rsidRPr="00C143E0">
        <w:t>.</w:t>
      </w:r>
    </w:p>
    <w:tbl>
      <w:tblPr>
        <w:tblW w:w="9639" w:type="dxa"/>
        <w:jc w:val="center"/>
        <w:tblLayout w:type="fixed"/>
        <w:tblCellMar>
          <w:left w:w="0" w:type="dxa"/>
          <w:right w:w="0" w:type="dxa"/>
        </w:tblCellMar>
        <w:tblLook w:val="04A0"/>
      </w:tblPr>
      <w:tblGrid>
        <w:gridCol w:w="8505"/>
        <w:gridCol w:w="1134"/>
      </w:tblGrid>
      <w:tr w:rsidR="00C143E0" w:rsidTr="00C143E0">
        <w:trPr>
          <w:cantSplit/>
          <w:jc w:val="center"/>
        </w:trPr>
        <w:tc>
          <w:tcPr>
            <w:tcW w:w="8505" w:type="dxa"/>
            <w:vAlign w:val="center"/>
            <w:hideMark/>
          </w:tcPr>
          <w:p w:rsidR="00C143E0" w:rsidRPr="00C143E0" w:rsidRDefault="00C143E0" w:rsidP="00C143E0">
            <w:pPr>
              <w:pStyle w:val="Equao"/>
            </w:pPr>
            <m:oMathPara>
              <m:oMath>
                <m:r>
                  <m:t>P</m:t>
                </m:r>
                <m:r>
                  <m:rPr>
                    <m:sty m:val="p"/>
                  </m:rPr>
                  <m:t>=</m:t>
                </m:r>
                <m:r>
                  <m:t>R</m:t>
                </m:r>
                <m:r>
                  <m:rPr>
                    <m:sty m:val="p"/>
                  </m:rPr>
                  <m:t>∙</m:t>
                </m:r>
                <m:r>
                  <m:t>i</m:t>
                </m:r>
              </m:oMath>
            </m:oMathPara>
          </w:p>
        </w:tc>
        <w:tc>
          <w:tcPr>
            <w:tcW w:w="1134" w:type="dxa"/>
            <w:vAlign w:val="center"/>
            <w:hideMark/>
          </w:tcPr>
          <w:p w:rsidR="00C143E0" w:rsidRPr="00C143E0" w:rsidRDefault="00C143E0" w:rsidP="00C143E0">
            <w:pPr>
              <w:pStyle w:val="Equao"/>
            </w:pPr>
            <w:r w:rsidRPr="00C143E0">
              <w:t>[3]</w:t>
            </w:r>
          </w:p>
        </w:tc>
      </w:tr>
      <w:tr w:rsidR="00C143E0" w:rsidTr="00C143E0">
        <w:trPr>
          <w:cantSplit/>
          <w:jc w:val="center"/>
        </w:trPr>
        <w:tc>
          <w:tcPr>
            <w:tcW w:w="8505" w:type="dxa"/>
            <w:vAlign w:val="center"/>
            <w:hideMark/>
          </w:tcPr>
          <w:p w:rsidR="00C143E0" w:rsidRPr="00C143E0" w:rsidRDefault="00C143E0" w:rsidP="00C143E0">
            <w:pPr>
              <w:pStyle w:val="Equao"/>
            </w:pPr>
            <m:oMathPara>
              <m:oMath>
                <m:r>
                  <m:t>R</m:t>
                </m:r>
                <m:r>
                  <m:rPr>
                    <m:sty m:val="p"/>
                  </m:rPr>
                  <m:t>=</m:t>
                </m:r>
                <m:f>
                  <m:fPr>
                    <m:ctrlPr/>
                  </m:fPr>
                  <m:num>
                    <m:r>
                      <m:t>ρ</m:t>
                    </m:r>
                    <m:r>
                      <m:rPr>
                        <m:sty m:val="p"/>
                      </m:rPr>
                      <m:t>∙</m:t>
                    </m:r>
                    <m:r>
                      <m:t>l</m:t>
                    </m:r>
                  </m:num>
                  <m:den>
                    <m:r>
                      <m:t>A</m:t>
                    </m:r>
                  </m:den>
                </m:f>
              </m:oMath>
            </m:oMathPara>
          </w:p>
        </w:tc>
        <w:tc>
          <w:tcPr>
            <w:tcW w:w="1134" w:type="dxa"/>
            <w:vAlign w:val="center"/>
            <w:hideMark/>
          </w:tcPr>
          <w:p w:rsidR="00C143E0" w:rsidRPr="00C143E0" w:rsidRDefault="00C143E0" w:rsidP="00C143E0">
            <w:pPr>
              <w:pStyle w:val="Equao"/>
            </w:pPr>
            <w:r w:rsidRPr="00C143E0">
              <w:t>[4]</w:t>
            </w:r>
          </w:p>
        </w:tc>
      </w:tr>
      <w:tr w:rsidR="00C143E0" w:rsidTr="00C143E0">
        <w:trPr>
          <w:cantSplit/>
          <w:jc w:val="center"/>
        </w:trPr>
        <w:tc>
          <w:tcPr>
            <w:tcW w:w="8505" w:type="dxa"/>
            <w:vAlign w:val="center"/>
            <w:hideMark/>
          </w:tcPr>
          <w:p w:rsidR="00C143E0" w:rsidRPr="00C143E0" w:rsidRDefault="00C143E0" w:rsidP="00C143E0">
            <w:pPr>
              <w:pStyle w:val="Equao"/>
            </w:pPr>
            <m:oMathPara>
              <m:oMath>
                <m:r>
                  <m:t>A=</m:t>
                </m:r>
                <m:f>
                  <m:fPr>
                    <m:ctrlPr>
                      <w:rPr>
                        <w:i/>
                      </w:rPr>
                    </m:ctrlPr>
                  </m:fPr>
                  <m:num>
                    <m:r>
                      <m:t>π∙</m:t>
                    </m:r>
                    <m:sSup>
                      <m:sSupPr>
                        <m:ctrlPr>
                          <w:rPr>
                            <w:i/>
                          </w:rPr>
                        </m:ctrlPr>
                      </m:sSupPr>
                      <m:e>
                        <m:r>
                          <m:t>d</m:t>
                        </m:r>
                      </m:e>
                      <m:sup>
                        <m:r>
                          <m:t>2</m:t>
                        </m:r>
                      </m:sup>
                    </m:sSup>
                  </m:num>
                  <m:den>
                    <m:r>
                      <m:t>4</m:t>
                    </m:r>
                  </m:den>
                </m:f>
              </m:oMath>
            </m:oMathPara>
          </w:p>
        </w:tc>
        <w:tc>
          <w:tcPr>
            <w:tcW w:w="1134" w:type="dxa"/>
            <w:vAlign w:val="center"/>
            <w:hideMark/>
          </w:tcPr>
          <w:p w:rsidR="00C143E0" w:rsidRPr="00C143E0" w:rsidRDefault="00C143E0" w:rsidP="00C143E0">
            <w:pPr>
              <w:pStyle w:val="Equao"/>
            </w:pPr>
            <w:r w:rsidRPr="00C143E0">
              <w:t>[5]</w:t>
            </w:r>
          </w:p>
        </w:tc>
      </w:tr>
      <w:tr w:rsidR="00C143E0" w:rsidTr="00C143E0">
        <w:trPr>
          <w:cantSplit/>
          <w:jc w:val="center"/>
        </w:trPr>
        <w:tc>
          <w:tcPr>
            <w:tcW w:w="8505" w:type="dxa"/>
            <w:vAlign w:val="center"/>
            <w:hideMark/>
          </w:tcPr>
          <w:p w:rsidR="00C143E0" w:rsidRPr="00C143E0" w:rsidRDefault="00C143E0" w:rsidP="00C143E0">
            <w:pPr>
              <w:pStyle w:val="Equao"/>
            </w:pPr>
            <m:oMathPara>
              <m:oMath>
                <m:r>
                  <m:t>P=i∙</m:t>
                </m:r>
                <m:f>
                  <m:fPr>
                    <m:ctrlPr/>
                  </m:fPr>
                  <m:num>
                    <m:r>
                      <m:t>ρ</m:t>
                    </m:r>
                    <m:r>
                      <m:rPr>
                        <m:sty m:val="p"/>
                      </m:rPr>
                      <m:t>∙</m:t>
                    </m:r>
                    <m:r>
                      <m:t>l</m:t>
                    </m:r>
                  </m:num>
                  <m:den>
                    <m:r>
                      <m:t>A</m:t>
                    </m:r>
                  </m:den>
                </m:f>
              </m:oMath>
            </m:oMathPara>
          </w:p>
        </w:tc>
        <w:tc>
          <w:tcPr>
            <w:tcW w:w="1134" w:type="dxa"/>
            <w:vAlign w:val="center"/>
          </w:tcPr>
          <w:p w:rsidR="00C143E0" w:rsidRPr="00C143E0" w:rsidRDefault="00C143E0" w:rsidP="00C143E0">
            <w:pPr>
              <w:pStyle w:val="Equao"/>
            </w:pPr>
          </w:p>
        </w:tc>
      </w:tr>
      <w:tr w:rsidR="00C143E0" w:rsidTr="00C143E0">
        <w:trPr>
          <w:cantSplit/>
          <w:jc w:val="center"/>
        </w:trPr>
        <w:tc>
          <w:tcPr>
            <w:tcW w:w="8505" w:type="dxa"/>
            <w:vAlign w:val="center"/>
            <w:hideMark/>
          </w:tcPr>
          <w:p w:rsidR="00C143E0" w:rsidRPr="00C143E0" w:rsidRDefault="00C143E0" w:rsidP="00C61578">
            <w:pPr>
              <w:pStyle w:val="Equao"/>
            </w:pPr>
            <m:oMathPara>
              <m:oMath>
                <m:r>
                  <m:t>P=i∙</m:t>
                </m:r>
                <m:f>
                  <m:fPr>
                    <m:ctrlPr/>
                  </m:fPr>
                  <m:num>
                    <m:r>
                      <m:t>ρ</m:t>
                    </m:r>
                    <m:r>
                      <m:rPr>
                        <m:sty m:val="p"/>
                      </m:rPr>
                      <m:t>∙</m:t>
                    </m:r>
                    <m:r>
                      <m:t>l</m:t>
                    </m:r>
                  </m:num>
                  <m:den>
                    <m:f>
                      <m:fPr>
                        <m:type m:val="skw"/>
                        <m:ctrlPr>
                          <w:rPr>
                            <w:i/>
                          </w:rPr>
                        </m:ctrlPr>
                      </m:fPr>
                      <m:num>
                        <m:r>
                          <m:t>π∙</m:t>
                        </m:r>
                        <m:sSup>
                          <m:sSupPr>
                            <m:ctrlPr>
                              <w:rPr>
                                <w:i/>
                              </w:rPr>
                            </m:ctrlPr>
                          </m:sSupPr>
                          <m:e>
                            <m:r>
                              <m:t>d</m:t>
                            </m:r>
                          </m:e>
                          <m:sup>
                            <m:r>
                              <m:t>2</m:t>
                            </m:r>
                          </m:sup>
                        </m:sSup>
                      </m:num>
                      <m:den>
                        <m:r>
                          <m:t>4</m:t>
                        </m:r>
                      </m:den>
                    </m:f>
                  </m:den>
                </m:f>
              </m:oMath>
            </m:oMathPara>
          </w:p>
        </w:tc>
        <w:tc>
          <w:tcPr>
            <w:tcW w:w="1134" w:type="dxa"/>
            <w:vAlign w:val="center"/>
          </w:tcPr>
          <w:p w:rsidR="00C143E0" w:rsidRPr="00C143E0" w:rsidRDefault="00C143E0" w:rsidP="00C143E0">
            <w:pPr>
              <w:pStyle w:val="Equao"/>
            </w:pPr>
          </w:p>
        </w:tc>
      </w:tr>
      <w:tr w:rsidR="00C143E0" w:rsidTr="00C143E0">
        <w:trPr>
          <w:cantSplit/>
          <w:jc w:val="center"/>
        </w:trPr>
        <w:tc>
          <w:tcPr>
            <w:tcW w:w="8505" w:type="dxa"/>
            <w:vAlign w:val="center"/>
            <w:hideMark/>
          </w:tcPr>
          <w:p w:rsidR="00C143E0" w:rsidRPr="00C143E0" w:rsidRDefault="00C61578" w:rsidP="00C61578">
            <w:pPr>
              <w:pStyle w:val="Equao"/>
            </w:pPr>
            <m:oMathPara>
              <m:oMath>
                <m:r>
                  <m:t>P=</m:t>
                </m:r>
                <m:f>
                  <m:fPr>
                    <m:ctrlPr/>
                  </m:fPr>
                  <m:num>
                    <m:r>
                      <m:t>4∙i∙ρ</m:t>
                    </m:r>
                    <m:r>
                      <m:rPr>
                        <m:sty m:val="p"/>
                      </m:rPr>
                      <m:t>∙</m:t>
                    </m:r>
                    <m:r>
                      <m:t>l</m:t>
                    </m:r>
                  </m:num>
                  <m:den>
                    <m:r>
                      <m:t>π∙</m:t>
                    </m:r>
                    <m:sSup>
                      <m:sSupPr>
                        <m:ctrlPr>
                          <w:rPr>
                            <w:i/>
                          </w:rPr>
                        </m:ctrlPr>
                      </m:sSupPr>
                      <m:e>
                        <m:r>
                          <m:t>d</m:t>
                        </m:r>
                      </m:e>
                      <m:sup>
                        <m:r>
                          <m:t>2</m:t>
                        </m:r>
                      </m:sup>
                    </m:sSup>
                  </m:den>
                </m:f>
              </m:oMath>
            </m:oMathPara>
          </w:p>
        </w:tc>
        <w:tc>
          <w:tcPr>
            <w:tcW w:w="1134" w:type="dxa"/>
            <w:vAlign w:val="center"/>
            <w:hideMark/>
          </w:tcPr>
          <w:p w:rsidR="00C143E0" w:rsidRPr="00C143E0" w:rsidRDefault="00C143E0" w:rsidP="00C143E0">
            <w:pPr>
              <w:pStyle w:val="Equao"/>
            </w:pPr>
            <w:r w:rsidRPr="00C143E0">
              <w:t>[6]</w:t>
            </w:r>
          </w:p>
        </w:tc>
      </w:tr>
    </w:tbl>
    <w:p w:rsidR="00221BEA" w:rsidRDefault="005E3385" w:rsidP="005E3385">
      <w:r>
        <w:t>Sempre que for feita referência a uma equação no texto, deve ser escrito o termo “Equação”, com a primeira letra em maiúscula, seguido do número de identificação. A definição dos símbolos utilizados nas equações deve ser feita quando mencionados pela primeira vez no texto, se não forem de conhecimento comum. Uma seção de definições de símbolos não se faz necessária.</w:t>
      </w:r>
    </w:p>
    <w:p w:rsidR="00755194" w:rsidRDefault="00755194" w:rsidP="00755194">
      <w:pPr>
        <w:pStyle w:val="Ttulo3"/>
      </w:pPr>
      <w:r>
        <w:t>Figuras</w:t>
      </w:r>
    </w:p>
    <w:p w:rsidR="00155E82" w:rsidRDefault="00155E82" w:rsidP="00155E82">
      <w:r>
        <w:t xml:space="preserve">As figuras deverão ser identificadas em ordem </w:t>
      </w:r>
      <w:proofErr w:type="spellStart"/>
      <w:r w:rsidR="00D85B0F">
        <w:t>sequência</w:t>
      </w:r>
      <w:r>
        <w:t>l</w:t>
      </w:r>
      <w:proofErr w:type="spellEnd"/>
      <w:r>
        <w:t xml:space="preserve"> por números arábicos. A figura deve possuir no máximo </w:t>
      </w:r>
      <w:proofErr w:type="gramStart"/>
      <w:r w:rsidRPr="00155E82">
        <w:rPr>
          <w:b/>
        </w:rPr>
        <w:t>8</w:t>
      </w:r>
      <w:proofErr w:type="gramEnd"/>
      <w:r w:rsidR="002B623B">
        <w:rPr>
          <w:b/>
        </w:rPr>
        <w:t> </w:t>
      </w:r>
      <w:r w:rsidRPr="00155E82">
        <w:rPr>
          <w:b/>
        </w:rPr>
        <w:t>cm</w:t>
      </w:r>
      <w:r>
        <w:t xml:space="preserve"> de tamanho para poder se encaixar na coluna do artigo na formato final. Se necessário, pode-se utilizar figuras maiores até o máximo de </w:t>
      </w:r>
      <w:r w:rsidRPr="00155E82">
        <w:rPr>
          <w:b/>
        </w:rPr>
        <w:t>16</w:t>
      </w:r>
      <w:r w:rsidR="002B623B">
        <w:rPr>
          <w:b/>
        </w:rPr>
        <w:t> </w:t>
      </w:r>
      <w:r w:rsidRPr="00155E82">
        <w:rPr>
          <w:b/>
        </w:rPr>
        <w:t>cm</w:t>
      </w:r>
      <w:r>
        <w:t>, entretanto, não se recomenda está prática, pois a diagramação do artigo final fica muito complexa.</w:t>
      </w:r>
    </w:p>
    <w:p w:rsidR="00A372E3" w:rsidRDefault="00155E82" w:rsidP="00E00976">
      <w:r>
        <w:t xml:space="preserve">A figura deve ser centralizada e possuir espaçamento antes do texto de </w:t>
      </w:r>
      <w:proofErr w:type="gramStart"/>
      <w:r w:rsidRPr="00155E82">
        <w:rPr>
          <w:b/>
        </w:rPr>
        <w:t>6</w:t>
      </w:r>
      <w:proofErr w:type="gramEnd"/>
      <w:r w:rsidR="002B623B">
        <w:rPr>
          <w:b/>
        </w:rPr>
        <w:t> </w:t>
      </w:r>
      <w:proofErr w:type="spellStart"/>
      <w:r w:rsidRPr="00155E82">
        <w:rPr>
          <w:b/>
        </w:rPr>
        <w:t>pt</w:t>
      </w:r>
      <w:proofErr w:type="spellEnd"/>
      <w:r>
        <w:t xml:space="preserve">, depois do texto de </w:t>
      </w:r>
      <w:r w:rsidRPr="00155E82">
        <w:rPr>
          <w:b/>
        </w:rPr>
        <w:t>0</w:t>
      </w:r>
      <w:r w:rsidR="002B623B">
        <w:rPr>
          <w:b/>
        </w:rPr>
        <w:t> </w:t>
      </w:r>
      <w:proofErr w:type="spellStart"/>
      <w:r w:rsidRPr="00155E82">
        <w:rPr>
          <w:b/>
        </w:rPr>
        <w:t>pt</w:t>
      </w:r>
      <w:proofErr w:type="spellEnd"/>
      <w:r>
        <w:t xml:space="preserve"> e deve ser inserida o mais próximo possível de onde é citada. O parágrafo deve possuir recuo à e</w:t>
      </w:r>
      <w:r w:rsidR="00F85BA9">
        <w:t>s</w:t>
      </w:r>
      <w:r>
        <w:t xml:space="preserve">querda de </w:t>
      </w:r>
      <w:proofErr w:type="gramStart"/>
      <w:r w:rsidRPr="00155E82">
        <w:rPr>
          <w:b/>
        </w:rPr>
        <w:t>0</w:t>
      </w:r>
      <w:proofErr w:type="gramEnd"/>
      <w:r w:rsidR="002B623B">
        <w:rPr>
          <w:b/>
        </w:rPr>
        <w:t> </w:t>
      </w:r>
      <w:r w:rsidRPr="00155E82">
        <w:rPr>
          <w:b/>
        </w:rPr>
        <w:t>cm</w:t>
      </w:r>
      <w:r>
        <w:t xml:space="preserve">, à direita de </w:t>
      </w:r>
      <w:r w:rsidRPr="00155E82">
        <w:rPr>
          <w:b/>
        </w:rPr>
        <w:t>0</w:t>
      </w:r>
      <w:r w:rsidR="002B623B">
        <w:rPr>
          <w:b/>
        </w:rPr>
        <w:t> </w:t>
      </w:r>
      <w:r w:rsidRPr="00155E82">
        <w:rPr>
          <w:b/>
        </w:rPr>
        <w:t>cm</w:t>
      </w:r>
      <w:r>
        <w:t xml:space="preserve"> e </w:t>
      </w:r>
      <w:r w:rsidRPr="00155E82">
        <w:rPr>
          <w:b/>
        </w:rPr>
        <w:t>nenhum recuo especial</w:t>
      </w:r>
      <w:r>
        <w:t xml:space="preserve">. Recomenda-se o uso do estilo </w:t>
      </w:r>
      <w:r w:rsidRPr="00155E82">
        <w:rPr>
          <w:b/>
        </w:rPr>
        <w:t>Figura</w:t>
      </w:r>
      <w:r w:rsidRPr="00155E82">
        <w:t xml:space="preserve"> para </w:t>
      </w:r>
      <w:r>
        <w:t>a diagramação correta.</w:t>
      </w:r>
    </w:p>
    <w:p w:rsidR="00E00976" w:rsidRDefault="00B401C3" w:rsidP="00E00976">
      <w:r>
        <w:t>A legenda deve ser explicativa, breve e clara; deve dispensar consulta ao texto e à fonte; e deve ser posicionada abaixo da figura</w:t>
      </w:r>
      <w:r w:rsidR="00155E82">
        <w:t xml:space="preserve">, </w:t>
      </w:r>
      <w:r w:rsidR="00155E82" w:rsidRPr="00155E82">
        <w:rPr>
          <w:b/>
        </w:rPr>
        <w:t>centralizada</w:t>
      </w:r>
      <w:r w:rsidR="00155E82">
        <w:t xml:space="preserve"> e escrita em fonte </w:t>
      </w:r>
      <w:r w:rsidR="00155E82" w:rsidRPr="00155E82">
        <w:rPr>
          <w:b/>
        </w:rPr>
        <w:t xml:space="preserve">Times </w:t>
      </w:r>
      <w:proofErr w:type="spellStart"/>
      <w:r w:rsidR="00155E82" w:rsidRPr="00155E82">
        <w:rPr>
          <w:b/>
        </w:rPr>
        <w:t>New</w:t>
      </w:r>
      <w:proofErr w:type="spellEnd"/>
      <w:r w:rsidR="00155E82" w:rsidRPr="00155E82">
        <w:rPr>
          <w:b/>
        </w:rPr>
        <w:t xml:space="preserve"> Roman</w:t>
      </w:r>
      <w:r w:rsidR="00155E82">
        <w:t xml:space="preserve">, </w:t>
      </w:r>
      <w:r w:rsidR="00155E82" w:rsidRPr="00155E82">
        <w:rPr>
          <w:b/>
        </w:rPr>
        <w:t>negrito</w:t>
      </w:r>
      <w:r w:rsidR="00155E82">
        <w:t xml:space="preserve">, </w:t>
      </w:r>
      <w:r w:rsidR="00E00976">
        <w:rPr>
          <w:b/>
        </w:rPr>
        <w:t>10</w:t>
      </w:r>
      <w:r w:rsidR="002B623B">
        <w:rPr>
          <w:b/>
        </w:rPr>
        <w:t> </w:t>
      </w:r>
      <w:proofErr w:type="spellStart"/>
      <w:proofErr w:type="gramStart"/>
      <w:r w:rsidR="00155E82" w:rsidRPr="00155E82">
        <w:rPr>
          <w:b/>
        </w:rPr>
        <w:t>pt</w:t>
      </w:r>
      <w:proofErr w:type="spellEnd"/>
      <w:proofErr w:type="gramEnd"/>
      <w:r w:rsidR="00155E82">
        <w:t xml:space="preserve">. O termo “Figura”, seguido da numeração correspondente, acompanhado por um hífen deve preceder o respectivo título. O parágrafo deve possuir recuo de </w:t>
      </w:r>
      <w:proofErr w:type="gramStart"/>
      <w:r w:rsidR="00155E82" w:rsidRPr="00155E82">
        <w:rPr>
          <w:b/>
        </w:rPr>
        <w:t>2</w:t>
      </w:r>
      <w:proofErr w:type="gramEnd"/>
      <w:r w:rsidR="002B623B">
        <w:rPr>
          <w:b/>
        </w:rPr>
        <w:t> </w:t>
      </w:r>
      <w:r w:rsidR="00155E82" w:rsidRPr="00155E82">
        <w:rPr>
          <w:b/>
        </w:rPr>
        <w:t>cm</w:t>
      </w:r>
      <w:r w:rsidR="00155E82">
        <w:t xml:space="preserve"> à esquerda e à </w:t>
      </w:r>
      <w:r w:rsidR="00155E82" w:rsidRPr="00155E82">
        <w:rPr>
          <w:b/>
        </w:rPr>
        <w:t>direita</w:t>
      </w:r>
      <w:r w:rsidR="00E00976" w:rsidRPr="00E00976">
        <w:t xml:space="preserve"> e </w:t>
      </w:r>
      <w:r w:rsidR="00E00976">
        <w:t xml:space="preserve">possuir espaçamento de </w:t>
      </w:r>
      <w:r w:rsidR="00E00976" w:rsidRPr="00E00976">
        <w:rPr>
          <w:b/>
        </w:rPr>
        <w:t>0</w:t>
      </w:r>
      <w:r w:rsidR="002B623B">
        <w:rPr>
          <w:b/>
        </w:rPr>
        <w:t> </w:t>
      </w:r>
      <w:proofErr w:type="spellStart"/>
      <w:r w:rsidR="00E00976" w:rsidRPr="00E00976">
        <w:rPr>
          <w:b/>
        </w:rPr>
        <w:t>pt</w:t>
      </w:r>
      <w:proofErr w:type="spellEnd"/>
      <w:r w:rsidR="00E00976">
        <w:t xml:space="preserve"> antes da legenda e </w:t>
      </w:r>
      <w:r w:rsidR="00E00976" w:rsidRPr="00E00976">
        <w:rPr>
          <w:b/>
        </w:rPr>
        <w:t>6</w:t>
      </w:r>
      <w:r w:rsidR="002B623B">
        <w:rPr>
          <w:b/>
        </w:rPr>
        <w:t> </w:t>
      </w:r>
      <w:proofErr w:type="spellStart"/>
      <w:r w:rsidR="00E00976" w:rsidRPr="00E00976">
        <w:rPr>
          <w:b/>
        </w:rPr>
        <w:t>pt</w:t>
      </w:r>
      <w:proofErr w:type="spellEnd"/>
      <w:r w:rsidR="00E00976">
        <w:t xml:space="preserve"> depois da legenda</w:t>
      </w:r>
      <w:r>
        <w:t xml:space="preserve">. </w:t>
      </w:r>
      <w:r w:rsidR="00E00976">
        <w:t xml:space="preserve">Recomenda-se o uso do estilo </w:t>
      </w:r>
      <w:r w:rsidR="00E00976" w:rsidRPr="00E00976">
        <w:rPr>
          <w:b/>
        </w:rPr>
        <w:t>Legenda figura</w:t>
      </w:r>
      <w:r w:rsidR="00E00976">
        <w:t xml:space="preserve">. </w:t>
      </w:r>
      <w:r w:rsidR="00A372E3">
        <w:t>Quando a figura não for produzida pelo autor, a</w:t>
      </w:r>
      <w:r w:rsidR="00E00976">
        <w:t xml:space="preserve"> fonte deve ser escrita ao final da legenda, na</w:t>
      </w:r>
      <w:r w:rsidR="00EF6456">
        <w:t>s</w:t>
      </w:r>
      <w:r w:rsidR="00E00976">
        <w:t xml:space="preserve"> forma</w:t>
      </w:r>
      <w:r w:rsidR="00EF6456">
        <w:t>s</w:t>
      </w:r>
      <w:r w:rsidR="00E00976">
        <w:t xml:space="preserve"> </w:t>
      </w:r>
      <w:r w:rsidR="00EF6456">
        <w:t xml:space="preserve">direta </w:t>
      </w:r>
      <w:r w:rsidR="00E00976">
        <w:t xml:space="preserve">ou </w:t>
      </w:r>
      <w:r w:rsidR="00EF6456">
        <w:t>indireta</w:t>
      </w:r>
      <w:r w:rsidR="00E00976">
        <w:t>.</w:t>
      </w:r>
      <w:r w:rsidR="00E00976" w:rsidRPr="00E00976">
        <w:t xml:space="preserve"> </w:t>
      </w:r>
      <w:r w:rsidR="00E00976">
        <w:t xml:space="preserve">Todas as figuras devem ser mencionadas no corpo do texto através do termo “Figura”, com a primeira letra em maiúscula, seguida do número de identificação, como por exemplo, a </w:t>
      </w:r>
      <w:r w:rsidR="008C7B32">
        <w:fldChar w:fldCharType="begin"/>
      </w:r>
      <w:r w:rsidR="00E00976">
        <w:instrText xml:space="preserve"> REF _Ref373321326 \h </w:instrText>
      </w:r>
      <w:r w:rsidR="008C7B32">
        <w:fldChar w:fldCharType="separate"/>
      </w:r>
      <w:r w:rsidR="002303AD">
        <w:t xml:space="preserve">Figura </w:t>
      </w:r>
      <w:r w:rsidR="002303AD">
        <w:rPr>
          <w:noProof/>
        </w:rPr>
        <w:t>1</w:t>
      </w:r>
      <w:r w:rsidR="008C7B32">
        <w:fldChar w:fldCharType="end"/>
      </w:r>
      <w:r w:rsidR="00E00976">
        <w:t>.</w:t>
      </w:r>
    </w:p>
    <w:p w:rsidR="00155E82" w:rsidRDefault="00155E82" w:rsidP="00155E82">
      <w:pPr>
        <w:pStyle w:val="Figura"/>
        <w:keepNext/>
      </w:pPr>
      <w:r>
        <w:rPr>
          <w:noProof/>
          <w:lang w:eastAsia="pt-BR"/>
        </w:rPr>
        <w:lastRenderedPageBreak/>
        <w:drawing>
          <wp:inline distT="0" distB="0" distL="0" distR="0">
            <wp:extent cx="2514600" cy="1733550"/>
            <wp:effectExtent l="19050" t="0" r="0" b="0"/>
            <wp:docPr id="1" name="Imagem 1" descr="Op-Amp_Differential_Amplifi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Op-Amp_Differential_Amplifier"/>
                    <pic:cNvPicPr>
                      <a:picLocks noChangeAspect="1" noChangeArrowheads="1"/>
                    </pic:cNvPicPr>
                  </pic:nvPicPr>
                  <pic:blipFill>
                    <a:blip r:embed="rId11" cstate="print"/>
                    <a:srcRect/>
                    <a:stretch>
                      <a:fillRect/>
                    </a:stretch>
                  </pic:blipFill>
                  <pic:spPr bwMode="auto">
                    <a:xfrm>
                      <a:off x="0" y="0"/>
                      <a:ext cx="2514600" cy="1733550"/>
                    </a:xfrm>
                    <a:prstGeom prst="rect">
                      <a:avLst/>
                    </a:prstGeom>
                    <a:noFill/>
                    <a:ln w="9525">
                      <a:noFill/>
                      <a:miter lim="800000"/>
                      <a:headEnd/>
                      <a:tailEnd/>
                    </a:ln>
                  </pic:spPr>
                </pic:pic>
              </a:graphicData>
            </a:graphic>
          </wp:inline>
        </w:drawing>
      </w:r>
    </w:p>
    <w:p w:rsidR="00155E82" w:rsidRPr="00155E82" w:rsidRDefault="00155E82" w:rsidP="00155E82">
      <w:pPr>
        <w:pStyle w:val="Legendafigura"/>
      </w:pPr>
      <w:bookmarkStart w:id="1" w:name="_Ref373321326"/>
      <w:r>
        <w:t xml:space="preserve">Figura </w:t>
      </w:r>
      <w:fldSimple w:instr=" SEQ Figura \* ARABIC ">
        <w:r w:rsidR="002303AD">
          <w:rPr>
            <w:noProof/>
          </w:rPr>
          <w:t>1</w:t>
        </w:r>
      </w:fldSimple>
      <w:bookmarkEnd w:id="1"/>
      <w:r w:rsidR="00E00976">
        <w:t xml:space="preserve"> – Amplificador da diferença. Modificado de Schwarz (2009).</w:t>
      </w:r>
    </w:p>
    <w:p w:rsidR="005F2365" w:rsidRDefault="005F2365" w:rsidP="005F2365">
      <w:pPr>
        <w:pStyle w:val="Ttulo3"/>
      </w:pPr>
      <w:r>
        <w:t>Tabelas</w:t>
      </w:r>
    </w:p>
    <w:p w:rsidR="005104BA" w:rsidRDefault="005104BA" w:rsidP="005104BA">
      <w:r>
        <w:t xml:space="preserve">As tabelas deverão ser identificadas em ordem </w:t>
      </w:r>
      <w:proofErr w:type="spellStart"/>
      <w:r w:rsidR="00D85B0F">
        <w:t>sequência</w:t>
      </w:r>
      <w:r>
        <w:t>l</w:t>
      </w:r>
      <w:proofErr w:type="spellEnd"/>
      <w:r>
        <w:t xml:space="preserve"> por números arábicos. A tabela deve possuir no máximo </w:t>
      </w:r>
      <w:proofErr w:type="gramStart"/>
      <w:r w:rsidRPr="00155E82">
        <w:rPr>
          <w:b/>
        </w:rPr>
        <w:t>8</w:t>
      </w:r>
      <w:proofErr w:type="gramEnd"/>
      <w:r w:rsidR="002B623B">
        <w:rPr>
          <w:b/>
        </w:rPr>
        <w:t> </w:t>
      </w:r>
      <w:r w:rsidRPr="00155E82">
        <w:rPr>
          <w:b/>
        </w:rPr>
        <w:t>cm</w:t>
      </w:r>
      <w:r>
        <w:t xml:space="preserve"> de tamanho para poder se encaixar na coluna do artigo na formato final. Se necessário, pode</w:t>
      </w:r>
      <w:r w:rsidR="00B401C3">
        <w:t>m</w:t>
      </w:r>
      <w:r>
        <w:t xml:space="preserve">-se utilizar tabelas maiores até o máximo de </w:t>
      </w:r>
      <w:r w:rsidRPr="00155E82">
        <w:rPr>
          <w:b/>
        </w:rPr>
        <w:t>16</w:t>
      </w:r>
      <w:r w:rsidR="002B623B">
        <w:rPr>
          <w:b/>
        </w:rPr>
        <w:t> </w:t>
      </w:r>
      <w:r w:rsidRPr="00155E82">
        <w:rPr>
          <w:b/>
        </w:rPr>
        <w:t>cm</w:t>
      </w:r>
      <w:r>
        <w:t>, entretanto, não se recomenda está prática, pois a diagramação do artigo final fica muito complexa.</w:t>
      </w:r>
    </w:p>
    <w:p w:rsidR="005104BA" w:rsidRDefault="005104BA" w:rsidP="005104BA">
      <w:r>
        <w:t xml:space="preserve">A tabela deve ser precedida pela sua legenda, </w:t>
      </w:r>
      <w:r w:rsidRPr="00155E82">
        <w:rPr>
          <w:b/>
        </w:rPr>
        <w:t>centralizada</w:t>
      </w:r>
      <w:r>
        <w:t xml:space="preserve"> e inserida o mais próximo possível do trecho onde é referenciada. Deve escrita em fonte </w:t>
      </w:r>
      <w:r w:rsidRPr="00155E82">
        <w:rPr>
          <w:b/>
        </w:rPr>
        <w:t xml:space="preserve">Times </w:t>
      </w:r>
      <w:proofErr w:type="spellStart"/>
      <w:r w:rsidRPr="00155E82">
        <w:rPr>
          <w:b/>
        </w:rPr>
        <w:t>New</w:t>
      </w:r>
      <w:proofErr w:type="spellEnd"/>
      <w:r w:rsidRPr="00155E82">
        <w:rPr>
          <w:b/>
        </w:rPr>
        <w:t xml:space="preserve"> Roman</w:t>
      </w:r>
      <w:r>
        <w:t xml:space="preserve">, </w:t>
      </w:r>
      <w:r w:rsidRPr="00155E82">
        <w:rPr>
          <w:b/>
        </w:rPr>
        <w:t>negrito</w:t>
      </w:r>
      <w:r>
        <w:t xml:space="preserve">, </w:t>
      </w:r>
      <w:r>
        <w:rPr>
          <w:b/>
        </w:rPr>
        <w:t>10</w:t>
      </w:r>
      <w:r w:rsidR="002B623B">
        <w:rPr>
          <w:b/>
        </w:rPr>
        <w:t> </w:t>
      </w:r>
      <w:proofErr w:type="spellStart"/>
      <w:proofErr w:type="gramStart"/>
      <w:r w:rsidRPr="00155E82">
        <w:rPr>
          <w:b/>
        </w:rPr>
        <w:t>pt</w:t>
      </w:r>
      <w:proofErr w:type="spellEnd"/>
      <w:proofErr w:type="gramEnd"/>
      <w:r>
        <w:t xml:space="preserve">. O termo “Tabela”, seguido da numeração correspondente, acompanhado por um hífen deve preceder o respectivo título. O parágrafo deve possuir recuo de </w:t>
      </w:r>
      <w:proofErr w:type="gramStart"/>
      <w:r w:rsidRPr="00155E82">
        <w:rPr>
          <w:b/>
        </w:rPr>
        <w:t>2</w:t>
      </w:r>
      <w:proofErr w:type="gramEnd"/>
      <w:r w:rsidR="002B623B">
        <w:rPr>
          <w:b/>
        </w:rPr>
        <w:t> </w:t>
      </w:r>
      <w:r w:rsidRPr="00155E82">
        <w:rPr>
          <w:b/>
        </w:rPr>
        <w:t>cm</w:t>
      </w:r>
      <w:r>
        <w:t xml:space="preserve"> à esquerda e à </w:t>
      </w:r>
      <w:r w:rsidRPr="00155E82">
        <w:rPr>
          <w:b/>
        </w:rPr>
        <w:t>direita</w:t>
      </w:r>
      <w:r w:rsidRPr="00E00976">
        <w:t xml:space="preserve"> e </w:t>
      </w:r>
      <w:r>
        <w:t xml:space="preserve">possuir espaçamento de </w:t>
      </w:r>
      <w:r>
        <w:rPr>
          <w:b/>
        </w:rPr>
        <w:t>6</w:t>
      </w:r>
      <w:r w:rsidR="002B623B">
        <w:rPr>
          <w:b/>
        </w:rPr>
        <w:t> </w:t>
      </w:r>
      <w:proofErr w:type="spellStart"/>
      <w:r w:rsidRPr="00E00976">
        <w:rPr>
          <w:b/>
        </w:rPr>
        <w:t>pt</w:t>
      </w:r>
      <w:proofErr w:type="spellEnd"/>
      <w:r>
        <w:t xml:space="preserve"> antes da legenda e </w:t>
      </w:r>
      <w:r>
        <w:rPr>
          <w:b/>
        </w:rPr>
        <w:t>0</w:t>
      </w:r>
      <w:r w:rsidR="002B623B">
        <w:rPr>
          <w:b/>
        </w:rPr>
        <w:t> </w:t>
      </w:r>
      <w:proofErr w:type="spellStart"/>
      <w:r w:rsidRPr="00E00976">
        <w:rPr>
          <w:b/>
        </w:rPr>
        <w:t>pt</w:t>
      </w:r>
      <w:proofErr w:type="spellEnd"/>
      <w:r>
        <w:t xml:space="preserve"> depois da legenda. A legenda deve ser explicativa, breve e clara; deve dispensar consulta ao texto e à fonte. </w:t>
      </w:r>
      <w:r w:rsidR="00A372E3">
        <w:t>Quando a tabela não for produzida pelo autor, a fonte deve ser escrita ao final da legenda, na</w:t>
      </w:r>
      <w:r w:rsidR="00EF6456">
        <w:t>s</w:t>
      </w:r>
      <w:r w:rsidR="00A372E3">
        <w:t xml:space="preserve"> forma</w:t>
      </w:r>
      <w:r w:rsidR="00EF6456">
        <w:t>s</w:t>
      </w:r>
      <w:r w:rsidR="00A372E3">
        <w:t xml:space="preserve"> </w:t>
      </w:r>
      <w:r w:rsidR="00EF6456">
        <w:t xml:space="preserve">direta </w:t>
      </w:r>
      <w:r w:rsidR="00A372E3">
        <w:t xml:space="preserve">ou </w:t>
      </w:r>
      <w:r w:rsidR="00EF6456">
        <w:t>indireta</w:t>
      </w:r>
      <w:r w:rsidR="00A372E3">
        <w:t>.</w:t>
      </w:r>
      <w:r w:rsidR="00A372E3" w:rsidRPr="00E00976">
        <w:t xml:space="preserve"> </w:t>
      </w:r>
      <w:r>
        <w:t xml:space="preserve">Recomenda-se o uso do estilo </w:t>
      </w:r>
      <w:r w:rsidRPr="00E00976">
        <w:rPr>
          <w:b/>
        </w:rPr>
        <w:t xml:space="preserve">Legenda </w:t>
      </w:r>
      <w:r>
        <w:rPr>
          <w:b/>
        </w:rPr>
        <w:t>tabela</w:t>
      </w:r>
      <w:r>
        <w:t>.</w:t>
      </w:r>
    </w:p>
    <w:p w:rsidR="00A372E3" w:rsidRDefault="005104BA" w:rsidP="00A372E3">
      <w:r>
        <w:t xml:space="preserve">A tabela deve ser </w:t>
      </w:r>
      <w:r w:rsidRPr="00A372E3">
        <w:rPr>
          <w:b/>
        </w:rPr>
        <w:t>centralizada</w:t>
      </w:r>
      <w:r>
        <w:t xml:space="preserve"> e possuir espaçamento antes do texto de </w:t>
      </w:r>
      <w:proofErr w:type="gramStart"/>
      <w:r w:rsidR="00F85BA9">
        <w:rPr>
          <w:b/>
        </w:rPr>
        <w:t>0</w:t>
      </w:r>
      <w:proofErr w:type="gramEnd"/>
      <w:r w:rsidR="002B623B">
        <w:rPr>
          <w:b/>
        </w:rPr>
        <w:t> </w:t>
      </w:r>
      <w:proofErr w:type="spellStart"/>
      <w:r w:rsidRPr="00155E82">
        <w:rPr>
          <w:b/>
        </w:rPr>
        <w:t>pt</w:t>
      </w:r>
      <w:proofErr w:type="spellEnd"/>
      <w:r>
        <w:t xml:space="preserve">, depois do texto de </w:t>
      </w:r>
      <w:r w:rsidR="00F85BA9">
        <w:rPr>
          <w:b/>
        </w:rPr>
        <w:t>0</w:t>
      </w:r>
      <w:r w:rsidR="002B623B">
        <w:rPr>
          <w:b/>
        </w:rPr>
        <w:t> </w:t>
      </w:r>
      <w:proofErr w:type="spellStart"/>
      <w:r w:rsidRPr="00155E82">
        <w:rPr>
          <w:b/>
        </w:rPr>
        <w:t>pt</w:t>
      </w:r>
      <w:proofErr w:type="spellEnd"/>
      <w:r w:rsidR="00F85BA9">
        <w:t xml:space="preserve">, deve ser separada do corpo de texto abaixo dela por uma linha em branco no estilo </w:t>
      </w:r>
      <w:r w:rsidR="00F85BA9" w:rsidRPr="00F85BA9">
        <w:rPr>
          <w:b/>
        </w:rPr>
        <w:t>No</w:t>
      </w:r>
      <w:r w:rsidR="00F85BA9">
        <w:rPr>
          <w:b/>
        </w:rPr>
        <w:t>rmal</w:t>
      </w:r>
      <w:r w:rsidR="00F85BA9" w:rsidRPr="00F85BA9">
        <w:t xml:space="preserve">, </w:t>
      </w:r>
      <w:r>
        <w:t>e deve ser inserida o mais próximo possível de onde é citada. O parágrafo deve possuir recuo à e</w:t>
      </w:r>
      <w:r w:rsidR="00F85BA9">
        <w:t>s</w:t>
      </w:r>
      <w:r>
        <w:t xml:space="preserve">querda de </w:t>
      </w:r>
      <w:proofErr w:type="gramStart"/>
      <w:r w:rsidRPr="00155E82">
        <w:rPr>
          <w:b/>
        </w:rPr>
        <w:t>0</w:t>
      </w:r>
      <w:proofErr w:type="gramEnd"/>
      <w:r w:rsidR="002B623B">
        <w:rPr>
          <w:b/>
        </w:rPr>
        <w:t> </w:t>
      </w:r>
      <w:r w:rsidRPr="00155E82">
        <w:rPr>
          <w:b/>
        </w:rPr>
        <w:t>cm</w:t>
      </w:r>
      <w:r>
        <w:t xml:space="preserve">, à direita de </w:t>
      </w:r>
      <w:r w:rsidRPr="00155E82">
        <w:rPr>
          <w:b/>
        </w:rPr>
        <w:t>0</w:t>
      </w:r>
      <w:r w:rsidR="002B623B">
        <w:rPr>
          <w:b/>
        </w:rPr>
        <w:t> </w:t>
      </w:r>
      <w:r w:rsidRPr="00155E82">
        <w:rPr>
          <w:b/>
        </w:rPr>
        <w:t>cm</w:t>
      </w:r>
      <w:r>
        <w:t xml:space="preserve"> e </w:t>
      </w:r>
      <w:r w:rsidRPr="00155E82">
        <w:rPr>
          <w:b/>
        </w:rPr>
        <w:t>nenhum recuo especial</w:t>
      </w:r>
      <w:r>
        <w:t xml:space="preserve">. </w:t>
      </w:r>
      <w:r w:rsidR="00F85BA9">
        <w:t xml:space="preserve">As células da tabela podem ser </w:t>
      </w:r>
      <w:r w:rsidR="00164D00">
        <w:t>alinhadas à direita, à esquerda ou centralizadas, de acordo com a necessidade.</w:t>
      </w:r>
      <w:r w:rsidR="00A372E3">
        <w:t xml:space="preserve"> A fonte do texto das tabelas deve ser </w:t>
      </w:r>
      <w:r w:rsidR="00A372E3" w:rsidRPr="00155E82">
        <w:rPr>
          <w:b/>
        </w:rPr>
        <w:t xml:space="preserve">Times </w:t>
      </w:r>
      <w:proofErr w:type="spellStart"/>
      <w:r w:rsidR="00A372E3" w:rsidRPr="00155E82">
        <w:rPr>
          <w:b/>
        </w:rPr>
        <w:t>New</w:t>
      </w:r>
      <w:proofErr w:type="spellEnd"/>
      <w:r w:rsidR="00A372E3" w:rsidRPr="00155E82">
        <w:rPr>
          <w:b/>
        </w:rPr>
        <w:t xml:space="preserve"> Roman</w:t>
      </w:r>
      <w:r w:rsidR="00A372E3">
        <w:t xml:space="preserve">, </w:t>
      </w:r>
      <w:r w:rsidR="00A372E3">
        <w:rPr>
          <w:b/>
        </w:rPr>
        <w:t>normal</w:t>
      </w:r>
      <w:r w:rsidR="00A372E3">
        <w:t xml:space="preserve">, </w:t>
      </w:r>
      <w:r w:rsidR="00A372E3">
        <w:rPr>
          <w:b/>
        </w:rPr>
        <w:t>10</w:t>
      </w:r>
      <w:r w:rsidR="002B623B">
        <w:rPr>
          <w:b/>
        </w:rPr>
        <w:t> </w:t>
      </w:r>
      <w:proofErr w:type="spellStart"/>
      <w:proofErr w:type="gramStart"/>
      <w:r w:rsidR="00A372E3" w:rsidRPr="00155E82">
        <w:rPr>
          <w:b/>
        </w:rPr>
        <w:t>pt</w:t>
      </w:r>
      <w:proofErr w:type="spellEnd"/>
      <w:proofErr w:type="gramEnd"/>
      <w:r w:rsidR="00A372E3">
        <w:t xml:space="preserve">. O parágrafo deve possuir recuo de </w:t>
      </w:r>
      <w:proofErr w:type="gramStart"/>
      <w:r w:rsidR="00A372E3">
        <w:rPr>
          <w:b/>
        </w:rPr>
        <w:t>0</w:t>
      </w:r>
      <w:proofErr w:type="gramEnd"/>
      <w:r w:rsidR="002B623B">
        <w:rPr>
          <w:b/>
        </w:rPr>
        <w:t> </w:t>
      </w:r>
      <w:r w:rsidR="00A372E3" w:rsidRPr="00155E82">
        <w:rPr>
          <w:b/>
        </w:rPr>
        <w:t>cm</w:t>
      </w:r>
      <w:r w:rsidR="00A372E3">
        <w:t xml:space="preserve"> à esquerda e à </w:t>
      </w:r>
      <w:r w:rsidR="00A372E3" w:rsidRPr="00155E82">
        <w:rPr>
          <w:b/>
        </w:rPr>
        <w:t>direita</w:t>
      </w:r>
      <w:r w:rsidR="00A372E3" w:rsidRPr="00E00976">
        <w:t xml:space="preserve"> e </w:t>
      </w:r>
      <w:r w:rsidR="00A372E3">
        <w:t xml:space="preserve">possuir espaçamento de </w:t>
      </w:r>
      <w:r w:rsidR="00A372E3">
        <w:rPr>
          <w:b/>
        </w:rPr>
        <w:t>3</w:t>
      </w:r>
      <w:r w:rsidR="002B623B">
        <w:rPr>
          <w:b/>
        </w:rPr>
        <w:t> </w:t>
      </w:r>
      <w:proofErr w:type="spellStart"/>
      <w:r w:rsidR="00A372E3" w:rsidRPr="00E00976">
        <w:rPr>
          <w:b/>
        </w:rPr>
        <w:t>pt</w:t>
      </w:r>
      <w:proofErr w:type="spellEnd"/>
      <w:r w:rsidR="00A372E3">
        <w:t xml:space="preserve"> antes do texto e </w:t>
      </w:r>
      <w:r w:rsidR="00A372E3">
        <w:rPr>
          <w:b/>
        </w:rPr>
        <w:t>3</w:t>
      </w:r>
      <w:r w:rsidR="002B623B">
        <w:rPr>
          <w:b/>
        </w:rPr>
        <w:t> </w:t>
      </w:r>
      <w:proofErr w:type="spellStart"/>
      <w:r w:rsidR="00A372E3" w:rsidRPr="00E00976">
        <w:rPr>
          <w:b/>
        </w:rPr>
        <w:t>pt</w:t>
      </w:r>
      <w:proofErr w:type="spellEnd"/>
      <w:r w:rsidR="00A372E3">
        <w:t xml:space="preserve"> depois do texto. O cabeçalho da tabela deve ser grafado em </w:t>
      </w:r>
      <w:r w:rsidR="00A372E3" w:rsidRPr="00A372E3">
        <w:rPr>
          <w:b/>
        </w:rPr>
        <w:t>negrito</w:t>
      </w:r>
      <w:r w:rsidR="00A372E3">
        <w:t xml:space="preserve">. Recomenda-se o uso dos estilos </w:t>
      </w:r>
      <w:r w:rsidR="00A372E3">
        <w:rPr>
          <w:b/>
        </w:rPr>
        <w:t>Tabela texto centralizado</w:t>
      </w:r>
      <w:r w:rsidR="00A372E3" w:rsidRPr="00A372E3">
        <w:t xml:space="preserve">, </w:t>
      </w:r>
      <w:r w:rsidR="00A372E3">
        <w:rPr>
          <w:b/>
        </w:rPr>
        <w:t>Tabela texto à direita</w:t>
      </w:r>
      <w:r w:rsidR="00A372E3" w:rsidRPr="00A372E3">
        <w:t xml:space="preserve">, </w:t>
      </w:r>
      <w:r w:rsidR="00A372E3">
        <w:rPr>
          <w:b/>
        </w:rPr>
        <w:t>Tabela texto à esquerda</w:t>
      </w:r>
      <w:r w:rsidR="00A372E3" w:rsidRPr="00A372E3">
        <w:t xml:space="preserve">, </w:t>
      </w:r>
      <w:r w:rsidR="00A372E3">
        <w:rPr>
          <w:b/>
        </w:rPr>
        <w:t>Tabela cabeçalho centralizado</w:t>
      </w:r>
      <w:r w:rsidR="00A372E3" w:rsidRPr="00A372E3">
        <w:t xml:space="preserve">, </w:t>
      </w:r>
      <w:r w:rsidR="00A372E3">
        <w:rPr>
          <w:b/>
        </w:rPr>
        <w:t>Tabela cabeçalho à direita</w:t>
      </w:r>
      <w:r w:rsidR="00A372E3">
        <w:t xml:space="preserve"> e </w:t>
      </w:r>
      <w:r w:rsidR="00A372E3">
        <w:rPr>
          <w:b/>
        </w:rPr>
        <w:t>Tabela cabeçalho à esquerda</w:t>
      </w:r>
      <w:r w:rsidR="00A372E3" w:rsidRPr="00A372E3">
        <w:t>,</w:t>
      </w:r>
      <w:r w:rsidR="00A372E3">
        <w:t xml:space="preserve"> de acordo com a necessidade.</w:t>
      </w:r>
    </w:p>
    <w:p w:rsidR="005104BA" w:rsidRDefault="005104BA" w:rsidP="005104BA">
      <w:r>
        <w:t xml:space="preserve">Todas as </w:t>
      </w:r>
      <w:r w:rsidR="00A372E3">
        <w:t>tabelas</w:t>
      </w:r>
      <w:r>
        <w:t xml:space="preserve"> devem ser mencionadas no corpo do texto </w:t>
      </w:r>
      <w:r w:rsidR="00B401C3">
        <w:t xml:space="preserve">mediante </w:t>
      </w:r>
      <w:r>
        <w:t>o termo “</w:t>
      </w:r>
      <w:r w:rsidR="00A372E3">
        <w:t>Tabela</w:t>
      </w:r>
      <w:r>
        <w:t>”, com a primeira letra em maiúscula, seguida do número de identificação, como por exemplo, a</w:t>
      </w:r>
      <w:r w:rsidR="00A372E3">
        <w:t xml:space="preserve"> </w:t>
      </w:r>
      <w:r w:rsidR="008C7B32">
        <w:fldChar w:fldCharType="begin"/>
      </w:r>
      <w:r w:rsidR="00A372E3">
        <w:instrText xml:space="preserve"> REF _Ref373323012 \h </w:instrText>
      </w:r>
      <w:r w:rsidR="008C7B32">
        <w:fldChar w:fldCharType="separate"/>
      </w:r>
      <w:r w:rsidR="002303AD">
        <w:t xml:space="preserve">Tabela </w:t>
      </w:r>
      <w:r w:rsidR="002303AD">
        <w:rPr>
          <w:noProof/>
        </w:rPr>
        <w:t>2</w:t>
      </w:r>
      <w:r w:rsidR="008C7B32">
        <w:fldChar w:fldCharType="end"/>
      </w:r>
      <w:r>
        <w:t>.</w:t>
      </w:r>
    </w:p>
    <w:p w:rsidR="00A372E3" w:rsidRDefault="00A372E3" w:rsidP="00A372E3">
      <w:pPr>
        <w:pStyle w:val="Legendatabela"/>
      </w:pPr>
      <w:bookmarkStart w:id="2" w:name="_Ref373323012"/>
      <w:r>
        <w:t xml:space="preserve">Tabela </w:t>
      </w:r>
      <w:fldSimple w:instr=" SEQ Tabela \* ARABIC ">
        <w:r w:rsidR="002303AD">
          <w:rPr>
            <w:noProof/>
          </w:rPr>
          <w:t>2</w:t>
        </w:r>
      </w:fldSimple>
      <w:bookmarkEnd w:id="2"/>
      <w:r>
        <w:t xml:space="preserve"> – Valor da tensão obtida em cada experimento.</w:t>
      </w:r>
    </w:p>
    <w:tbl>
      <w:tblPr>
        <w:tblStyle w:val="Tabelacomgrade"/>
        <w:tblW w:w="0" w:type="auto"/>
        <w:jc w:val="center"/>
        <w:tblInd w:w="-592" w:type="dxa"/>
        <w:tblBorders>
          <w:top w:val="none" w:sz="0" w:space="0" w:color="auto"/>
          <w:left w:val="none" w:sz="0" w:space="0" w:color="auto"/>
          <w:right w:val="none" w:sz="0" w:space="0" w:color="auto"/>
          <w:insideH w:val="none" w:sz="0" w:space="0" w:color="auto"/>
          <w:insideV w:val="none" w:sz="0" w:space="0" w:color="auto"/>
        </w:tblBorders>
        <w:tblLook w:val="04A0"/>
      </w:tblPr>
      <w:tblGrid>
        <w:gridCol w:w="2018"/>
        <w:gridCol w:w="1093"/>
        <w:gridCol w:w="939"/>
      </w:tblGrid>
      <w:tr w:rsidR="005104BA" w:rsidTr="00F85BA9">
        <w:trPr>
          <w:jc w:val="center"/>
        </w:trPr>
        <w:tc>
          <w:tcPr>
            <w:tcW w:w="2018" w:type="dxa"/>
            <w:tcBorders>
              <w:top w:val="single" w:sz="12" w:space="0" w:color="auto"/>
              <w:bottom w:val="single" w:sz="12" w:space="0" w:color="auto"/>
            </w:tcBorders>
            <w:shd w:val="pct15" w:color="auto" w:fill="auto"/>
            <w:vAlign w:val="center"/>
          </w:tcPr>
          <w:p w:rsidR="005104BA" w:rsidRPr="005104BA" w:rsidRDefault="00F85BA9" w:rsidP="00F85BA9">
            <w:pPr>
              <w:pStyle w:val="Tabelacabealhoesquerda"/>
            </w:pPr>
            <w:r>
              <w:t>Experimento</w:t>
            </w:r>
          </w:p>
        </w:tc>
        <w:tc>
          <w:tcPr>
            <w:tcW w:w="1093" w:type="dxa"/>
            <w:tcBorders>
              <w:top w:val="single" w:sz="12" w:space="0" w:color="auto"/>
              <w:bottom w:val="single" w:sz="12" w:space="0" w:color="auto"/>
            </w:tcBorders>
            <w:shd w:val="pct15" w:color="auto" w:fill="auto"/>
            <w:vAlign w:val="center"/>
          </w:tcPr>
          <w:p w:rsidR="005104BA" w:rsidRPr="005104BA" w:rsidRDefault="00F85BA9" w:rsidP="00F85BA9">
            <w:pPr>
              <w:pStyle w:val="Tabelacabealhocentralizado"/>
            </w:pPr>
            <w:r>
              <w:t>Corrente</w:t>
            </w:r>
          </w:p>
        </w:tc>
        <w:tc>
          <w:tcPr>
            <w:tcW w:w="939" w:type="dxa"/>
            <w:tcBorders>
              <w:top w:val="single" w:sz="12" w:space="0" w:color="auto"/>
              <w:bottom w:val="single" w:sz="12" w:space="0" w:color="auto"/>
            </w:tcBorders>
            <w:shd w:val="pct15" w:color="auto" w:fill="auto"/>
            <w:vAlign w:val="center"/>
          </w:tcPr>
          <w:p w:rsidR="005104BA" w:rsidRPr="005104BA" w:rsidRDefault="00F85BA9" w:rsidP="00F85BA9">
            <w:pPr>
              <w:pStyle w:val="Tabelacabealhodireita"/>
            </w:pPr>
            <w:r>
              <w:t>Unidade</w:t>
            </w:r>
          </w:p>
        </w:tc>
      </w:tr>
      <w:tr w:rsidR="005104BA" w:rsidTr="00F85BA9">
        <w:trPr>
          <w:jc w:val="center"/>
        </w:trPr>
        <w:tc>
          <w:tcPr>
            <w:tcW w:w="2018" w:type="dxa"/>
            <w:tcBorders>
              <w:top w:val="single" w:sz="12" w:space="0" w:color="auto"/>
            </w:tcBorders>
            <w:vAlign w:val="center"/>
          </w:tcPr>
          <w:p w:rsidR="005104BA" w:rsidRDefault="00F85BA9" w:rsidP="005104BA">
            <w:pPr>
              <w:pStyle w:val="Tabelatextoesquerda"/>
            </w:pPr>
            <w:r>
              <w:t>Arranjo série</w:t>
            </w:r>
          </w:p>
        </w:tc>
        <w:tc>
          <w:tcPr>
            <w:tcW w:w="1093" w:type="dxa"/>
            <w:tcBorders>
              <w:top w:val="single" w:sz="12" w:space="0" w:color="auto"/>
            </w:tcBorders>
            <w:vAlign w:val="center"/>
          </w:tcPr>
          <w:p w:rsidR="005104BA" w:rsidRDefault="00F85BA9" w:rsidP="005104BA">
            <w:pPr>
              <w:pStyle w:val="Tabelatextocentralizado"/>
            </w:pPr>
            <w:r>
              <w:t>12,45</w:t>
            </w:r>
          </w:p>
        </w:tc>
        <w:tc>
          <w:tcPr>
            <w:tcW w:w="939" w:type="dxa"/>
            <w:tcBorders>
              <w:top w:val="single" w:sz="12" w:space="0" w:color="auto"/>
            </w:tcBorders>
            <w:vAlign w:val="center"/>
          </w:tcPr>
          <w:p w:rsidR="005104BA" w:rsidRDefault="00F85BA9" w:rsidP="005104BA">
            <w:pPr>
              <w:pStyle w:val="Tabelatextodireita"/>
            </w:pPr>
            <w:r>
              <w:t>A</w:t>
            </w:r>
          </w:p>
        </w:tc>
      </w:tr>
      <w:tr w:rsidR="005104BA" w:rsidTr="00F85BA9">
        <w:trPr>
          <w:jc w:val="center"/>
        </w:trPr>
        <w:tc>
          <w:tcPr>
            <w:tcW w:w="2018" w:type="dxa"/>
            <w:tcBorders>
              <w:bottom w:val="nil"/>
            </w:tcBorders>
            <w:vAlign w:val="center"/>
          </w:tcPr>
          <w:p w:rsidR="005104BA" w:rsidRDefault="00F85BA9" w:rsidP="005104BA">
            <w:pPr>
              <w:pStyle w:val="Tabelatextoesquerda"/>
            </w:pPr>
            <w:r>
              <w:t>Arranjo paralelo</w:t>
            </w:r>
          </w:p>
        </w:tc>
        <w:tc>
          <w:tcPr>
            <w:tcW w:w="1093" w:type="dxa"/>
            <w:tcBorders>
              <w:bottom w:val="nil"/>
            </w:tcBorders>
            <w:vAlign w:val="center"/>
          </w:tcPr>
          <w:p w:rsidR="005104BA" w:rsidRDefault="00F85BA9" w:rsidP="005104BA">
            <w:pPr>
              <w:pStyle w:val="Tabelatextocentralizado"/>
            </w:pPr>
            <w:r>
              <w:t>45,40</w:t>
            </w:r>
          </w:p>
        </w:tc>
        <w:tc>
          <w:tcPr>
            <w:tcW w:w="939" w:type="dxa"/>
            <w:tcBorders>
              <w:bottom w:val="nil"/>
            </w:tcBorders>
            <w:vAlign w:val="center"/>
          </w:tcPr>
          <w:p w:rsidR="005104BA" w:rsidRDefault="00F85BA9" w:rsidP="00F85BA9">
            <w:pPr>
              <w:pStyle w:val="Tabelatextodireita"/>
            </w:pPr>
            <w:proofErr w:type="gramStart"/>
            <w:r>
              <w:t>mA</w:t>
            </w:r>
            <w:proofErr w:type="gramEnd"/>
          </w:p>
        </w:tc>
      </w:tr>
      <w:tr w:rsidR="005104BA" w:rsidTr="00F85BA9">
        <w:trPr>
          <w:jc w:val="center"/>
        </w:trPr>
        <w:tc>
          <w:tcPr>
            <w:tcW w:w="2018" w:type="dxa"/>
            <w:tcBorders>
              <w:bottom w:val="single" w:sz="12" w:space="0" w:color="auto"/>
            </w:tcBorders>
            <w:vAlign w:val="center"/>
          </w:tcPr>
          <w:p w:rsidR="005104BA" w:rsidRDefault="00F85BA9" w:rsidP="005104BA">
            <w:pPr>
              <w:pStyle w:val="Tabelatextoesquerda"/>
            </w:pPr>
            <w:r>
              <w:t xml:space="preserve">Arranjo </w:t>
            </w:r>
            <w:proofErr w:type="spellStart"/>
            <w:r>
              <w:t>série-paralelo</w:t>
            </w:r>
            <w:proofErr w:type="spellEnd"/>
          </w:p>
        </w:tc>
        <w:tc>
          <w:tcPr>
            <w:tcW w:w="1093" w:type="dxa"/>
            <w:tcBorders>
              <w:bottom w:val="single" w:sz="12" w:space="0" w:color="auto"/>
            </w:tcBorders>
            <w:vAlign w:val="center"/>
          </w:tcPr>
          <w:p w:rsidR="005104BA" w:rsidRDefault="00F85BA9" w:rsidP="005104BA">
            <w:pPr>
              <w:pStyle w:val="Tabelatextocentralizado"/>
            </w:pPr>
            <w:r>
              <w:t>125,67</w:t>
            </w:r>
          </w:p>
        </w:tc>
        <w:tc>
          <w:tcPr>
            <w:tcW w:w="939" w:type="dxa"/>
            <w:tcBorders>
              <w:bottom w:val="single" w:sz="12" w:space="0" w:color="auto"/>
            </w:tcBorders>
            <w:vAlign w:val="center"/>
          </w:tcPr>
          <w:p w:rsidR="005104BA" w:rsidRDefault="00F85BA9" w:rsidP="00F85BA9">
            <w:pPr>
              <w:pStyle w:val="Tabelatextodireita"/>
            </w:pPr>
            <w:r>
              <w:rPr>
                <w:rFonts w:ascii="Symbol" w:hAnsi="Symbol"/>
              </w:rPr>
              <w:t></w:t>
            </w:r>
            <w:r>
              <w:t>A</w:t>
            </w:r>
          </w:p>
        </w:tc>
      </w:tr>
    </w:tbl>
    <w:p w:rsidR="00F85BA9" w:rsidRDefault="00F85BA9" w:rsidP="005104BA"/>
    <w:p w:rsidR="00A372E3" w:rsidRDefault="00A372E3" w:rsidP="005104BA">
      <w:r>
        <w:t>A diagramação da tabela fica a critério do autor, porém, recomenda-se que as tabelas sejam desenhadas de forma simples, com poucos detalhes de formatação, facilitando a leitura e a diagramação do artigo final.</w:t>
      </w:r>
    </w:p>
    <w:p w:rsidR="00DE26E1" w:rsidRDefault="00DE26E1" w:rsidP="00DE26E1">
      <w:pPr>
        <w:pStyle w:val="Ttulo2"/>
      </w:pPr>
      <w:r>
        <w:t>Estrutura do documento</w:t>
      </w:r>
    </w:p>
    <w:p w:rsidR="00E52030" w:rsidRDefault="00E52030" w:rsidP="00E52030">
      <w:r>
        <w:t xml:space="preserve">A revista Ilha Digital publica cinco tipos de trabalhos: artigos originais completos (AOC), artigos curtos (ACR), artigos de revisão (ARV), tutoriais técnicos (TUT) </w:t>
      </w:r>
      <w:r w:rsidR="00D8189B">
        <w:t>e artigos especiais (AES).</w:t>
      </w:r>
    </w:p>
    <w:p w:rsidR="00D8189B" w:rsidRDefault="00D8189B" w:rsidP="00D8189B">
      <w:pPr>
        <w:pStyle w:val="Ttulo3"/>
      </w:pPr>
      <w:r>
        <w:t>Artigo Original Completo</w:t>
      </w:r>
      <w:r w:rsidR="00955283">
        <w:t xml:space="preserve"> e Artigos Curtos</w:t>
      </w:r>
    </w:p>
    <w:p w:rsidR="00D8189B" w:rsidRDefault="00D8189B" w:rsidP="00D8189B">
      <w:r w:rsidRPr="00537008">
        <w:t>Artigos destinados a divulgar resultados de uma pesquisa original</w:t>
      </w:r>
      <w:r>
        <w:t xml:space="preserve">, com </w:t>
      </w:r>
      <w:r w:rsidRPr="00537008">
        <w:t xml:space="preserve">objetivo </w:t>
      </w:r>
      <w:r>
        <w:t xml:space="preserve">de </w:t>
      </w:r>
      <w:r w:rsidRPr="00537008">
        <w:t xml:space="preserve">fornecer uma contribuição ao desenvolvimento científico. </w:t>
      </w:r>
      <w:r>
        <w:t>D</w:t>
      </w:r>
      <w:r w:rsidRPr="00537008">
        <w:t xml:space="preserve">evem possuir entre </w:t>
      </w:r>
      <w:r w:rsidR="00955283">
        <w:t xml:space="preserve">quatro </w:t>
      </w:r>
      <w:r w:rsidRPr="00537008">
        <w:t>(</w:t>
      </w:r>
      <w:r w:rsidR="00955283">
        <w:t>4</w:t>
      </w:r>
      <w:r w:rsidRPr="00537008">
        <w:t xml:space="preserve">) e </w:t>
      </w:r>
      <w:r>
        <w:t xml:space="preserve">doze </w:t>
      </w:r>
      <w:r w:rsidRPr="00537008">
        <w:t>(</w:t>
      </w:r>
      <w:r>
        <w:t>12</w:t>
      </w:r>
      <w:r w:rsidRPr="00537008">
        <w:t xml:space="preserve">) páginas; caso </w:t>
      </w:r>
      <w:r w:rsidRPr="00537008">
        <w:lastRenderedPageBreak/>
        <w:t>necessário</w:t>
      </w:r>
      <w:r>
        <w:t xml:space="preserve"> </w:t>
      </w:r>
      <w:r w:rsidRPr="00537008">
        <w:t xml:space="preserve">maior número de páginas, deve ser solicitado </w:t>
      </w:r>
      <w:r>
        <w:t xml:space="preserve">previamente </w:t>
      </w:r>
      <w:r w:rsidRPr="00537008">
        <w:t>ao Conselho Editorial.</w:t>
      </w:r>
      <w:r>
        <w:t xml:space="preserve"> Os itens presentes são:</w:t>
      </w:r>
    </w:p>
    <w:p w:rsidR="00D8189B" w:rsidRDefault="00D8189B" w:rsidP="00D8189B"/>
    <w:p w:rsidR="00955283" w:rsidRDefault="00955283" w:rsidP="00955283">
      <w:pPr>
        <w:pStyle w:val="EstiloNumerada"/>
      </w:pPr>
      <w:proofErr w:type="gramStart"/>
      <w:r>
        <w:t>introdução</w:t>
      </w:r>
      <w:proofErr w:type="gramEnd"/>
      <w:r>
        <w:t>;</w:t>
      </w:r>
    </w:p>
    <w:p w:rsidR="00955283" w:rsidRPr="00955283" w:rsidRDefault="00955283" w:rsidP="00955283">
      <w:pPr>
        <w:pStyle w:val="EstiloNumerada"/>
      </w:pPr>
      <w:proofErr w:type="gramStart"/>
      <w:r w:rsidRPr="00955283">
        <w:t>referencial</w:t>
      </w:r>
      <w:proofErr w:type="gramEnd"/>
      <w:r w:rsidRPr="00955283">
        <w:t xml:space="preserve"> teórico;</w:t>
      </w:r>
    </w:p>
    <w:p w:rsidR="00955283" w:rsidRPr="00955283" w:rsidRDefault="00955283" w:rsidP="00955283">
      <w:pPr>
        <w:pStyle w:val="EstiloNumerada"/>
      </w:pPr>
      <w:proofErr w:type="gramStart"/>
      <w:r w:rsidRPr="00955283">
        <w:t>materiais</w:t>
      </w:r>
      <w:proofErr w:type="gramEnd"/>
      <w:r w:rsidRPr="00955283">
        <w:t xml:space="preserve"> e métodos;</w:t>
      </w:r>
    </w:p>
    <w:p w:rsidR="00955283" w:rsidRPr="00955283" w:rsidRDefault="00955283" w:rsidP="00955283">
      <w:pPr>
        <w:pStyle w:val="EstiloNumerada"/>
      </w:pPr>
      <w:proofErr w:type="gramStart"/>
      <w:r w:rsidRPr="00955283">
        <w:t>resultados</w:t>
      </w:r>
      <w:proofErr w:type="gramEnd"/>
      <w:r w:rsidRPr="00955283">
        <w:t>;</w:t>
      </w:r>
    </w:p>
    <w:p w:rsidR="00955283" w:rsidRDefault="00955283" w:rsidP="00955283">
      <w:pPr>
        <w:pStyle w:val="EstiloNumerada"/>
      </w:pPr>
      <w:proofErr w:type="gramStart"/>
      <w:r w:rsidRPr="00955283">
        <w:t>discussão</w:t>
      </w:r>
      <w:proofErr w:type="gramEnd"/>
      <w:r w:rsidRPr="00955283">
        <w:t xml:space="preserve"> (opcional)</w:t>
      </w:r>
      <w:r>
        <w:t>;</w:t>
      </w:r>
    </w:p>
    <w:p w:rsidR="00D8189B" w:rsidRDefault="00955283" w:rsidP="00955283">
      <w:pPr>
        <w:pStyle w:val="EstiloNumerada"/>
      </w:pPr>
      <w:proofErr w:type="gramStart"/>
      <w:r w:rsidRPr="00955283">
        <w:t>conclusões</w:t>
      </w:r>
      <w:proofErr w:type="gramEnd"/>
      <w:r>
        <w:t>;</w:t>
      </w:r>
    </w:p>
    <w:p w:rsidR="00955283" w:rsidRPr="00955283" w:rsidRDefault="00DC515C" w:rsidP="00955283">
      <w:pPr>
        <w:pStyle w:val="EstiloNumerada"/>
      </w:pPr>
      <w:proofErr w:type="gramStart"/>
      <w:r>
        <w:t>referências</w:t>
      </w:r>
      <w:proofErr w:type="gramEnd"/>
      <w:r w:rsidR="00955283">
        <w:t>.</w:t>
      </w:r>
    </w:p>
    <w:p w:rsidR="00DE26E1" w:rsidRDefault="00DE26E1" w:rsidP="00DE26E1"/>
    <w:p w:rsidR="00955283" w:rsidRDefault="00955283" w:rsidP="00DE26E1">
      <w:r>
        <w:t xml:space="preserve">Artigos que em sua formatação final apresentem entre quatro (4) e seis (6) páginas serão publicados na seção de artigos curtos e artigos com seis (6) ou mais páginas serão publicados na seção de artigos originais completos. Os artigos com exatamente seis (6) páginas podem ser publicados em ambas as seções, cabendo </w:t>
      </w:r>
      <w:proofErr w:type="gramStart"/>
      <w:r>
        <w:t>a</w:t>
      </w:r>
      <w:proofErr w:type="gramEnd"/>
      <w:r>
        <w:t xml:space="preserve"> decisão quanto a seção a ser publicada ao Conselho Editorial. Artigos com menos de quatro (4) páginas serão recusados.</w:t>
      </w:r>
    </w:p>
    <w:p w:rsidR="00955283" w:rsidRDefault="00955283" w:rsidP="00955283">
      <w:pPr>
        <w:pStyle w:val="Ttulo3"/>
      </w:pPr>
      <w:r>
        <w:t>Artigo de revisão</w:t>
      </w:r>
    </w:p>
    <w:p w:rsidR="00955283" w:rsidRDefault="00955283" w:rsidP="00955283">
      <w:r>
        <w:t>A</w:t>
      </w:r>
      <w:r w:rsidRPr="00537008">
        <w:t>rtigo</w:t>
      </w:r>
      <w:r>
        <w:t>s</w:t>
      </w:r>
      <w:r w:rsidRPr="00537008">
        <w:t xml:space="preserve"> de revisão </w:t>
      </w:r>
      <w:r>
        <w:t xml:space="preserve">trazem uma </w:t>
      </w:r>
      <w:r w:rsidRPr="00537008">
        <w:t xml:space="preserve">avaliação sistemática e cronológica da literatura sobre determinado assunto. </w:t>
      </w:r>
      <w:r>
        <w:t>Os artigos de revisão devem ser solicitados ao Conselho Editorial. O número de páginas será definido pelo Conselho Editorial após o contato com o autor.</w:t>
      </w:r>
    </w:p>
    <w:p w:rsidR="00847CD4" w:rsidRDefault="00847CD4" w:rsidP="00847CD4">
      <w:pPr>
        <w:pStyle w:val="Ttulo3"/>
      </w:pPr>
      <w:r>
        <w:t>Tutorial técnico</w:t>
      </w:r>
    </w:p>
    <w:p w:rsidR="00847CD4" w:rsidRDefault="00847CD4" w:rsidP="00847CD4">
      <w:r w:rsidRPr="00537008">
        <w:t xml:space="preserve">O tutorial técnico é um artigo convidado </w:t>
      </w:r>
      <w:r>
        <w:t>com</w:t>
      </w:r>
      <w:r w:rsidRPr="00537008">
        <w:t xml:space="preserve"> objetivo </w:t>
      </w:r>
      <w:r>
        <w:t>de</w:t>
      </w:r>
      <w:r w:rsidRPr="00537008">
        <w:t xml:space="preserve"> promover </w:t>
      </w:r>
      <w:r>
        <w:t>o treinamento em uma tecnologia específica. Os tutoriais técnicos devem ser solicitados ao Conselho Editorial. O número de páginas será definido pelo Conselho Editorial após o contato com o autor.</w:t>
      </w:r>
    </w:p>
    <w:p w:rsidR="00847CD4" w:rsidRDefault="00847CD4" w:rsidP="00847CD4">
      <w:pPr>
        <w:pStyle w:val="Ttulo3"/>
      </w:pPr>
      <w:r>
        <w:t>Artigo especial</w:t>
      </w:r>
    </w:p>
    <w:p w:rsidR="00847CD4" w:rsidRDefault="00847CD4" w:rsidP="00847CD4">
      <w:r w:rsidRPr="00537008">
        <w:t xml:space="preserve">São textos que não se enquadram nos critérios acima, </w:t>
      </w:r>
      <w:r>
        <w:t>mas</w:t>
      </w:r>
      <w:r w:rsidRPr="00537008">
        <w:t xml:space="preserve"> que o Conselho Editorial julga de relevância para o conteúdo da revista. Os interessados em publicar um artigo especial devem contatar o Conselho Editorial.</w:t>
      </w:r>
      <w:r>
        <w:t xml:space="preserve"> O número de páginas e os itens presentes no artigo serão definidos pelo Conselho Editorial após o contato com o autor.</w:t>
      </w:r>
    </w:p>
    <w:p w:rsidR="00DE26E1" w:rsidRDefault="00DE26E1" w:rsidP="00DE26E1">
      <w:pPr>
        <w:pStyle w:val="Ttulo2"/>
      </w:pPr>
      <w:r>
        <w:t>Padronização de formatação</w:t>
      </w:r>
    </w:p>
    <w:p w:rsidR="00A372E3" w:rsidRDefault="00C85144">
      <w:r>
        <w:t>Com vistas a homogeneizar a escrita dos artigos da RID, solicita-se que os autores se atentem aos itens descritos nesta seção ao escrever seu documento para submissão à RID.</w:t>
      </w:r>
    </w:p>
    <w:p w:rsidR="00C85144" w:rsidRDefault="00D86FFD" w:rsidP="00C85144">
      <w:pPr>
        <w:pStyle w:val="Ttulo3"/>
      </w:pPr>
      <w:r>
        <w:t>Formato final</w:t>
      </w:r>
    </w:p>
    <w:p w:rsidR="00D86FFD" w:rsidRDefault="00D86FFD" w:rsidP="00D86FFD">
      <w:r>
        <w:t>A Comissão Editorial salienta mais uma vez que este documento não apresenta a formatação final do artigo, mas sim um formato intermediário simplificado que facilita o trabalho de avaliadores, editores e autores. Isto exposto</w:t>
      </w:r>
      <w:r w:rsidR="00852995">
        <w:t xml:space="preserve"> solicita-se</w:t>
      </w:r>
      <w:r>
        <w:t xml:space="preserve"> aos autores que tomem os seguintes cuidados na escrita do seu artigo.</w:t>
      </w:r>
    </w:p>
    <w:p w:rsidR="00D86FFD" w:rsidRDefault="00852995" w:rsidP="00D86FFD">
      <w:r w:rsidRPr="00852995">
        <w:rPr>
          <w:b/>
        </w:rPr>
        <w:t>Tamanho de figuras, equações e tabelas:</w:t>
      </w:r>
      <w:r>
        <w:t xml:space="preserve"> as tabelas, figuras e equação não devem exceder </w:t>
      </w:r>
      <w:proofErr w:type="gramStart"/>
      <w:r>
        <w:t>8</w:t>
      </w:r>
      <w:proofErr w:type="gramEnd"/>
      <w:r w:rsidR="0007116D">
        <w:t> </w:t>
      </w:r>
      <w:r>
        <w:t>cm. Este valor é aplicado</w:t>
      </w:r>
      <w:proofErr w:type="gramStart"/>
      <w:r>
        <w:t xml:space="preserve"> pois</w:t>
      </w:r>
      <w:proofErr w:type="gramEnd"/>
      <w:r>
        <w:t>, o artigo final é formatado em duas colunas e o tamanho de cada coluna é de 8</w:t>
      </w:r>
      <w:r w:rsidR="0007116D">
        <w:t> </w:t>
      </w:r>
      <w:r>
        <w:t xml:space="preserve">cm. Figuras, equações e tabelas maiores de </w:t>
      </w:r>
      <w:proofErr w:type="gramStart"/>
      <w:r>
        <w:t>8</w:t>
      </w:r>
      <w:proofErr w:type="gramEnd"/>
      <w:r w:rsidR="0007116D">
        <w:t> </w:t>
      </w:r>
      <w:r>
        <w:t>cm podem ser inseridas, se indispensáveis, contanto que não excedam 16</w:t>
      </w:r>
      <w:r w:rsidR="0007116D">
        <w:t> </w:t>
      </w:r>
      <w:r>
        <w:t>cm.</w:t>
      </w:r>
    </w:p>
    <w:p w:rsidR="00852995" w:rsidRDefault="00852995" w:rsidP="00D86FFD">
      <w:r w:rsidRPr="00852995">
        <w:rPr>
          <w:b/>
        </w:rPr>
        <w:t>Quantidade de figuras</w:t>
      </w:r>
      <w:r>
        <w:rPr>
          <w:b/>
        </w:rPr>
        <w:t xml:space="preserve"> </w:t>
      </w:r>
      <w:r w:rsidRPr="00852995">
        <w:rPr>
          <w:b/>
        </w:rPr>
        <w:t>e tabelas:</w:t>
      </w:r>
      <w:r>
        <w:t xml:space="preserve"> de modo a facilitar a diagramação final do texto, recomenda-se que cada página do documento possua no máximo duas (2) figuras e tabelas. Quanto maior o número e o tamanho das figuras e tabelas, </w:t>
      </w:r>
      <w:proofErr w:type="gramStart"/>
      <w:r>
        <w:t>mais trabalhosa</w:t>
      </w:r>
      <w:proofErr w:type="gramEnd"/>
      <w:r>
        <w:t xml:space="preserve"> é a diagramação para a Equipe editorial.</w:t>
      </w:r>
    </w:p>
    <w:p w:rsidR="00852995" w:rsidRDefault="00852995" w:rsidP="00D86FFD">
      <w:r>
        <w:rPr>
          <w:b/>
        </w:rPr>
        <w:t xml:space="preserve">Posição </w:t>
      </w:r>
      <w:r w:rsidRPr="00852995">
        <w:rPr>
          <w:b/>
        </w:rPr>
        <w:t>de figuras</w:t>
      </w:r>
      <w:r>
        <w:rPr>
          <w:b/>
        </w:rPr>
        <w:t xml:space="preserve"> </w:t>
      </w:r>
      <w:r w:rsidRPr="00852995">
        <w:rPr>
          <w:b/>
        </w:rPr>
        <w:t>e tabelas:</w:t>
      </w:r>
      <w:r>
        <w:t xml:space="preserve"> o autor deve inserir a figura e a tabela após e o mais próximo possível do trecho de texto onde o elemento é citado. Entretanto, cabe à equipe editorial posicioná-lo no </w:t>
      </w:r>
      <w:r w:rsidR="00E27616">
        <w:t>documento final, visando contemplar tanto o fator visual quanto o fator ergonômico da leitura do texto.</w:t>
      </w:r>
    </w:p>
    <w:p w:rsidR="00852995" w:rsidRDefault="00277B0E" w:rsidP="00D86FFD">
      <w:r w:rsidRPr="00277B0E">
        <w:rPr>
          <w:b/>
        </w:rPr>
        <w:t>Tamanho dos parágrafos</w:t>
      </w:r>
      <w:r>
        <w:t xml:space="preserve">: também devido ao formato do documento final, recomenda-se que os autores tentem escrever parágrafos pequenos neste documento, uma vez que cada linha neste formato, acarreta </w:t>
      </w:r>
      <w:proofErr w:type="gramStart"/>
      <w:r>
        <w:t>cerca de 2,2</w:t>
      </w:r>
      <w:proofErr w:type="gramEnd"/>
      <w:r>
        <w:t xml:space="preserve"> linhas no formato final.</w:t>
      </w:r>
    </w:p>
    <w:p w:rsidR="000D118E" w:rsidRDefault="00277B0E" w:rsidP="00277B0E">
      <w:r w:rsidRPr="00277B0E">
        <w:rPr>
          <w:b/>
        </w:rPr>
        <w:t>Tamanho d</w:t>
      </w:r>
      <w:r>
        <w:rPr>
          <w:b/>
        </w:rPr>
        <w:t>as páginas</w:t>
      </w:r>
      <w:r>
        <w:t xml:space="preserve">: </w:t>
      </w:r>
      <w:r w:rsidR="000D118E">
        <w:t xml:space="preserve">uma vez que o corpo de texto e os títulos das seções neste documento possuem a mesma fonte e espaçamentos que o modelo final, o número de páginas reflete o número de páginas deste documento, aumentado pela quantidade de elementos grandes (figuras, equações e tabelas mais </w:t>
      </w:r>
      <w:r w:rsidR="000D118E">
        <w:lastRenderedPageBreak/>
        <w:t xml:space="preserve">largas que </w:t>
      </w:r>
      <w:proofErr w:type="gramStart"/>
      <w:r w:rsidR="000D118E">
        <w:t>8</w:t>
      </w:r>
      <w:proofErr w:type="gramEnd"/>
      <w:r w:rsidR="0007116D">
        <w:t> </w:t>
      </w:r>
      <w:r w:rsidR="000D118E">
        <w:t>cm)</w:t>
      </w:r>
      <w:r w:rsidR="002B623B">
        <w:t xml:space="preserve">. Isto significa que cada página de elementos maiores que </w:t>
      </w:r>
      <w:proofErr w:type="gramStart"/>
      <w:r w:rsidR="002B623B">
        <w:t>8</w:t>
      </w:r>
      <w:proofErr w:type="gramEnd"/>
      <w:r w:rsidR="0007116D">
        <w:t> </w:t>
      </w:r>
      <w:r w:rsidR="002B623B">
        <w:t>cm de largura resultam em duas páginas no artigo final. Novamente, recomenda-se que elementos deste tamanho sejam evitados.</w:t>
      </w:r>
    </w:p>
    <w:p w:rsidR="00D86FFD" w:rsidRDefault="00D86FFD" w:rsidP="00D86FFD">
      <w:pPr>
        <w:pStyle w:val="Ttulo3"/>
      </w:pPr>
      <w:r>
        <w:t>Unidades</w:t>
      </w:r>
    </w:p>
    <w:p w:rsidR="00C85144" w:rsidRDefault="00C85144" w:rsidP="00C85144">
      <w:r>
        <w:t xml:space="preserve">Todos os dados do trabalho, inclusive aqueles em tabelas e figuras, devem estar em unidades do Sistema Internacional (SI). A vírgula deverá ser o separador entre a parte inteira e a parte decimal de números fracionários e faz-se necessária a utilização de um </w:t>
      </w:r>
      <w:r w:rsidRPr="008B1065">
        <w:rPr>
          <w:b/>
        </w:rPr>
        <w:t>espaço não separável</w:t>
      </w:r>
      <w:r>
        <w:t xml:space="preserve"> (tecla de atalho: </w:t>
      </w:r>
      <w:proofErr w:type="spellStart"/>
      <w:r>
        <w:t>Ctrl</w:t>
      </w:r>
      <w:proofErr w:type="spellEnd"/>
      <w:r>
        <w:t xml:space="preserve"> + </w:t>
      </w:r>
      <w:proofErr w:type="spellStart"/>
      <w:r>
        <w:t>shift</w:t>
      </w:r>
      <w:proofErr w:type="spellEnd"/>
      <w:r>
        <w:t xml:space="preserve"> + espaço) para separar os valores das unidades, exceto no caso de unidades de tempo, as quais não são separadas dos seus valores.</w:t>
      </w:r>
    </w:p>
    <w:p w:rsidR="00C85144" w:rsidRPr="00C85144" w:rsidRDefault="00C85144" w:rsidP="00C85144">
      <w:r>
        <w:t xml:space="preserve">No caso das unidades de informática, </w:t>
      </w:r>
      <w:r w:rsidR="00973FA2">
        <w:t xml:space="preserve">sugere-se sejam utilizadas as convenções da </w:t>
      </w:r>
      <w:r w:rsidR="00973FA2" w:rsidRPr="00973FA2">
        <w:t>Comissão Eletrotécnica Internacional</w:t>
      </w:r>
      <w:r w:rsidR="00973FA2">
        <w:t xml:space="preserve"> (</w:t>
      </w:r>
      <w:proofErr w:type="spellStart"/>
      <w:r w:rsidR="00973FA2" w:rsidRPr="00973FA2">
        <w:rPr>
          <w:i/>
        </w:rPr>
        <w:t>International</w:t>
      </w:r>
      <w:proofErr w:type="spellEnd"/>
      <w:r w:rsidR="00973FA2" w:rsidRPr="00973FA2">
        <w:rPr>
          <w:i/>
        </w:rPr>
        <w:t xml:space="preserve"> </w:t>
      </w:r>
      <w:proofErr w:type="spellStart"/>
      <w:r w:rsidR="00973FA2" w:rsidRPr="00973FA2">
        <w:rPr>
          <w:i/>
        </w:rPr>
        <w:t>Electrotechnical</w:t>
      </w:r>
      <w:proofErr w:type="spellEnd"/>
      <w:r w:rsidR="00973FA2" w:rsidRPr="00973FA2">
        <w:rPr>
          <w:i/>
        </w:rPr>
        <w:t xml:space="preserve"> </w:t>
      </w:r>
      <w:proofErr w:type="spellStart"/>
      <w:r w:rsidR="00973FA2" w:rsidRPr="00973FA2">
        <w:rPr>
          <w:i/>
        </w:rPr>
        <w:t>Commission</w:t>
      </w:r>
      <w:proofErr w:type="spellEnd"/>
      <w:r w:rsidR="00973FA2">
        <w:t xml:space="preserve"> – IEC). S</w:t>
      </w:r>
      <w:r>
        <w:t xml:space="preserve">ugere-se </w:t>
      </w:r>
      <w:r w:rsidR="008B1065">
        <w:t xml:space="preserve">a utilização de </w:t>
      </w:r>
      <w:r>
        <w:t>“B” para byte e “b” para bit, quanto aos seus múltiplos, sugere-se a utilização de “K</w:t>
      </w:r>
      <w:r w:rsidR="00973FA2">
        <w:t>i</w:t>
      </w:r>
      <w:r>
        <w:t>” para múltiplos de 2</w:t>
      </w:r>
      <w:r w:rsidRPr="008B1065">
        <w:rPr>
          <w:vertAlign w:val="superscript"/>
        </w:rPr>
        <w:t>10</w:t>
      </w:r>
      <w:r>
        <w:t xml:space="preserve"> e “</w:t>
      </w:r>
      <w:r w:rsidR="00973FA2">
        <w:t>K</w:t>
      </w:r>
      <w:r>
        <w:t>” para múltiplos de 10</w:t>
      </w:r>
      <w:r w:rsidRPr="008B1065">
        <w:rPr>
          <w:vertAlign w:val="superscript"/>
        </w:rPr>
        <w:t>3</w:t>
      </w:r>
      <w:r>
        <w:t>. Utilizar “M</w:t>
      </w:r>
      <w:r w:rsidR="00973FA2">
        <w:t>i</w:t>
      </w:r>
      <w:r>
        <w:t>” para 2</w:t>
      </w:r>
      <w:r w:rsidRPr="008B1065">
        <w:rPr>
          <w:vertAlign w:val="superscript"/>
        </w:rPr>
        <w:t>20</w:t>
      </w:r>
      <w:r w:rsidR="00973FA2">
        <w:t xml:space="preserve"> e “M” para múltiplos de 10</w:t>
      </w:r>
      <w:r w:rsidR="00973FA2" w:rsidRPr="008B1065">
        <w:rPr>
          <w:vertAlign w:val="superscript"/>
        </w:rPr>
        <w:t>6</w:t>
      </w:r>
      <w:r w:rsidR="00973FA2">
        <w:t xml:space="preserve">. Utilizar </w:t>
      </w:r>
      <w:r>
        <w:t>“</w:t>
      </w:r>
      <w:proofErr w:type="spellStart"/>
      <w:r>
        <w:t>G</w:t>
      </w:r>
      <w:r w:rsidR="00973FA2">
        <w:t>i</w:t>
      </w:r>
      <w:proofErr w:type="spellEnd"/>
      <w:r>
        <w:t xml:space="preserve">” </w:t>
      </w:r>
      <w:r w:rsidR="00973FA2">
        <w:t xml:space="preserve">para múltiplos de </w:t>
      </w:r>
      <w:r>
        <w:t>2</w:t>
      </w:r>
      <w:r w:rsidRPr="008B1065">
        <w:rPr>
          <w:vertAlign w:val="superscript"/>
        </w:rPr>
        <w:t>30</w:t>
      </w:r>
      <w:r>
        <w:t xml:space="preserve"> e </w:t>
      </w:r>
      <w:r w:rsidR="00973FA2">
        <w:t xml:space="preserve">“G” para múltiplos de </w:t>
      </w:r>
      <w:r>
        <w:t>10</w:t>
      </w:r>
      <w:r w:rsidRPr="008B1065">
        <w:rPr>
          <w:vertAlign w:val="superscript"/>
        </w:rPr>
        <w:t>9</w:t>
      </w:r>
      <w:r>
        <w:t>, e</w:t>
      </w:r>
      <w:r w:rsidR="00973FA2">
        <w:t xml:space="preserve"> assim sucessivamente</w:t>
      </w:r>
      <w:r>
        <w:t>.</w:t>
      </w:r>
    </w:p>
    <w:p w:rsidR="00A372E3" w:rsidRDefault="003D5B0C" w:rsidP="006422F5">
      <w:pPr>
        <w:pStyle w:val="Ttulo3"/>
      </w:pPr>
      <w:bookmarkStart w:id="3" w:name="_Ref373851591"/>
      <w:r>
        <w:t>Indicação de autoria</w:t>
      </w:r>
      <w:bookmarkEnd w:id="3"/>
    </w:p>
    <w:p w:rsidR="00B91C59" w:rsidRDefault="00394C13">
      <w:r w:rsidRPr="00394C13">
        <w:t xml:space="preserve">Todas as referências devem estar citadas no corpo do trabalho. Os termos em latim e línguas estrangeiras devem ser destacados em </w:t>
      </w:r>
      <w:r w:rsidRPr="00394C13">
        <w:rPr>
          <w:i/>
        </w:rPr>
        <w:t>itálico</w:t>
      </w:r>
      <w:r w:rsidRPr="00394C13">
        <w:t>. Em momento algum do texto, pode ser utilizado estilo sublinhado.</w:t>
      </w:r>
    </w:p>
    <w:p w:rsidR="007B01DD" w:rsidRDefault="009913BA" w:rsidP="009913BA">
      <w:r>
        <w:t xml:space="preserve">Deve-se utilizar o sistema de chamada AUTOR-DATA. As indicações de autoria incluídas no texto devem ser escritas </w:t>
      </w:r>
      <w:r w:rsidRPr="009913BA">
        <w:t>em letras maiúsculas e minúsculas, indicando-se a data e páginas entre parênteses</w:t>
      </w:r>
      <w:r>
        <w:t>.</w:t>
      </w:r>
    </w:p>
    <w:p w:rsidR="000B0E3E" w:rsidRDefault="000B0E3E" w:rsidP="009913BA"/>
    <w:p w:rsidR="007B01DD" w:rsidRDefault="007B01DD" w:rsidP="007B01DD">
      <w:pPr>
        <w:pStyle w:val="Listasimples"/>
      </w:pPr>
      <w:r>
        <w:t>Um autor:</w:t>
      </w:r>
      <w:r>
        <w:tab/>
      </w:r>
      <w:r>
        <w:tab/>
        <w:t xml:space="preserve">Segundo </w:t>
      </w:r>
      <w:r w:rsidR="001A7FBA">
        <w:t>Moraes (1993)</w:t>
      </w:r>
    </w:p>
    <w:p w:rsidR="001A7FBA" w:rsidRDefault="001A7FBA" w:rsidP="007B01DD">
      <w:pPr>
        <w:pStyle w:val="Listasimples"/>
      </w:pPr>
      <w:r>
        <w:t>Dois autores:</w:t>
      </w:r>
      <w:r>
        <w:tab/>
      </w:r>
      <w:r>
        <w:tab/>
        <w:t>Segundo Moraes e Souza (1997)</w:t>
      </w:r>
    </w:p>
    <w:p w:rsidR="001A7FBA" w:rsidRDefault="001A7FBA" w:rsidP="007B01DD">
      <w:pPr>
        <w:pStyle w:val="Listasimples"/>
      </w:pPr>
      <w:r>
        <w:t>Três autores:</w:t>
      </w:r>
      <w:r>
        <w:tab/>
      </w:r>
      <w:r>
        <w:tab/>
      </w:r>
      <w:proofErr w:type="spellStart"/>
      <w:r w:rsidRPr="001A7FBA">
        <w:t>Du</w:t>
      </w:r>
      <w:r>
        <w:t>dziak</w:t>
      </w:r>
      <w:proofErr w:type="spellEnd"/>
      <w:r>
        <w:t>, Gabriel e Villela (2000</w:t>
      </w:r>
      <w:proofErr w:type="gramStart"/>
      <w:r>
        <w:t>)</w:t>
      </w:r>
      <w:proofErr w:type="gramEnd"/>
    </w:p>
    <w:p w:rsidR="001A7FBA" w:rsidRDefault="001A7FBA" w:rsidP="007B01DD">
      <w:pPr>
        <w:pStyle w:val="Listasimples"/>
      </w:pPr>
      <w:r w:rsidRPr="001A7FBA">
        <w:t>Mais de três autores:</w:t>
      </w:r>
      <w:r>
        <w:tab/>
      </w:r>
      <w:proofErr w:type="spellStart"/>
      <w:r w:rsidRPr="001A7FBA">
        <w:t>Belkin</w:t>
      </w:r>
      <w:proofErr w:type="spellEnd"/>
      <w:r w:rsidRPr="001A7FBA">
        <w:t xml:space="preserve"> </w:t>
      </w:r>
      <w:proofErr w:type="spellStart"/>
      <w:proofErr w:type="gramStart"/>
      <w:r w:rsidRPr="001A7FBA">
        <w:rPr>
          <w:i/>
        </w:rPr>
        <w:t>et</w:t>
      </w:r>
      <w:proofErr w:type="spellEnd"/>
      <w:proofErr w:type="gramEnd"/>
      <w:r w:rsidRPr="001A7FBA">
        <w:rPr>
          <w:i/>
        </w:rPr>
        <w:t xml:space="preserve"> al</w:t>
      </w:r>
      <w:r>
        <w:t>. (1982, p. 76)</w:t>
      </w:r>
    </w:p>
    <w:p w:rsidR="001A7FBA" w:rsidRDefault="001A7FBA" w:rsidP="007B01DD">
      <w:pPr>
        <w:pStyle w:val="Listasimples"/>
      </w:pPr>
      <w:r w:rsidRPr="001A7FBA">
        <w:t>Entrada pelo título:</w:t>
      </w:r>
      <w:r>
        <w:tab/>
      </w:r>
      <w:r w:rsidRPr="001A7FBA">
        <w:t>O desenvolvimento... (1998)</w:t>
      </w:r>
    </w:p>
    <w:p w:rsidR="001A7FBA" w:rsidRDefault="001A7FBA" w:rsidP="007B01DD">
      <w:pPr>
        <w:pStyle w:val="Listasimples"/>
      </w:pPr>
      <w:r w:rsidRPr="001A7FBA">
        <w:t>Entidade:</w:t>
      </w:r>
      <w:r>
        <w:tab/>
      </w:r>
      <w:r>
        <w:tab/>
      </w:r>
      <w:r w:rsidRPr="001A7FBA">
        <w:t>Comissão das comunidades europeias (2002)</w:t>
      </w:r>
    </w:p>
    <w:p w:rsidR="009913BA" w:rsidRDefault="009913BA" w:rsidP="009913BA"/>
    <w:p w:rsidR="000B0E3E" w:rsidRDefault="000B0E3E" w:rsidP="000B0E3E">
      <w:r>
        <w:t xml:space="preserve">As indicações de autoria entre parênteses devem ser escritas </w:t>
      </w:r>
      <w:r w:rsidRPr="009913BA">
        <w:t xml:space="preserve">em letras maiúsculas, </w:t>
      </w:r>
      <w:r>
        <w:t xml:space="preserve">seguindo da </w:t>
      </w:r>
      <w:r w:rsidRPr="009913BA">
        <w:t>data e páginas</w:t>
      </w:r>
      <w:r>
        <w:t>.</w:t>
      </w:r>
    </w:p>
    <w:p w:rsidR="009913BA" w:rsidRDefault="009913BA" w:rsidP="009913BA"/>
    <w:p w:rsidR="000B0E3E" w:rsidRDefault="000B0E3E" w:rsidP="000B0E3E">
      <w:pPr>
        <w:pStyle w:val="Listasimples"/>
      </w:pPr>
      <w:r>
        <w:t>Um autor:</w:t>
      </w:r>
      <w:r>
        <w:tab/>
      </w:r>
      <w:r>
        <w:tab/>
      </w:r>
      <w:proofErr w:type="gramStart"/>
      <w:r>
        <w:t>(</w:t>
      </w:r>
      <w:proofErr w:type="gramEnd"/>
      <w:r>
        <w:t>MCGREGOR, 1999, p. 1).</w:t>
      </w:r>
    </w:p>
    <w:p w:rsidR="000B0E3E" w:rsidRDefault="000B0E3E" w:rsidP="000B0E3E">
      <w:pPr>
        <w:pStyle w:val="Listasimples"/>
      </w:pPr>
      <w:r>
        <w:t>Dois autores:</w:t>
      </w:r>
      <w:r>
        <w:tab/>
      </w:r>
      <w:r>
        <w:tab/>
      </w:r>
      <w:proofErr w:type="gramStart"/>
      <w:r>
        <w:t>(</w:t>
      </w:r>
      <w:proofErr w:type="gramEnd"/>
      <w:r>
        <w:t>MORAES; SOUZA, 1997).</w:t>
      </w:r>
    </w:p>
    <w:p w:rsidR="000B0E3E" w:rsidRDefault="000B0E3E" w:rsidP="000B0E3E">
      <w:pPr>
        <w:pStyle w:val="Listasimples"/>
      </w:pPr>
      <w:r>
        <w:t>Três autores:</w:t>
      </w:r>
      <w:r>
        <w:tab/>
      </w:r>
      <w:r>
        <w:tab/>
      </w:r>
      <w:proofErr w:type="gramStart"/>
      <w:r>
        <w:t>(</w:t>
      </w:r>
      <w:proofErr w:type="gramEnd"/>
      <w:r>
        <w:t>DUDZIAK; GABRIEL; VILLELA, 2000).</w:t>
      </w:r>
    </w:p>
    <w:p w:rsidR="000B0E3E" w:rsidRDefault="000B0E3E" w:rsidP="000B0E3E">
      <w:pPr>
        <w:pStyle w:val="Listasimples"/>
      </w:pPr>
      <w:r>
        <w:t>Mais de três autores:</w:t>
      </w:r>
      <w:r>
        <w:tab/>
      </w:r>
      <w:proofErr w:type="gramStart"/>
      <w:r>
        <w:t>(</w:t>
      </w:r>
      <w:proofErr w:type="gramEnd"/>
      <w:r>
        <w:t xml:space="preserve">BELKIN </w:t>
      </w:r>
      <w:proofErr w:type="spellStart"/>
      <w:r w:rsidRPr="000B0E3E">
        <w:rPr>
          <w:i/>
        </w:rPr>
        <w:t>et</w:t>
      </w:r>
      <w:proofErr w:type="spellEnd"/>
      <w:r w:rsidRPr="000B0E3E">
        <w:rPr>
          <w:i/>
        </w:rPr>
        <w:t xml:space="preserve"> al</w:t>
      </w:r>
      <w:r>
        <w:t>., 1982, p. 76).</w:t>
      </w:r>
    </w:p>
    <w:p w:rsidR="000B0E3E" w:rsidRDefault="000B0E3E" w:rsidP="000B0E3E">
      <w:pPr>
        <w:pStyle w:val="Listasimples"/>
      </w:pPr>
      <w:r>
        <w:t>Entrada pelo título:</w:t>
      </w:r>
      <w:r>
        <w:tab/>
      </w:r>
      <w:proofErr w:type="gramStart"/>
      <w:r>
        <w:t>(</w:t>
      </w:r>
      <w:proofErr w:type="gramEnd"/>
      <w:r>
        <w:t>O DESENVOLVIMENTO..., 1998)</w:t>
      </w:r>
    </w:p>
    <w:p w:rsidR="000B0E3E" w:rsidRDefault="000B0E3E" w:rsidP="000B0E3E">
      <w:pPr>
        <w:pStyle w:val="Listasimples"/>
      </w:pPr>
      <w:r>
        <w:t>Entidade:</w:t>
      </w:r>
      <w:r>
        <w:tab/>
      </w:r>
      <w:r>
        <w:tab/>
      </w:r>
      <w:proofErr w:type="gramStart"/>
      <w:r>
        <w:t>(</w:t>
      </w:r>
      <w:proofErr w:type="gramEnd"/>
      <w:r>
        <w:t>COMISSÃO DAS COMUNIDADES EUROPEIAS, 2002)</w:t>
      </w:r>
    </w:p>
    <w:p w:rsidR="000B0E3E" w:rsidRDefault="000B0E3E" w:rsidP="009913BA"/>
    <w:p w:rsidR="00866533" w:rsidRDefault="00866533" w:rsidP="00866533">
      <w:r>
        <w:t>As indicações de autores diferentes com o mesmo sobrenome e mesma data de publicação devem conter a letra inicial do prenome do autor, separado por vírgula. No caso d</w:t>
      </w:r>
      <w:r w:rsidR="008F75FE">
        <w:t>o</w:t>
      </w:r>
      <w:r>
        <w:t xml:space="preserve"> prenome </w:t>
      </w:r>
      <w:r w:rsidR="008F75FE">
        <w:t xml:space="preserve">de </w:t>
      </w:r>
      <w:r w:rsidR="00655994">
        <w:t>ambos os</w:t>
      </w:r>
      <w:r w:rsidR="008F75FE">
        <w:t xml:space="preserve"> autores </w:t>
      </w:r>
      <w:r w:rsidR="00655994">
        <w:t xml:space="preserve">iniciarem com a mesma </w:t>
      </w:r>
      <w:r w:rsidR="008F75FE">
        <w:t xml:space="preserve">letra </w:t>
      </w:r>
      <w:r w:rsidR="00655994">
        <w:t>ou no caso de indicação de autoria no texto, deve-se utilizar o prenome completo do autor</w:t>
      </w:r>
      <w:r>
        <w:t>.</w:t>
      </w:r>
    </w:p>
    <w:p w:rsidR="00866533" w:rsidRDefault="00866533" w:rsidP="00866533"/>
    <w:p w:rsidR="00866533" w:rsidRDefault="00866533" w:rsidP="00866533">
      <w:pPr>
        <w:pStyle w:val="Listasimples"/>
      </w:pPr>
      <w:r>
        <w:t>(BARBOSA, C., 1958</w:t>
      </w:r>
      <w:proofErr w:type="gramStart"/>
      <w:r>
        <w:t>)</w:t>
      </w:r>
      <w:proofErr w:type="gramEnd"/>
      <w:r>
        <w:tab/>
      </w:r>
      <w:r>
        <w:tab/>
      </w:r>
      <w:r>
        <w:tab/>
        <w:t>(BARBOSA, O., 1958)</w:t>
      </w:r>
    </w:p>
    <w:p w:rsidR="00866533" w:rsidRDefault="00866533" w:rsidP="00866533">
      <w:pPr>
        <w:pStyle w:val="Listasimples"/>
      </w:pPr>
      <w:r>
        <w:t>(BARBOSA, Cássio, 1965</w:t>
      </w:r>
      <w:proofErr w:type="gramStart"/>
      <w:r>
        <w:t>)</w:t>
      </w:r>
      <w:proofErr w:type="gramEnd"/>
      <w:r>
        <w:tab/>
      </w:r>
      <w:r>
        <w:tab/>
        <w:t>(BARBOSA, Celso, 1965)</w:t>
      </w:r>
    </w:p>
    <w:p w:rsidR="00866533" w:rsidRDefault="00866533" w:rsidP="00866533">
      <w:pPr>
        <w:pStyle w:val="Listasimples"/>
      </w:pPr>
      <w:r>
        <w:t>Segundo Cássio Barbosa (1965</w:t>
      </w:r>
      <w:proofErr w:type="gramStart"/>
      <w:r>
        <w:t>)</w:t>
      </w:r>
      <w:proofErr w:type="gramEnd"/>
      <w:r>
        <w:tab/>
      </w:r>
      <w:r>
        <w:tab/>
        <w:t>Para Celso Barbosa (1965)</w:t>
      </w:r>
    </w:p>
    <w:p w:rsidR="00866533" w:rsidRDefault="00866533" w:rsidP="00866533"/>
    <w:p w:rsidR="00866533" w:rsidRDefault="00866533" w:rsidP="00866533">
      <w:r>
        <w:t xml:space="preserve">A citação de diversos documentos de um mesmo autor publicados no mesmo ano </w:t>
      </w:r>
      <w:proofErr w:type="gramStart"/>
      <w:r>
        <w:t>são diferenciad</w:t>
      </w:r>
      <w:r w:rsidR="00655994">
        <w:t>a</w:t>
      </w:r>
      <w:r>
        <w:t>s</w:t>
      </w:r>
      <w:proofErr w:type="gramEnd"/>
      <w:r>
        <w:t xml:space="preserve"> pelo acréscimo de letras minúsculas após a data.</w:t>
      </w:r>
    </w:p>
    <w:p w:rsidR="00866533" w:rsidRDefault="00866533" w:rsidP="00866533"/>
    <w:p w:rsidR="00866533" w:rsidRDefault="00866533" w:rsidP="00866533">
      <w:pPr>
        <w:pStyle w:val="Listasimples"/>
      </w:pPr>
      <w:r>
        <w:t>(REESIDE, 1927a</w:t>
      </w:r>
      <w:proofErr w:type="gramStart"/>
      <w:r>
        <w:t>)</w:t>
      </w:r>
      <w:proofErr w:type="gramEnd"/>
      <w:r>
        <w:tab/>
      </w:r>
      <w:r>
        <w:tab/>
        <w:t>(REESIDE, 1927b)</w:t>
      </w:r>
    </w:p>
    <w:p w:rsidR="00655994" w:rsidRDefault="00655994" w:rsidP="00655994">
      <w:pPr>
        <w:pStyle w:val="Listasimples"/>
      </w:pPr>
      <w:r>
        <w:t xml:space="preserve">Segundo </w:t>
      </w:r>
      <w:proofErr w:type="spellStart"/>
      <w:r>
        <w:t>Reeside</w:t>
      </w:r>
      <w:proofErr w:type="spellEnd"/>
      <w:r>
        <w:t xml:space="preserve"> (1927a</w:t>
      </w:r>
      <w:proofErr w:type="gramStart"/>
      <w:r>
        <w:t>)</w:t>
      </w:r>
      <w:proofErr w:type="gramEnd"/>
      <w:r>
        <w:tab/>
        <w:t xml:space="preserve">Segundo </w:t>
      </w:r>
      <w:proofErr w:type="spellStart"/>
      <w:r>
        <w:t>Reeside</w:t>
      </w:r>
      <w:proofErr w:type="spellEnd"/>
      <w:r>
        <w:t xml:space="preserve"> (1927b)</w:t>
      </w:r>
    </w:p>
    <w:p w:rsidR="00866533" w:rsidRDefault="00866533" w:rsidP="00866533"/>
    <w:p w:rsidR="00866533" w:rsidRDefault="00866533" w:rsidP="00866533">
      <w:r>
        <w:t>Diversos documentos de um mesmo autor, publicados em anos diferentes e mencionados simultaneamente, têm suas datas separadas por vírgula.</w:t>
      </w:r>
    </w:p>
    <w:p w:rsidR="00866533" w:rsidRDefault="00866533" w:rsidP="00866533"/>
    <w:p w:rsidR="00866533" w:rsidRDefault="00CA64E2" w:rsidP="00866533">
      <w:pPr>
        <w:pStyle w:val="Listasimples"/>
      </w:pPr>
      <w:r>
        <w:t>(</w:t>
      </w:r>
      <w:r w:rsidR="00866533">
        <w:t>K</w:t>
      </w:r>
      <w:r>
        <w:t xml:space="preserve">UHLTHAU, </w:t>
      </w:r>
      <w:r w:rsidR="00866533">
        <w:t>1988a, 1988b, 1988c, 1990, 1994, 1998)</w:t>
      </w:r>
    </w:p>
    <w:p w:rsidR="00CA64E2" w:rsidRDefault="00CA64E2" w:rsidP="00CA64E2">
      <w:pPr>
        <w:pStyle w:val="Listasimples"/>
      </w:pPr>
      <w:proofErr w:type="spellStart"/>
      <w:r>
        <w:t>Kuhlthau</w:t>
      </w:r>
      <w:proofErr w:type="spellEnd"/>
      <w:r>
        <w:t xml:space="preserve"> (1988a, 1988b, 1988c, 1990, 1994, 1998)</w:t>
      </w:r>
    </w:p>
    <w:p w:rsidR="00866533" w:rsidRDefault="00866533" w:rsidP="00866533"/>
    <w:p w:rsidR="00866533" w:rsidRDefault="00CA64E2" w:rsidP="00866533">
      <w:r>
        <w:t>A indicação de d</w:t>
      </w:r>
      <w:r w:rsidR="00866533">
        <w:t>iversos documentos de autores diferentes</w:t>
      </w:r>
      <w:r>
        <w:t xml:space="preserve"> dede </w:t>
      </w:r>
      <w:r w:rsidR="00866533">
        <w:t>ser separad</w:t>
      </w:r>
      <w:r>
        <w:t>a</w:t>
      </w:r>
      <w:r w:rsidR="00866533">
        <w:t xml:space="preserve"> por ponto e v</w:t>
      </w:r>
      <w:r>
        <w:t>í</w:t>
      </w:r>
      <w:r w:rsidR="00866533">
        <w:t xml:space="preserve">rgula em ordem alfabética (entre parênteses) ou por </w:t>
      </w:r>
      <w:r>
        <w:t>vírgula</w:t>
      </w:r>
      <w:r w:rsidR="00866533">
        <w:t xml:space="preserve"> e na fórmula textual seguidos das </w:t>
      </w:r>
      <w:r w:rsidR="003D5B0C">
        <w:t>respectivas datas</w:t>
      </w:r>
      <w:r w:rsidR="00866533">
        <w:t xml:space="preserve"> de publicação.</w:t>
      </w:r>
    </w:p>
    <w:p w:rsidR="00866533" w:rsidRDefault="00866533" w:rsidP="00866533"/>
    <w:p w:rsidR="00CA64E2" w:rsidRDefault="00866533" w:rsidP="00CA64E2">
      <w:pPr>
        <w:pStyle w:val="Listasimples"/>
      </w:pPr>
      <w:r>
        <w:t>(FONSECA, 1997; PAIVA, 1997; SILVA, 1997</w:t>
      </w:r>
      <w:proofErr w:type="gramStart"/>
      <w:r>
        <w:t>)</w:t>
      </w:r>
      <w:proofErr w:type="gramEnd"/>
    </w:p>
    <w:p w:rsidR="00866533" w:rsidRDefault="00866533" w:rsidP="00CA64E2">
      <w:pPr>
        <w:pStyle w:val="Listasimples"/>
      </w:pPr>
      <w:r>
        <w:t>Fonseca (1997), Paiva (1997) e Silva (1997</w:t>
      </w:r>
      <w:proofErr w:type="gramStart"/>
      <w:r>
        <w:t>)</w:t>
      </w:r>
      <w:proofErr w:type="gramEnd"/>
    </w:p>
    <w:p w:rsidR="00727D85" w:rsidRDefault="00727D85"/>
    <w:p w:rsidR="00CA64E2" w:rsidRDefault="003D5B0C" w:rsidP="003D5B0C">
      <w:pPr>
        <w:pStyle w:val="Ttulo3"/>
      </w:pPr>
      <w:bookmarkStart w:id="4" w:name="_Ref373851611"/>
      <w:r>
        <w:t xml:space="preserve">Lista de </w:t>
      </w:r>
      <w:r w:rsidR="00DC515C">
        <w:t>referências</w:t>
      </w:r>
      <w:bookmarkEnd w:id="4"/>
    </w:p>
    <w:p w:rsidR="00727D85" w:rsidRDefault="002F7503" w:rsidP="00727D85">
      <w:r>
        <w:t>A lista de referências deve ser exibi</w:t>
      </w:r>
      <w:r w:rsidR="00F66C10">
        <w:t>d</w:t>
      </w:r>
      <w:r>
        <w:t xml:space="preserve">a no final do artigo, em seção própria, </w:t>
      </w:r>
      <w:r w:rsidR="00F66C10">
        <w:t>em ordem alfabética de sobrenome de autor e data.</w:t>
      </w:r>
      <w:r w:rsidR="00990B43">
        <w:t xml:space="preserve"> Na sequência serão tratados os tipos mais comuns de trabalhos e suas referências.</w:t>
      </w:r>
    </w:p>
    <w:p w:rsidR="000E2C66" w:rsidRDefault="00990B43" w:rsidP="00556105">
      <w:r>
        <w:t xml:space="preserve">Monografias </w:t>
      </w:r>
      <w:r w:rsidR="001816FF">
        <w:t xml:space="preserve">consideradas no todo </w:t>
      </w:r>
      <w:r>
        <w:t>(</w:t>
      </w:r>
      <w:r w:rsidRPr="000E2C66">
        <w:rPr>
          <w:b/>
        </w:rPr>
        <w:t>livros</w:t>
      </w:r>
      <w:r>
        <w:t xml:space="preserve">, </w:t>
      </w:r>
      <w:r w:rsidRPr="000E2C66">
        <w:rPr>
          <w:b/>
        </w:rPr>
        <w:t>dissertações</w:t>
      </w:r>
      <w:r>
        <w:t xml:space="preserve">, </w:t>
      </w:r>
      <w:r w:rsidRPr="000E2C66">
        <w:rPr>
          <w:b/>
        </w:rPr>
        <w:t>teses</w:t>
      </w:r>
      <w:r w:rsidR="001816FF">
        <w:t xml:space="preserve">, </w:t>
      </w:r>
      <w:proofErr w:type="spellStart"/>
      <w:r w:rsidR="001816FF" w:rsidRPr="001816FF">
        <w:rPr>
          <w:i/>
        </w:rPr>
        <w:t>etc</w:t>
      </w:r>
      <w:proofErr w:type="spellEnd"/>
      <w:r w:rsidR="001816FF">
        <w:t>...</w:t>
      </w:r>
      <w:r>
        <w:t>) devem conter como elementos obrigatórios</w:t>
      </w:r>
      <w:r w:rsidR="000E2C66">
        <w:t>:</w:t>
      </w:r>
    </w:p>
    <w:p w:rsidR="000E2C66" w:rsidRDefault="000E2C66" w:rsidP="00556105">
      <w:pPr>
        <w:rPr>
          <w:b/>
        </w:rPr>
      </w:pPr>
    </w:p>
    <w:p w:rsidR="000E2C66" w:rsidRDefault="000E2C66" w:rsidP="000E2C66">
      <w:pPr>
        <w:pStyle w:val="Listasimples"/>
      </w:pPr>
      <w:r w:rsidRPr="00990B43">
        <w:t>A</w:t>
      </w:r>
      <w:r w:rsidR="00990B43" w:rsidRPr="00990B43">
        <w:t>utor</w:t>
      </w:r>
      <w:r>
        <w:t>;</w:t>
      </w:r>
    </w:p>
    <w:p w:rsidR="000E2C66" w:rsidRDefault="000E2C66" w:rsidP="000E2C66">
      <w:pPr>
        <w:pStyle w:val="Listasimples"/>
      </w:pPr>
      <w:r>
        <w:t>T</w:t>
      </w:r>
      <w:r w:rsidR="00990B43" w:rsidRPr="00990B43">
        <w:t>ítulo e subtítulo</w:t>
      </w:r>
      <w:r>
        <w:t>;</w:t>
      </w:r>
    </w:p>
    <w:p w:rsidR="000E2C66" w:rsidRDefault="000E2C66" w:rsidP="000E2C66">
      <w:pPr>
        <w:pStyle w:val="Listasimples"/>
      </w:pPr>
      <w:r>
        <w:t>E</w:t>
      </w:r>
      <w:r w:rsidR="00990B43" w:rsidRPr="00556105">
        <w:t>dição</w:t>
      </w:r>
      <w:r w:rsidR="00990B43">
        <w:t xml:space="preserve"> (</w:t>
      </w:r>
      <w:r w:rsidR="00990B43" w:rsidRPr="00556105">
        <w:t>número</w:t>
      </w:r>
      <w:r w:rsidR="00556105">
        <w:t>)</w:t>
      </w:r>
      <w:r>
        <w:t>;</w:t>
      </w:r>
    </w:p>
    <w:p w:rsidR="000E2C66" w:rsidRDefault="000E2C66" w:rsidP="000E2C66">
      <w:pPr>
        <w:pStyle w:val="Listasimples"/>
      </w:pPr>
      <w:proofErr w:type="spellStart"/>
      <w:r>
        <w:t>I</w:t>
      </w:r>
      <w:r w:rsidR="00990B43" w:rsidRPr="00556105">
        <w:t>mprenta</w:t>
      </w:r>
      <w:proofErr w:type="spellEnd"/>
      <w:r w:rsidR="00990B43">
        <w:t xml:space="preserve"> (</w:t>
      </w:r>
      <w:r w:rsidR="00990B43" w:rsidRPr="00556105">
        <w:t>local</w:t>
      </w:r>
      <w:r w:rsidR="00990B43">
        <w:t xml:space="preserve">: </w:t>
      </w:r>
      <w:r w:rsidR="00990B43" w:rsidRPr="00556105">
        <w:t>editora</w:t>
      </w:r>
      <w:r w:rsidR="00990B43">
        <w:t xml:space="preserve"> e </w:t>
      </w:r>
      <w:r w:rsidR="00990B43" w:rsidRPr="00556105">
        <w:t>data</w:t>
      </w:r>
      <w:r w:rsidR="00990B43">
        <w:t>).</w:t>
      </w:r>
    </w:p>
    <w:p w:rsidR="000E2C66" w:rsidRDefault="000E2C66" w:rsidP="000E2C66"/>
    <w:p w:rsidR="000E2C66" w:rsidRDefault="00556105" w:rsidP="000E2C66">
      <w:r>
        <w:t>Os elementos complementares incluem</w:t>
      </w:r>
      <w:r w:rsidR="000E2C66">
        <w:t>:</w:t>
      </w:r>
    </w:p>
    <w:p w:rsidR="000E2C66" w:rsidRDefault="000E2C66" w:rsidP="000E2C66"/>
    <w:p w:rsidR="000E2C66" w:rsidRDefault="000E2C66" w:rsidP="000E2C66">
      <w:pPr>
        <w:pStyle w:val="Listasimples"/>
      </w:pPr>
      <w:r>
        <w:t>D</w:t>
      </w:r>
      <w:r w:rsidR="00556105" w:rsidRPr="00556105">
        <w:t>escrição física</w:t>
      </w:r>
      <w:r w:rsidR="00556105">
        <w:t xml:space="preserve"> (</w:t>
      </w:r>
      <w:r w:rsidR="00556105" w:rsidRPr="00556105">
        <w:t>número de páginas</w:t>
      </w:r>
      <w:r w:rsidR="00556105">
        <w:t xml:space="preserve"> ou </w:t>
      </w:r>
      <w:r w:rsidR="00556105" w:rsidRPr="00556105">
        <w:t>volumes</w:t>
      </w:r>
      <w:r w:rsidR="00556105">
        <w:t xml:space="preserve">), </w:t>
      </w:r>
      <w:r w:rsidR="00556105" w:rsidRPr="00556105">
        <w:t>ilustração</w:t>
      </w:r>
      <w:r w:rsidR="00556105">
        <w:t xml:space="preserve">, </w:t>
      </w:r>
      <w:r w:rsidR="00556105" w:rsidRPr="00556105">
        <w:t>dimensão</w:t>
      </w:r>
      <w:r>
        <w:t>;</w:t>
      </w:r>
    </w:p>
    <w:p w:rsidR="000E2C66" w:rsidRDefault="000E2C66" w:rsidP="000E2C66">
      <w:pPr>
        <w:pStyle w:val="Listasimples"/>
      </w:pPr>
      <w:r>
        <w:t>S</w:t>
      </w:r>
      <w:r w:rsidR="00556105" w:rsidRPr="00556105">
        <w:t>érie</w:t>
      </w:r>
      <w:r w:rsidR="00556105">
        <w:t xml:space="preserve"> ou </w:t>
      </w:r>
      <w:r w:rsidR="00556105" w:rsidRPr="00556105">
        <w:t>coleção</w:t>
      </w:r>
      <w:r>
        <w:t>;</w:t>
      </w:r>
    </w:p>
    <w:p w:rsidR="000E2C66" w:rsidRDefault="000E2C66" w:rsidP="000E2C66">
      <w:pPr>
        <w:pStyle w:val="Listasimples"/>
      </w:pPr>
      <w:r>
        <w:t>N</w:t>
      </w:r>
      <w:r w:rsidR="00556105" w:rsidRPr="00556105">
        <w:t>otas especiais</w:t>
      </w:r>
      <w:r>
        <w:t>;</w:t>
      </w:r>
    </w:p>
    <w:p w:rsidR="00990B43" w:rsidRDefault="00556105" w:rsidP="000E2C66">
      <w:pPr>
        <w:pStyle w:val="Listasimples"/>
      </w:pPr>
      <w:r w:rsidRPr="00556105">
        <w:t>ISBN</w:t>
      </w:r>
      <w:r>
        <w:t>.</w:t>
      </w:r>
    </w:p>
    <w:p w:rsidR="000E2C66" w:rsidRDefault="000E2C66" w:rsidP="000E2C66"/>
    <w:p w:rsidR="006458D8" w:rsidRDefault="006458D8" w:rsidP="000E2C66">
      <w:r>
        <w:t>Alguns exemplos são apresentados na sequência.</w:t>
      </w:r>
    </w:p>
    <w:p w:rsidR="006458D8" w:rsidRDefault="006458D8" w:rsidP="000E2C66"/>
    <w:p w:rsidR="006458D8" w:rsidRDefault="006458D8" w:rsidP="006458D8">
      <w:pPr>
        <w:pStyle w:val="Referncias"/>
      </w:pPr>
      <w:r w:rsidRPr="006458D8">
        <w:t xml:space="preserve">DINA, A. </w:t>
      </w:r>
      <w:r w:rsidRPr="006458D8">
        <w:rPr>
          <w:b/>
        </w:rPr>
        <w:t>A fábrica automática e a organização do trabalho</w:t>
      </w:r>
      <w:r w:rsidRPr="006458D8">
        <w:t xml:space="preserve">. 2. </w:t>
      </w:r>
      <w:proofErr w:type="gramStart"/>
      <w:r w:rsidRPr="006458D8">
        <w:t>ed.</w:t>
      </w:r>
      <w:proofErr w:type="gramEnd"/>
      <w:r w:rsidRPr="006458D8">
        <w:t xml:space="preserve"> Petrópolis: Vozes, 1987. 132 p.</w:t>
      </w:r>
    </w:p>
    <w:p w:rsidR="006458D8" w:rsidRPr="006458D8" w:rsidRDefault="006458D8" w:rsidP="006458D8">
      <w:pPr>
        <w:pStyle w:val="Referncias"/>
      </w:pPr>
      <w:r w:rsidRPr="006458D8">
        <w:t>ASSOCIAÇÃO BRASILEIRA DE NORMAS TÉCNICAS.</w:t>
      </w:r>
      <w:r w:rsidRPr="006458D8">
        <w:rPr>
          <w:b/>
        </w:rPr>
        <w:t xml:space="preserve"> NBR 6028</w:t>
      </w:r>
      <w:r w:rsidRPr="006458D8">
        <w:t xml:space="preserve">: resumos. Rio de Janeiro, 2003. </w:t>
      </w:r>
      <w:proofErr w:type="gramStart"/>
      <w:r w:rsidRPr="006458D8">
        <w:t>3</w:t>
      </w:r>
      <w:proofErr w:type="gramEnd"/>
      <w:r w:rsidRPr="006458D8">
        <w:t xml:space="preserve"> p.</w:t>
      </w:r>
    </w:p>
    <w:p w:rsidR="006458D8" w:rsidRDefault="006458D8" w:rsidP="006458D8">
      <w:pPr>
        <w:pStyle w:val="Referncias"/>
      </w:pPr>
      <w:r w:rsidRPr="006458D8">
        <w:t xml:space="preserve">PALMAZ, JULIO C. </w:t>
      </w:r>
      <w:proofErr w:type="spellStart"/>
      <w:r w:rsidRPr="006458D8">
        <w:t>San</w:t>
      </w:r>
      <w:proofErr w:type="spellEnd"/>
      <w:r w:rsidRPr="006458D8">
        <w:t xml:space="preserve"> Antonio, Texas. </w:t>
      </w:r>
      <w:proofErr w:type="spellStart"/>
      <w:r w:rsidRPr="006458D8">
        <w:rPr>
          <w:b/>
          <w:i/>
        </w:rPr>
        <w:t>Expandable</w:t>
      </w:r>
      <w:proofErr w:type="spellEnd"/>
      <w:r w:rsidRPr="006458D8">
        <w:rPr>
          <w:b/>
          <w:i/>
        </w:rPr>
        <w:t xml:space="preserve"> intraluminal </w:t>
      </w:r>
      <w:proofErr w:type="spellStart"/>
      <w:r w:rsidRPr="006458D8">
        <w:rPr>
          <w:b/>
          <w:i/>
        </w:rPr>
        <w:t>graft</w:t>
      </w:r>
      <w:proofErr w:type="spellEnd"/>
      <w:r w:rsidRPr="006458D8">
        <w:rPr>
          <w:b/>
          <w:i/>
        </w:rPr>
        <w:t xml:space="preserve">, </w:t>
      </w:r>
      <w:proofErr w:type="spellStart"/>
      <w:r w:rsidRPr="006458D8">
        <w:rPr>
          <w:b/>
          <w:i/>
        </w:rPr>
        <w:t>and</w:t>
      </w:r>
      <w:proofErr w:type="spellEnd"/>
      <w:r w:rsidRPr="006458D8">
        <w:rPr>
          <w:b/>
          <w:i/>
        </w:rPr>
        <w:t xml:space="preserve"> </w:t>
      </w:r>
      <w:proofErr w:type="spellStart"/>
      <w:r w:rsidRPr="006458D8">
        <w:rPr>
          <w:b/>
          <w:i/>
        </w:rPr>
        <w:t>method</w:t>
      </w:r>
      <w:proofErr w:type="spellEnd"/>
      <w:r w:rsidRPr="006458D8">
        <w:rPr>
          <w:b/>
          <w:i/>
        </w:rPr>
        <w:t xml:space="preserve"> </w:t>
      </w:r>
      <w:proofErr w:type="spellStart"/>
      <w:r w:rsidRPr="006458D8">
        <w:rPr>
          <w:b/>
          <w:i/>
        </w:rPr>
        <w:t>and</w:t>
      </w:r>
      <w:proofErr w:type="spellEnd"/>
      <w:r w:rsidRPr="006458D8">
        <w:rPr>
          <w:b/>
          <w:i/>
        </w:rPr>
        <w:t xml:space="preserve"> </w:t>
      </w:r>
      <w:proofErr w:type="spellStart"/>
      <w:r w:rsidRPr="006458D8">
        <w:rPr>
          <w:b/>
          <w:i/>
        </w:rPr>
        <w:t>apparatus</w:t>
      </w:r>
      <w:proofErr w:type="spellEnd"/>
      <w:r w:rsidRPr="006458D8">
        <w:rPr>
          <w:b/>
          <w:i/>
        </w:rPr>
        <w:t xml:space="preserve"> for </w:t>
      </w:r>
      <w:proofErr w:type="spellStart"/>
      <w:r w:rsidRPr="006458D8">
        <w:rPr>
          <w:b/>
          <w:i/>
        </w:rPr>
        <w:t>implementing</w:t>
      </w:r>
      <w:proofErr w:type="spellEnd"/>
      <w:r w:rsidRPr="006458D8">
        <w:rPr>
          <w:b/>
          <w:i/>
        </w:rPr>
        <w:t xml:space="preserve"> na </w:t>
      </w:r>
      <w:proofErr w:type="spellStart"/>
      <w:r w:rsidRPr="006458D8">
        <w:rPr>
          <w:b/>
          <w:i/>
        </w:rPr>
        <w:t>expandable</w:t>
      </w:r>
      <w:proofErr w:type="spellEnd"/>
      <w:r w:rsidRPr="006458D8">
        <w:rPr>
          <w:b/>
          <w:i/>
        </w:rPr>
        <w:t xml:space="preserve"> intraluminal </w:t>
      </w:r>
      <w:proofErr w:type="spellStart"/>
      <w:r w:rsidRPr="006458D8">
        <w:rPr>
          <w:b/>
          <w:i/>
        </w:rPr>
        <w:t>graft</w:t>
      </w:r>
      <w:proofErr w:type="spellEnd"/>
      <w:r w:rsidRPr="006458D8">
        <w:t xml:space="preserve">. </w:t>
      </w:r>
      <w:proofErr w:type="spellStart"/>
      <w:r w:rsidRPr="006458D8">
        <w:t>Int</w:t>
      </w:r>
      <w:proofErr w:type="spellEnd"/>
      <w:r w:rsidRPr="006458D8">
        <w:t xml:space="preserve"> CI</w:t>
      </w:r>
      <w:r>
        <w:rPr>
          <w:vertAlign w:val="superscript"/>
        </w:rPr>
        <w:t>4</w:t>
      </w:r>
      <w:r w:rsidRPr="006458D8">
        <w:t xml:space="preserve"> </w:t>
      </w:r>
      <w:r>
        <w:t>A61M 29/</w:t>
      </w:r>
      <w:r w:rsidRPr="006458D8">
        <w:t>00.</w:t>
      </w:r>
      <w:r>
        <w:t xml:space="preserve"> </w:t>
      </w:r>
      <w:proofErr w:type="spellStart"/>
      <w:r w:rsidR="009A7317">
        <w:t>U.S.</w:t>
      </w:r>
      <w:proofErr w:type="spellEnd"/>
      <w:r w:rsidR="009A7317">
        <w:t xml:space="preserve"> </w:t>
      </w:r>
      <w:proofErr w:type="gramStart"/>
      <w:r w:rsidR="009A7317">
        <w:t>4,</w:t>
      </w:r>
      <w:proofErr w:type="gramEnd"/>
      <w:r w:rsidR="009A7317">
        <w:t>733,665</w:t>
      </w:r>
      <w:r w:rsidRPr="006458D8">
        <w:t xml:space="preserve">. </w:t>
      </w:r>
      <w:proofErr w:type="gramStart"/>
      <w:r w:rsidR="009A7317">
        <w:t>7</w:t>
      </w:r>
      <w:proofErr w:type="gramEnd"/>
      <w:r w:rsidR="009A7317">
        <w:t xml:space="preserve"> nov. 1985, 29</w:t>
      </w:r>
      <w:r w:rsidRPr="006458D8">
        <w:t xml:space="preserve"> </w:t>
      </w:r>
      <w:r w:rsidR="009A7317">
        <w:t>mar</w:t>
      </w:r>
      <w:r w:rsidRPr="006458D8">
        <w:t>. 198</w:t>
      </w:r>
      <w:r w:rsidR="009A7317">
        <w:t>8</w:t>
      </w:r>
      <w:r w:rsidRPr="006458D8">
        <w:t xml:space="preserve">. </w:t>
      </w:r>
      <w:r w:rsidR="009A7317">
        <w:t>USPTO</w:t>
      </w:r>
      <w:r w:rsidRPr="006458D8">
        <w:t>.</w:t>
      </w:r>
    </w:p>
    <w:p w:rsidR="009A7317" w:rsidRDefault="009D1F4E" w:rsidP="006458D8">
      <w:pPr>
        <w:pStyle w:val="Referncias"/>
      </w:pPr>
      <w:r w:rsidRPr="009D1F4E">
        <w:t xml:space="preserve">BRASIL. Constituição (1988). </w:t>
      </w:r>
      <w:r w:rsidRPr="009D1F4E">
        <w:rPr>
          <w:b/>
        </w:rPr>
        <w:t>Constituição da República Federativa do Brasil</w:t>
      </w:r>
      <w:r w:rsidRPr="009D1F4E">
        <w:t xml:space="preserve">: promulgada em </w:t>
      </w:r>
      <w:proofErr w:type="gramStart"/>
      <w:r w:rsidRPr="009D1F4E">
        <w:t>5</w:t>
      </w:r>
      <w:proofErr w:type="gramEnd"/>
      <w:r w:rsidRPr="009D1F4E">
        <w:t xml:space="preserve"> de outubro de 1988. Organização do texto: Juarez de Oliveira. 4. </w:t>
      </w:r>
      <w:proofErr w:type="gramStart"/>
      <w:r w:rsidRPr="009D1F4E">
        <w:t>ed.</w:t>
      </w:r>
      <w:proofErr w:type="gramEnd"/>
      <w:r w:rsidRPr="009D1F4E">
        <w:t xml:space="preserve"> São Paulo: Saraiva, 1990. 168 p. (Série Legislação Brasileira).</w:t>
      </w:r>
    </w:p>
    <w:p w:rsidR="006458D8" w:rsidRDefault="009D1F4E" w:rsidP="009D1F4E">
      <w:pPr>
        <w:pStyle w:val="Referncias"/>
      </w:pPr>
      <w:r>
        <w:t xml:space="preserve">BRASIL. Lei n. 9273, de </w:t>
      </w:r>
      <w:proofErr w:type="gramStart"/>
      <w:r>
        <w:t>3</w:t>
      </w:r>
      <w:proofErr w:type="gramEnd"/>
      <w:r>
        <w:t xml:space="preserve"> de maio de 1996. Torna </w:t>
      </w:r>
      <w:proofErr w:type="gramStart"/>
      <w:r>
        <w:t>obrigatório a inclusão de dispositivo de segurança que impeça a reutilização das seringas descartáveis</w:t>
      </w:r>
      <w:proofErr w:type="gramEnd"/>
      <w:r>
        <w:t xml:space="preserve">. Lex: Coletânea de Legislação e Jurisprudência, São Paulo, v. 60, p. 1260, maio/jun., </w:t>
      </w:r>
      <w:proofErr w:type="gramStart"/>
      <w:r>
        <w:t>3</w:t>
      </w:r>
      <w:proofErr w:type="gramEnd"/>
      <w:r>
        <w:t xml:space="preserve">. </w:t>
      </w:r>
      <w:proofErr w:type="gramStart"/>
      <w:r>
        <w:t>trim.</w:t>
      </w:r>
      <w:proofErr w:type="gramEnd"/>
      <w:r>
        <w:t xml:space="preserve">1996. Legislação Federal e </w:t>
      </w:r>
      <w:proofErr w:type="spellStart"/>
      <w:r>
        <w:t>marginália</w:t>
      </w:r>
      <w:proofErr w:type="spellEnd"/>
      <w:r>
        <w:t>.</w:t>
      </w:r>
    </w:p>
    <w:p w:rsidR="006458D8" w:rsidRDefault="009D1F4E" w:rsidP="009D1F4E">
      <w:pPr>
        <w:pStyle w:val="Referncias"/>
      </w:pPr>
      <w:r w:rsidRPr="009D1F4E">
        <w:t>CONSELHO FEDERAL DE MEDICINA. Aprova as instruções para escolha dos delegados-</w:t>
      </w:r>
      <w:proofErr w:type="gramStart"/>
      <w:r w:rsidRPr="009D1F4E">
        <w:t>eleitores ,</w:t>
      </w:r>
      <w:proofErr w:type="gramEnd"/>
      <w:r w:rsidRPr="009D1F4E">
        <w:t xml:space="preserve"> efetivo e suplente à </w:t>
      </w:r>
      <w:proofErr w:type="spellStart"/>
      <w:r w:rsidRPr="009D1F4E">
        <w:t>Assembléia</w:t>
      </w:r>
      <w:proofErr w:type="spellEnd"/>
      <w:r w:rsidRPr="009D1F4E">
        <w:t xml:space="preserve"> para eleição de membros do seu Conselho Federal. Resolução n. 1.148, de </w:t>
      </w:r>
      <w:proofErr w:type="gramStart"/>
      <w:r w:rsidRPr="009D1F4E">
        <w:t>2</w:t>
      </w:r>
      <w:proofErr w:type="gramEnd"/>
      <w:r w:rsidRPr="009D1F4E">
        <w:t xml:space="preserve"> de março de 1984. </w:t>
      </w:r>
      <w:r w:rsidRPr="009D1F4E">
        <w:rPr>
          <w:b/>
        </w:rPr>
        <w:t>Lex</w:t>
      </w:r>
      <w:r w:rsidRPr="009D1F4E">
        <w:t xml:space="preserve">: Coletânea de Legislação e Jurisprudência, São Paulo, p.425-426, jan./mar., </w:t>
      </w:r>
      <w:proofErr w:type="gramStart"/>
      <w:r w:rsidRPr="009D1F4E">
        <w:t>1</w:t>
      </w:r>
      <w:proofErr w:type="gramEnd"/>
      <w:r w:rsidRPr="009D1F4E">
        <w:t xml:space="preserve">. Trim. de 1984. Legislação Federal e </w:t>
      </w:r>
      <w:proofErr w:type="spellStart"/>
      <w:r w:rsidRPr="009D1F4E">
        <w:t>marginália</w:t>
      </w:r>
      <w:proofErr w:type="spellEnd"/>
      <w:r w:rsidRPr="009D1F4E">
        <w:t>.</w:t>
      </w:r>
    </w:p>
    <w:p w:rsidR="009D1F4E" w:rsidRDefault="009D1F4E" w:rsidP="009D1F4E"/>
    <w:p w:rsidR="009D1F4E" w:rsidRDefault="009D1F4E" w:rsidP="009D1F4E">
      <w:r>
        <w:t>Partes de monografias (</w:t>
      </w:r>
      <w:r w:rsidRPr="000E2C66">
        <w:rPr>
          <w:b/>
        </w:rPr>
        <w:t>trabalho apresentado em congressos</w:t>
      </w:r>
      <w:r>
        <w:t xml:space="preserve">, </w:t>
      </w:r>
      <w:r w:rsidRPr="000E2C66">
        <w:rPr>
          <w:b/>
        </w:rPr>
        <w:t>capítulo de livro</w:t>
      </w:r>
      <w:r>
        <w:t xml:space="preserve">, </w:t>
      </w:r>
      <w:proofErr w:type="spellStart"/>
      <w:r w:rsidRPr="001816FF">
        <w:rPr>
          <w:i/>
        </w:rPr>
        <w:t>etc</w:t>
      </w:r>
      <w:proofErr w:type="spellEnd"/>
      <w:r>
        <w:t>...)</w:t>
      </w:r>
      <w:r w:rsidRPr="001816FF">
        <w:t xml:space="preserve"> </w:t>
      </w:r>
      <w:r>
        <w:t>devem conter como elementos obrigatórios:</w:t>
      </w:r>
    </w:p>
    <w:p w:rsidR="009D1F4E" w:rsidRDefault="009D1F4E" w:rsidP="009D1F4E"/>
    <w:p w:rsidR="009D1F4E" w:rsidRDefault="009D1F4E" w:rsidP="009D1F4E">
      <w:pPr>
        <w:pStyle w:val="Listasimples"/>
      </w:pPr>
      <w:r>
        <w:t>A</w:t>
      </w:r>
      <w:r w:rsidRPr="00990B43">
        <w:t>utor</w:t>
      </w:r>
      <w:r>
        <w:t xml:space="preserve"> da parte referenciada;</w:t>
      </w:r>
    </w:p>
    <w:p w:rsidR="009D1F4E" w:rsidRDefault="009D1F4E" w:rsidP="009D1F4E">
      <w:pPr>
        <w:pStyle w:val="Listasimples"/>
      </w:pPr>
      <w:r>
        <w:t>T</w:t>
      </w:r>
      <w:r w:rsidRPr="00990B43">
        <w:t>ítulo e subtítulo</w:t>
      </w:r>
      <w:r>
        <w:t xml:space="preserve"> da parte referenciada</w:t>
      </w:r>
      <w:r w:rsidRPr="001816FF">
        <w:t xml:space="preserve"> </w:t>
      </w:r>
      <w:r>
        <w:t>seguidos da expressão “In:”;</w:t>
      </w:r>
    </w:p>
    <w:p w:rsidR="009D1F4E" w:rsidRDefault="009D1F4E" w:rsidP="009D1F4E">
      <w:pPr>
        <w:pStyle w:val="Listasimples"/>
      </w:pPr>
      <w:r>
        <w:lastRenderedPageBreak/>
        <w:t>R</w:t>
      </w:r>
      <w:r w:rsidRPr="001816FF">
        <w:t>eferência da publicação no todo</w:t>
      </w:r>
      <w:r>
        <w:t xml:space="preserve"> (</w:t>
      </w:r>
      <w:r w:rsidRPr="00990B43">
        <w:t>autor</w:t>
      </w:r>
      <w:r>
        <w:t xml:space="preserve">, </w:t>
      </w:r>
      <w:r w:rsidRPr="00990B43">
        <w:t>título e subtítulo</w:t>
      </w:r>
      <w:r>
        <w:t xml:space="preserve">, </w:t>
      </w:r>
      <w:r w:rsidRPr="00556105">
        <w:t>edição</w:t>
      </w:r>
      <w:r>
        <w:t xml:space="preserve"> e </w:t>
      </w:r>
      <w:proofErr w:type="spellStart"/>
      <w:r w:rsidRPr="00556105">
        <w:t>imprenta</w:t>
      </w:r>
      <w:proofErr w:type="spellEnd"/>
      <w:r w:rsidR="0024081A">
        <w:t>);</w:t>
      </w:r>
    </w:p>
    <w:p w:rsidR="009D1F4E" w:rsidRDefault="009D1F4E" w:rsidP="009D1F4E">
      <w:pPr>
        <w:pStyle w:val="Listasimples"/>
      </w:pPr>
      <w:r w:rsidRPr="000E2C66">
        <w:t>Localização da parte referenciada (páginas inicial e final).</w:t>
      </w:r>
    </w:p>
    <w:p w:rsidR="009D1F4E" w:rsidRDefault="009D1F4E" w:rsidP="009D1F4E"/>
    <w:p w:rsidR="009D1F4E" w:rsidRDefault="009D1F4E" w:rsidP="009D1F4E">
      <w:pPr>
        <w:pStyle w:val="Listasimples"/>
        <w:numPr>
          <w:ilvl w:val="0"/>
          <w:numId w:val="0"/>
        </w:numPr>
        <w:ind w:left="1418" w:hanging="851"/>
      </w:pPr>
      <w:r>
        <w:t>Os elementos complementares incluem:</w:t>
      </w:r>
    </w:p>
    <w:p w:rsidR="009D1F4E" w:rsidRDefault="009D1F4E" w:rsidP="009D1F4E"/>
    <w:p w:rsidR="009D1F4E" w:rsidRDefault="009D1F4E" w:rsidP="009D1F4E">
      <w:pPr>
        <w:pStyle w:val="Listasimples"/>
      </w:pPr>
      <w:r>
        <w:t>D</w:t>
      </w:r>
      <w:r w:rsidRPr="00556105">
        <w:t>escrição física</w:t>
      </w:r>
      <w:r>
        <w:t xml:space="preserve"> (</w:t>
      </w:r>
      <w:r w:rsidRPr="00556105">
        <w:t>número de páginas</w:t>
      </w:r>
      <w:r>
        <w:t xml:space="preserve"> ou </w:t>
      </w:r>
      <w:r w:rsidRPr="00556105">
        <w:t>volumes</w:t>
      </w:r>
      <w:r>
        <w:t xml:space="preserve">), </w:t>
      </w:r>
      <w:r w:rsidRPr="00556105">
        <w:t>ilustração</w:t>
      </w:r>
      <w:r>
        <w:t xml:space="preserve">, </w:t>
      </w:r>
      <w:r w:rsidRPr="00556105">
        <w:t>dimensão</w:t>
      </w:r>
      <w:r>
        <w:t>;</w:t>
      </w:r>
    </w:p>
    <w:p w:rsidR="009D1F4E" w:rsidRDefault="009D1F4E" w:rsidP="009D1F4E">
      <w:pPr>
        <w:pStyle w:val="Listasimples"/>
      </w:pPr>
      <w:r>
        <w:t>S</w:t>
      </w:r>
      <w:r w:rsidRPr="00556105">
        <w:t>érie</w:t>
      </w:r>
      <w:r>
        <w:t xml:space="preserve"> ou </w:t>
      </w:r>
      <w:r w:rsidRPr="00556105">
        <w:t>coleção</w:t>
      </w:r>
      <w:r>
        <w:t>;</w:t>
      </w:r>
    </w:p>
    <w:p w:rsidR="009D1F4E" w:rsidRDefault="009D1F4E" w:rsidP="009D1F4E">
      <w:pPr>
        <w:pStyle w:val="Listasimples"/>
      </w:pPr>
      <w:r>
        <w:t>N</w:t>
      </w:r>
      <w:r w:rsidRPr="00556105">
        <w:t>otas especiais</w:t>
      </w:r>
      <w:r>
        <w:t>;</w:t>
      </w:r>
    </w:p>
    <w:p w:rsidR="009D1F4E" w:rsidRDefault="009D1F4E" w:rsidP="009D1F4E">
      <w:pPr>
        <w:pStyle w:val="Listasimples"/>
      </w:pPr>
      <w:r w:rsidRPr="00556105">
        <w:t>ISBN</w:t>
      </w:r>
      <w:r>
        <w:t>.</w:t>
      </w:r>
    </w:p>
    <w:p w:rsidR="009D1F4E" w:rsidRDefault="009D1F4E" w:rsidP="009D1F4E"/>
    <w:p w:rsidR="009D1F4E" w:rsidRDefault="009D1F4E" w:rsidP="009D1F4E">
      <w:r>
        <w:t>Alguns exemplos são apresentados na sequência.</w:t>
      </w:r>
    </w:p>
    <w:p w:rsidR="009D1F4E" w:rsidRDefault="009D1F4E" w:rsidP="009D1F4E"/>
    <w:p w:rsidR="009D1F4E" w:rsidRDefault="009D1F4E" w:rsidP="009D1F4E">
      <w:pPr>
        <w:pStyle w:val="Referncias"/>
      </w:pPr>
      <w:r w:rsidRPr="009D1F4E">
        <w:t xml:space="preserve">NOGUEIRA, D. P. Fadiga. In: FUNDACENTRO. </w:t>
      </w:r>
      <w:r w:rsidRPr="009D1F4E">
        <w:rPr>
          <w:b/>
        </w:rPr>
        <w:t>Curso de médicos do trabalho</w:t>
      </w:r>
      <w:r w:rsidRPr="009D1F4E">
        <w:t xml:space="preserve">. São Paulo, 1974. </w:t>
      </w:r>
      <w:proofErr w:type="gramStart"/>
      <w:r w:rsidRPr="009D1F4E">
        <w:t>v.</w:t>
      </w:r>
      <w:proofErr w:type="gramEnd"/>
      <w:r w:rsidRPr="009D1F4E">
        <w:t>3, p. 807-813</w:t>
      </w:r>
      <w:r>
        <w:t>.</w:t>
      </w:r>
    </w:p>
    <w:p w:rsidR="009D1F4E" w:rsidRDefault="009D1F4E" w:rsidP="009D1F4E">
      <w:pPr>
        <w:pStyle w:val="Referncias"/>
      </w:pPr>
      <w:r w:rsidRPr="009D1F4E">
        <w:t>ORTIZ, A</w:t>
      </w:r>
      <w:r>
        <w:t xml:space="preserve">. </w:t>
      </w:r>
      <w:r w:rsidRPr="009D1F4E">
        <w:t>L. Formas alternativas de estruturação do Poder Judiciário. In: CONFERÊNCIA NACIONAL DA ORDEM DOS ADVOGADOS DO BRASIL, 11</w:t>
      </w:r>
      <w:proofErr w:type="gramStart"/>
      <w:r w:rsidRPr="009D1F4E">
        <w:t>.,</w:t>
      </w:r>
      <w:proofErr w:type="gramEnd"/>
      <w:r w:rsidRPr="009D1F4E">
        <w:t xml:space="preserve"> 1986, Belém. Anais… [S. l.]: OAB, 1986. </w:t>
      </w:r>
      <w:proofErr w:type="gramStart"/>
      <w:r w:rsidRPr="009D1F4E">
        <w:t>p.</w:t>
      </w:r>
      <w:proofErr w:type="gramEnd"/>
      <w:r w:rsidRPr="009D1F4E">
        <w:t xml:space="preserve"> 207-208.</w:t>
      </w:r>
    </w:p>
    <w:p w:rsidR="009D1F4E" w:rsidRDefault="009D1F4E" w:rsidP="000E2C66"/>
    <w:p w:rsidR="003E799B" w:rsidRDefault="000E2C66" w:rsidP="000E2C66">
      <w:r>
        <w:t>Partes de publicações periódicas (artigos) devem conter como elementos obrigatórios</w:t>
      </w:r>
      <w:r w:rsidR="003E799B">
        <w:t>:</w:t>
      </w:r>
    </w:p>
    <w:p w:rsidR="003E799B" w:rsidRDefault="003E799B" w:rsidP="000E2C66"/>
    <w:p w:rsidR="003E799B" w:rsidRDefault="003E799B" w:rsidP="003E799B">
      <w:pPr>
        <w:pStyle w:val="Listasimples"/>
      </w:pPr>
      <w:r>
        <w:t>A</w:t>
      </w:r>
      <w:r w:rsidR="000E2C66" w:rsidRPr="000E2C66">
        <w:t>utor do artigo</w:t>
      </w:r>
      <w:r>
        <w:t>;</w:t>
      </w:r>
    </w:p>
    <w:p w:rsidR="003E799B" w:rsidRDefault="003E799B" w:rsidP="003E799B">
      <w:pPr>
        <w:pStyle w:val="Listasimples"/>
      </w:pPr>
      <w:r>
        <w:t>T</w:t>
      </w:r>
      <w:r w:rsidR="000E2C66" w:rsidRPr="000E2C66">
        <w:t>ítulo do artigo</w:t>
      </w:r>
      <w:r w:rsidR="000E2C66">
        <w:t xml:space="preserve">, </w:t>
      </w:r>
      <w:r w:rsidR="000E2C66" w:rsidRPr="000E2C66">
        <w:t>subtítulo</w:t>
      </w:r>
      <w:r w:rsidR="000E2C66">
        <w:t xml:space="preserve"> (se houver)</w:t>
      </w:r>
      <w:r>
        <w:t>;</w:t>
      </w:r>
    </w:p>
    <w:p w:rsidR="003E799B" w:rsidRDefault="003E799B" w:rsidP="003E799B">
      <w:pPr>
        <w:pStyle w:val="Listasimples"/>
      </w:pPr>
      <w:r>
        <w:t>T</w:t>
      </w:r>
      <w:r w:rsidR="000E2C66" w:rsidRPr="000E2C66">
        <w:t>ítulo do periódico, revista ou boletim</w:t>
      </w:r>
      <w:r>
        <w:t>;</w:t>
      </w:r>
    </w:p>
    <w:p w:rsidR="003E799B" w:rsidRDefault="003E799B" w:rsidP="003E799B">
      <w:pPr>
        <w:pStyle w:val="Listasimples"/>
      </w:pPr>
      <w:r>
        <w:t>T</w:t>
      </w:r>
      <w:r w:rsidR="000E2C66" w:rsidRPr="000E2C66">
        <w:t>ítulo do fascículo, suplemento, número especial</w:t>
      </w:r>
      <w:r w:rsidR="000E2C66">
        <w:t xml:space="preserve"> (quando houver)</w:t>
      </w:r>
      <w:r>
        <w:t>;</w:t>
      </w:r>
    </w:p>
    <w:p w:rsidR="00EA0297" w:rsidRDefault="000E2C66" w:rsidP="000E2C66">
      <w:pPr>
        <w:pStyle w:val="Listasimples"/>
      </w:pPr>
      <w:r>
        <w:t>Local de publicação;</w:t>
      </w:r>
    </w:p>
    <w:p w:rsidR="00EA0297" w:rsidRDefault="000E2C66" w:rsidP="000E2C66">
      <w:pPr>
        <w:pStyle w:val="Listasimples"/>
      </w:pPr>
      <w:r>
        <w:t>Indicação do volume, número, mês e ano e páginas inicial e final;</w:t>
      </w:r>
    </w:p>
    <w:p w:rsidR="000E2C66" w:rsidRDefault="000E2C66" w:rsidP="000E2C66">
      <w:pPr>
        <w:pStyle w:val="Listasimples"/>
      </w:pPr>
      <w:r>
        <w:t>Período e ano de publicação.</w:t>
      </w:r>
    </w:p>
    <w:p w:rsidR="00EA0297" w:rsidRDefault="00EA0297" w:rsidP="00EA0297"/>
    <w:p w:rsidR="00EA0297" w:rsidRDefault="00EA0297" w:rsidP="00EA0297">
      <w:pPr>
        <w:pStyle w:val="Listasimples"/>
        <w:numPr>
          <w:ilvl w:val="0"/>
          <w:numId w:val="0"/>
        </w:numPr>
        <w:ind w:left="1418" w:hanging="851"/>
      </w:pPr>
      <w:r>
        <w:t>Os elementos complementares incluem:</w:t>
      </w:r>
    </w:p>
    <w:p w:rsidR="000E2C66" w:rsidRDefault="000E2C66" w:rsidP="000E2C66"/>
    <w:p w:rsidR="00EA0297" w:rsidRDefault="000E2C66" w:rsidP="00EA0297">
      <w:pPr>
        <w:pStyle w:val="Listasimples"/>
      </w:pPr>
      <w:r>
        <w:t>Nota indicativa do tipo de fascículo quando houver (p. ex.: ed. especial)</w:t>
      </w:r>
      <w:r w:rsidR="00EA0297">
        <w:t>;</w:t>
      </w:r>
    </w:p>
    <w:p w:rsidR="001816FF" w:rsidRDefault="00EA0297" w:rsidP="00EA0297">
      <w:pPr>
        <w:pStyle w:val="Listasimples"/>
      </w:pPr>
      <w:r>
        <w:t>Notas especiais;</w:t>
      </w:r>
    </w:p>
    <w:p w:rsidR="00EA0297" w:rsidRDefault="00EA0297" w:rsidP="00EA0297">
      <w:pPr>
        <w:pStyle w:val="Listasimples"/>
      </w:pPr>
      <w:r>
        <w:t>ISSN da revista;</w:t>
      </w:r>
    </w:p>
    <w:p w:rsidR="00EA0297" w:rsidRDefault="00EA0297" w:rsidP="00EA0297">
      <w:pPr>
        <w:pStyle w:val="Listasimples"/>
      </w:pPr>
      <w:r>
        <w:t>DOI do artigo.</w:t>
      </w:r>
    </w:p>
    <w:p w:rsidR="00556105" w:rsidRDefault="00556105" w:rsidP="00727D85"/>
    <w:p w:rsidR="009D1F4E" w:rsidRDefault="00DE0D45" w:rsidP="009D1F4E">
      <w:r>
        <w:t xml:space="preserve">Um </w:t>
      </w:r>
      <w:r w:rsidR="009D1F4E">
        <w:t xml:space="preserve">exemplo </w:t>
      </w:r>
      <w:r>
        <w:t xml:space="preserve">é </w:t>
      </w:r>
      <w:r w:rsidR="009D1F4E">
        <w:t>apresentado na sequência.</w:t>
      </w:r>
    </w:p>
    <w:p w:rsidR="009D1F4E" w:rsidRDefault="009D1F4E" w:rsidP="009D1F4E"/>
    <w:p w:rsidR="009D1F4E" w:rsidRDefault="009D1F4E" w:rsidP="009D1F4E">
      <w:pPr>
        <w:pStyle w:val="Referncias"/>
      </w:pPr>
      <w:r w:rsidRPr="009D1F4E">
        <w:t xml:space="preserve">ESPOSITO, I. </w:t>
      </w:r>
      <w:proofErr w:type="spellStart"/>
      <w:proofErr w:type="gramStart"/>
      <w:r w:rsidRPr="009D1F4E">
        <w:rPr>
          <w:i/>
        </w:rPr>
        <w:t>et</w:t>
      </w:r>
      <w:proofErr w:type="spellEnd"/>
      <w:proofErr w:type="gramEnd"/>
      <w:r w:rsidRPr="009D1F4E">
        <w:rPr>
          <w:i/>
        </w:rPr>
        <w:t xml:space="preserve"> al</w:t>
      </w:r>
      <w:r w:rsidRPr="009D1F4E">
        <w:t xml:space="preserve">. Repercussões da fadiga psíquica no trabalho e na empresa. </w:t>
      </w:r>
      <w:r w:rsidRPr="00DE0D45">
        <w:rPr>
          <w:b/>
        </w:rPr>
        <w:t>Revista Brasileira de Saúde Ocupacional</w:t>
      </w:r>
      <w:r w:rsidRPr="009D1F4E">
        <w:t>, São Paulo, v. 8, n. 32, p. 37-45, out./dez. 1979.</w:t>
      </w:r>
    </w:p>
    <w:p w:rsidR="00DE0D45" w:rsidRDefault="00DE0D45" w:rsidP="00DE0D45"/>
    <w:p w:rsidR="00DE0D45" w:rsidRDefault="00DE0D45" w:rsidP="00DE0D45">
      <w:r w:rsidRPr="00DE0D45">
        <w:rPr>
          <w:b/>
        </w:rPr>
        <w:t xml:space="preserve">Sítios </w:t>
      </w:r>
      <w:r w:rsidRPr="00DE0D45">
        <w:rPr>
          <w:b/>
          <w:i/>
        </w:rPr>
        <w:t>web</w:t>
      </w:r>
      <w:r>
        <w:t xml:space="preserve"> devem conter como elementos obrigatórios:</w:t>
      </w:r>
    </w:p>
    <w:p w:rsidR="00DE0D45" w:rsidRDefault="00DE0D45" w:rsidP="00DE0D45"/>
    <w:p w:rsidR="00DE0D45" w:rsidRDefault="00DE0D45" w:rsidP="00DE0D45">
      <w:pPr>
        <w:pStyle w:val="Listasimples"/>
      </w:pPr>
      <w:r w:rsidRPr="00DE0D45">
        <w:t>Autor</w:t>
      </w:r>
      <w:r>
        <w:t>;</w:t>
      </w:r>
    </w:p>
    <w:p w:rsidR="00DE0D45" w:rsidRDefault="00DE0D45" w:rsidP="00DE0D45">
      <w:pPr>
        <w:pStyle w:val="Listasimples"/>
      </w:pPr>
      <w:r w:rsidRPr="00DE0D45">
        <w:t>Título</w:t>
      </w:r>
      <w:r>
        <w:t>;</w:t>
      </w:r>
    </w:p>
    <w:p w:rsidR="00DE0D45" w:rsidRDefault="00DE0D45" w:rsidP="00DE0D45">
      <w:pPr>
        <w:pStyle w:val="Listasimples"/>
      </w:pPr>
      <w:r w:rsidRPr="00DE0D45">
        <w:t>Disponível em</w:t>
      </w:r>
      <w:proofErr w:type="gramStart"/>
      <w:r w:rsidRPr="00DE0D45">
        <w:t>:.</w:t>
      </w:r>
      <w:proofErr w:type="gramEnd"/>
      <w:r w:rsidRPr="00DE0D45">
        <w:t xml:space="preserve"> &lt;Endereço&gt;</w:t>
      </w:r>
      <w:r>
        <w:t>;</w:t>
      </w:r>
    </w:p>
    <w:p w:rsidR="00DE0D45" w:rsidRDefault="00DE0D45" w:rsidP="00DE0D45">
      <w:pPr>
        <w:pStyle w:val="Listasimples"/>
      </w:pPr>
      <w:r w:rsidRPr="00DE0D45">
        <w:t>Acesso em: data.</w:t>
      </w:r>
    </w:p>
    <w:p w:rsidR="00DE0D45" w:rsidRDefault="00DE0D45" w:rsidP="00DE0D45"/>
    <w:p w:rsidR="00DE0D45" w:rsidRDefault="00DE0D45" w:rsidP="00DE0D45">
      <w:r>
        <w:t>Um exemplo é apresentado na sequência.</w:t>
      </w:r>
    </w:p>
    <w:p w:rsidR="00DE0D45" w:rsidRDefault="00DE0D45" w:rsidP="00DE0D45"/>
    <w:p w:rsidR="00DE0D45" w:rsidRDefault="00DE0D45" w:rsidP="00DE0D45">
      <w:pPr>
        <w:pStyle w:val="Referncias"/>
      </w:pPr>
      <w:r>
        <w:t xml:space="preserve">FAIRCHILD SEMICONDUCTOR. </w:t>
      </w:r>
      <w:r w:rsidRPr="00DE0D45">
        <w:rPr>
          <w:b/>
        </w:rPr>
        <w:t>Folha de dados do componente LM324.</w:t>
      </w:r>
      <w:r>
        <w:t xml:space="preserve"> Disponível em: &lt;http://www.fairchildsemi.com/&gt;. Acesso em: 20 jan. 2013.</w:t>
      </w:r>
    </w:p>
    <w:p w:rsidR="003D5B0C" w:rsidRDefault="003D5B0C" w:rsidP="00727D85"/>
    <w:p w:rsidR="0059424C" w:rsidRDefault="0059424C" w:rsidP="0059424C">
      <w:pPr>
        <w:pStyle w:val="Ttulo1"/>
      </w:pPr>
      <w:r>
        <w:lastRenderedPageBreak/>
        <w:t>Processo editorial</w:t>
      </w:r>
    </w:p>
    <w:p w:rsidR="0059424C" w:rsidRDefault="007F73A8" w:rsidP="00727D85">
      <w:r>
        <w:t xml:space="preserve">Para submeter um artigo para avaliação da RID, os autores devem se cadastrar na revista, marcando a opção </w:t>
      </w:r>
      <w:r w:rsidRPr="007F73A8">
        <w:rPr>
          <w:b/>
        </w:rPr>
        <w:t>autor</w:t>
      </w:r>
      <w:r>
        <w:t xml:space="preserve"> no formulário de cadastro.</w:t>
      </w:r>
    </w:p>
    <w:p w:rsidR="007F73A8" w:rsidRDefault="007F73A8" w:rsidP="00727D85">
      <w:r>
        <w:t xml:space="preserve">Uma vez que o usuário esteja cadastrado como autor no portal da RID, </w:t>
      </w:r>
      <w:r w:rsidR="00E830FF">
        <w:t>ele deve formatar seu artigo segundo o modelo mais atual da RID, obtido atrav</w:t>
      </w:r>
      <w:r w:rsidR="003035F5">
        <w:t>és do link “</w:t>
      </w:r>
      <w:r w:rsidR="003035F5" w:rsidRPr="003035F5">
        <w:rPr>
          <w:i/>
        </w:rPr>
        <w:t>Informações para Autores</w:t>
      </w:r>
      <w:proofErr w:type="gramStart"/>
      <w:r w:rsidR="003035F5">
        <w:t>”</w:t>
      </w:r>
      <w:proofErr w:type="gramEnd"/>
      <w:r w:rsidR="003035F5">
        <w:t>&gt;“</w:t>
      </w:r>
      <w:r w:rsidR="003035F5" w:rsidRPr="003035F5">
        <w:rPr>
          <w:i/>
        </w:rPr>
        <w:t>Diretrizes para Autores</w:t>
      </w:r>
      <w:r w:rsidR="003035F5">
        <w:t>”&gt;“</w:t>
      </w:r>
      <w:r w:rsidR="003035F5" w:rsidRPr="003035F5">
        <w:rPr>
          <w:i/>
        </w:rPr>
        <w:t>modelo mais atual</w:t>
      </w:r>
      <w:r w:rsidR="003035F5">
        <w:t xml:space="preserve">”. O documento de autoria e filiação também deve ser obtido do </w:t>
      </w:r>
      <w:r w:rsidR="003035F5" w:rsidRPr="003035F5">
        <w:rPr>
          <w:i/>
        </w:rPr>
        <w:t>link</w:t>
      </w:r>
      <w:r w:rsidR="003035F5">
        <w:t xml:space="preserve"> “</w:t>
      </w:r>
      <w:r w:rsidR="003035F5" w:rsidRPr="003035F5">
        <w:rPr>
          <w:i/>
        </w:rPr>
        <w:t>Informações para Autores</w:t>
      </w:r>
      <w:proofErr w:type="gramStart"/>
      <w:r w:rsidR="003035F5">
        <w:t>”</w:t>
      </w:r>
      <w:proofErr w:type="gramEnd"/>
      <w:r w:rsidR="003035F5">
        <w:t>&gt;“</w:t>
      </w:r>
      <w:r w:rsidR="003035F5" w:rsidRPr="003035F5">
        <w:rPr>
          <w:i/>
        </w:rPr>
        <w:t>Diretrizes para Autores</w:t>
      </w:r>
      <w:r w:rsidR="003035F5">
        <w:t>”&gt;“</w:t>
      </w:r>
      <w:r w:rsidR="003035F5">
        <w:rPr>
          <w:i/>
        </w:rPr>
        <w:t>documento de autoria e filiação</w:t>
      </w:r>
      <w:r w:rsidR="003035F5">
        <w:t>”.</w:t>
      </w:r>
    </w:p>
    <w:p w:rsidR="00E27152" w:rsidRDefault="003035F5" w:rsidP="00727D85">
      <w:proofErr w:type="gramStart"/>
      <w:r>
        <w:t>Após</w:t>
      </w:r>
      <w:proofErr w:type="gramEnd"/>
      <w:r>
        <w:t xml:space="preserve"> preparados os documentos, </w:t>
      </w:r>
      <w:r w:rsidR="00E27152">
        <w:t xml:space="preserve">o autor deve iniciar um processo de submissão de artigo </w:t>
      </w:r>
      <w:r w:rsidR="00BA2637">
        <w:t xml:space="preserve">pelo </w:t>
      </w:r>
      <w:r w:rsidR="00E27152" w:rsidRPr="00BA2637">
        <w:rPr>
          <w:i/>
        </w:rPr>
        <w:t>link</w:t>
      </w:r>
      <w:r w:rsidR="00E27152">
        <w:t xml:space="preserve"> “</w:t>
      </w:r>
      <w:r w:rsidR="00E27152">
        <w:rPr>
          <w:i/>
        </w:rPr>
        <w:t>Página do Usuário</w:t>
      </w:r>
      <w:r w:rsidR="00E27152">
        <w:t>”&gt;“</w:t>
      </w:r>
      <w:r w:rsidR="00E27152">
        <w:rPr>
          <w:i/>
        </w:rPr>
        <w:t>Nova submissão</w:t>
      </w:r>
      <w:r w:rsidR="00E27152">
        <w:t>”&gt;.</w:t>
      </w:r>
    </w:p>
    <w:p w:rsidR="0059424C" w:rsidRDefault="00E27152" w:rsidP="00727D85">
      <w:r>
        <w:t>O processo de submissão de um artigo é constituído de cinco etapas. Todas as etapas são obrigatórias e somente após a última etapa ser confirmada, a submissão estará concretizada.</w:t>
      </w:r>
    </w:p>
    <w:p w:rsidR="00E27152" w:rsidRDefault="00E27152" w:rsidP="00C27183">
      <w:r>
        <w:t xml:space="preserve">A primeira etapa é o </w:t>
      </w:r>
      <w:r w:rsidR="00C27183" w:rsidRPr="00E27152">
        <w:rPr>
          <w:b/>
        </w:rPr>
        <w:t>INÍCIO</w:t>
      </w:r>
      <w:r>
        <w:t xml:space="preserve">. Nesta etapa o autor deve escolher uma seção da revista para enquadrar seu artigo. </w:t>
      </w:r>
      <w:r w:rsidR="00BA2637">
        <w:t>B</w:t>
      </w:r>
      <w:r>
        <w:t>aseado na seção escolhida</w:t>
      </w:r>
      <w:r w:rsidR="00BA2637">
        <w:t>,</w:t>
      </w:r>
      <w:r>
        <w:t xml:space="preserve"> os avaliadores do artigo</w:t>
      </w:r>
      <w:r w:rsidR="00BA2637" w:rsidRPr="00BA2637">
        <w:t xml:space="preserve"> </w:t>
      </w:r>
      <w:r w:rsidR="00BA2637">
        <w:t>serão selecionados</w:t>
      </w:r>
      <w:r>
        <w:t xml:space="preserve">. Se o artigo for enviado para uma seção </w:t>
      </w:r>
      <w:r w:rsidR="00C27183">
        <w:t>incorreta, os avaliadores selecionados irão recusar realizar avaliação</w:t>
      </w:r>
      <w:r w:rsidR="00BA2637">
        <w:t>,</w:t>
      </w:r>
      <w:r w:rsidR="00C27183">
        <w:t xml:space="preserve"> e o artigo será migrado pelo Conselho Editorial para outra seção, com novo conjunto de avaliadores, resultando em maior tempo de avaliação. Após a seção, o autor escolhe o idioma em que escreveu o artigo; a escolha da língua inglesa só é permitida para autores estrangeiros. Após o idioma, o autor deve aceitar todas as condições para submissão. Comentários para os editores podem ser acrescentados ao final.</w:t>
      </w:r>
    </w:p>
    <w:p w:rsidR="00C27183" w:rsidRDefault="00C27183" w:rsidP="00C27183">
      <w:r>
        <w:t xml:space="preserve">A segunda etapa é a </w:t>
      </w:r>
      <w:r>
        <w:rPr>
          <w:b/>
        </w:rPr>
        <w:t>T</w:t>
      </w:r>
      <w:r w:rsidRPr="00C27183">
        <w:rPr>
          <w:b/>
        </w:rPr>
        <w:t>RANSFERÊNCIA DO MANUSCRITO</w:t>
      </w:r>
      <w:r>
        <w:t xml:space="preserve">. Nesta etapa deve ser anexado o artigo formatado segundo o modelo mais atual. Lembra-se que </w:t>
      </w:r>
      <w:r w:rsidR="008817EE">
        <w:t>documentos sem a extensão DOCX serão</w:t>
      </w:r>
      <w:r>
        <w:t xml:space="preserve"> recusados.</w:t>
      </w:r>
    </w:p>
    <w:p w:rsidR="00C27183" w:rsidRDefault="00C27183" w:rsidP="00C27183">
      <w:r>
        <w:t xml:space="preserve">A terceira etapa é a </w:t>
      </w:r>
      <w:r w:rsidRPr="00C27183">
        <w:rPr>
          <w:b/>
        </w:rPr>
        <w:t>INCLUSÃO DE METADADOS</w:t>
      </w:r>
      <w:r>
        <w:t xml:space="preserve">. Nesta etapa o autor deve cadastrar todos os coautores, incluindo autores </w:t>
      </w:r>
      <w:r w:rsidR="00BA2637">
        <w:t xml:space="preserve">clicando no </w:t>
      </w:r>
      <w:r>
        <w:t>botão “Incluir autor”. Na sequência, o título do artigo e o resumo devem ser copiados do artigo. As agências de fomento e as referências utilizadas são itens opcionais.</w:t>
      </w:r>
    </w:p>
    <w:p w:rsidR="00C27183" w:rsidRDefault="00C27183" w:rsidP="00C27183">
      <w:r>
        <w:t xml:space="preserve">A quarta etapa é a </w:t>
      </w:r>
      <w:r w:rsidRPr="00C27183">
        <w:rPr>
          <w:b/>
        </w:rPr>
        <w:t>TRANSFERÊNCIA DE DOCUM</w:t>
      </w:r>
      <w:r w:rsidR="001E64ED">
        <w:rPr>
          <w:b/>
        </w:rPr>
        <w:t>E</w:t>
      </w:r>
      <w:r w:rsidRPr="00C27183">
        <w:rPr>
          <w:b/>
        </w:rPr>
        <w:t>NTOS SUPLEMENTARES</w:t>
      </w:r>
      <w:r>
        <w:t xml:space="preserve">. Nesta etapa o </w:t>
      </w:r>
      <w:r w:rsidR="001E64ED">
        <w:t xml:space="preserve">autor do artigo deve submeter o documento de autoria e filiação. Após a submissão, o autor deve cadastrar o título do documento como “Autoria e filiação” e o tipo como “Outros”. A caixa de seleção “Apresentar o documento aos avaliadores” deve estar </w:t>
      </w:r>
      <w:r w:rsidR="001E64ED" w:rsidRPr="001E64ED">
        <w:rPr>
          <w:b/>
        </w:rPr>
        <w:t>desmarcada</w:t>
      </w:r>
      <w:r w:rsidR="001E64ED">
        <w:t>.</w:t>
      </w:r>
    </w:p>
    <w:p w:rsidR="008817EE" w:rsidRDefault="008817EE" w:rsidP="008817EE">
      <w:r>
        <w:t xml:space="preserve">A última etapa é a </w:t>
      </w:r>
      <w:r w:rsidRPr="008817EE">
        <w:rPr>
          <w:b/>
        </w:rPr>
        <w:t>CONFIRMAÇÃO</w:t>
      </w:r>
      <w:r>
        <w:t>. Um resumo é apresentado e o autor deve confirmar a submissão. O autor pode verificar o estado de suas submissões no link “</w:t>
      </w:r>
      <w:r>
        <w:rPr>
          <w:i/>
        </w:rPr>
        <w:t>Página do Usuário</w:t>
      </w:r>
      <w:proofErr w:type="gramStart"/>
      <w:r>
        <w:t>”</w:t>
      </w:r>
      <w:proofErr w:type="gramEnd"/>
      <w:r>
        <w:t>&gt;“</w:t>
      </w:r>
      <w:r>
        <w:rPr>
          <w:i/>
        </w:rPr>
        <w:t>Autor</w:t>
      </w:r>
      <w:r>
        <w:t xml:space="preserve">”. Itens marcados como EM AVALIAÇÃO está </w:t>
      </w:r>
      <w:proofErr w:type="gramStart"/>
      <w:r>
        <w:t>a</w:t>
      </w:r>
      <w:proofErr w:type="gramEnd"/>
      <w:r>
        <w:t xml:space="preserve"> disposição do Conselho Editorial para a avaliação por pares. Se o item estiver marcado como INCOMPLETO, ele não está visível ao Conselho Editorial</w:t>
      </w:r>
      <w:proofErr w:type="gramStart"/>
      <w:r>
        <w:t xml:space="preserve"> pois</w:t>
      </w:r>
      <w:proofErr w:type="gramEnd"/>
      <w:r>
        <w:t xml:space="preserve"> algum dos passos acima não foi efetuado com sucesso.</w:t>
      </w:r>
    </w:p>
    <w:p w:rsidR="0059424C" w:rsidRDefault="0059424C" w:rsidP="0059424C">
      <w:pPr>
        <w:pStyle w:val="Ttulo2"/>
      </w:pPr>
      <w:r>
        <w:t xml:space="preserve">Política </w:t>
      </w:r>
      <w:r w:rsidR="000F7AA1">
        <w:t>e</w:t>
      </w:r>
      <w:r>
        <w:t>ditorial</w:t>
      </w:r>
    </w:p>
    <w:p w:rsidR="005A2416" w:rsidRPr="005A2416" w:rsidRDefault="00BA2637" w:rsidP="005A2416">
      <w:r>
        <w:t xml:space="preserve">A política editorial da RID não aceita plágio em seus artigos. </w:t>
      </w:r>
      <w:r w:rsidR="005A2416">
        <w:t xml:space="preserve">Os avaliadores </w:t>
      </w:r>
      <w:r>
        <w:t xml:space="preserve">da RID </w:t>
      </w:r>
      <w:r w:rsidR="005A2416">
        <w:t xml:space="preserve">são especialmente instruídos para detectar plágio nos artigos submetidos. Os artigos classificados como portadores de plágio são sumariamente recusados e os autores são marcados em uma lista de proibição de submissão. </w:t>
      </w:r>
      <w:r w:rsidR="005A2416" w:rsidRPr="005A2416">
        <w:t xml:space="preserve">De acordo com </w:t>
      </w:r>
      <w:r>
        <w:t>o</w:t>
      </w:r>
      <w:r w:rsidR="005A2416" w:rsidRPr="005A2416">
        <w:t xml:space="preserve"> IEEE, existem cinco níveis de plágio:</w:t>
      </w:r>
    </w:p>
    <w:p w:rsidR="005A2416" w:rsidRDefault="005A2416" w:rsidP="005A2416"/>
    <w:p w:rsidR="00057E9D" w:rsidRDefault="00BA2637" w:rsidP="005A2416">
      <w:pPr>
        <w:pStyle w:val="Listasimples"/>
      </w:pPr>
      <w:proofErr w:type="gramStart"/>
      <w:r>
        <w:t>c</w:t>
      </w:r>
      <w:r w:rsidR="005A2416">
        <w:t>ópia</w:t>
      </w:r>
      <w:proofErr w:type="gramEnd"/>
      <w:r w:rsidR="005A2416">
        <w:t xml:space="preserve"> literal sem créditos de um artigo completo</w:t>
      </w:r>
      <w:r w:rsidR="00057E9D">
        <w:t>. Resulta na suspensão dos privilégios de publicação p</w:t>
      </w:r>
      <w:r w:rsidR="004E011B">
        <w:t>or um período de até cinco anos;</w:t>
      </w:r>
    </w:p>
    <w:p w:rsidR="00057E9D" w:rsidRDefault="00BA2637" w:rsidP="00057E9D">
      <w:pPr>
        <w:pStyle w:val="Listasimples"/>
      </w:pPr>
      <w:proofErr w:type="gramStart"/>
      <w:r>
        <w:t>c</w:t>
      </w:r>
      <w:r w:rsidR="00057E9D">
        <w:t>ópia</w:t>
      </w:r>
      <w:proofErr w:type="gramEnd"/>
      <w:r w:rsidR="00057E9D">
        <w:t xml:space="preserve"> literal sem créditos de uma grande porção (até a metade) de um artigo completo. Resulta na suspensão dos privilégios de publicação p</w:t>
      </w:r>
      <w:r w:rsidR="004E011B">
        <w:t>or um período de até cinco anos;</w:t>
      </w:r>
    </w:p>
    <w:p w:rsidR="00057E9D" w:rsidRDefault="00BA2637" w:rsidP="00057E9D">
      <w:pPr>
        <w:pStyle w:val="Listasimples"/>
      </w:pPr>
      <w:proofErr w:type="gramStart"/>
      <w:r>
        <w:t>c</w:t>
      </w:r>
      <w:r w:rsidR="00057E9D">
        <w:t>ópia</w:t>
      </w:r>
      <w:proofErr w:type="gramEnd"/>
      <w:r w:rsidR="00057E9D">
        <w:t xml:space="preserve"> literal sem créditos de elementos individuais, tais como frases, parágrafos, imagens, </w:t>
      </w:r>
      <w:r w:rsidR="00057E9D" w:rsidRPr="00057E9D">
        <w:rPr>
          <w:i/>
        </w:rPr>
        <w:t>etc</w:t>
      </w:r>
      <w:r w:rsidR="00057E9D">
        <w:t>.</w:t>
      </w:r>
      <w:r w:rsidR="00057E9D" w:rsidRPr="00057E9D">
        <w:t xml:space="preserve"> </w:t>
      </w:r>
      <w:r w:rsidR="00057E9D">
        <w:t xml:space="preserve">Resulta na obrigatoriedade de submissão de uma carta desculpa ao criador do elemento para evitar a suspensão dos privilégios de publicação </w:t>
      </w:r>
      <w:r w:rsidR="004E011B">
        <w:t>por um período de até três anos;</w:t>
      </w:r>
    </w:p>
    <w:p w:rsidR="00130EF0" w:rsidRDefault="00BA2637" w:rsidP="00130EF0">
      <w:pPr>
        <w:pStyle w:val="Listasimples"/>
      </w:pPr>
      <w:proofErr w:type="spellStart"/>
      <w:proofErr w:type="gramStart"/>
      <w:r>
        <w:t>p</w:t>
      </w:r>
      <w:r w:rsidR="00130EF0" w:rsidRPr="00130EF0">
        <w:t>arafrasea</w:t>
      </w:r>
      <w:r w:rsidR="00130EF0">
        <w:t>mento</w:t>
      </w:r>
      <w:proofErr w:type="spellEnd"/>
      <w:proofErr w:type="gramEnd"/>
      <w:r w:rsidR="00130EF0">
        <w:t xml:space="preserve"> </w:t>
      </w:r>
      <w:r w:rsidR="00130EF0" w:rsidRPr="00130EF0">
        <w:t xml:space="preserve">impróprio de páginas ou parágrafos (mudando algumas palavras ou frases ou reorganizando a ordem frase original). Solicita um pedido de desculpas por escrito para evitar a suspensão dos privilégios de publicação </w:t>
      </w:r>
      <w:r w:rsidR="004E011B">
        <w:t>por um período de até três anos;</w:t>
      </w:r>
    </w:p>
    <w:p w:rsidR="00130EF0" w:rsidRDefault="00BA2637" w:rsidP="00057E9D">
      <w:pPr>
        <w:pStyle w:val="Listasimples"/>
      </w:pPr>
      <w:proofErr w:type="gramStart"/>
      <w:r>
        <w:t>c</w:t>
      </w:r>
      <w:r w:rsidR="00130EF0" w:rsidRPr="00130EF0">
        <w:t>ópia</w:t>
      </w:r>
      <w:proofErr w:type="gramEnd"/>
      <w:r w:rsidR="00130EF0" w:rsidRPr="00130EF0">
        <w:t xml:space="preserve"> literal </w:t>
      </w:r>
      <w:r w:rsidR="00130EF0">
        <w:t xml:space="preserve">com créditos </w:t>
      </w:r>
      <w:r w:rsidR="00130EF0" w:rsidRPr="00130EF0">
        <w:t xml:space="preserve">de uma parte importante de um </w:t>
      </w:r>
      <w:r w:rsidR="00130EF0">
        <w:t xml:space="preserve">artigo </w:t>
      </w:r>
      <w:r w:rsidR="00130EF0" w:rsidRPr="00130EF0">
        <w:t>sem delimitação clara d</w:t>
      </w:r>
      <w:r w:rsidR="00130EF0">
        <w:t xml:space="preserve">e quem </w:t>
      </w:r>
      <w:r w:rsidR="00130EF0" w:rsidRPr="00130EF0">
        <w:t xml:space="preserve">fez </w:t>
      </w:r>
      <w:r w:rsidR="00130EF0">
        <w:t>cada parte</w:t>
      </w:r>
      <w:r w:rsidR="00130EF0" w:rsidRPr="00130EF0">
        <w:t xml:space="preserve">. Requer um pedido de desculpas por escrito para evitar a suspensão dos privilégios de publicação </w:t>
      </w:r>
      <w:r w:rsidR="00130EF0">
        <w:t>por um período de até três anos</w:t>
      </w:r>
      <w:r w:rsidR="004E011B">
        <w:t>,</w:t>
      </w:r>
      <w:r w:rsidR="00130EF0">
        <w:t xml:space="preserve"> e </w:t>
      </w:r>
      <w:r w:rsidR="00130EF0" w:rsidRPr="00130EF0">
        <w:t>o documento deve ser corrigido.</w:t>
      </w:r>
    </w:p>
    <w:p w:rsidR="005A2416" w:rsidRDefault="005A2416" w:rsidP="005A2416"/>
    <w:p w:rsidR="000F7AA1" w:rsidRDefault="000F7AA1" w:rsidP="000F7AA1">
      <w:r w:rsidRPr="0059424C">
        <w:t xml:space="preserve">Não apresente uma versão modificada de um artigo </w:t>
      </w:r>
      <w:r w:rsidR="004E011B">
        <w:t>que</w:t>
      </w:r>
      <w:r w:rsidRPr="0059424C">
        <w:t xml:space="preserve"> tenha sido publicado em outras revistas ou anais de congressos. Não publique dados ou resultados preliminares. O autor </w:t>
      </w:r>
      <w:r>
        <w:t xml:space="preserve">responsável pela submissão do </w:t>
      </w:r>
      <w:r>
        <w:lastRenderedPageBreak/>
        <w:t>artigo é também o responsável por obter o consentimento de todos os coautores e de órgãos de fomento antes da submissão do artigo.</w:t>
      </w:r>
    </w:p>
    <w:p w:rsidR="000F7AA1" w:rsidRDefault="000F7AA1" w:rsidP="005A2416">
      <w:r>
        <w:t>Os artigos são aceitos para avaliação com o entendimento</w:t>
      </w:r>
      <w:r w:rsidR="004E011B">
        <w:t xml:space="preserve"> de </w:t>
      </w:r>
      <w:r>
        <w:t>que o mesmo artigo não foi submetido ou publicado em outros jornais e congressos.</w:t>
      </w:r>
    </w:p>
    <w:p w:rsidR="000F7AA1" w:rsidRDefault="000F7AA1" w:rsidP="000F7AA1">
      <w:r w:rsidRPr="000F7AA1">
        <w:t xml:space="preserve">Se for determinado que um artigo </w:t>
      </w:r>
      <w:proofErr w:type="gramStart"/>
      <w:r w:rsidRPr="000F7AA1">
        <w:t>foi</w:t>
      </w:r>
      <w:proofErr w:type="gramEnd"/>
      <w:r w:rsidRPr="000F7AA1">
        <w:t xml:space="preserve"> publicado ou ser</w:t>
      </w:r>
      <w:r>
        <w:t xml:space="preserve">á publicado </w:t>
      </w:r>
      <w:r w:rsidRPr="000F7AA1">
        <w:t xml:space="preserve">em outro lugar, </w:t>
      </w:r>
      <w:r>
        <w:t>antes do processo editorial da RID estar completo, o artigo será imediatamente recusado</w:t>
      </w:r>
      <w:r w:rsidRPr="000F7AA1">
        <w:t>.</w:t>
      </w:r>
    </w:p>
    <w:p w:rsidR="000F7AA1" w:rsidRPr="000F7AA1" w:rsidRDefault="000F7AA1" w:rsidP="000F7AA1">
      <w:proofErr w:type="gramStart"/>
      <w:r w:rsidRPr="000F7AA1">
        <w:t>Submissão concorrente à RID e a outras fonte de publicação constituem</w:t>
      </w:r>
      <w:proofErr w:type="gramEnd"/>
      <w:r w:rsidRPr="000F7AA1">
        <w:t xml:space="preserve"> uma séria </w:t>
      </w:r>
      <w:r>
        <w:t>violação de ética e resultam na recusa sumária do artigo.</w:t>
      </w:r>
    </w:p>
    <w:p w:rsidR="000F7AA1" w:rsidRPr="005A2416" w:rsidRDefault="00C64007" w:rsidP="00C64007">
      <w:r w:rsidRPr="00C64007">
        <w:t xml:space="preserve">Todas as submissões que não </w:t>
      </w:r>
      <w:r w:rsidR="00DF4AFD" w:rsidRPr="00C64007">
        <w:t>obedeçam</w:t>
      </w:r>
      <w:r w:rsidRPr="00C64007">
        <w:t xml:space="preserve"> a estes critérios ser</w:t>
      </w:r>
      <w:r>
        <w:t>ão rejeitadas.</w:t>
      </w:r>
    </w:p>
    <w:p w:rsidR="000F7AA1" w:rsidRDefault="000F7AA1" w:rsidP="000F7AA1">
      <w:pPr>
        <w:pStyle w:val="Ttulo2"/>
      </w:pPr>
      <w:r>
        <w:t>Princípios editoriais</w:t>
      </w:r>
    </w:p>
    <w:p w:rsidR="00E33561" w:rsidRDefault="00E33561" w:rsidP="00E33561">
      <w:r w:rsidRPr="00E33561">
        <w:t>Os autores devem vislumbrar os seguintes princípios editoriais durante a preparaç</w:t>
      </w:r>
      <w:r>
        <w:t>ão de seus artigos.</w:t>
      </w:r>
    </w:p>
    <w:p w:rsidR="00E33561" w:rsidRDefault="00E33561" w:rsidP="00E33561">
      <w:pPr>
        <w:rPr>
          <w:lang w:val="en-US"/>
        </w:rPr>
      </w:pPr>
    </w:p>
    <w:p w:rsidR="00E33561" w:rsidRDefault="004E011B" w:rsidP="00E33561">
      <w:pPr>
        <w:pStyle w:val="Listasimples"/>
      </w:pPr>
      <w:proofErr w:type="gramStart"/>
      <w:r>
        <w:t>a</w:t>
      </w:r>
      <w:r w:rsidR="00E33561" w:rsidRPr="00E33561">
        <w:t>rtigos</w:t>
      </w:r>
      <w:proofErr w:type="gramEnd"/>
      <w:r w:rsidR="00E33561" w:rsidRPr="00E33561">
        <w:t xml:space="preserve"> originais completos e artigos curtos devem apresentar contribuições para o desenvolvimento científico </w:t>
      </w:r>
      <w:r w:rsidR="00E33561">
        <w:t xml:space="preserve">e devem citar </w:t>
      </w:r>
      <w:r>
        <w:t>trabalhos anteriores relevantes;</w:t>
      </w:r>
    </w:p>
    <w:p w:rsidR="00E33561" w:rsidRDefault="004E011B" w:rsidP="00E33561">
      <w:pPr>
        <w:pStyle w:val="Listasimples"/>
      </w:pPr>
      <w:proofErr w:type="gramStart"/>
      <w:r>
        <w:t>o</w:t>
      </w:r>
      <w:proofErr w:type="gramEnd"/>
      <w:r w:rsidR="00E33561">
        <w:t xml:space="preserve"> tamanho da submissão deve ser compatível com a importância do trabalho e com a sua complexidade. O texto deve ser escrito de forma clara e breve, com o </w:t>
      </w:r>
      <w:r w:rsidR="00E33561" w:rsidRPr="00E33561">
        <w:rPr>
          <w:b/>
        </w:rPr>
        <w:t xml:space="preserve">mínimo </w:t>
      </w:r>
      <w:r w:rsidR="00E33561">
        <w:t>de páginas n</w:t>
      </w:r>
      <w:r>
        <w:t>ecessário para tratar o assunto;</w:t>
      </w:r>
    </w:p>
    <w:p w:rsidR="00E33561" w:rsidRDefault="004E011B" w:rsidP="00E33561">
      <w:pPr>
        <w:pStyle w:val="Listasimples"/>
      </w:pPr>
      <w:proofErr w:type="gramStart"/>
      <w:r>
        <w:t>o</w:t>
      </w:r>
      <w:r w:rsidR="00E33561">
        <w:t>s</w:t>
      </w:r>
      <w:proofErr w:type="gramEnd"/>
      <w:r w:rsidR="00E33561">
        <w:t xml:space="preserve"> autores devem convencer a ambos os revisores e aos editores do conselho técnico-científico sobre</w:t>
      </w:r>
      <w:r>
        <w:t xml:space="preserve"> o mérito do trabalho submetido;</w:t>
      </w:r>
    </w:p>
    <w:p w:rsidR="00E33561" w:rsidRDefault="004E011B" w:rsidP="00E33561">
      <w:pPr>
        <w:pStyle w:val="Listasimples"/>
      </w:pPr>
      <w:proofErr w:type="gramStart"/>
      <w:r>
        <w:t>u</w:t>
      </w:r>
      <w:r w:rsidR="00E33561">
        <w:t>ma</w:t>
      </w:r>
      <w:proofErr w:type="gramEnd"/>
      <w:r w:rsidR="00E33561">
        <w:t xml:space="preserve"> vez que o progresso científico é obtido </w:t>
      </w:r>
      <w:r>
        <w:t xml:space="preserve">mediante </w:t>
      </w:r>
      <w:r w:rsidR="00E33561">
        <w:t xml:space="preserve">replicação de resultados, os artigos submetidos devem apresentar informações suficientes para permitir aos leitores a realização de experimentos similares </w:t>
      </w:r>
      <w:r w:rsidR="006628CE">
        <w:t xml:space="preserve">ou a verificação dos </w:t>
      </w:r>
      <w:r>
        <w:t>cálculos realizados no trabalho;</w:t>
      </w:r>
    </w:p>
    <w:p w:rsidR="006628CE" w:rsidRDefault="004E011B" w:rsidP="00E33561">
      <w:pPr>
        <w:pStyle w:val="Listasimples"/>
      </w:pPr>
      <w:proofErr w:type="gramStart"/>
      <w:r>
        <w:t>a</w:t>
      </w:r>
      <w:r w:rsidR="006628CE">
        <w:t>rtigos</w:t>
      </w:r>
      <w:proofErr w:type="gramEnd"/>
      <w:r w:rsidR="006628CE">
        <w:t xml:space="preserve"> apresentando trabalhos em andamento ou os últimos avanços de uma pesquisa são artigos que devem ser enviados p</w:t>
      </w:r>
      <w:r w:rsidR="002303AD">
        <w:t>ara congressos e</w:t>
      </w:r>
      <w:r w:rsidR="006628CE">
        <w:t xml:space="preserve"> não devem ser submetidos à RID.</w:t>
      </w:r>
    </w:p>
    <w:p w:rsidR="0059424C" w:rsidRPr="002303AD" w:rsidRDefault="0059424C" w:rsidP="00727D85"/>
    <w:p w:rsidR="00727D85" w:rsidRDefault="00E27616" w:rsidP="00E27616">
      <w:pPr>
        <w:pStyle w:val="Ttuloagradecimentos"/>
      </w:pPr>
      <w:r>
        <w:t>Agradecimentos</w:t>
      </w:r>
    </w:p>
    <w:p w:rsidR="001959D4" w:rsidRDefault="001959D4" w:rsidP="001959D4">
      <w:r>
        <w:t>Os autores podem utilizar esta seção para incluir o reconhecimento e apoio recebidos de pessoas físicas e</w:t>
      </w:r>
      <w:r w:rsidR="004E011B">
        <w:t xml:space="preserve"> de</w:t>
      </w:r>
      <w:r>
        <w:t xml:space="preserve"> instituições. Os agradecimentos devem ser breves, escritos no mesmo estilo do corpo de texto e devem ser escrito de forma a não comprometer a avaliação por pares duplo-cega. </w:t>
      </w:r>
      <w:r w:rsidR="004838C8">
        <w:t>Um exemplo de agradecimento é apresentado na sequência.</w:t>
      </w:r>
    </w:p>
    <w:p w:rsidR="00E27616" w:rsidRDefault="001959D4" w:rsidP="00E27616">
      <w:r>
        <w:t xml:space="preserve">Os autores agradecem </w:t>
      </w:r>
      <w:r w:rsidR="004838C8">
        <w:t xml:space="preserve">ao CNPq pelo financiamento do projeto de número XXX e à FAPESC pela bolsa de pesquisa de </w:t>
      </w:r>
      <w:proofErr w:type="spellStart"/>
      <w:r w:rsidR="004838C8">
        <w:t>L.S.</w:t>
      </w:r>
      <w:proofErr w:type="spellEnd"/>
    </w:p>
    <w:p w:rsidR="00533435" w:rsidRDefault="00533435" w:rsidP="00533435">
      <w:pPr>
        <w:pStyle w:val="Ttulo1"/>
        <w:numPr>
          <w:ilvl w:val="0"/>
          <w:numId w:val="0"/>
        </w:numPr>
      </w:pPr>
      <w:r>
        <w:t>REFERÊNCIAS</w:t>
      </w:r>
    </w:p>
    <w:p w:rsidR="00533435" w:rsidRPr="00533435" w:rsidRDefault="00533435" w:rsidP="00533435">
      <w:pPr>
        <w:pStyle w:val="Referncias"/>
        <w:rPr>
          <w:lang w:val="en-US"/>
        </w:rPr>
      </w:pPr>
      <w:r w:rsidRPr="006458D8">
        <w:t>ASSOCIAÇÃO BRASILEIRA DE NORMAS TÉCNICAS.</w:t>
      </w:r>
      <w:r w:rsidRPr="006458D8">
        <w:rPr>
          <w:b/>
        </w:rPr>
        <w:t xml:space="preserve"> NBR 6028</w:t>
      </w:r>
      <w:r w:rsidRPr="006458D8">
        <w:t xml:space="preserve">: resumos. Rio de Janeiro, 2003. </w:t>
      </w:r>
      <w:proofErr w:type="gramStart"/>
      <w:r w:rsidRPr="00533435">
        <w:rPr>
          <w:lang w:val="en-US"/>
        </w:rPr>
        <w:t>3 p.</w:t>
      </w:r>
      <w:proofErr w:type="gramEnd"/>
    </w:p>
    <w:p w:rsidR="00533435" w:rsidRDefault="00533435" w:rsidP="00533435">
      <w:pPr>
        <w:pStyle w:val="Referncias"/>
      </w:pPr>
      <w:r w:rsidRPr="009D1F4E">
        <w:t xml:space="preserve">BRASIL. Constituição (1988). </w:t>
      </w:r>
      <w:r w:rsidRPr="009D1F4E">
        <w:rPr>
          <w:b/>
        </w:rPr>
        <w:t>Constituição da República Federativa do Brasil</w:t>
      </w:r>
      <w:r w:rsidRPr="009D1F4E">
        <w:t xml:space="preserve">: promulgada em </w:t>
      </w:r>
      <w:proofErr w:type="gramStart"/>
      <w:r w:rsidRPr="009D1F4E">
        <w:t>5</w:t>
      </w:r>
      <w:proofErr w:type="gramEnd"/>
      <w:r w:rsidRPr="009D1F4E">
        <w:t xml:space="preserve"> de outubro de 1988. Organização do texto: Juarez de Oliveira. 4. </w:t>
      </w:r>
      <w:proofErr w:type="gramStart"/>
      <w:r w:rsidRPr="009D1F4E">
        <w:t>ed.</w:t>
      </w:r>
      <w:proofErr w:type="gramEnd"/>
      <w:r w:rsidRPr="009D1F4E">
        <w:t xml:space="preserve"> São Paulo: Saraiva, 1990. 168 p. (Série Legislação Brasileira).</w:t>
      </w:r>
    </w:p>
    <w:p w:rsidR="00533435" w:rsidRDefault="00533435" w:rsidP="00533435">
      <w:pPr>
        <w:pStyle w:val="Referncias"/>
      </w:pPr>
      <w:r>
        <w:t xml:space="preserve">BRASIL. Lei n. 9273, de </w:t>
      </w:r>
      <w:proofErr w:type="gramStart"/>
      <w:r>
        <w:t>3</w:t>
      </w:r>
      <w:proofErr w:type="gramEnd"/>
      <w:r>
        <w:t xml:space="preserve"> de maio de 1996. Torna </w:t>
      </w:r>
      <w:proofErr w:type="gramStart"/>
      <w:r>
        <w:t>obrigatório a inclusão de dispositivo de segurança que impeça a reutilização das seringas descartáveis</w:t>
      </w:r>
      <w:proofErr w:type="gramEnd"/>
      <w:r>
        <w:t xml:space="preserve">. Lex: Coletânea de Legislação e Jurisprudência, São Paulo, v. 60, p. 1260, maio/jun., </w:t>
      </w:r>
      <w:proofErr w:type="gramStart"/>
      <w:r>
        <w:t>3</w:t>
      </w:r>
      <w:proofErr w:type="gramEnd"/>
      <w:r>
        <w:t xml:space="preserve">. </w:t>
      </w:r>
      <w:proofErr w:type="gramStart"/>
      <w:r>
        <w:t>trim.</w:t>
      </w:r>
      <w:proofErr w:type="gramEnd"/>
      <w:r>
        <w:t xml:space="preserve">1996. Legislação Federal e </w:t>
      </w:r>
      <w:proofErr w:type="spellStart"/>
      <w:r>
        <w:t>marginália</w:t>
      </w:r>
      <w:proofErr w:type="spellEnd"/>
      <w:r>
        <w:t>.</w:t>
      </w:r>
    </w:p>
    <w:p w:rsidR="00533435" w:rsidRDefault="00533435" w:rsidP="00533435">
      <w:pPr>
        <w:pStyle w:val="Referncias"/>
      </w:pPr>
      <w:r w:rsidRPr="009D1F4E">
        <w:t>CONSELHO FEDERAL DE MEDICINA. Aprova as instruções para escolha dos delegados-</w:t>
      </w:r>
      <w:proofErr w:type="gramStart"/>
      <w:r w:rsidRPr="009D1F4E">
        <w:t>eleitores ,</w:t>
      </w:r>
      <w:proofErr w:type="gramEnd"/>
      <w:r w:rsidRPr="009D1F4E">
        <w:t xml:space="preserve"> efetivo e suplente à </w:t>
      </w:r>
      <w:proofErr w:type="spellStart"/>
      <w:r w:rsidRPr="009D1F4E">
        <w:t>Assembléia</w:t>
      </w:r>
      <w:proofErr w:type="spellEnd"/>
      <w:r w:rsidRPr="009D1F4E">
        <w:t xml:space="preserve"> para eleição de membros do seu Conselho Federal. Resolução n. 1.148, de </w:t>
      </w:r>
      <w:proofErr w:type="gramStart"/>
      <w:r w:rsidRPr="009D1F4E">
        <w:t>2</w:t>
      </w:r>
      <w:proofErr w:type="gramEnd"/>
      <w:r w:rsidRPr="009D1F4E">
        <w:t xml:space="preserve"> de março de 1984. </w:t>
      </w:r>
      <w:r w:rsidRPr="009D1F4E">
        <w:rPr>
          <w:b/>
        </w:rPr>
        <w:t>Lex</w:t>
      </w:r>
      <w:r w:rsidRPr="009D1F4E">
        <w:t xml:space="preserve">: Coletânea de Legislação e Jurisprudência, São Paulo, p.425-426, jan./mar., </w:t>
      </w:r>
      <w:proofErr w:type="gramStart"/>
      <w:r w:rsidRPr="009D1F4E">
        <w:t>1</w:t>
      </w:r>
      <w:proofErr w:type="gramEnd"/>
      <w:r w:rsidRPr="009D1F4E">
        <w:t xml:space="preserve">. Trim. de 1984. Legislação Federal e </w:t>
      </w:r>
      <w:proofErr w:type="spellStart"/>
      <w:r w:rsidRPr="009D1F4E">
        <w:t>marginália</w:t>
      </w:r>
      <w:proofErr w:type="spellEnd"/>
      <w:r w:rsidRPr="009D1F4E">
        <w:t>.</w:t>
      </w:r>
    </w:p>
    <w:p w:rsidR="00533435" w:rsidRDefault="00533435" w:rsidP="00533435">
      <w:pPr>
        <w:pStyle w:val="Referncias"/>
      </w:pPr>
      <w:r w:rsidRPr="006458D8">
        <w:t xml:space="preserve">DINA, A. </w:t>
      </w:r>
      <w:r w:rsidRPr="006458D8">
        <w:rPr>
          <w:b/>
        </w:rPr>
        <w:t>A fábrica automática e a organização do trabalho</w:t>
      </w:r>
      <w:r w:rsidRPr="006458D8">
        <w:t xml:space="preserve">. 2. </w:t>
      </w:r>
      <w:proofErr w:type="gramStart"/>
      <w:r w:rsidRPr="006458D8">
        <w:t>ed.</w:t>
      </w:r>
      <w:proofErr w:type="gramEnd"/>
      <w:r w:rsidRPr="006458D8">
        <w:t xml:space="preserve"> Petrópolis: Vozes, 1987. 132 p.</w:t>
      </w:r>
    </w:p>
    <w:p w:rsidR="00533435" w:rsidRDefault="00533435" w:rsidP="00533435">
      <w:pPr>
        <w:pStyle w:val="Referncias"/>
      </w:pPr>
      <w:r w:rsidRPr="009D1F4E">
        <w:t xml:space="preserve">ESPOSITO, I. </w:t>
      </w:r>
      <w:proofErr w:type="spellStart"/>
      <w:proofErr w:type="gramStart"/>
      <w:r w:rsidRPr="009D1F4E">
        <w:rPr>
          <w:i/>
        </w:rPr>
        <w:t>et</w:t>
      </w:r>
      <w:proofErr w:type="spellEnd"/>
      <w:proofErr w:type="gramEnd"/>
      <w:r w:rsidRPr="009D1F4E">
        <w:rPr>
          <w:i/>
        </w:rPr>
        <w:t xml:space="preserve"> al</w:t>
      </w:r>
      <w:r w:rsidRPr="009D1F4E">
        <w:t xml:space="preserve">. Repercussões da fadiga psíquica no trabalho e na empresa. </w:t>
      </w:r>
      <w:r w:rsidRPr="00DE0D45">
        <w:rPr>
          <w:b/>
        </w:rPr>
        <w:t>Revista Brasileira de Saúde Ocupacional</w:t>
      </w:r>
      <w:r w:rsidRPr="009D1F4E">
        <w:t>, São Paulo, v. 8, n. 32, p. 37-45, out./dez. 1979.</w:t>
      </w:r>
    </w:p>
    <w:p w:rsidR="00533435" w:rsidRDefault="00533435" w:rsidP="00533435">
      <w:pPr>
        <w:pStyle w:val="Referncias"/>
      </w:pPr>
      <w:r>
        <w:t xml:space="preserve">FAIRCHILD SEMICONDUCTOR. </w:t>
      </w:r>
      <w:r w:rsidRPr="00DE0D45">
        <w:rPr>
          <w:b/>
        </w:rPr>
        <w:t>Folha de dados do componente LM324.</w:t>
      </w:r>
      <w:r>
        <w:t xml:space="preserve"> Disponível em: &lt;http://www.fairchildsemi.com/&gt;. Acesso em: 20 jan. 2013.</w:t>
      </w:r>
    </w:p>
    <w:p w:rsidR="00533435" w:rsidRDefault="00533435" w:rsidP="00533435">
      <w:pPr>
        <w:pStyle w:val="Referncias"/>
      </w:pPr>
      <w:r w:rsidRPr="009D1F4E">
        <w:t xml:space="preserve">NOGUEIRA, D. P. Fadiga. In: FUNDACENTRO. </w:t>
      </w:r>
      <w:r w:rsidRPr="009D1F4E">
        <w:rPr>
          <w:b/>
        </w:rPr>
        <w:t>Curso de médicos do trabalho</w:t>
      </w:r>
      <w:r w:rsidRPr="009D1F4E">
        <w:t xml:space="preserve">. São Paulo, 1974. </w:t>
      </w:r>
      <w:proofErr w:type="gramStart"/>
      <w:r w:rsidRPr="009D1F4E">
        <w:t>v.</w:t>
      </w:r>
      <w:proofErr w:type="gramEnd"/>
      <w:r w:rsidRPr="009D1F4E">
        <w:t>3, p. 807-813</w:t>
      </w:r>
      <w:r>
        <w:t>.</w:t>
      </w:r>
    </w:p>
    <w:p w:rsidR="00533435" w:rsidRDefault="00533435" w:rsidP="00533435">
      <w:pPr>
        <w:pStyle w:val="Referncias"/>
      </w:pPr>
      <w:r w:rsidRPr="009D1F4E">
        <w:lastRenderedPageBreak/>
        <w:t>ORTIZ, A</w:t>
      </w:r>
      <w:r>
        <w:t xml:space="preserve">. </w:t>
      </w:r>
      <w:r w:rsidRPr="009D1F4E">
        <w:t>L. Formas alternativas de estruturação do Poder Judiciário. In: CONFERÊNCIA NACIONAL DA ORDEM DOS ADVOGADOS DO BRASIL, 11</w:t>
      </w:r>
      <w:proofErr w:type="gramStart"/>
      <w:r w:rsidRPr="009D1F4E">
        <w:t>.,</w:t>
      </w:r>
      <w:proofErr w:type="gramEnd"/>
      <w:r w:rsidRPr="009D1F4E">
        <w:t xml:space="preserve"> 1986, Belém. Anais… [S. l.]: OAB, 1986. </w:t>
      </w:r>
      <w:proofErr w:type="gramStart"/>
      <w:r w:rsidRPr="009D1F4E">
        <w:t>p.</w:t>
      </w:r>
      <w:proofErr w:type="gramEnd"/>
      <w:r w:rsidRPr="009D1F4E">
        <w:t xml:space="preserve"> 207-208.</w:t>
      </w:r>
    </w:p>
    <w:p w:rsidR="00533435" w:rsidRDefault="00533435" w:rsidP="00533435">
      <w:pPr>
        <w:pStyle w:val="Referncias"/>
      </w:pPr>
      <w:r w:rsidRPr="00533435">
        <w:rPr>
          <w:lang w:val="en-US"/>
        </w:rPr>
        <w:t xml:space="preserve">PALMAZ, JULIO C. San Antonio, Texas. </w:t>
      </w:r>
      <w:r w:rsidRPr="00533435">
        <w:rPr>
          <w:b/>
          <w:i/>
          <w:lang w:val="en-US"/>
        </w:rPr>
        <w:t xml:space="preserve">Expandable </w:t>
      </w:r>
      <w:proofErr w:type="spellStart"/>
      <w:r w:rsidRPr="00533435">
        <w:rPr>
          <w:b/>
          <w:i/>
          <w:lang w:val="en-US"/>
        </w:rPr>
        <w:t>intraluminal</w:t>
      </w:r>
      <w:proofErr w:type="spellEnd"/>
      <w:r w:rsidRPr="00533435">
        <w:rPr>
          <w:b/>
          <w:i/>
          <w:lang w:val="en-US"/>
        </w:rPr>
        <w:t xml:space="preserve"> graft, and method and apparatus for implementing </w:t>
      </w:r>
      <w:proofErr w:type="spellStart"/>
      <w:proofErr w:type="gramStart"/>
      <w:r w:rsidRPr="00533435">
        <w:rPr>
          <w:b/>
          <w:i/>
          <w:lang w:val="en-US"/>
        </w:rPr>
        <w:t>na</w:t>
      </w:r>
      <w:proofErr w:type="spellEnd"/>
      <w:proofErr w:type="gramEnd"/>
      <w:r w:rsidRPr="00533435">
        <w:rPr>
          <w:b/>
          <w:i/>
          <w:lang w:val="en-US"/>
        </w:rPr>
        <w:t xml:space="preserve"> expandable </w:t>
      </w:r>
      <w:proofErr w:type="spellStart"/>
      <w:r w:rsidRPr="00533435">
        <w:rPr>
          <w:b/>
          <w:i/>
          <w:lang w:val="en-US"/>
        </w:rPr>
        <w:t>intraluminal</w:t>
      </w:r>
      <w:proofErr w:type="spellEnd"/>
      <w:r w:rsidRPr="00533435">
        <w:rPr>
          <w:b/>
          <w:i/>
          <w:lang w:val="en-US"/>
        </w:rPr>
        <w:t xml:space="preserve"> graft</w:t>
      </w:r>
      <w:r w:rsidRPr="00533435">
        <w:rPr>
          <w:lang w:val="en-US"/>
        </w:rPr>
        <w:t xml:space="preserve">. </w:t>
      </w:r>
      <w:proofErr w:type="spellStart"/>
      <w:r w:rsidRPr="006458D8">
        <w:t>Int</w:t>
      </w:r>
      <w:proofErr w:type="spellEnd"/>
      <w:r w:rsidRPr="006458D8">
        <w:t xml:space="preserve"> CI</w:t>
      </w:r>
      <w:r>
        <w:rPr>
          <w:vertAlign w:val="superscript"/>
        </w:rPr>
        <w:t>4</w:t>
      </w:r>
      <w:r w:rsidRPr="006458D8">
        <w:t xml:space="preserve"> </w:t>
      </w:r>
      <w:r>
        <w:t>A61M 29/</w:t>
      </w:r>
      <w:r w:rsidRPr="006458D8">
        <w:t>00.</w:t>
      </w:r>
      <w:r>
        <w:t xml:space="preserve"> </w:t>
      </w:r>
      <w:proofErr w:type="spellStart"/>
      <w:r>
        <w:t>U.S.</w:t>
      </w:r>
      <w:proofErr w:type="spellEnd"/>
      <w:r>
        <w:t xml:space="preserve"> </w:t>
      </w:r>
      <w:proofErr w:type="gramStart"/>
      <w:r>
        <w:t>4,</w:t>
      </w:r>
      <w:proofErr w:type="gramEnd"/>
      <w:r>
        <w:t>733,665</w:t>
      </w:r>
      <w:r w:rsidRPr="006458D8">
        <w:t xml:space="preserve">. </w:t>
      </w:r>
      <w:proofErr w:type="gramStart"/>
      <w:r>
        <w:t>7</w:t>
      </w:r>
      <w:proofErr w:type="gramEnd"/>
      <w:r>
        <w:t xml:space="preserve"> nov. 1985, 29</w:t>
      </w:r>
      <w:r w:rsidRPr="006458D8">
        <w:t xml:space="preserve"> </w:t>
      </w:r>
      <w:r>
        <w:t>mar</w:t>
      </w:r>
      <w:r w:rsidRPr="006458D8">
        <w:t>. 198</w:t>
      </w:r>
      <w:r>
        <w:t>8</w:t>
      </w:r>
      <w:r w:rsidRPr="006458D8">
        <w:t xml:space="preserve">. </w:t>
      </w:r>
      <w:r>
        <w:t>USPTO</w:t>
      </w:r>
      <w:r w:rsidRPr="006458D8">
        <w:t>.</w:t>
      </w:r>
    </w:p>
    <w:sectPr w:rsidR="00533435" w:rsidSect="00A372E3">
      <w:headerReference w:type="default" r:id="rId12"/>
      <w:footerReference w:type="default" r:id="rId13"/>
      <w:pgSz w:w="11906" w:h="16838"/>
      <w:pgMar w:top="1134" w:right="1134" w:bottom="1134" w:left="1134" w:header="709" w:footer="709" w:gutter="0"/>
      <w:lnNumType w:countBy="1"/>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55FFF" w:rsidRDefault="00955FFF" w:rsidP="0078435B">
      <w:r>
        <w:separator/>
      </w:r>
    </w:p>
  </w:endnote>
  <w:endnote w:type="continuationSeparator" w:id="0">
    <w:p w:rsidR="00955FFF" w:rsidRDefault="00955FFF" w:rsidP="0078435B">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7AA1" w:rsidRPr="0078435B" w:rsidRDefault="000F7AA1" w:rsidP="0056528D">
    <w:pPr>
      <w:pStyle w:val="Rodap"/>
      <w:pBdr>
        <w:top w:val="single" w:sz="4" w:space="1" w:color="auto"/>
      </w:pBdr>
      <w:rPr>
        <w:rFonts w:cs="Times New Roman"/>
      </w:rPr>
    </w:pPr>
    <w:r w:rsidRPr="0078435B">
      <w:rPr>
        <w:rFonts w:cs="Times New Roman"/>
      </w:rPr>
      <w:tab/>
      <w:t>Artigo submetido para avaliação</w:t>
    </w:r>
    <w:r w:rsidRPr="0078435B">
      <w:rPr>
        <w:rFonts w:cs="Times New Roman"/>
      </w:rPr>
      <w:tab/>
    </w:r>
    <w:fldSimple w:instr=" PAGE   \* MERGEFORMAT ">
      <w:r w:rsidR="0056528D">
        <w:rPr>
          <w:noProof/>
        </w:rPr>
        <w:t>15</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55FFF" w:rsidRDefault="00955FFF" w:rsidP="0078435B">
      <w:r>
        <w:separator/>
      </w:r>
    </w:p>
  </w:footnote>
  <w:footnote w:type="continuationSeparator" w:id="0">
    <w:p w:rsidR="00955FFF" w:rsidRDefault="00955FFF" w:rsidP="0078435B">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7AA1" w:rsidRDefault="0056528D" w:rsidP="0056528D">
    <w:pPr>
      <w:pStyle w:val="Cabealho"/>
      <w:pBdr>
        <w:bottom w:val="single" w:sz="4" w:space="1" w:color="auto"/>
      </w:pBdr>
    </w:pPr>
    <w:r>
      <w:tab/>
      <w:t>Artigo submetido para avaliação</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3602B9D"/>
    <w:multiLevelType w:val="multilevel"/>
    <w:tmpl w:val="01B26840"/>
    <w:lvl w:ilvl="0">
      <w:start w:val="1"/>
      <w:numFmt w:val="lowerLetter"/>
      <w:lvlText w:val="%1)"/>
      <w:lvlJc w:val="left"/>
      <w:pPr>
        <w:tabs>
          <w:tab w:val="num" w:pos="720"/>
        </w:tabs>
        <w:ind w:left="720" w:hanging="360"/>
      </w:pPr>
      <w:rPr>
        <w:sz w:val="22"/>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
    <w:nsid w:val="038E0BAE"/>
    <w:multiLevelType w:val="hybridMultilevel"/>
    <w:tmpl w:val="C9E4B0D6"/>
    <w:lvl w:ilvl="0" w:tplc="B8AABF98">
      <w:start w:val="1"/>
      <w:numFmt w:val="lowerLetter"/>
      <w:pStyle w:val="EstiloNumerada"/>
      <w:lvlText w:val="%1)"/>
      <w:lvlJc w:val="left"/>
      <w:pPr>
        <w:tabs>
          <w:tab w:val="num" w:pos="720"/>
        </w:tabs>
        <w:ind w:left="720" w:hanging="360"/>
      </w:pPr>
    </w:lvl>
    <w:lvl w:ilvl="1" w:tplc="04160019" w:tentative="1">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
    <w:nsid w:val="112022C2"/>
    <w:multiLevelType w:val="hybridMultilevel"/>
    <w:tmpl w:val="374E38DA"/>
    <w:lvl w:ilvl="0" w:tplc="04160017">
      <w:start w:val="1"/>
      <w:numFmt w:val="lowerLetter"/>
      <w:lvlText w:val="%1)"/>
      <w:lvlJc w:val="left"/>
      <w:pPr>
        <w:ind w:left="1287" w:hanging="360"/>
      </w:pPr>
    </w:lvl>
    <w:lvl w:ilvl="1" w:tplc="04160019" w:tentative="1">
      <w:start w:val="1"/>
      <w:numFmt w:val="lowerLetter"/>
      <w:lvlText w:val="%2."/>
      <w:lvlJc w:val="left"/>
      <w:pPr>
        <w:ind w:left="2007" w:hanging="360"/>
      </w:pPr>
    </w:lvl>
    <w:lvl w:ilvl="2" w:tplc="0416001B" w:tentative="1">
      <w:start w:val="1"/>
      <w:numFmt w:val="lowerRoman"/>
      <w:lvlText w:val="%3."/>
      <w:lvlJc w:val="right"/>
      <w:pPr>
        <w:ind w:left="2727" w:hanging="180"/>
      </w:pPr>
    </w:lvl>
    <w:lvl w:ilvl="3" w:tplc="0416000F" w:tentative="1">
      <w:start w:val="1"/>
      <w:numFmt w:val="decimal"/>
      <w:lvlText w:val="%4."/>
      <w:lvlJc w:val="left"/>
      <w:pPr>
        <w:ind w:left="3447" w:hanging="360"/>
      </w:pPr>
    </w:lvl>
    <w:lvl w:ilvl="4" w:tplc="04160019" w:tentative="1">
      <w:start w:val="1"/>
      <w:numFmt w:val="lowerLetter"/>
      <w:lvlText w:val="%5."/>
      <w:lvlJc w:val="left"/>
      <w:pPr>
        <w:ind w:left="4167" w:hanging="360"/>
      </w:pPr>
    </w:lvl>
    <w:lvl w:ilvl="5" w:tplc="0416001B" w:tentative="1">
      <w:start w:val="1"/>
      <w:numFmt w:val="lowerRoman"/>
      <w:lvlText w:val="%6."/>
      <w:lvlJc w:val="right"/>
      <w:pPr>
        <w:ind w:left="4887" w:hanging="180"/>
      </w:pPr>
    </w:lvl>
    <w:lvl w:ilvl="6" w:tplc="0416000F" w:tentative="1">
      <w:start w:val="1"/>
      <w:numFmt w:val="decimal"/>
      <w:lvlText w:val="%7."/>
      <w:lvlJc w:val="left"/>
      <w:pPr>
        <w:ind w:left="5607" w:hanging="360"/>
      </w:pPr>
    </w:lvl>
    <w:lvl w:ilvl="7" w:tplc="04160019" w:tentative="1">
      <w:start w:val="1"/>
      <w:numFmt w:val="lowerLetter"/>
      <w:lvlText w:val="%8."/>
      <w:lvlJc w:val="left"/>
      <w:pPr>
        <w:ind w:left="6327" w:hanging="360"/>
      </w:pPr>
    </w:lvl>
    <w:lvl w:ilvl="8" w:tplc="0416001B" w:tentative="1">
      <w:start w:val="1"/>
      <w:numFmt w:val="lowerRoman"/>
      <w:lvlText w:val="%9."/>
      <w:lvlJc w:val="right"/>
      <w:pPr>
        <w:ind w:left="7047" w:hanging="180"/>
      </w:pPr>
    </w:lvl>
  </w:abstractNum>
  <w:abstractNum w:abstractNumId="3">
    <w:nsid w:val="13A973D3"/>
    <w:multiLevelType w:val="hybridMultilevel"/>
    <w:tmpl w:val="8FE82DF2"/>
    <w:lvl w:ilvl="0" w:tplc="04160001">
      <w:start w:val="1"/>
      <w:numFmt w:val="bullet"/>
      <w:lvlText w:val=""/>
      <w:lvlJc w:val="left"/>
      <w:pPr>
        <w:ind w:left="1429" w:hanging="360"/>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4">
    <w:nsid w:val="3A0F23FB"/>
    <w:multiLevelType w:val="hybridMultilevel"/>
    <w:tmpl w:val="5642775C"/>
    <w:lvl w:ilvl="0" w:tplc="70BAF63E">
      <w:start w:val="1"/>
      <w:numFmt w:val="lowerLetter"/>
      <w:pStyle w:val="Listaitemizada"/>
      <w:lvlText w:val="%1)"/>
      <w:lvlJc w:val="left"/>
      <w:pPr>
        <w:ind w:left="567" w:firstLine="0"/>
      </w:pPr>
      <w:rPr>
        <w:rFonts w:ascii="Times New Roman" w:hAnsi="Times New Roman"/>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1" w:tplc="04160019" w:tentative="1">
      <w:start w:val="1"/>
      <w:numFmt w:val="lowerLetter"/>
      <w:lvlText w:val="%2."/>
      <w:lvlJc w:val="left"/>
      <w:pPr>
        <w:ind w:left="2007" w:hanging="360"/>
      </w:pPr>
    </w:lvl>
    <w:lvl w:ilvl="2" w:tplc="0416001B" w:tentative="1">
      <w:start w:val="1"/>
      <w:numFmt w:val="lowerRoman"/>
      <w:lvlText w:val="%3."/>
      <w:lvlJc w:val="right"/>
      <w:pPr>
        <w:ind w:left="2727" w:hanging="180"/>
      </w:pPr>
    </w:lvl>
    <w:lvl w:ilvl="3" w:tplc="0416000F" w:tentative="1">
      <w:start w:val="1"/>
      <w:numFmt w:val="decimal"/>
      <w:lvlText w:val="%4."/>
      <w:lvlJc w:val="left"/>
      <w:pPr>
        <w:ind w:left="3447" w:hanging="360"/>
      </w:pPr>
    </w:lvl>
    <w:lvl w:ilvl="4" w:tplc="04160019" w:tentative="1">
      <w:start w:val="1"/>
      <w:numFmt w:val="lowerLetter"/>
      <w:lvlText w:val="%5."/>
      <w:lvlJc w:val="left"/>
      <w:pPr>
        <w:ind w:left="4167" w:hanging="360"/>
      </w:pPr>
    </w:lvl>
    <w:lvl w:ilvl="5" w:tplc="0416001B" w:tentative="1">
      <w:start w:val="1"/>
      <w:numFmt w:val="lowerRoman"/>
      <w:lvlText w:val="%6."/>
      <w:lvlJc w:val="right"/>
      <w:pPr>
        <w:ind w:left="4887" w:hanging="180"/>
      </w:pPr>
    </w:lvl>
    <w:lvl w:ilvl="6" w:tplc="0416000F" w:tentative="1">
      <w:start w:val="1"/>
      <w:numFmt w:val="decimal"/>
      <w:lvlText w:val="%7."/>
      <w:lvlJc w:val="left"/>
      <w:pPr>
        <w:ind w:left="5607" w:hanging="360"/>
      </w:pPr>
    </w:lvl>
    <w:lvl w:ilvl="7" w:tplc="04160019" w:tentative="1">
      <w:start w:val="1"/>
      <w:numFmt w:val="lowerLetter"/>
      <w:lvlText w:val="%8."/>
      <w:lvlJc w:val="left"/>
      <w:pPr>
        <w:ind w:left="6327" w:hanging="360"/>
      </w:pPr>
    </w:lvl>
    <w:lvl w:ilvl="8" w:tplc="0416001B" w:tentative="1">
      <w:start w:val="1"/>
      <w:numFmt w:val="lowerRoman"/>
      <w:lvlText w:val="%9."/>
      <w:lvlJc w:val="right"/>
      <w:pPr>
        <w:ind w:left="7047" w:hanging="180"/>
      </w:pPr>
    </w:lvl>
  </w:abstractNum>
  <w:abstractNum w:abstractNumId="5">
    <w:nsid w:val="57C27A49"/>
    <w:multiLevelType w:val="multilevel"/>
    <w:tmpl w:val="50901F3A"/>
    <w:lvl w:ilvl="0">
      <w:start w:val="1"/>
      <w:numFmt w:val="decimal"/>
      <w:pStyle w:val="Ttulo1"/>
      <w:suff w:val="space"/>
      <w:lvlText w:val="%1"/>
      <w:lvlJc w:val="left"/>
      <w:pPr>
        <w:ind w:left="0" w:firstLine="0"/>
      </w:pPr>
      <w:rPr>
        <w:rFonts w:hint="default"/>
      </w:rPr>
    </w:lvl>
    <w:lvl w:ilvl="1">
      <w:start w:val="1"/>
      <w:numFmt w:val="decimal"/>
      <w:pStyle w:val="Ttulo2"/>
      <w:suff w:val="space"/>
      <w:lvlText w:val="%1.%2"/>
      <w:lvlJc w:val="left"/>
      <w:pPr>
        <w:ind w:left="0" w:firstLine="0"/>
      </w:pPr>
      <w:rPr>
        <w:rFonts w:hint="default"/>
      </w:rPr>
    </w:lvl>
    <w:lvl w:ilvl="2">
      <w:start w:val="1"/>
      <w:numFmt w:val="decimal"/>
      <w:pStyle w:val="Ttulo3"/>
      <w:suff w:val="space"/>
      <w:lvlText w:val="%1.%2.%3"/>
      <w:lvlJc w:val="left"/>
      <w:pPr>
        <w:ind w:left="0" w:firstLine="0"/>
      </w:pPr>
      <w:rPr>
        <w:rFonts w:hint="default"/>
      </w:rPr>
    </w:lvl>
    <w:lvl w:ilvl="3">
      <w:start w:val="1"/>
      <w:numFmt w:val="decimal"/>
      <w:pStyle w:val="Ttulo4"/>
      <w:lvlText w:val="%1.%2.%3.%4"/>
      <w:lvlJc w:val="left"/>
      <w:pPr>
        <w:ind w:left="0" w:firstLine="0"/>
      </w:pPr>
      <w:rPr>
        <w:rFonts w:hint="default"/>
      </w:rPr>
    </w:lvl>
    <w:lvl w:ilvl="4">
      <w:start w:val="1"/>
      <w:numFmt w:val="decimal"/>
      <w:pStyle w:val="Ttulo5"/>
      <w:lvlText w:val="%1.%2.%3.%4.%5"/>
      <w:lvlJc w:val="left"/>
      <w:pPr>
        <w:ind w:left="0" w:firstLine="0"/>
      </w:pPr>
      <w:rPr>
        <w:rFonts w:hint="default"/>
      </w:rPr>
    </w:lvl>
    <w:lvl w:ilvl="5">
      <w:start w:val="1"/>
      <w:numFmt w:val="decimal"/>
      <w:pStyle w:val="Ttulo6"/>
      <w:lvlText w:val="%1.%2.%3.%4.%5.%6"/>
      <w:lvlJc w:val="left"/>
      <w:pPr>
        <w:ind w:left="0" w:firstLine="0"/>
      </w:pPr>
      <w:rPr>
        <w:rFonts w:hint="default"/>
      </w:rPr>
    </w:lvl>
    <w:lvl w:ilvl="6">
      <w:start w:val="1"/>
      <w:numFmt w:val="decimal"/>
      <w:pStyle w:val="Ttulo7"/>
      <w:lvlText w:val="%1.%2.%3.%4.%5.%6.%7"/>
      <w:lvlJc w:val="left"/>
      <w:pPr>
        <w:ind w:left="0" w:firstLine="0"/>
      </w:pPr>
      <w:rPr>
        <w:rFonts w:hint="default"/>
      </w:rPr>
    </w:lvl>
    <w:lvl w:ilvl="7">
      <w:start w:val="1"/>
      <w:numFmt w:val="decimal"/>
      <w:pStyle w:val="Ttulo8"/>
      <w:lvlText w:val="%1.%2.%3.%4.%5.%6.%7.%8"/>
      <w:lvlJc w:val="left"/>
      <w:pPr>
        <w:ind w:left="0" w:firstLine="0"/>
      </w:pPr>
      <w:rPr>
        <w:rFonts w:hint="default"/>
      </w:rPr>
    </w:lvl>
    <w:lvl w:ilvl="8">
      <w:start w:val="1"/>
      <w:numFmt w:val="decimal"/>
      <w:pStyle w:val="Ttulo9"/>
      <w:lvlText w:val="%1.%2.%3.%4.%5.%6.%7.%8.%9"/>
      <w:lvlJc w:val="left"/>
      <w:pPr>
        <w:ind w:left="0" w:firstLine="0"/>
      </w:pPr>
      <w:rPr>
        <w:rFonts w:hint="default"/>
      </w:rPr>
    </w:lvl>
  </w:abstractNum>
  <w:abstractNum w:abstractNumId="6">
    <w:nsid w:val="6F7D5771"/>
    <w:multiLevelType w:val="hybridMultilevel"/>
    <w:tmpl w:val="DC14AEDA"/>
    <w:lvl w:ilvl="0" w:tplc="7CDEF446">
      <w:start w:val="1"/>
      <w:numFmt w:val="bullet"/>
      <w:pStyle w:val="Listasimples"/>
      <w:lvlText w:val=""/>
      <w:lvlJc w:val="left"/>
      <w:pPr>
        <w:ind w:left="1418" w:hanging="851"/>
      </w:pPr>
      <w:rPr>
        <w:rFonts w:ascii="Symbol" w:hAnsi="Symbol" w:hint="default"/>
      </w:rPr>
    </w:lvl>
    <w:lvl w:ilvl="1" w:tplc="04160003" w:tentative="1">
      <w:start w:val="1"/>
      <w:numFmt w:val="bullet"/>
      <w:lvlText w:val="o"/>
      <w:lvlJc w:val="left"/>
      <w:pPr>
        <w:ind w:left="2149" w:hanging="360"/>
      </w:pPr>
      <w:rPr>
        <w:rFonts w:ascii="Courier New" w:hAnsi="Courier New" w:cs="Courier New" w:hint="default"/>
      </w:rPr>
    </w:lvl>
    <w:lvl w:ilvl="2" w:tplc="04160005" w:tentative="1">
      <w:start w:val="1"/>
      <w:numFmt w:val="bullet"/>
      <w:lvlText w:val=""/>
      <w:lvlJc w:val="left"/>
      <w:pPr>
        <w:ind w:left="2869" w:hanging="360"/>
      </w:pPr>
      <w:rPr>
        <w:rFonts w:ascii="Wingdings" w:hAnsi="Wingdings" w:hint="default"/>
      </w:rPr>
    </w:lvl>
    <w:lvl w:ilvl="3" w:tplc="04160001" w:tentative="1">
      <w:start w:val="1"/>
      <w:numFmt w:val="bullet"/>
      <w:lvlText w:val=""/>
      <w:lvlJc w:val="left"/>
      <w:pPr>
        <w:ind w:left="3589" w:hanging="360"/>
      </w:pPr>
      <w:rPr>
        <w:rFonts w:ascii="Symbol" w:hAnsi="Symbol" w:hint="default"/>
      </w:rPr>
    </w:lvl>
    <w:lvl w:ilvl="4" w:tplc="04160003" w:tentative="1">
      <w:start w:val="1"/>
      <w:numFmt w:val="bullet"/>
      <w:lvlText w:val="o"/>
      <w:lvlJc w:val="left"/>
      <w:pPr>
        <w:ind w:left="4309" w:hanging="360"/>
      </w:pPr>
      <w:rPr>
        <w:rFonts w:ascii="Courier New" w:hAnsi="Courier New" w:cs="Courier New" w:hint="default"/>
      </w:rPr>
    </w:lvl>
    <w:lvl w:ilvl="5" w:tplc="04160005" w:tentative="1">
      <w:start w:val="1"/>
      <w:numFmt w:val="bullet"/>
      <w:lvlText w:val=""/>
      <w:lvlJc w:val="left"/>
      <w:pPr>
        <w:ind w:left="5029" w:hanging="360"/>
      </w:pPr>
      <w:rPr>
        <w:rFonts w:ascii="Wingdings" w:hAnsi="Wingdings" w:hint="default"/>
      </w:rPr>
    </w:lvl>
    <w:lvl w:ilvl="6" w:tplc="04160001" w:tentative="1">
      <w:start w:val="1"/>
      <w:numFmt w:val="bullet"/>
      <w:lvlText w:val=""/>
      <w:lvlJc w:val="left"/>
      <w:pPr>
        <w:ind w:left="5749" w:hanging="360"/>
      </w:pPr>
      <w:rPr>
        <w:rFonts w:ascii="Symbol" w:hAnsi="Symbol" w:hint="default"/>
      </w:rPr>
    </w:lvl>
    <w:lvl w:ilvl="7" w:tplc="04160003" w:tentative="1">
      <w:start w:val="1"/>
      <w:numFmt w:val="bullet"/>
      <w:lvlText w:val="o"/>
      <w:lvlJc w:val="left"/>
      <w:pPr>
        <w:ind w:left="6469" w:hanging="360"/>
      </w:pPr>
      <w:rPr>
        <w:rFonts w:ascii="Courier New" w:hAnsi="Courier New" w:cs="Courier New" w:hint="default"/>
      </w:rPr>
    </w:lvl>
    <w:lvl w:ilvl="8" w:tplc="04160005" w:tentative="1">
      <w:start w:val="1"/>
      <w:numFmt w:val="bullet"/>
      <w:lvlText w:val=""/>
      <w:lvlJc w:val="left"/>
      <w:pPr>
        <w:ind w:left="7189" w:hanging="360"/>
      </w:pPr>
      <w:rPr>
        <w:rFonts w:ascii="Wingdings" w:hAnsi="Wingdings" w:hint="default"/>
      </w:rPr>
    </w:lvl>
  </w:abstractNum>
  <w:abstractNum w:abstractNumId="7">
    <w:nsid w:val="714E1340"/>
    <w:multiLevelType w:val="hybridMultilevel"/>
    <w:tmpl w:val="8BF2609C"/>
    <w:lvl w:ilvl="0" w:tplc="DBF4D376">
      <w:start w:val="1"/>
      <w:numFmt w:val="decimal"/>
      <w:pStyle w:val="Listanumerada"/>
      <w:lvlText w:val="%1)"/>
      <w:lvlJc w:val="left"/>
      <w:pPr>
        <w:ind w:left="567" w:firstLine="0"/>
      </w:pPr>
      <w:rPr>
        <w:rFonts w:ascii="Times New Roman" w:hAnsi="Times New Roman"/>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1" w:tplc="04160019" w:tentative="1">
      <w:start w:val="1"/>
      <w:numFmt w:val="lowerLetter"/>
      <w:lvlText w:val="%2."/>
      <w:lvlJc w:val="left"/>
      <w:pPr>
        <w:ind w:left="2574" w:hanging="360"/>
      </w:pPr>
    </w:lvl>
    <w:lvl w:ilvl="2" w:tplc="0416001B" w:tentative="1">
      <w:start w:val="1"/>
      <w:numFmt w:val="lowerRoman"/>
      <w:lvlText w:val="%3."/>
      <w:lvlJc w:val="right"/>
      <w:pPr>
        <w:ind w:left="3294" w:hanging="180"/>
      </w:pPr>
    </w:lvl>
    <w:lvl w:ilvl="3" w:tplc="0416000F" w:tentative="1">
      <w:start w:val="1"/>
      <w:numFmt w:val="decimal"/>
      <w:lvlText w:val="%4."/>
      <w:lvlJc w:val="left"/>
      <w:pPr>
        <w:ind w:left="4014" w:hanging="360"/>
      </w:pPr>
    </w:lvl>
    <w:lvl w:ilvl="4" w:tplc="04160019" w:tentative="1">
      <w:start w:val="1"/>
      <w:numFmt w:val="lowerLetter"/>
      <w:lvlText w:val="%5."/>
      <w:lvlJc w:val="left"/>
      <w:pPr>
        <w:ind w:left="4734" w:hanging="360"/>
      </w:pPr>
    </w:lvl>
    <w:lvl w:ilvl="5" w:tplc="0416001B" w:tentative="1">
      <w:start w:val="1"/>
      <w:numFmt w:val="lowerRoman"/>
      <w:lvlText w:val="%6."/>
      <w:lvlJc w:val="right"/>
      <w:pPr>
        <w:ind w:left="5454" w:hanging="180"/>
      </w:pPr>
    </w:lvl>
    <w:lvl w:ilvl="6" w:tplc="0416000F" w:tentative="1">
      <w:start w:val="1"/>
      <w:numFmt w:val="decimal"/>
      <w:lvlText w:val="%7."/>
      <w:lvlJc w:val="left"/>
      <w:pPr>
        <w:ind w:left="6174" w:hanging="360"/>
      </w:pPr>
    </w:lvl>
    <w:lvl w:ilvl="7" w:tplc="04160019" w:tentative="1">
      <w:start w:val="1"/>
      <w:numFmt w:val="lowerLetter"/>
      <w:lvlText w:val="%8."/>
      <w:lvlJc w:val="left"/>
      <w:pPr>
        <w:ind w:left="6894" w:hanging="360"/>
      </w:pPr>
    </w:lvl>
    <w:lvl w:ilvl="8" w:tplc="0416001B" w:tentative="1">
      <w:start w:val="1"/>
      <w:numFmt w:val="lowerRoman"/>
      <w:lvlText w:val="%9."/>
      <w:lvlJc w:val="right"/>
      <w:pPr>
        <w:ind w:left="7614" w:hanging="180"/>
      </w:pPr>
    </w:lvl>
  </w:abstractNum>
  <w:num w:numId="1">
    <w:abstractNumId w:val="5"/>
  </w:num>
  <w:num w:numId="2">
    <w:abstractNumId w:val="3"/>
  </w:num>
  <w:num w:numId="3">
    <w:abstractNumId w:val="6"/>
  </w:num>
  <w:num w:numId="4">
    <w:abstractNumId w:val="6"/>
    <w:lvlOverride w:ilvl="0">
      <w:startOverride w:val="1"/>
    </w:lvlOverride>
  </w:num>
  <w:num w:numId="5">
    <w:abstractNumId w:val="7"/>
  </w:num>
  <w:num w:numId="6">
    <w:abstractNumId w:val="7"/>
    <w:lvlOverride w:ilvl="0">
      <w:startOverride w:val="1"/>
    </w:lvlOverride>
  </w:num>
  <w:num w:numId="7">
    <w:abstractNumId w:val="2"/>
  </w:num>
  <w:num w:numId="8">
    <w:abstractNumId w:val="4"/>
  </w:num>
  <w:num w:numId="9">
    <w:abstractNumId w:val="4"/>
    <w:lvlOverride w:ilvl="0">
      <w:startOverride w:val="1"/>
    </w:lvlOverride>
  </w:num>
  <w:num w:numId="10">
    <w:abstractNumId w:val="4"/>
    <w:lvlOverride w:ilvl="0">
      <w:startOverride w:val="1"/>
    </w:lvlOverride>
  </w:num>
  <w:num w:numId="11">
    <w:abstractNumId w:val="6"/>
    <w:lvlOverride w:ilvl="0">
      <w:startOverride w:val="1"/>
    </w:lvlOverride>
  </w:num>
  <w:num w:numId="12">
    <w:abstractNumId w:val="4"/>
    <w:lvlOverride w:ilvl="0">
      <w:startOverride w:val="1"/>
    </w:lvlOverride>
  </w:num>
  <w:num w:numId="13">
    <w:abstractNumId w:val="4"/>
    <w:lvlOverride w:ilvl="0">
      <w:startOverride w:val="1"/>
    </w:lvlOverride>
  </w:num>
  <w:num w:numId="14">
    <w:abstractNumId w:val="0"/>
  </w:num>
  <w:num w:numId="15">
    <w:abstractNumId w:val="1"/>
  </w:num>
  <w:num w:numId="16">
    <w:abstractNumId w:val="7"/>
    <w:lvlOverride w:ilvl="0">
      <w:startOverride w:val="1"/>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210"/>
  <w:proofState w:spelling="clean" w:grammar="clean"/>
  <w:defaultTabStop w:val="708"/>
  <w:hyphenationZone w:val="425"/>
  <w:doNotHyphenateCaps/>
  <w:drawingGridHorizontalSpacing w:val="110"/>
  <w:displayHorizontalDrawingGridEvery w:val="2"/>
  <w:characterSpacingControl w:val="doNotCompress"/>
  <w:hdrShapeDefaults>
    <o:shapedefaults v:ext="edit" spidmax="24578"/>
  </w:hdrShapeDefaults>
  <w:footnotePr>
    <w:footnote w:id="-1"/>
    <w:footnote w:id="0"/>
  </w:footnotePr>
  <w:endnotePr>
    <w:endnote w:id="-1"/>
    <w:endnote w:id="0"/>
  </w:endnotePr>
  <w:compat/>
  <w:rsids>
    <w:rsidRoot w:val="00D67C8F"/>
    <w:rsid w:val="00056064"/>
    <w:rsid w:val="00057E9D"/>
    <w:rsid w:val="0007116D"/>
    <w:rsid w:val="00090A97"/>
    <w:rsid w:val="000B0E3E"/>
    <w:rsid w:val="000C68CB"/>
    <w:rsid w:val="000D118E"/>
    <w:rsid w:val="000E2C66"/>
    <w:rsid w:val="000F7AA1"/>
    <w:rsid w:val="00126C5D"/>
    <w:rsid w:val="00130EF0"/>
    <w:rsid w:val="00145C77"/>
    <w:rsid w:val="00155E82"/>
    <w:rsid w:val="00164D00"/>
    <w:rsid w:val="00165CB8"/>
    <w:rsid w:val="00174C71"/>
    <w:rsid w:val="00175210"/>
    <w:rsid w:val="001816FF"/>
    <w:rsid w:val="0018237A"/>
    <w:rsid w:val="00183D7F"/>
    <w:rsid w:val="001959D4"/>
    <w:rsid w:val="001A7FBA"/>
    <w:rsid w:val="001C13EC"/>
    <w:rsid w:val="001E64ED"/>
    <w:rsid w:val="00203CD9"/>
    <w:rsid w:val="00205F5C"/>
    <w:rsid w:val="00221BEA"/>
    <w:rsid w:val="00223123"/>
    <w:rsid w:val="002303AD"/>
    <w:rsid w:val="0024081A"/>
    <w:rsid w:val="00277B0E"/>
    <w:rsid w:val="002866E3"/>
    <w:rsid w:val="0029534F"/>
    <w:rsid w:val="002B3F17"/>
    <w:rsid w:val="002B623B"/>
    <w:rsid w:val="002C112C"/>
    <w:rsid w:val="002F7503"/>
    <w:rsid w:val="003035F5"/>
    <w:rsid w:val="00324118"/>
    <w:rsid w:val="0033745A"/>
    <w:rsid w:val="003407D7"/>
    <w:rsid w:val="00346CD9"/>
    <w:rsid w:val="00362E94"/>
    <w:rsid w:val="00372655"/>
    <w:rsid w:val="00394C13"/>
    <w:rsid w:val="003D5B0C"/>
    <w:rsid w:val="003E1F3F"/>
    <w:rsid w:val="003E43F3"/>
    <w:rsid w:val="003E799B"/>
    <w:rsid w:val="00445F58"/>
    <w:rsid w:val="004838C8"/>
    <w:rsid w:val="004A2E13"/>
    <w:rsid w:val="004A31BA"/>
    <w:rsid w:val="004C41BD"/>
    <w:rsid w:val="004D0E69"/>
    <w:rsid w:val="004E011B"/>
    <w:rsid w:val="005104BA"/>
    <w:rsid w:val="00533435"/>
    <w:rsid w:val="0053643B"/>
    <w:rsid w:val="00556105"/>
    <w:rsid w:val="0056528D"/>
    <w:rsid w:val="00570593"/>
    <w:rsid w:val="005842BE"/>
    <w:rsid w:val="0059424C"/>
    <w:rsid w:val="005A2416"/>
    <w:rsid w:val="005E3385"/>
    <w:rsid w:val="005F2365"/>
    <w:rsid w:val="006125F8"/>
    <w:rsid w:val="006222FC"/>
    <w:rsid w:val="006422F5"/>
    <w:rsid w:val="006458D8"/>
    <w:rsid w:val="00655994"/>
    <w:rsid w:val="006628CE"/>
    <w:rsid w:val="006943B6"/>
    <w:rsid w:val="006B2138"/>
    <w:rsid w:val="006D5D4D"/>
    <w:rsid w:val="007057DC"/>
    <w:rsid w:val="00727D85"/>
    <w:rsid w:val="00755194"/>
    <w:rsid w:val="00773CF6"/>
    <w:rsid w:val="00773F78"/>
    <w:rsid w:val="0078435B"/>
    <w:rsid w:val="007963AE"/>
    <w:rsid w:val="007A12C6"/>
    <w:rsid w:val="007B01DD"/>
    <w:rsid w:val="007C10CD"/>
    <w:rsid w:val="007F73A8"/>
    <w:rsid w:val="00807729"/>
    <w:rsid w:val="00817CA4"/>
    <w:rsid w:val="008310AB"/>
    <w:rsid w:val="00836322"/>
    <w:rsid w:val="00847CD4"/>
    <w:rsid w:val="00851BE0"/>
    <w:rsid w:val="00852995"/>
    <w:rsid w:val="008562CA"/>
    <w:rsid w:val="008568F9"/>
    <w:rsid w:val="00866533"/>
    <w:rsid w:val="008706D7"/>
    <w:rsid w:val="0087776B"/>
    <w:rsid w:val="008817EE"/>
    <w:rsid w:val="008B1065"/>
    <w:rsid w:val="008C7B32"/>
    <w:rsid w:val="008F75FE"/>
    <w:rsid w:val="00903E78"/>
    <w:rsid w:val="009468A5"/>
    <w:rsid w:val="00955283"/>
    <w:rsid w:val="00955FFF"/>
    <w:rsid w:val="00971EB7"/>
    <w:rsid w:val="00973FA2"/>
    <w:rsid w:val="00986CA3"/>
    <w:rsid w:val="00990B43"/>
    <w:rsid w:val="009913BA"/>
    <w:rsid w:val="009A7317"/>
    <w:rsid w:val="009D1F4E"/>
    <w:rsid w:val="009E1668"/>
    <w:rsid w:val="009F61ED"/>
    <w:rsid w:val="00A21499"/>
    <w:rsid w:val="00A372E3"/>
    <w:rsid w:val="00A3738F"/>
    <w:rsid w:val="00AB653C"/>
    <w:rsid w:val="00AD5D5F"/>
    <w:rsid w:val="00AE0CD8"/>
    <w:rsid w:val="00B308B8"/>
    <w:rsid w:val="00B401C3"/>
    <w:rsid w:val="00B62581"/>
    <w:rsid w:val="00B660DC"/>
    <w:rsid w:val="00B91C59"/>
    <w:rsid w:val="00B953FC"/>
    <w:rsid w:val="00BA2637"/>
    <w:rsid w:val="00BB370D"/>
    <w:rsid w:val="00C100A8"/>
    <w:rsid w:val="00C143E0"/>
    <w:rsid w:val="00C27183"/>
    <w:rsid w:val="00C61578"/>
    <w:rsid w:val="00C64007"/>
    <w:rsid w:val="00C85144"/>
    <w:rsid w:val="00C87223"/>
    <w:rsid w:val="00CA64E2"/>
    <w:rsid w:val="00CC0C95"/>
    <w:rsid w:val="00CC620A"/>
    <w:rsid w:val="00CD09CA"/>
    <w:rsid w:val="00CD35DB"/>
    <w:rsid w:val="00CE3788"/>
    <w:rsid w:val="00D17445"/>
    <w:rsid w:val="00D31915"/>
    <w:rsid w:val="00D34E28"/>
    <w:rsid w:val="00D67C8F"/>
    <w:rsid w:val="00D8189B"/>
    <w:rsid w:val="00D85B0F"/>
    <w:rsid w:val="00D86FFD"/>
    <w:rsid w:val="00DA1C7B"/>
    <w:rsid w:val="00DB6517"/>
    <w:rsid w:val="00DC515C"/>
    <w:rsid w:val="00DD00F0"/>
    <w:rsid w:val="00DD1776"/>
    <w:rsid w:val="00DE0D45"/>
    <w:rsid w:val="00DE1669"/>
    <w:rsid w:val="00DE26E1"/>
    <w:rsid w:val="00DE2DEC"/>
    <w:rsid w:val="00DE668C"/>
    <w:rsid w:val="00DF4AFD"/>
    <w:rsid w:val="00DF7012"/>
    <w:rsid w:val="00E00976"/>
    <w:rsid w:val="00E251CC"/>
    <w:rsid w:val="00E27152"/>
    <w:rsid w:val="00E27616"/>
    <w:rsid w:val="00E332AA"/>
    <w:rsid w:val="00E33561"/>
    <w:rsid w:val="00E436F5"/>
    <w:rsid w:val="00E52030"/>
    <w:rsid w:val="00E75DD2"/>
    <w:rsid w:val="00E81ADE"/>
    <w:rsid w:val="00E830FF"/>
    <w:rsid w:val="00EA0297"/>
    <w:rsid w:val="00EA2EF3"/>
    <w:rsid w:val="00EB2E02"/>
    <w:rsid w:val="00EB63E3"/>
    <w:rsid w:val="00ED6A74"/>
    <w:rsid w:val="00EF6456"/>
    <w:rsid w:val="00F065C4"/>
    <w:rsid w:val="00F66C10"/>
    <w:rsid w:val="00F802DD"/>
    <w:rsid w:val="00F85BA9"/>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457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562CA"/>
    <w:pPr>
      <w:spacing w:after="0" w:line="240" w:lineRule="auto"/>
      <w:ind w:firstLine="567"/>
      <w:jc w:val="both"/>
    </w:pPr>
    <w:rPr>
      <w:rFonts w:ascii="Times New Roman" w:hAnsi="Times New Roman"/>
    </w:rPr>
  </w:style>
  <w:style w:type="paragraph" w:styleId="Ttulo1">
    <w:name w:val="heading 1"/>
    <w:basedOn w:val="Normal"/>
    <w:next w:val="Normal"/>
    <w:link w:val="Ttulo1Char"/>
    <w:uiPriority w:val="9"/>
    <w:qFormat/>
    <w:rsid w:val="009E1668"/>
    <w:pPr>
      <w:keepNext/>
      <w:keepLines/>
      <w:numPr>
        <w:numId w:val="1"/>
      </w:numPr>
      <w:spacing w:before="120" w:after="120"/>
      <w:outlineLvl w:val="0"/>
    </w:pPr>
    <w:rPr>
      <w:rFonts w:eastAsiaTheme="majorEastAsia" w:cstheme="majorBidi"/>
      <w:b/>
      <w:bCs/>
      <w:caps/>
      <w:szCs w:val="28"/>
    </w:rPr>
  </w:style>
  <w:style w:type="paragraph" w:styleId="Ttulo2">
    <w:name w:val="heading 2"/>
    <w:basedOn w:val="Normal"/>
    <w:next w:val="Normal"/>
    <w:link w:val="Ttulo2Char"/>
    <w:uiPriority w:val="9"/>
    <w:unhideWhenUsed/>
    <w:qFormat/>
    <w:rsid w:val="009F61ED"/>
    <w:pPr>
      <w:keepNext/>
      <w:keepLines/>
      <w:numPr>
        <w:ilvl w:val="1"/>
        <w:numId w:val="1"/>
      </w:numPr>
      <w:spacing w:before="120" w:after="120"/>
      <w:outlineLvl w:val="1"/>
    </w:pPr>
    <w:rPr>
      <w:rFonts w:eastAsiaTheme="majorEastAsia" w:cstheme="majorBidi"/>
      <w:b/>
      <w:bCs/>
      <w:szCs w:val="26"/>
    </w:rPr>
  </w:style>
  <w:style w:type="paragraph" w:styleId="Ttulo3">
    <w:name w:val="heading 3"/>
    <w:basedOn w:val="Normal"/>
    <w:next w:val="Normal"/>
    <w:link w:val="Ttulo3Char"/>
    <w:uiPriority w:val="9"/>
    <w:unhideWhenUsed/>
    <w:qFormat/>
    <w:rsid w:val="009E1668"/>
    <w:pPr>
      <w:keepNext/>
      <w:keepLines/>
      <w:numPr>
        <w:ilvl w:val="2"/>
        <w:numId w:val="1"/>
      </w:numPr>
      <w:spacing w:before="120" w:after="120"/>
      <w:outlineLvl w:val="2"/>
    </w:pPr>
    <w:rPr>
      <w:rFonts w:eastAsiaTheme="majorEastAsia" w:cstheme="majorBidi"/>
      <w:bCs/>
    </w:rPr>
  </w:style>
  <w:style w:type="paragraph" w:styleId="Ttulo4">
    <w:name w:val="heading 4"/>
    <w:basedOn w:val="Normal"/>
    <w:next w:val="Normal"/>
    <w:link w:val="Ttulo4Char"/>
    <w:uiPriority w:val="9"/>
    <w:unhideWhenUsed/>
    <w:qFormat/>
    <w:rsid w:val="00CE3788"/>
    <w:pPr>
      <w:keepNext/>
      <w:keepLines/>
      <w:numPr>
        <w:ilvl w:val="3"/>
        <w:numId w:val="1"/>
      </w:numPr>
      <w:spacing w:before="200"/>
      <w:outlineLvl w:val="3"/>
    </w:pPr>
    <w:rPr>
      <w:rFonts w:asciiTheme="majorHAnsi" w:eastAsiaTheme="majorEastAsia" w:hAnsiTheme="majorHAnsi" w:cstheme="majorBidi"/>
      <w:b/>
      <w:bCs/>
      <w:i/>
      <w:iCs/>
      <w:color w:val="4F81BD" w:themeColor="accent1"/>
    </w:rPr>
  </w:style>
  <w:style w:type="paragraph" w:styleId="Ttulo5">
    <w:name w:val="heading 5"/>
    <w:basedOn w:val="Normal"/>
    <w:next w:val="Normal"/>
    <w:link w:val="Ttulo5Char"/>
    <w:uiPriority w:val="9"/>
    <w:semiHidden/>
    <w:unhideWhenUsed/>
    <w:qFormat/>
    <w:rsid w:val="00CE3788"/>
    <w:pPr>
      <w:keepNext/>
      <w:keepLines/>
      <w:numPr>
        <w:ilvl w:val="4"/>
        <w:numId w:val="1"/>
      </w:numPr>
      <w:spacing w:before="200"/>
      <w:outlineLvl w:val="4"/>
    </w:pPr>
    <w:rPr>
      <w:rFonts w:asciiTheme="majorHAnsi" w:eastAsiaTheme="majorEastAsia" w:hAnsiTheme="majorHAnsi" w:cstheme="majorBidi"/>
      <w:color w:val="243F60" w:themeColor="accent1" w:themeShade="7F"/>
    </w:rPr>
  </w:style>
  <w:style w:type="paragraph" w:styleId="Ttulo6">
    <w:name w:val="heading 6"/>
    <w:basedOn w:val="Normal"/>
    <w:next w:val="Normal"/>
    <w:link w:val="Ttulo6Char"/>
    <w:uiPriority w:val="9"/>
    <w:semiHidden/>
    <w:unhideWhenUsed/>
    <w:qFormat/>
    <w:rsid w:val="00CE3788"/>
    <w:pPr>
      <w:keepNext/>
      <w:keepLines/>
      <w:numPr>
        <w:ilvl w:val="5"/>
        <w:numId w:val="1"/>
      </w:numPr>
      <w:spacing w:before="200"/>
      <w:outlineLvl w:val="5"/>
    </w:pPr>
    <w:rPr>
      <w:rFonts w:asciiTheme="majorHAnsi" w:eastAsiaTheme="majorEastAsia" w:hAnsiTheme="majorHAnsi" w:cstheme="majorBidi"/>
      <w:i/>
      <w:iCs/>
      <w:color w:val="243F60" w:themeColor="accent1" w:themeShade="7F"/>
    </w:rPr>
  </w:style>
  <w:style w:type="paragraph" w:styleId="Ttulo7">
    <w:name w:val="heading 7"/>
    <w:basedOn w:val="Normal"/>
    <w:next w:val="Normal"/>
    <w:link w:val="Ttulo7Char"/>
    <w:uiPriority w:val="9"/>
    <w:semiHidden/>
    <w:unhideWhenUsed/>
    <w:qFormat/>
    <w:rsid w:val="00CE3788"/>
    <w:pPr>
      <w:keepNext/>
      <w:keepLines/>
      <w:numPr>
        <w:ilvl w:val="6"/>
        <w:numId w:val="1"/>
      </w:numPr>
      <w:spacing w:before="200"/>
      <w:outlineLvl w:val="6"/>
    </w:pPr>
    <w:rPr>
      <w:rFonts w:asciiTheme="majorHAnsi" w:eastAsiaTheme="majorEastAsia" w:hAnsiTheme="majorHAnsi" w:cstheme="majorBidi"/>
      <w:i/>
      <w:iCs/>
      <w:color w:val="404040" w:themeColor="text1" w:themeTint="BF"/>
    </w:rPr>
  </w:style>
  <w:style w:type="paragraph" w:styleId="Ttulo8">
    <w:name w:val="heading 8"/>
    <w:basedOn w:val="Normal"/>
    <w:next w:val="Normal"/>
    <w:link w:val="Ttulo8Char"/>
    <w:uiPriority w:val="9"/>
    <w:semiHidden/>
    <w:unhideWhenUsed/>
    <w:qFormat/>
    <w:rsid w:val="00CE3788"/>
    <w:pPr>
      <w:keepNext/>
      <w:keepLines/>
      <w:numPr>
        <w:ilvl w:val="7"/>
        <w:numId w:val="1"/>
      </w:numPr>
      <w:spacing w:before="200"/>
      <w:outlineLvl w:val="7"/>
    </w:pPr>
    <w:rPr>
      <w:rFonts w:asciiTheme="majorHAnsi" w:eastAsiaTheme="majorEastAsia" w:hAnsiTheme="majorHAnsi" w:cstheme="majorBidi"/>
      <w:color w:val="404040" w:themeColor="text1" w:themeTint="BF"/>
      <w:sz w:val="20"/>
      <w:szCs w:val="20"/>
    </w:rPr>
  </w:style>
  <w:style w:type="paragraph" w:styleId="Ttulo9">
    <w:name w:val="heading 9"/>
    <w:basedOn w:val="Normal"/>
    <w:next w:val="Normal"/>
    <w:link w:val="Ttulo9Char"/>
    <w:uiPriority w:val="9"/>
    <w:semiHidden/>
    <w:unhideWhenUsed/>
    <w:qFormat/>
    <w:rsid w:val="00CE3788"/>
    <w:pPr>
      <w:keepNext/>
      <w:keepLines/>
      <w:numPr>
        <w:ilvl w:val="8"/>
        <w:numId w:val="1"/>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59"/>
    <w:rsid w:val="00D67C8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tulo">
    <w:name w:val="Title"/>
    <w:basedOn w:val="Normal"/>
    <w:next w:val="Normal"/>
    <w:link w:val="TtuloChar"/>
    <w:uiPriority w:val="10"/>
    <w:qFormat/>
    <w:rsid w:val="00E251CC"/>
    <w:pPr>
      <w:spacing w:before="480" w:after="240"/>
      <w:ind w:firstLine="0"/>
      <w:contextualSpacing/>
      <w:jc w:val="center"/>
    </w:pPr>
    <w:rPr>
      <w:rFonts w:eastAsiaTheme="majorEastAsia" w:cstheme="majorBidi"/>
      <w:b/>
      <w:caps/>
      <w:sz w:val="28"/>
      <w:szCs w:val="52"/>
    </w:rPr>
  </w:style>
  <w:style w:type="character" w:customStyle="1" w:styleId="TtuloChar">
    <w:name w:val="Título Char"/>
    <w:basedOn w:val="Fontepargpadro"/>
    <w:link w:val="Ttulo"/>
    <w:uiPriority w:val="10"/>
    <w:rsid w:val="00E251CC"/>
    <w:rPr>
      <w:rFonts w:ascii="Times New Roman" w:eastAsiaTheme="majorEastAsia" w:hAnsi="Times New Roman" w:cstheme="majorBidi"/>
      <w:b/>
      <w:caps/>
      <w:sz w:val="28"/>
      <w:szCs w:val="52"/>
    </w:rPr>
  </w:style>
  <w:style w:type="character" w:customStyle="1" w:styleId="Ttulo1Char">
    <w:name w:val="Título 1 Char"/>
    <w:basedOn w:val="Fontepargpadro"/>
    <w:link w:val="Ttulo1"/>
    <w:uiPriority w:val="9"/>
    <w:rsid w:val="009E1668"/>
    <w:rPr>
      <w:rFonts w:ascii="Times New Roman" w:eastAsiaTheme="majorEastAsia" w:hAnsi="Times New Roman" w:cstheme="majorBidi"/>
      <w:b/>
      <w:bCs/>
      <w:caps/>
      <w:szCs w:val="28"/>
    </w:rPr>
  </w:style>
  <w:style w:type="character" w:customStyle="1" w:styleId="Ttulo2Char">
    <w:name w:val="Título 2 Char"/>
    <w:basedOn w:val="Fontepargpadro"/>
    <w:link w:val="Ttulo2"/>
    <w:uiPriority w:val="9"/>
    <w:rsid w:val="009F61ED"/>
    <w:rPr>
      <w:rFonts w:ascii="Times New Roman" w:eastAsiaTheme="majorEastAsia" w:hAnsi="Times New Roman" w:cstheme="majorBidi"/>
      <w:b/>
      <w:bCs/>
      <w:szCs w:val="26"/>
    </w:rPr>
  </w:style>
  <w:style w:type="character" w:customStyle="1" w:styleId="Ttulo3Char">
    <w:name w:val="Título 3 Char"/>
    <w:basedOn w:val="Fontepargpadro"/>
    <w:link w:val="Ttulo3"/>
    <w:uiPriority w:val="9"/>
    <w:rsid w:val="009E1668"/>
    <w:rPr>
      <w:rFonts w:ascii="Times New Roman" w:eastAsiaTheme="majorEastAsia" w:hAnsi="Times New Roman" w:cstheme="majorBidi"/>
      <w:bCs/>
    </w:rPr>
  </w:style>
  <w:style w:type="character" w:customStyle="1" w:styleId="Ttulo4Char">
    <w:name w:val="Título 4 Char"/>
    <w:basedOn w:val="Fontepargpadro"/>
    <w:link w:val="Ttulo4"/>
    <w:uiPriority w:val="9"/>
    <w:rsid w:val="00CE3788"/>
    <w:rPr>
      <w:rFonts w:asciiTheme="majorHAnsi" w:eastAsiaTheme="majorEastAsia" w:hAnsiTheme="majorHAnsi" w:cstheme="majorBidi"/>
      <w:b/>
      <w:bCs/>
      <w:i/>
      <w:iCs/>
      <w:color w:val="4F81BD" w:themeColor="accent1"/>
    </w:rPr>
  </w:style>
  <w:style w:type="character" w:customStyle="1" w:styleId="Ttulo5Char">
    <w:name w:val="Título 5 Char"/>
    <w:basedOn w:val="Fontepargpadro"/>
    <w:link w:val="Ttulo5"/>
    <w:uiPriority w:val="9"/>
    <w:semiHidden/>
    <w:rsid w:val="00CE3788"/>
    <w:rPr>
      <w:rFonts w:asciiTheme="majorHAnsi" w:eastAsiaTheme="majorEastAsia" w:hAnsiTheme="majorHAnsi" w:cstheme="majorBidi"/>
      <w:color w:val="243F60" w:themeColor="accent1" w:themeShade="7F"/>
    </w:rPr>
  </w:style>
  <w:style w:type="character" w:customStyle="1" w:styleId="Ttulo6Char">
    <w:name w:val="Título 6 Char"/>
    <w:basedOn w:val="Fontepargpadro"/>
    <w:link w:val="Ttulo6"/>
    <w:uiPriority w:val="9"/>
    <w:semiHidden/>
    <w:rsid w:val="00CE3788"/>
    <w:rPr>
      <w:rFonts w:asciiTheme="majorHAnsi" w:eastAsiaTheme="majorEastAsia" w:hAnsiTheme="majorHAnsi" w:cstheme="majorBidi"/>
      <w:i/>
      <w:iCs/>
      <w:color w:val="243F60" w:themeColor="accent1" w:themeShade="7F"/>
    </w:rPr>
  </w:style>
  <w:style w:type="character" w:customStyle="1" w:styleId="Ttulo7Char">
    <w:name w:val="Título 7 Char"/>
    <w:basedOn w:val="Fontepargpadro"/>
    <w:link w:val="Ttulo7"/>
    <w:uiPriority w:val="9"/>
    <w:semiHidden/>
    <w:rsid w:val="00CE3788"/>
    <w:rPr>
      <w:rFonts w:asciiTheme="majorHAnsi" w:eastAsiaTheme="majorEastAsia" w:hAnsiTheme="majorHAnsi" w:cstheme="majorBidi"/>
      <w:i/>
      <w:iCs/>
      <w:color w:val="404040" w:themeColor="text1" w:themeTint="BF"/>
    </w:rPr>
  </w:style>
  <w:style w:type="character" w:customStyle="1" w:styleId="Ttulo8Char">
    <w:name w:val="Título 8 Char"/>
    <w:basedOn w:val="Fontepargpadro"/>
    <w:link w:val="Ttulo8"/>
    <w:uiPriority w:val="9"/>
    <w:semiHidden/>
    <w:rsid w:val="00CE3788"/>
    <w:rPr>
      <w:rFonts w:asciiTheme="majorHAnsi" w:eastAsiaTheme="majorEastAsia" w:hAnsiTheme="majorHAnsi" w:cstheme="majorBidi"/>
      <w:color w:val="404040" w:themeColor="text1" w:themeTint="BF"/>
      <w:sz w:val="20"/>
      <w:szCs w:val="20"/>
    </w:rPr>
  </w:style>
  <w:style w:type="character" w:customStyle="1" w:styleId="Ttulo9Char">
    <w:name w:val="Título 9 Char"/>
    <w:basedOn w:val="Fontepargpadro"/>
    <w:link w:val="Ttulo9"/>
    <w:uiPriority w:val="9"/>
    <w:semiHidden/>
    <w:rsid w:val="00CE3788"/>
    <w:rPr>
      <w:rFonts w:asciiTheme="majorHAnsi" w:eastAsiaTheme="majorEastAsia" w:hAnsiTheme="majorHAnsi" w:cstheme="majorBidi"/>
      <w:i/>
      <w:iCs/>
      <w:color w:val="404040" w:themeColor="text1" w:themeTint="BF"/>
      <w:sz w:val="20"/>
      <w:szCs w:val="20"/>
    </w:rPr>
  </w:style>
  <w:style w:type="paragraph" w:customStyle="1" w:styleId="Resumo">
    <w:name w:val="Resumo"/>
    <w:basedOn w:val="Normal"/>
    <w:qFormat/>
    <w:rsid w:val="00CD09CA"/>
    <w:pPr>
      <w:ind w:firstLine="0"/>
    </w:pPr>
  </w:style>
  <w:style w:type="paragraph" w:customStyle="1" w:styleId="Abstract">
    <w:name w:val="Abstract"/>
    <w:basedOn w:val="Normal"/>
    <w:qFormat/>
    <w:rsid w:val="007A12C6"/>
    <w:pPr>
      <w:ind w:firstLine="0"/>
    </w:pPr>
    <w:rPr>
      <w:i/>
      <w:lang w:val="en-US"/>
    </w:rPr>
  </w:style>
  <w:style w:type="paragraph" w:styleId="PargrafodaLista">
    <w:name w:val="List Paragraph"/>
    <w:basedOn w:val="Normal"/>
    <w:uiPriority w:val="34"/>
    <w:qFormat/>
    <w:rsid w:val="008562CA"/>
    <w:pPr>
      <w:ind w:left="720"/>
      <w:contextualSpacing/>
    </w:pPr>
  </w:style>
  <w:style w:type="paragraph" w:customStyle="1" w:styleId="Listasimples">
    <w:name w:val="Lista simples"/>
    <w:basedOn w:val="Normal"/>
    <w:qFormat/>
    <w:rsid w:val="00D8189B"/>
    <w:pPr>
      <w:numPr>
        <w:numId w:val="3"/>
      </w:numPr>
      <w:tabs>
        <w:tab w:val="left" w:pos="1418"/>
      </w:tabs>
    </w:pPr>
  </w:style>
  <w:style w:type="paragraph" w:customStyle="1" w:styleId="Listanumerada">
    <w:name w:val="Lista numerada"/>
    <w:basedOn w:val="Normal"/>
    <w:qFormat/>
    <w:rsid w:val="00955283"/>
    <w:pPr>
      <w:numPr>
        <w:numId w:val="5"/>
      </w:numPr>
      <w:ind w:left="1418" w:hanging="851"/>
    </w:pPr>
  </w:style>
  <w:style w:type="paragraph" w:customStyle="1" w:styleId="Listaitemizada">
    <w:name w:val="Lista itemizada"/>
    <w:basedOn w:val="Normal"/>
    <w:qFormat/>
    <w:rsid w:val="00E332AA"/>
    <w:pPr>
      <w:numPr>
        <w:numId w:val="8"/>
      </w:numPr>
      <w:ind w:left="1418" w:hanging="851"/>
    </w:pPr>
  </w:style>
  <w:style w:type="paragraph" w:styleId="Legenda">
    <w:name w:val="caption"/>
    <w:basedOn w:val="Normal"/>
    <w:next w:val="Normal"/>
    <w:uiPriority w:val="35"/>
    <w:unhideWhenUsed/>
    <w:qFormat/>
    <w:rsid w:val="00CC620A"/>
    <w:pPr>
      <w:ind w:firstLine="0"/>
      <w:jc w:val="center"/>
    </w:pPr>
    <w:rPr>
      <w:b/>
      <w:bCs/>
      <w:sz w:val="18"/>
      <w:szCs w:val="18"/>
    </w:rPr>
  </w:style>
  <w:style w:type="character" w:styleId="Nmerodelinha">
    <w:name w:val="line number"/>
    <w:basedOn w:val="Fontepargpadro"/>
    <w:uiPriority w:val="99"/>
    <w:semiHidden/>
    <w:unhideWhenUsed/>
    <w:rsid w:val="0078435B"/>
  </w:style>
  <w:style w:type="paragraph" w:styleId="Cabealho">
    <w:name w:val="header"/>
    <w:basedOn w:val="Normal"/>
    <w:link w:val="CabealhoChar"/>
    <w:uiPriority w:val="99"/>
    <w:semiHidden/>
    <w:unhideWhenUsed/>
    <w:rsid w:val="0078435B"/>
    <w:pPr>
      <w:tabs>
        <w:tab w:val="center" w:pos="4252"/>
        <w:tab w:val="right" w:pos="8504"/>
      </w:tabs>
    </w:pPr>
  </w:style>
  <w:style w:type="character" w:customStyle="1" w:styleId="CabealhoChar">
    <w:name w:val="Cabeçalho Char"/>
    <w:basedOn w:val="Fontepargpadro"/>
    <w:link w:val="Cabealho"/>
    <w:uiPriority w:val="99"/>
    <w:semiHidden/>
    <w:rsid w:val="0078435B"/>
    <w:rPr>
      <w:rFonts w:ascii="Times New Roman" w:hAnsi="Times New Roman"/>
    </w:rPr>
  </w:style>
  <w:style w:type="paragraph" w:styleId="Rodap">
    <w:name w:val="footer"/>
    <w:basedOn w:val="Normal"/>
    <w:link w:val="RodapChar"/>
    <w:uiPriority w:val="99"/>
    <w:semiHidden/>
    <w:unhideWhenUsed/>
    <w:rsid w:val="0078435B"/>
    <w:pPr>
      <w:tabs>
        <w:tab w:val="center" w:pos="4252"/>
        <w:tab w:val="right" w:pos="8504"/>
      </w:tabs>
    </w:pPr>
  </w:style>
  <w:style w:type="character" w:customStyle="1" w:styleId="RodapChar">
    <w:name w:val="Rodapé Char"/>
    <w:basedOn w:val="Fontepargpadro"/>
    <w:link w:val="Rodap"/>
    <w:uiPriority w:val="99"/>
    <w:semiHidden/>
    <w:rsid w:val="0078435B"/>
    <w:rPr>
      <w:rFonts w:ascii="Times New Roman" w:hAnsi="Times New Roman"/>
    </w:rPr>
  </w:style>
  <w:style w:type="paragraph" w:styleId="Citao">
    <w:name w:val="Quote"/>
    <w:basedOn w:val="Normal"/>
    <w:next w:val="Normal"/>
    <w:link w:val="CitaoChar"/>
    <w:uiPriority w:val="29"/>
    <w:qFormat/>
    <w:rsid w:val="008310AB"/>
    <w:pPr>
      <w:ind w:left="1134" w:firstLine="0"/>
    </w:pPr>
    <w:rPr>
      <w:sz w:val="18"/>
    </w:rPr>
  </w:style>
  <w:style w:type="character" w:customStyle="1" w:styleId="CitaoChar">
    <w:name w:val="Citação Char"/>
    <w:basedOn w:val="Fontepargpadro"/>
    <w:link w:val="Citao"/>
    <w:uiPriority w:val="29"/>
    <w:rsid w:val="008310AB"/>
    <w:rPr>
      <w:rFonts w:ascii="Times New Roman" w:hAnsi="Times New Roman"/>
      <w:sz w:val="18"/>
    </w:rPr>
  </w:style>
  <w:style w:type="character" w:styleId="TextodoEspaoReservado">
    <w:name w:val="Placeholder Text"/>
    <w:basedOn w:val="Fontepargpadro"/>
    <w:uiPriority w:val="99"/>
    <w:semiHidden/>
    <w:rsid w:val="00C100A8"/>
    <w:rPr>
      <w:color w:val="808080"/>
    </w:rPr>
  </w:style>
  <w:style w:type="paragraph" w:styleId="Textodebalo">
    <w:name w:val="Balloon Text"/>
    <w:basedOn w:val="Normal"/>
    <w:link w:val="TextodebaloChar"/>
    <w:uiPriority w:val="99"/>
    <w:semiHidden/>
    <w:unhideWhenUsed/>
    <w:rsid w:val="00C100A8"/>
    <w:rPr>
      <w:rFonts w:ascii="Tahoma" w:hAnsi="Tahoma" w:cs="Tahoma"/>
      <w:sz w:val="16"/>
      <w:szCs w:val="16"/>
    </w:rPr>
  </w:style>
  <w:style w:type="character" w:customStyle="1" w:styleId="TextodebaloChar">
    <w:name w:val="Texto de balão Char"/>
    <w:basedOn w:val="Fontepargpadro"/>
    <w:link w:val="Textodebalo"/>
    <w:uiPriority w:val="99"/>
    <w:semiHidden/>
    <w:rsid w:val="00C100A8"/>
    <w:rPr>
      <w:rFonts w:ascii="Tahoma" w:hAnsi="Tahoma" w:cs="Tahoma"/>
      <w:sz w:val="16"/>
      <w:szCs w:val="16"/>
    </w:rPr>
  </w:style>
  <w:style w:type="paragraph" w:customStyle="1" w:styleId="Equao">
    <w:name w:val="Equação"/>
    <w:basedOn w:val="Normal"/>
    <w:qFormat/>
    <w:rsid w:val="00C143E0"/>
    <w:pPr>
      <w:spacing w:before="120" w:after="120"/>
      <w:ind w:firstLine="0"/>
      <w:jc w:val="center"/>
    </w:pPr>
    <w:rPr>
      <w:rFonts w:ascii="Cambria Math" w:hAnsi="Cambria Math"/>
    </w:rPr>
  </w:style>
  <w:style w:type="paragraph" w:customStyle="1" w:styleId="Figura">
    <w:name w:val="Figura"/>
    <w:basedOn w:val="Normal"/>
    <w:next w:val="Legendafigura"/>
    <w:qFormat/>
    <w:rsid w:val="00155E82"/>
    <w:pPr>
      <w:spacing w:before="120"/>
      <w:ind w:firstLine="0"/>
      <w:jc w:val="center"/>
    </w:pPr>
  </w:style>
  <w:style w:type="paragraph" w:customStyle="1" w:styleId="Legendafigura">
    <w:name w:val="Legenda figura"/>
    <w:basedOn w:val="Normal"/>
    <w:next w:val="Normal"/>
    <w:qFormat/>
    <w:rsid w:val="00E00976"/>
    <w:pPr>
      <w:spacing w:after="120"/>
      <w:ind w:left="1134" w:right="1134" w:firstLine="0"/>
      <w:jc w:val="center"/>
    </w:pPr>
    <w:rPr>
      <w:b/>
      <w:sz w:val="20"/>
    </w:rPr>
  </w:style>
  <w:style w:type="paragraph" w:customStyle="1" w:styleId="Legendatabela">
    <w:name w:val="Legenda tabela"/>
    <w:basedOn w:val="Normal"/>
    <w:next w:val="Normal"/>
    <w:qFormat/>
    <w:rsid w:val="00A372E3"/>
    <w:pPr>
      <w:spacing w:before="120"/>
      <w:ind w:left="1134" w:right="1134" w:firstLine="0"/>
      <w:jc w:val="center"/>
    </w:pPr>
    <w:rPr>
      <w:b/>
      <w:sz w:val="20"/>
    </w:rPr>
  </w:style>
  <w:style w:type="paragraph" w:customStyle="1" w:styleId="Tabelatextocentralizado">
    <w:name w:val="Tabela texto centralizado"/>
    <w:basedOn w:val="Normal"/>
    <w:qFormat/>
    <w:rsid w:val="00F85BA9"/>
    <w:pPr>
      <w:spacing w:before="60" w:after="60"/>
      <w:ind w:firstLine="0"/>
      <w:jc w:val="center"/>
    </w:pPr>
    <w:rPr>
      <w:sz w:val="20"/>
    </w:rPr>
  </w:style>
  <w:style w:type="paragraph" w:customStyle="1" w:styleId="Tabelatextoesquerda">
    <w:name w:val="Tabela texto à esquerda"/>
    <w:basedOn w:val="Tabelatextocentralizado"/>
    <w:qFormat/>
    <w:rsid w:val="005104BA"/>
    <w:pPr>
      <w:jc w:val="left"/>
    </w:pPr>
  </w:style>
  <w:style w:type="paragraph" w:customStyle="1" w:styleId="Tabelatextodireita">
    <w:name w:val="Tabela texto à direita"/>
    <w:basedOn w:val="Tabelatextocentralizado"/>
    <w:qFormat/>
    <w:rsid w:val="005104BA"/>
    <w:pPr>
      <w:jc w:val="right"/>
    </w:pPr>
  </w:style>
  <w:style w:type="paragraph" w:customStyle="1" w:styleId="Tabelacabealhoesquerda">
    <w:name w:val="Tabela cabeçalho à esquerda"/>
    <w:basedOn w:val="Tabelatextoesquerda"/>
    <w:qFormat/>
    <w:rsid w:val="00F85BA9"/>
    <w:rPr>
      <w:b/>
    </w:rPr>
  </w:style>
  <w:style w:type="paragraph" w:customStyle="1" w:styleId="Tabelacabealhocentralizado">
    <w:name w:val="Tabela cabeçalho centralizado"/>
    <w:basedOn w:val="Tabelatextocentralizado"/>
    <w:qFormat/>
    <w:rsid w:val="00F85BA9"/>
    <w:rPr>
      <w:b/>
    </w:rPr>
  </w:style>
  <w:style w:type="paragraph" w:customStyle="1" w:styleId="Tabelacabealhodireita">
    <w:name w:val="Tabela cabeçalho à direita"/>
    <w:basedOn w:val="Tabelatextodireita"/>
    <w:qFormat/>
    <w:rsid w:val="00F85BA9"/>
    <w:rPr>
      <w:b/>
    </w:rPr>
  </w:style>
  <w:style w:type="paragraph" w:styleId="MapadoDocumento">
    <w:name w:val="Document Map"/>
    <w:basedOn w:val="Normal"/>
    <w:link w:val="MapadoDocumentoChar"/>
    <w:uiPriority w:val="99"/>
    <w:semiHidden/>
    <w:unhideWhenUsed/>
    <w:rsid w:val="00C85144"/>
    <w:rPr>
      <w:rFonts w:ascii="Tahoma" w:hAnsi="Tahoma" w:cs="Tahoma"/>
      <w:sz w:val="16"/>
      <w:szCs w:val="16"/>
    </w:rPr>
  </w:style>
  <w:style w:type="character" w:customStyle="1" w:styleId="MapadoDocumentoChar">
    <w:name w:val="Mapa do Documento Char"/>
    <w:basedOn w:val="Fontepargpadro"/>
    <w:link w:val="MapadoDocumento"/>
    <w:uiPriority w:val="99"/>
    <w:semiHidden/>
    <w:rsid w:val="00C85144"/>
    <w:rPr>
      <w:rFonts w:ascii="Tahoma" w:hAnsi="Tahoma" w:cs="Tahoma"/>
      <w:sz w:val="16"/>
      <w:szCs w:val="16"/>
    </w:rPr>
  </w:style>
  <w:style w:type="paragraph" w:customStyle="1" w:styleId="Ttuloagradecimentos">
    <w:name w:val="Título agradecimentos"/>
    <w:basedOn w:val="Normal"/>
    <w:next w:val="Normal"/>
    <w:qFormat/>
    <w:rsid w:val="00E27616"/>
    <w:pPr>
      <w:spacing w:before="120" w:after="120"/>
      <w:ind w:firstLine="0"/>
    </w:pPr>
    <w:rPr>
      <w:b/>
      <w:i/>
    </w:rPr>
  </w:style>
  <w:style w:type="paragraph" w:customStyle="1" w:styleId="Ttuloreferncias">
    <w:name w:val="Título referências"/>
    <w:basedOn w:val="Normal"/>
    <w:qFormat/>
    <w:rsid w:val="00EB63E3"/>
    <w:pPr>
      <w:spacing w:before="120" w:after="120"/>
      <w:ind w:firstLine="0"/>
    </w:pPr>
    <w:rPr>
      <w:b/>
      <w:caps/>
    </w:rPr>
  </w:style>
  <w:style w:type="paragraph" w:customStyle="1" w:styleId="Referncias">
    <w:name w:val="Referências"/>
    <w:basedOn w:val="Normal"/>
    <w:qFormat/>
    <w:rsid w:val="00EB63E3"/>
    <w:pPr>
      <w:spacing w:after="120"/>
      <w:ind w:firstLine="0"/>
      <w:jc w:val="left"/>
    </w:pPr>
  </w:style>
  <w:style w:type="paragraph" w:customStyle="1" w:styleId="EstiloNumeradaItlico">
    <w:name w:val="Estilo NumeradaItálico"/>
    <w:basedOn w:val="EstiloNumerada"/>
    <w:link w:val="EstiloNumeradaItlicoChar"/>
    <w:rsid w:val="00955283"/>
    <w:rPr>
      <w:i/>
      <w:iCs/>
    </w:rPr>
  </w:style>
  <w:style w:type="paragraph" w:customStyle="1" w:styleId="EstiloNumerada">
    <w:name w:val="Estilo Numerada"/>
    <w:basedOn w:val="Normal"/>
    <w:link w:val="EstiloNumeradaChar"/>
    <w:rsid w:val="00955283"/>
    <w:pPr>
      <w:numPr>
        <w:numId w:val="15"/>
      </w:numPr>
      <w:suppressAutoHyphens/>
    </w:pPr>
    <w:rPr>
      <w:rFonts w:eastAsia="Times New Roman" w:cs="Times New Roman"/>
      <w:lang w:eastAsia="ar-SA"/>
    </w:rPr>
  </w:style>
  <w:style w:type="character" w:customStyle="1" w:styleId="EstiloNumeradaChar">
    <w:name w:val="Estilo Numerada Char"/>
    <w:basedOn w:val="Fontepargpadro"/>
    <w:link w:val="EstiloNumerada"/>
    <w:rsid w:val="00955283"/>
    <w:rPr>
      <w:rFonts w:ascii="Times New Roman" w:eastAsia="Times New Roman" w:hAnsi="Times New Roman" w:cs="Times New Roman"/>
      <w:lang w:eastAsia="ar-SA"/>
    </w:rPr>
  </w:style>
  <w:style w:type="character" w:customStyle="1" w:styleId="EstiloNumeradaItlicoChar">
    <w:name w:val="Estilo NumeradaItálico Char"/>
    <w:basedOn w:val="EstiloNumeradaChar"/>
    <w:link w:val="EstiloNumeradaItlico"/>
    <w:rsid w:val="00955283"/>
    <w:rPr>
      <w:rFonts w:ascii="Times New Roman" w:eastAsia="Times New Roman" w:hAnsi="Times New Roman" w:cs="Times New Roman"/>
      <w:i/>
      <w:iCs/>
    </w:rPr>
  </w:style>
  <w:style w:type="character" w:styleId="RefernciaSutil">
    <w:name w:val="Subtle Reference"/>
    <w:basedOn w:val="Fontepargpadro"/>
    <w:uiPriority w:val="31"/>
    <w:qFormat/>
    <w:rsid w:val="006458D8"/>
    <w:rPr>
      <w:smallCaps/>
      <w:color w:val="C0504D" w:themeColor="accent2"/>
      <w:u w:val="single"/>
    </w:rPr>
  </w:style>
  <w:style w:type="character" w:styleId="RefernciaIntensa">
    <w:name w:val="Intense Reference"/>
    <w:basedOn w:val="Fontepargpadro"/>
    <w:uiPriority w:val="32"/>
    <w:qFormat/>
    <w:rsid w:val="006458D8"/>
    <w:rPr>
      <w:b/>
      <w:bCs/>
      <w:smallCaps/>
      <w:color w:val="C0504D" w:themeColor="accent2"/>
      <w:spacing w:val="5"/>
      <w:u w:val="single"/>
    </w:rPr>
  </w:style>
  <w:style w:type="character" w:styleId="Hyperlink">
    <w:name w:val="Hyperlink"/>
    <w:basedOn w:val="Fontepargpadro"/>
    <w:uiPriority w:val="99"/>
    <w:unhideWhenUsed/>
    <w:rsid w:val="00DE0D45"/>
    <w:rPr>
      <w:color w:val="0000FF" w:themeColor="hyperlink"/>
      <w:u w:val="single"/>
    </w:rPr>
  </w:style>
</w:styles>
</file>

<file path=word/webSettings.xml><?xml version="1.0" encoding="utf-8"?>
<w:webSettings xmlns:r="http://schemas.openxmlformats.org/officeDocument/2006/relationships" xmlns:w="http://schemas.openxmlformats.org/wordprocessingml/2006/main">
  <w:divs>
    <w:div w:id="69470755">
      <w:bodyDiv w:val="1"/>
      <w:marLeft w:val="0"/>
      <w:marRight w:val="0"/>
      <w:marTop w:val="0"/>
      <w:marBottom w:val="0"/>
      <w:divBdr>
        <w:top w:val="none" w:sz="0" w:space="0" w:color="auto"/>
        <w:left w:val="none" w:sz="0" w:space="0" w:color="auto"/>
        <w:bottom w:val="none" w:sz="0" w:space="0" w:color="auto"/>
        <w:right w:val="none" w:sz="0" w:space="0" w:color="auto"/>
      </w:divBdr>
      <w:divsChild>
        <w:div w:id="1573006400">
          <w:blockQuote w:val="1"/>
          <w:marLeft w:val="720"/>
          <w:marRight w:val="720"/>
          <w:marTop w:val="100"/>
          <w:marBottom w:val="100"/>
          <w:divBdr>
            <w:top w:val="none" w:sz="0" w:space="0" w:color="auto"/>
            <w:left w:val="none" w:sz="0" w:space="0" w:color="auto"/>
            <w:bottom w:val="none" w:sz="0" w:space="0" w:color="auto"/>
            <w:right w:val="none" w:sz="0" w:space="0" w:color="auto"/>
          </w:divBdr>
        </w:div>
        <w:div w:id="63926676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146821261">
      <w:bodyDiv w:val="1"/>
      <w:marLeft w:val="0"/>
      <w:marRight w:val="0"/>
      <w:marTop w:val="0"/>
      <w:marBottom w:val="0"/>
      <w:divBdr>
        <w:top w:val="none" w:sz="0" w:space="0" w:color="auto"/>
        <w:left w:val="none" w:sz="0" w:space="0" w:color="auto"/>
        <w:bottom w:val="none" w:sz="0" w:space="0" w:color="auto"/>
        <w:right w:val="none" w:sz="0" w:space="0" w:color="auto"/>
      </w:divBdr>
    </w:div>
    <w:div w:id="215433508">
      <w:bodyDiv w:val="1"/>
      <w:marLeft w:val="0"/>
      <w:marRight w:val="0"/>
      <w:marTop w:val="0"/>
      <w:marBottom w:val="0"/>
      <w:divBdr>
        <w:top w:val="none" w:sz="0" w:space="0" w:color="auto"/>
        <w:left w:val="none" w:sz="0" w:space="0" w:color="auto"/>
        <w:bottom w:val="none" w:sz="0" w:space="0" w:color="auto"/>
        <w:right w:val="none" w:sz="0" w:space="0" w:color="auto"/>
      </w:divBdr>
    </w:div>
    <w:div w:id="306054243">
      <w:bodyDiv w:val="1"/>
      <w:marLeft w:val="0"/>
      <w:marRight w:val="0"/>
      <w:marTop w:val="0"/>
      <w:marBottom w:val="0"/>
      <w:divBdr>
        <w:top w:val="none" w:sz="0" w:space="0" w:color="auto"/>
        <w:left w:val="none" w:sz="0" w:space="0" w:color="auto"/>
        <w:bottom w:val="none" w:sz="0" w:space="0" w:color="auto"/>
        <w:right w:val="none" w:sz="0" w:space="0" w:color="auto"/>
      </w:divBdr>
    </w:div>
    <w:div w:id="535697660">
      <w:bodyDiv w:val="1"/>
      <w:marLeft w:val="0"/>
      <w:marRight w:val="0"/>
      <w:marTop w:val="0"/>
      <w:marBottom w:val="0"/>
      <w:divBdr>
        <w:top w:val="none" w:sz="0" w:space="0" w:color="auto"/>
        <w:left w:val="none" w:sz="0" w:space="0" w:color="auto"/>
        <w:bottom w:val="none" w:sz="0" w:space="0" w:color="auto"/>
        <w:right w:val="none" w:sz="0" w:space="0" w:color="auto"/>
      </w:divBdr>
    </w:div>
    <w:div w:id="576785158">
      <w:bodyDiv w:val="1"/>
      <w:marLeft w:val="0"/>
      <w:marRight w:val="0"/>
      <w:marTop w:val="0"/>
      <w:marBottom w:val="0"/>
      <w:divBdr>
        <w:top w:val="none" w:sz="0" w:space="0" w:color="auto"/>
        <w:left w:val="none" w:sz="0" w:space="0" w:color="auto"/>
        <w:bottom w:val="none" w:sz="0" w:space="0" w:color="auto"/>
        <w:right w:val="none" w:sz="0" w:space="0" w:color="auto"/>
      </w:divBdr>
    </w:div>
    <w:div w:id="717776258">
      <w:bodyDiv w:val="1"/>
      <w:marLeft w:val="0"/>
      <w:marRight w:val="0"/>
      <w:marTop w:val="0"/>
      <w:marBottom w:val="0"/>
      <w:divBdr>
        <w:top w:val="none" w:sz="0" w:space="0" w:color="auto"/>
        <w:left w:val="none" w:sz="0" w:space="0" w:color="auto"/>
        <w:bottom w:val="none" w:sz="0" w:space="0" w:color="auto"/>
        <w:right w:val="none" w:sz="0" w:space="0" w:color="auto"/>
      </w:divBdr>
    </w:div>
    <w:div w:id="735710970">
      <w:bodyDiv w:val="1"/>
      <w:marLeft w:val="0"/>
      <w:marRight w:val="0"/>
      <w:marTop w:val="0"/>
      <w:marBottom w:val="0"/>
      <w:divBdr>
        <w:top w:val="none" w:sz="0" w:space="0" w:color="auto"/>
        <w:left w:val="none" w:sz="0" w:space="0" w:color="auto"/>
        <w:bottom w:val="none" w:sz="0" w:space="0" w:color="auto"/>
        <w:right w:val="none" w:sz="0" w:space="0" w:color="auto"/>
      </w:divBdr>
    </w:div>
    <w:div w:id="820392046">
      <w:bodyDiv w:val="1"/>
      <w:marLeft w:val="0"/>
      <w:marRight w:val="0"/>
      <w:marTop w:val="0"/>
      <w:marBottom w:val="0"/>
      <w:divBdr>
        <w:top w:val="none" w:sz="0" w:space="0" w:color="auto"/>
        <w:left w:val="none" w:sz="0" w:space="0" w:color="auto"/>
        <w:bottom w:val="none" w:sz="0" w:space="0" w:color="auto"/>
        <w:right w:val="none" w:sz="0" w:space="0" w:color="auto"/>
      </w:divBdr>
    </w:div>
    <w:div w:id="1139882030">
      <w:bodyDiv w:val="1"/>
      <w:marLeft w:val="0"/>
      <w:marRight w:val="0"/>
      <w:marTop w:val="0"/>
      <w:marBottom w:val="0"/>
      <w:divBdr>
        <w:top w:val="none" w:sz="0" w:space="0" w:color="auto"/>
        <w:left w:val="none" w:sz="0" w:space="0" w:color="auto"/>
        <w:bottom w:val="none" w:sz="0" w:space="0" w:color="auto"/>
        <w:right w:val="none" w:sz="0" w:space="0" w:color="auto"/>
      </w:divBdr>
    </w:div>
    <w:div w:id="1211116547">
      <w:bodyDiv w:val="1"/>
      <w:marLeft w:val="0"/>
      <w:marRight w:val="0"/>
      <w:marTop w:val="0"/>
      <w:marBottom w:val="0"/>
      <w:divBdr>
        <w:top w:val="none" w:sz="0" w:space="0" w:color="auto"/>
        <w:left w:val="none" w:sz="0" w:space="0" w:color="auto"/>
        <w:bottom w:val="none" w:sz="0" w:space="0" w:color="auto"/>
        <w:right w:val="none" w:sz="0" w:space="0" w:color="auto"/>
      </w:divBdr>
    </w:div>
    <w:div w:id="1652169706">
      <w:bodyDiv w:val="1"/>
      <w:marLeft w:val="0"/>
      <w:marRight w:val="0"/>
      <w:marTop w:val="0"/>
      <w:marBottom w:val="0"/>
      <w:divBdr>
        <w:top w:val="none" w:sz="0" w:space="0" w:color="auto"/>
        <w:left w:val="none" w:sz="0" w:space="0" w:color="auto"/>
        <w:bottom w:val="none" w:sz="0" w:space="0" w:color="auto"/>
        <w:right w:val="none" w:sz="0" w:space="0" w:color="auto"/>
      </w:divBdr>
    </w:div>
    <w:div w:id="1681658749">
      <w:bodyDiv w:val="1"/>
      <w:marLeft w:val="0"/>
      <w:marRight w:val="0"/>
      <w:marTop w:val="0"/>
      <w:marBottom w:val="0"/>
      <w:divBdr>
        <w:top w:val="none" w:sz="0" w:space="0" w:color="auto"/>
        <w:left w:val="none" w:sz="0" w:space="0" w:color="auto"/>
        <w:bottom w:val="none" w:sz="0" w:space="0" w:color="auto"/>
        <w:right w:val="none" w:sz="0" w:space="0" w:color="auto"/>
      </w:divBdr>
    </w:div>
    <w:div w:id="1748916919">
      <w:bodyDiv w:val="1"/>
      <w:marLeft w:val="0"/>
      <w:marRight w:val="0"/>
      <w:marTop w:val="0"/>
      <w:marBottom w:val="0"/>
      <w:divBdr>
        <w:top w:val="none" w:sz="0" w:space="0" w:color="auto"/>
        <w:left w:val="none" w:sz="0" w:space="0" w:color="auto"/>
        <w:bottom w:val="none" w:sz="0" w:space="0" w:color="auto"/>
        <w:right w:val="none" w:sz="0" w:space="0" w:color="auto"/>
      </w:divBdr>
    </w:div>
    <w:div w:id="1821997146">
      <w:bodyDiv w:val="1"/>
      <w:marLeft w:val="0"/>
      <w:marRight w:val="0"/>
      <w:marTop w:val="0"/>
      <w:marBottom w:val="0"/>
      <w:divBdr>
        <w:top w:val="none" w:sz="0" w:space="0" w:color="auto"/>
        <w:left w:val="none" w:sz="0" w:space="0" w:color="auto"/>
        <w:bottom w:val="none" w:sz="0" w:space="0" w:color="auto"/>
        <w:right w:val="none" w:sz="0" w:space="0" w:color="auto"/>
      </w:divBdr>
    </w:div>
    <w:div w:id="1930460600">
      <w:bodyDiv w:val="1"/>
      <w:marLeft w:val="0"/>
      <w:marRight w:val="0"/>
      <w:marTop w:val="0"/>
      <w:marBottom w:val="0"/>
      <w:divBdr>
        <w:top w:val="none" w:sz="0" w:space="0" w:color="auto"/>
        <w:left w:val="none" w:sz="0" w:space="0" w:color="auto"/>
        <w:bottom w:val="none" w:sz="0" w:space="0" w:color="auto"/>
        <w:right w:val="none" w:sz="0" w:space="0" w:color="auto"/>
      </w:divBdr>
    </w:div>
    <w:div w:id="1935168500">
      <w:bodyDiv w:val="1"/>
      <w:marLeft w:val="0"/>
      <w:marRight w:val="0"/>
      <w:marTop w:val="0"/>
      <w:marBottom w:val="0"/>
      <w:divBdr>
        <w:top w:val="none" w:sz="0" w:space="0" w:color="auto"/>
        <w:left w:val="none" w:sz="0" w:space="0" w:color="auto"/>
        <w:bottom w:val="none" w:sz="0" w:space="0" w:color="auto"/>
        <w:right w:val="none" w:sz="0" w:space="0" w:color="auto"/>
      </w:divBdr>
    </w:div>
    <w:div w:id="1997799583">
      <w:bodyDiv w:val="1"/>
      <w:marLeft w:val="0"/>
      <w:marRight w:val="0"/>
      <w:marTop w:val="0"/>
      <w:marBottom w:val="0"/>
      <w:divBdr>
        <w:top w:val="none" w:sz="0" w:space="0" w:color="auto"/>
        <w:left w:val="none" w:sz="0" w:space="0" w:color="auto"/>
        <w:bottom w:val="none" w:sz="0" w:space="0" w:color="auto"/>
        <w:right w:val="none" w:sz="0" w:space="0" w:color="auto"/>
      </w:divBdr>
      <w:divsChild>
        <w:div w:id="1397242514">
          <w:blockQuote w:val="1"/>
          <w:marLeft w:val="720"/>
          <w:marRight w:val="720"/>
          <w:marTop w:val="100"/>
          <w:marBottom w:val="100"/>
          <w:divBdr>
            <w:top w:val="none" w:sz="0" w:space="0" w:color="auto"/>
            <w:left w:val="none" w:sz="0" w:space="0" w:color="auto"/>
            <w:bottom w:val="none" w:sz="0" w:space="0" w:color="auto"/>
            <w:right w:val="none" w:sz="0" w:space="0" w:color="auto"/>
          </w:divBdr>
        </w:div>
        <w:div w:id="2123841320">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5DFFB18-3D1B-4522-9EF6-6B1550C850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Submissão de Trabalhos para a RID.dotx</Template>
  <TotalTime>36</TotalTime>
  <Pages>15</Pages>
  <Words>7580</Words>
  <Characters>40933</Characters>
  <Application>Microsoft Office Word</Application>
  <DocSecurity>0</DocSecurity>
  <Lines>341</Lines>
  <Paragraphs>96</Paragraphs>
  <ScaleCrop>false</ScaleCrop>
  <HeadingPairs>
    <vt:vector size="2" baseType="variant">
      <vt:variant>
        <vt:lpstr>Título</vt:lpstr>
      </vt:variant>
      <vt:variant>
        <vt:i4>1</vt:i4>
      </vt:variant>
    </vt:vector>
  </HeadingPairs>
  <TitlesOfParts>
    <vt:vector size="1" baseType="lpstr">
      <vt:lpstr/>
    </vt:vector>
  </TitlesOfParts>
  <Company>IFSC</Company>
  <LinksUpToDate>false</LinksUpToDate>
  <CharactersWithSpaces>48417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Instruções para a preparação e submissão de trabalhos para a RID</dc:title>
  <dc:subject>Modelo de artigo da RID</dc:subject>
  <dc:creator>Conselho Editorial da RID</dc:creator>
  <cp:lastModifiedBy>Illuminati</cp:lastModifiedBy>
  <cp:revision>14</cp:revision>
  <cp:lastPrinted>2013-12-03T21:42:00Z</cp:lastPrinted>
  <dcterms:created xsi:type="dcterms:W3CDTF">2014-02-12T01:55:00Z</dcterms:created>
  <dcterms:modified xsi:type="dcterms:W3CDTF">2014-05-20T12:33:00Z</dcterms:modified>
  <cp:version>5</cp:version>
</cp:coreProperties>
</file>