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1390" w14:textId="67F07F66" w:rsidR="00A23127" w:rsidRDefault="00DE326B" w:rsidP="00DE326B">
      <w:pPr>
        <w:pStyle w:val="Ttulo"/>
      </w:pPr>
      <w:r>
        <w:t>Roteiro para apresentação da defesa do TCC</w:t>
      </w:r>
    </w:p>
    <w:p w14:paraId="105456AE" w14:textId="240C9086" w:rsidR="000072B2" w:rsidRDefault="000072B2" w:rsidP="000072B2">
      <w:r w:rsidRPr="000072B2">
        <w:rPr>
          <w:highlight w:val="yellow"/>
        </w:rPr>
        <w:t>Jéssica</w:t>
      </w:r>
    </w:p>
    <w:p w14:paraId="7FA2E2F6" w14:textId="1111245F" w:rsidR="000072B2" w:rsidRDefault="000072B2" w:rsidP="000072B2">
      <w:r w:rsidRPr="000072B2">
        <w:rPr>
          <w:highlight w:val="cyan"/>
        </w:rPr>
        <w:t>Leonardo</w:t>
      </w:r>
    </w:p>
    <w:p w14:paraId="7958DDE8" w14:textId="362E5877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Apresentação dos integrantes</w:t>
      </w:r>
    </w:p>
    <w:p w14:paraId="2B04964A" w14:textId="60496BA9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Apresentação do problema</w:t>
      </w:r>
    </w:p>
    <w:p w14:paraId="3FD1DDEA" w14:textId="7BB41153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Apresentação da agenda</w:t>
      </w:r>
    </w:p>
    <w:p w14:paraId="4E4375F7" w14:textId="70EEB46A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yellow"/>
        </w:rPr>
      </w:pPr>
      <w:r w:rsidRPr="00B007B5">
        <w:rPr>
          <w:highlight w:val="yellow"/>
        </w:rPr>
        <w:t>Introdução</w:t>
      </w:r>
    </w:p>
    <w:p w14:paraId="108C491C" w14:textId="1978972D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Processos de fabricação e defeitos que geram</w:t>
      </w:r>
    </w:p>
    <w:p w14:paraId="424C567D" w14:textId="6640EC10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Teste hidrostático</w:t>
      </w:r>
    </w:p>
    <w:p w14:paraId="6CBCA6E3" w14:textId="016161D8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Emissão acústica</w:t>
      </w:r>
    </w:p>
    <w:p w14:paraId="7167E05A" w14:textId="63AD0551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B007B5">
        <w:rPr>
          <w:highlight w:val="yellow"/>
        </w:rPr>
        <w:t>Localização (conceitos básicos de localização com EA)</w:t>
      </w:r>
    </w:p>
    <w:p w14:paraId="2F8FF583" w14:textId="54E8024F" w:rsidR="00DE326B" w:rsidRPr="00B007B5" w:rsidRDefault="00DE326B" w:rsidP="00DE326B">
      <w:pPr>
        <w:pStyle w:val="PargrafodaLista"/>
        <w:numPr>
          <w:ilvl w:val="0"/>
          <w:numId w:val="1"/>
        </w:numPr>
        <w:rPr>
          <w:highlight w:val="cyan"/>
        </w:rPr>
      </w:pPr>
      <w:r w:rsidRPr="00B007B5">
        <w:rPr>
          <w:highlight w:val="cyan"/>
        </w:rPr>
        <w:t>O problema</w:t>
      </w:r>
    </w:p>
    <w:p w14:paraId="63AD7F84" w14:textId="2A35C925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 xml:space="preserve">Apresentar o problema: geodésicas, </w:t>
      </w:r>
      <w:proofErr w:type="spellStart"/>
      <w:r w:rsidRPr="00B007B5">
        <w:rPr>
          <w:highlight w:val="cyan"/>
        </w:rPr>
        <w:t>etc</w:t>
      </w:r>
      <w:proofErr w:type="spellEnd"/>
    </w:p>
    <w:p w14:paraId="6C726688" w14:textId="1A397876" w:rsidR="00A86DD1" w:rsidRPr="00B007B5" w:rsidRDefault="00A86DD1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Alternativas existentes</w:t>
      </w:r>
    </w:p>
    <w:p w14:paraId="56125EE0" w14:textId="34FC69EF" w:rsidR="00DE326B" w:rsidRPr="00B007B5" w:rsidRDefault="00DE326B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Apresentar o método proposto</w:t>
      </w:r>
      <w:r w:rsidR="00A86DD1" w:rsidRPr="00B007B5">
        <w:rPr>
          <w:highlight w:val="cyan"/>
        </w:rPr>
        <w:t xml:space="preserve"> (seccionamento)</w:t>
      </w:r>
    </w:p>
    <w:p w14:paraId="5278D6DB" w14:textId="0190E12B" w:rsidR="00A86DD1" w:rsidRPr="00B007B5" w:rsidRDefault="00A86DD1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Método de localização (como é calculada a função custo)</w:t>
      </w:r>
    </w:p>
    <w:p w14:paraId="2E1ADDFA" w14:textId="45C35972" w:rsidR="00A86DD1" w:rsidRPr="00B007B5" w:rsidRDefault="00A86DD1" w:rsidP="00DE326B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Evolução diferencial</w:t>
      </w:r>
    </w:p>
    <w:p w14:paraId="724B5496" w14:textId="6A0EF10A" w:rsidR="00A86DD1" w:rsidRDefault="00A86DD1" w:rsidP="00A86DD1">
      <w:pPr>
        <w:pStyle w:val="PargrafodaLista"/>
        <w:numPr>
          <w:ilvl w:val="0"/>
          <w:numId w:val="1"/>
        </w:numPr>
      </w:pPr>
      <w:r>
        <w:t>Experimental</w:t>
      </w:r>
    </w:p>
    <w:p w14:paraId="5A41FB3A" w14:textId="026763AF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Parte numérica</w:t>
      </w:r>
    </w:p>
    <w:p w14:paraId="5367F26F" w14:textId="33DEC17F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Parte prática</w:t>
      </w:r>
    </w:p>
    <w:p w14:paraId="03B1EC9F" w14:textId="05B7E6FC" w:rsidR="000072B2" w:rsidRPr="00B007B5" w:rsidRDefault="000072B2" w:rsidP="000072B2">
      <w:pPr>
        <w:pStyle w:val="PargrafodaLista"/>
        <w:numPr>
          <w:ilvl w:val="2"/>
          <w:numId w:val="1"/>
        </w:numPr>
        <w:rPr>
          <w:highlight w:val="cyan"/>
        </w:rPr>
      </w:pPr>
      <w:r w:rsidRPr="00B007B5">
        <w:rPr>
          <w:highlight w:val="cyan"/>
        </w:rPr>
        <w:t>Materiais e métodos</w:t>
      </w:r>
    </w:p>
    <w:p w14:paraId="7B250B63" w14:textId="6BEE99D0" w:rsidR="000072B2" w:rsidRPr="00B007B5" w:rsidRDefault="000072B2" w:rsidP="000072B2">
      <w:pPr>
        <w:pStyle w:val="PargrafodaLista"/>
        <w:numPr>
          <w:ilvl w:val="2"/>
          <w:numId w:val="1"/>
        </w:numPr>
        <w:rPr>
          <w:highlight w:val="cyan"/>
        </w:rPr>
      </w:pPr>
      <w:r w:rsidRPr="00B007B5">
        <w:rPr>
          <w:highlight w:val="cyan"/>
        </w:rPr>
        <w:t>Resultados</w:t>
      </w:r>
    </w:p>
    <w:p w14:paraId="3B8FA8CA" w14:textId="74151040" w:rsidR="000072B2" w:rsidRDefault="000072B2" w:rsidP="000072B2">
      <w:pPr>
        <w:pStyle w:val="PargrafodaLista"/>
        <w:numPr>
          <w:ilvl w:val="0"/>
          <w:numId w:val="1"/>
        </w:numPr>
      </w:pPr>
      <w:r>
        <w:t>Conclusões</w:t>
      </w:r>
    </w:p>
    <w:p w14:paraId="671D56AB" w14:textId="48E52028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cyan"/>
        </w:rPr>
      </w:pPr>
      <w:r w:rsidRPr="00B007B5">
        <w:rPr>
          <w:highlight w:val="cyan"/>
        </w:rPr>
        <w:t>Parecer sobre os resultados</w:t>
      </w:r>
    </w:p>
    <w:p w14:paraId="190F8A6E" w14:textId="72D8C71C" w:rsidR="000072B2" w:rsidRPr="00B007B5" w:rsidRDefault="000072B2" w:rsidP="000072B2">
      <w:pPr>
        <w:pStyle w:val="PargrafodaLista"/>
        <w:numPr>
          <w:ilvl w:val="1"/>
          <w:numId w:val="1"/>
        </w:numPr>
        <w:rPr>
          <w:highlight w:val="yellow"/>
        </w:rPr>
      </w:pPr>
      <w:r w:rsidRPr="00B007B5">
        <w:rPr>
          <w:highlight w:val="yellow"/>
        </w:rPr>
        <w:t>Trabalhos futuros</w:t>
      </w:r>
    </w:p>
    <w:sectPr w:rsidR="000072B2" w:rsidRPr="00B0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B8E"/>
    <w:multiLevelType w:val="hybridMultilevel"/>
    <w:tmpl w:val="20E8E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4A"/>
    <w:rsid w:val="000072B2"/>
    <w:rsid w:val="00053C20"/>
    <w:rsid w:val="0040144A"/>
    <w:rsid w:val="008D4864"/>
    <w:rsid w:val="00A23127"/>
    <w:rsid w:val="00A86DD1"/>
    <w:rsid w:val="00B007B5"/>
    <w:rsid w:val="00D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7ECBF"/>
  <w15:chartTrackingRefBased/>
  <w15:docId w15:val="{05BBB674-2607-418D-852A-53F68B24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E3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E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2018-12-16T11:59:00Z</dcterms:created>
  <dcterms:modified xsi:type="dcterms:W3CDTF">2018-12-16T13:23:00Z</dcterms:modified>
</cp:coreProperties>
</file>