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EB1" w:rsidRPr="00D75E45" w:rsidRDefault="00AA3EB1" w:rsidP="00301F48">
      <w:pPr>
        <w:pStyle w:val="PargrafodaLista"/>
        <w:ind w:left="0"/>
        <w:jc w:val="center"/>
        <w:rPr>
          <w:rFonts w:cs="Arial"/>
          <w:b/>
        </w:rPr>
      </w:pPr>
      <w:r w:rsidRPr="00D75E45">
        <w:rPr>
          <w:rFonts w:cs="Arial"/>
          <w:b/>
        </w:rPr>
        <w:t>UNIVERSIDADE FEDERAL DO PARANÁ</w:t>
      </w: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ENGENHARIA MECÂNICA</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JÉSSICA MENEGUEL</w:t>
      </w:r>
    </w:p>
    <w:p w:rsidR="009415AF" w:rsidRPr="00D75E45" w:rsidRDefault="005B0506" w:rsidP="00F361B4">
      <w:pPr>
        <w:pStyle w:val="PargrafodaLista"/>
        <w:ind w:left="0"/>
        <w:jc w:val="center"/>
        <w:rPr>
          <w:rFonts w:cs="Arial"/>
          <w:b/>
        </w:rPr>
      </w:pPr>
      <w:r w:rsidRPr="00D75E45">
        <w:rPr>
          <w:rFonts w:cs="Arial"/>
          <w:b/>
        </w:rPr>
        <w:t>LEONARDO SIRINO</w:t>
      </w: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Default="009415AF" w:rsidP="00F361B4">
      <w:pPr>
        <w:pStyle w:val="PargrafodaLista"/>
        <w:ind w:left="0"/>
        <w:jc w:val="center"/>
        <w:rPr>
          <w:rFonts w:cs="Arial"/>
          <w:b/>
        </w:rPr>
      </w:pPr>
    </w:p>
    <w:p w:rsidR="008A6C6A" w:rsidRDefault="008A6C6A"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LOCALIZAÇÃO DE FONTES ACÚSTICAS EM CORPOS CILINDRÍCOS DE EXTREMIDADES ELIPSOIDAIS</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002E6F" w:rsidRPr="00D75E45" w:rsidRDefault="00002E6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301F48">
      <w:pPr>
        <w:pStyle w:val="PargrafodaLista"/>
        <w:ind w:left="0"/>
        <w:jc w:val="center"/>
        <w:rPr>
          <w:rFonts w:cs="Arial"/>
          <w:b/>
        </w:rPr>
      </w:pPr>
      <w:bookmarkStart w:id="0" w:name="_Toc39488436"/>
      <w:bookmarkStart w:id="1" w:name="_Toc39488620"/>
      <w:bookmarkStart w:id="2" w:name="_Toc46733503"/>
      <w:bookmarkStart w:id="3" w:name="_Toc56573002"/>
      <w:r w:rsidRPr="00D75E45">
        <w:rPr>
          <w:rFonts w:cs="Arial"/>
          <w:b/>
        </w:rPr>
        <w:t>CURITIBA</w:t>
      </w:r>
      <w:bookmarkEnd w:id="0"/>
      <w:bookmarkEnd w:id="1"/>
      <w:bookmarkEnd w:id="2"/>
      <w:bookmarkEnd w:id="3"/>
    </w:p>
    <w:p w:rsidR="00301F48" w:rsidRPr="00D75E45" w:rsidRDefault="005B0506" w:rsidP="00301F48">
      <w:pPr>
        <w:pStyle w:val="PargrafodaLista"/>
        <w:ind w:left="0"/>
        <w:jc w:val="center"/>
        <w:rPr>
          <w:rFonts w:cs="Arial"/>
          <w:b/>
        </w:rPr>
        <w:sectPr w:rsidR="00301F48" w:rsidRPr="00D75E45" w:rsidSect="0068045C">
          <w:headerReference w:type="even" r:id="rId8"/>
          <w:headerReference w:type="default" r:id="rId9"/>
          <w:footerReference w:type="first" r:id="rId10"/>
          <w:pgSz w:w="11907" w:h="16840" w:code="9"/>
          <w:pgMar w:top="1701" w:right="1134" w:bottom="1134" w:left="1701" w:header="720" w:footer="720" w:gutter="0"/>
          <w:cols w:space="708"/>
          <w:docGrid w:linePitch="360"/>
        </w:sectPr>
      </w:pPr>
      <w:r w:rsidRPr="00D75E45">
        <w:rPr>
          <w:rFonts w:cs="Arial"/>
          <w:b/>
        </w:rPr>
        <w:t>2018</w:t>
      </w:r>
    </w:p>
    <w:p w:rsidR="005B0506" w:rsidRPr="00D75E45" w:rsidRDefault="005B0506" w:rsidP="005B0506">
      <w:pPr>
        <w:pStyle w:val="PargrafodaLista"/>
        <w:ind w:left="0"/>
        <w:jc w:val="center"/>
        <w:rPr>
          <w:rFonts w:cs="Arial"/>
          <w:b/>
        </w:rPr>
      </w:pPr>
      <w:r w:rsidRPr="00D75E45">
        <w:rPr>
          <w:rFonts w:cs="Arial"/>
          <w:b/>
        </w:rPr>
        <w:lastRenderedPageBreak/>
        <w:t>JÉSSICA MENEGUEL</w:t>
      </w:r>
    </w:p>
    <w:p w:rsidR="005B0506" w:rsidRPr="00D75E45" w:rsidRDefault="005B0506" w:rsidP="005B0506">
      <w:pPr>
        <w:pStyle w:val="PargrafodaLista"/>
        <w:ind w:left="0"/>
        <w:jc w:val="center"/>
        <w:rPr>
          <w:rFonts w:cs="Arial"/>
          <w:b/>
        </w:rPr>
      </w:pPr>
      <w:r w:rsidRPr="00D75E45">
        <w:rPr>
          <w:rFonts w:cs="Arial"/>
          <w:b/>
        </w:rPr>
        <w:t>LEONARDO SIRINO</w:t>
      </w:r>
    </w:p>
    <w:p w:rsidR="006054B5" w:rsidRPr="00D75E45" w:rsidRDefault="006054B5" w:rsidP="006054B5">
      <w:pPr>
        <w:pStyle w:val="PargrafodaLista"/>
        <w:ind w:left="0"/>
        <w:jc w:val="center"/>
        <w:rPr>
          <w:rFonts w:cs="Arial"/>
          <w:b/>
        </w:rPr>
      </w:pPr>
    </w:p>
    <w:p w:rsidR="006054B5" w:rsidRPr="00D75E45" w:rsidRDefault="009B48DD" w:rsidP="006054B5">
      <w:pPr>
        <w:pStyle w:val="PargrafodaLista"/>
        <w:ind w:left="0"/>
        <w:jc w:val="center"/>
        <w:rPr>
          <w:rFonts w:cs="Arial"/>
          <w:b/>
        </w:rPr>
      </w:pPr>
      <w:r>
        <w:rPr>
          <w:rFonts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67" type="#_x0000_t75" alt="UFPR1" style="position:absolute;left:0;text-align:left;margin-left:36pt;margin-top:9.9pt;width:377.35pt;height:452.8pt;z-index:-1;visibility:visible">
            <v:imagedata r:id="rId11" o:title="UFPR1"/>
          </v:shape>
        </w:pict>
      </w:r>
    </w:p>
    <w:p w:rsidR="006054B5" w:rsidRPr="00D75E45" w:rsidRDefault="006054B5" w:rsidP="006054B5">
      <w:pPr>
        <w:pStyle w:val="PargrafodaLista"/>
        <w:ind w:left="0"/>
        <w:jc w:val="center"/>
        <w:rPr>
          <w:rFonts w:cs="Arial"/>
          <w:b/>
        </w:rPr>
      </w:pPr>
    </w:p>
    <w:p w:rsidR="006054B5" w:rsidRDefault="006054B5" w:rsidP="006054B5">
      <w:pPr>
        <w:pStyle w:val="PargrafodaLista"/>
        <w:ind w:left="0"/>
        <w:jc w:val="center"/>
        <w:rPr>
          <w:rFonts w:cs="Arial"/>
          <w:b/>
        </w:rPr>
      </w:pPr>
    </w:p>
    <w:p w:rsidR="008A6C6A" w:rsidRDefault="008A6C6A" w:rsidP="006054B5">
      <w:pPr>
        <w:pStyle w:val="PargrafodaLista"/>
        <w:ind w:left="0"/>
        <w:jc w:val="center"/>
        <w:rPr>
          <w:rFonts w:cs="Arial"/>
          <w:b/>
        </w:rPr>
      </w:pPr>
    </w:p>
    <w:p w:rsidR="008A6C6A" w:rsidRPr="00D75E45" w:rsidRDefault="008A6C6A" w:rsidP="006054B5">
      <w:pPr>
        <w:pStyle w:val="PargrafodaLista"/>
        <w:ind w:left="0"/>
        <w:jc w:val="center"/>
        <w:rPr>
          <w:rFonts w:cs="Arial"/>
          <w:b/>
        </w:rPr>
      </w:pPr>
    </w:p>
    <w:p w:rsidR="002B1424" w:rsidRPr="00D75E45" w:rsidRDefault="002B1424" w:rsidP="002B1424">
      <w:pPr>
        <w:pStyle w:val="PargrafodaLista"/>
        <w:ind w:left="0"/>
        <w:jc w:val="center"/>
        <w:rPr>
          <w:rFonts w:cs="Arial"/>
          <w:b/>
        </w:rPr>
      </w:pPr>
      <w:r w:rsidRPr="00D75E45">
        <w:rPr>
          <w:rFonts w:cs="Arial"/>
          <w:b/>
        </w:rPr>
        <w:t>LOCALIZAÇÃO DE FONTES ACÚSTICAS EM CORPOS CILINDRÍCOS DE EXTREMIDADES ELIPSOIDAIS</w:t>
      </w: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44265D" w:rsidP="006054B5">
      <w:pPr>
        <w:pStyle w:val="Recuodecorpodetexto"/>
        <w:spacing w:line="240" w:lineRule="auto"/>
        <w:ind w:left="4502" w:hanging="2"/>
        <w:rPr>
          <w:rFonts w:cs="Arial"/>
        </w:rPr>
      </w:pPr>
      <w:r w:rsidRPr="00D75E45">
        <w:rPr>
          <w:rFonts w:cs="Arial"/>
        </w:rPr>
        <w:t xml:space="preserve">Trabalho </w:t>
      </w:r>
      <w:r w:rsidR="00E421E1" w:rsidRPr="00D75E45">
        <w:rPr>
          <w:rFonts w:cs="Arial"/>
        </w:rPr>
        <w:t xml:space="preserve">de </w:t>
      </w:r>
      <w:r w:rsidRPr="00D75E45">
        <w:rPr>
          <w:rFonts w:cs="Arial"/>
        </w:rPr>
        <w:t>C</w:t>
      </w:r>
      <w:r w:rsidR="00E421E1" w:rsidRPr="00D75E45">
        <w:rPr>
          <w:rFonts w:cs="Arial"/>
        </w:rPr>
        <w:t>onclusão d</w:t>
      </w:r>
      <w:r w:rsidRPr="00D75E45">
        <w:rPr>
          <w:rFonts w:cs="Arial"/>
        </w:rPr>
        <w:t>o</w:t>
      </w:r>
      <w:r w:rsidR="00E421E1" w:rsidRPr="00D75E45">
        <w:rPr>
          <w:rFonts w:cs="Arial"/>
        </w:rPr>
        <w:t xml:space="preserve"> Curso de </w:t>
      </w:r>
      <w:r w:rsidRPr="00D75E45">
        <w:rPr>
          <w:rFonts w:cs="Arial"/>
        </w:rPr>
        <w:t>Grad</w:t>
      </w:r>
      <w:r w:rsidR="00956A09" w:rsidRPr="00D75E45">
        <w:rPr>
          <w:rFonts w:cs="Arial"/>
        </w:rPr>
        <w:t>u</w:t>
      </w:r>
      <w:r w:rsidRPr="00D75E45">
        <w:rPr>
          <w:rFonts w:cs="Arial"/>
        </w:rPr>
        <w:t xml:space="preserve">ação em </w:t>
      </w:r>
      <w:r w:rsidR="00956A09" w:rsidRPr="00D75E45">
        <w:rPr>
          <w:rFonts w:cs="Arial"/>
        </w:rPr>
        <w:t>Engenharia Mecânica</w:t>
      </w:r>
      <w:r w:rsidR="00E421E1" w:rsidRPr="00D75E45">
        <w:rPr>
          <w:rFonts w:cs="Arial"/>
        </w:rPr>
        <w:t xml:space="preserve"> </w:t>
      </w:r>
      <w:r w:rsidR="006054B5" w:rsidRPr="00D75E45">
        <w:rPr>
          <w:rFonts w:cs="Arial"/>
        </w:rPr>
        <w:t>da Universidade Federal do Paraná</w:t>
      </w:r>
      <w:r w:rsidR="00E421E1" w:rsidRPr="00D75E45">
        <w:rPr>
          <w:rFonts w:cs="Arial"/>
        </w:rPr>
        <w:t xml:space="preserve">, </w:t>
      </w:r>
      <w:r w:rsidRPr="00D75E45">
        <w:rPr>
          <w:rFonts w:cs="Arial"/>
        </w:rPr>
        <w:t xml:space="preserve">apresentado </w:t>
      </w:r>
      <w:r w:rsidR="00E421E1" w:rsidRPr="00D75E45">
        <w:rPr>
          <w:rFonts w:cs="Arial"/>
        </w:rPr>
        <w:t xml:space="preserve">como requisito parcial à obtenção </w:t>
      </w:r>
      <w:r w:rsidRPr="00D75E45">
        <w:rPr>
          <w:rFonts w:cs="Arial"/>
        </w:rPr>
        <w:t xml:space="preserve">do título </w:t>
      </w:r>
      <w:r w:rsidR="00E421E1" w:rsidRPr="00D75E45">
        <w:rPr>
          <w:rFonts w:cs="Arial"/>
        </w:rPr>
        <w:t xml:space="preserve">de Bacharel em </w:t>
      </w:r>
      <w:r w:rsidR="00956A09" w:rsidRPr="00D75E45">
        <w:rPr>
          <w:rFonts w:cs="Arial"/>
        </w:rPr>
        <w:t>Engenharia Mecânica</w:t>
      </w:r>
      <w:r w:rsidR="006054B5" w:rsidRPr="00D75E45">
        <w:rPr>
          <w:rFonts w:cs="Arial"/>
        </w:rPr>
        <w:t>.</w:t>
      </w:r>
    </w:p>
    <w:p w:rsidR="006054B5" w:rsidRPr="00D75E45" w:rsidRDefault="006054B5" w:rsidP="006054B5">
      <w:pPr>
        <w:pStyle w:val="Recuodecorpodetexto"/>
        <w:spacing w:line="240" w:lineRule="auto"/>
        <w:ind w:left="4502" w:hanging="2"/>
        <w:rPr>
          <w:rFonts w:cs="Arial"/>
        </w:rPr>
      </w:pPr>
    </w:p>
    <w:p w:rsidR="006054B5" w:rsidRPr="00D75E45" w:rsidRDefault="006054B5" w:rsidP="005454D7">
      <w:pPr>
        <w:pStyle w:val="Recuodecorpodetexto"/>
        <w:spacing w:line="240" w:lineRule="auto"/>
        <w:ind w:left="5954" w:hanging="1454"/>
        <w:rPr>
          <w:rFonts w:cs="Arial"/>
        </w:rPr>
      </w:pPr>
      <w:r w:rsidRPr="00D75E45">
        <w:rPr>
          <w:rFonts w:cs="Arial"/>
        </w:rPr>
        <w:t xml:space="preserve">Orientador: Prof. Dr. </w:t>
      </w:r>
      <w:r w:rsidR="00956A09" w:rsidRPr="00D75E45">
        <w:rPr>
          <w:rFonts w:cs="Arial"/>
        </w:rPr>
        <w:t xml:space="preserve">Luciano </w:t>
      </w:r>
      <w:proofErr w:type="spellStart"/>
      <w:r w:rsidR="00956A09" w:rsidRPr="00D75E45">
        <w:rPr>
          <w:rFonts w:cs="Arial"/>
        </w:rPr>
        <w:t>Kiyoshi</w:t>
      </w:r>
      <w:proofErr w:type="spellEnd"/>
      <w:r w:rsidR="00956A09" w:rsidRPr="00D75E45">
        <w:rPr>
          <w:rFonts w:cs="Arial"/>
        </w:rPr>
        <w:t xml:space="preserve"> </w:t>
      </w:r>
      <w:proofErr w:type="spellStart"/>
      <w:r w:rsidR="00956A09" w:rsidRPr="00D75E45">
        <w:rPr>
          <w:rFonts w:cs="Arial"/>
        </w:rPr>
        <w:t>Araki</w:t>
      </w:r>
      <w:proofErr w:type="spellEnd"/>
    </w:p>
    <w:p w:rsidR="00565E44" w:rsidRPr="00D75E45" w:rsidRDefault="00565E44" w:rsidP="005454D7">
      <w:pPr>
        <w:pStyle w:val="Recuodecorpodetexto"/>
        <w:spacing w:line="240" w:lineRule="auto"/>
        <w:ind w:left="5954" w:hanging="1454"/>
        <w:rPr>
          <w:rFonts w:cs="Arial"/>
        </w:rPr>
      </w:pPr>
    </w:p>
    <w:p w:rsidR="006054B5" w:rsidRPr="00D75E45" w:rsidRDefault="006054B5" w:rsidP="00565E44">
      <w:pPr>
        <w:pStyle w:val="PargrafodaLista"/>
        <w:ind w:left="0"/>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956A09" w:rsidRPr="00D75E45" w:rsidRDefault="00956A09"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r w:rsidRPr="00D75E45">
        <w:rPr>
          <w:rFonts w:cs="Arial"/>
          <w:b/>
        </w:rPr>
        <w:t>CURITIBA</w:t>
      </w:r>
    </w:p>
    <w:p w:rsidR="00F94094" w:rsidRPr="00D75E45" w:rsidRDefault="005B0506" w:rsidP="006054B5">
      <w:pPr>
        <w:pStyle w:val="PargrafodaLista"/>
        <w:ind w:left="0"/>
        <w:jc w:val="center"/>
        <w:rPr>
          <w:rFonts w:cs="Arial"/>
          <w:b/>
        </w:rPr>
      </w:pPr>
      <w:r w:rsidRPr="00D75E45">
        <w:rPr>
          <w:rFonts w:cs="Arial"/>
          <w:b/>
        </w:rPr>
        <w:t>2018</w:t>
      </w:r>
    </w:p>
    <w:p w:rsidR="00F94094" w:rsidRPr="00D75E45" w:rsidRDefault="00F94094" w:rsidP="00C16CF4">
      <w:pPr>
        <w:jc w:val="center"/>
        <w:rPr>
          <w:rFonts w:cs="Arial"/>
          <w:b/>
        </w:rPr>
      </w:pPr>
      <w:r w:rsidRPr="00D75E45">
        <w:rPr>
          <w:rFonts w:cs="Arial"/>
          <w:b/>
        </w:rPr>
        <w:lastRenderedPageBreak/>
        <w:t>TERMO DE APROVAÇÃO</w:t>
      </w:r>
    </w:p>
    <w:p w:rsidR="00F94094" w:rsidRPr="00D75E45" w:rsidRDefault="00F94094" w:rsidP="00F94094">
      <w:pPr>
        <w:rPr>
          <w:rFonts w:cs="Arial"/>
        </w:rPr>
      </w:pPr>
    </w:p>
    <w:p w:rsidR="00F94094" w:rsidRPr="00D75E45" w:rsidRDefault="00F94094" w:rsidP="00F94094">
      <w:pPr>
        <w:rPr>
          <w:rFonts w:cs="Arial"/>
        </w:rPr>
      </w:pPr>
    </w:p>
    <w:p w:rsidR="005E7D57" w:rsidRPr="00D75E45" w:rsidRDefault="005E7D57" w:rsidP="00C16CF4">
      <w:pPr>
        <w:jc w:val="center"/>
        <w:rPr>
          <w:rFonts w:cs="Arial"/>
        </w:rPr>
      </w:pPr>
      <w:r w:rsidRPr="00D75E45">
        <w:rPr>
          <w:rFonts w:cs="Arial"/>
        </w:rPr>
        <w:t>JÉSSICA MENEGUEL</w:t>
      </w:r>
    </w:p>
    <w:p w:rsidR="00F94094" w:rsidRPr="00D75E45" w:rsidRDefault="005E7D57" w:rsidP="00C16CF4">
      <w:pPr>
        <w:jc w:val="center"/>
        <w:rPr>
          <w:rFonts w:cs="Arial"/>
        </w:rPr>
      </w:pPr>
      <w:r w:rsidRPr="00D75E45">
        <w:rPr>
          <w:rFonts w:cs="Arial"/>
        </w:rPr>
        <w:t>LEONARDO SIRINO</w:t>
      </w: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5E7D57" w:rsidP="00F94094">
      <w:pPr>
        <w:jc w:val="center"/>
        <w:rPr>
          <w:rFonts w:cs="Arial"/>
        </w:rPr>
      </w:pPr>
      <w:r w:rsidRPr="00D75E45">
        <w:rPr>
          <w:rFonts w:cs="Arial"/>
        </w:rPr>
        <w:t>LOCALIZAÇÃO DE FONTES ACÚSTICAS EM CORPOS CILINDRÍCOS DE EXTREMIDADES ELIPSOIDAIS</w:t>
      </w:r>
    </w:p>
    <w:p w:rsidR="00F94094" w:rsidRPr="00D75E45" w:rsidRDefault="00F94094" w:rsidP="00F94094">
      <w:pPr>
        <w:jc w:val="center"/>
        <w:rPr>
          <w:rFonts w:cs="Arial"/>
        </w:rPr>
      </w:pPr>
    </w:p>
    <w:p w:rsidR="002E27BC" w:rsidRPr="00D75E45" w:rsidRDefault="002E27BC" w:rsidP="00CD31FF">
      <w:pPr>
        <w:jc w:val="center"/>
        <w:rPr>
          <w:rFonts w:cs="Arial"/>
        </w:rPr>
      </w:pPr>
    </w:p>
    <w:p w:rsidR="00F94094" w:rsidRPr="00D75E45" w:rsidRDefault="00565E44" w:rsidP="00A613DB">
      <w:pPr>
        <w:pStyle w:val="Corpodetexto"/>
        <w:jc w:val="center"/>
        <w:rPr>
          <w:rFonts w:ascii="Arial" w:hAnsi="Arial" w:cs="Arial"/>
          <w:szCs w:val="24"/>
        </w:rPr>
      </w:pPr>
      <w:r w:rsidRPr="00D75E45">
        <w:rPr>
          <w:rFonts w:ascii="Arial" w:hAnsi="Arial" w:cs="Arial"/>
          <w:szCs w:val="24"/>
        </w:rPr>
        <w:t>Trabalho de conclusão de curso</w:t>
      </w:r>
      <w:r w:rsidR="00F94094" w:rsidRPr="00D75E45">
        <w:rPr>
          <w:rFonts w:ascii="Arial" w:hAnsi="Arial" w:cs="Arial"/>
          <w:szCs w:val="24"/>
        </w:rPr>
        <w:t xml:space="preserve"> aprovad</w:t>
      </w:r>
      <w:r w:rsidRPr="00D75E45">
        <w:rPr>
          <w:rFonts w:ascii="Arial" w:hAnsi="Arial" w:cs="Arial"/>
          <w:szCs w:val="24"/>
        </w:rPr>
        <w:t>o</w:t>
      </w:r>
      <w:r w:rsidR="00F94094" w:rsidRPr="00D75E45">
        <w:rPr>
          <w:rFonts w:ascii="Arial" w:hAnsi="Arial" w:cs="Arial"/>
          <w:szCs w:val="24"/>
        </w:rPr>
        <w:t xml:space="preserve"> como requisito parcial para obtenção do grau de Bacharel </w:t>
      </w:r>
      <w:r w:rsidRPr="00D75E45">
        <w:rPr>
          <w:rFonts w:ascii="Arial" w:hAnsi="Arial" w:cs="Arial"/>
          <w:szCs w:val="24"/>
        </w:rPr>
        <w:t xml:space="preserve">em </w:t>
      </w:r>
      <w:r w:rsidR="005E7D57" w:rsidRPr="00D75E45">
        <w:rPr>
          <w:rFonts w:ascii="Arial" w:hAnsi="Arial" w:cs="Arial"/>
          <w:szCs w:val="24"/>
        </w:rPr>
        <w:t xml:space="preserve">Engenharia </w:t>
      </w:r>
      <w:r w:rsidR="00B06A0F" w:rsidRPr="00D75E45">
        <w:rPr>
          <w:rFonts w:ascii="Arial" w:hAnsi="Arial" w:cs="Arial"/>
          <w:szCs w:val="24"/>
        </w:rPr>
        <w:t>Mecânica</w:t>
      </w:r>
      <w:r w:rsidRPr="00D75E45">
        <w:rPr>
          <w:rFonts w:ascii="Arial" w:hAnsi="Arial" w:cs="Arial"/>
          <w:szCs w:val="24"/>
        </w:rPr>
        <w:t xml:space="preserve"> pela</w:t>
      </w:r>
      <w:r w:rsidR="002E27BC" w:rsidRPr="00D75E45">
        <w:rPr>
          <w:rFonts w:ascii="Arial" w:hAnsi="Arial" w:cs="Arial"/>
          <w:szCs w:val="24"/>
        </w:rPr>
        <w:t xml:space="preserve"> Universidade Federal do Paraná</w:t>
      </w:r>
      <w:r w:rsidR="00CD31FF" w:rsidRPr="00D75E45">
        <w:rPr>
          <w:rFonts w:ascii="Arial" w:hAnsi="Arial" w:cs="Arial"/>
          <w:szCs w:val="24"/>
        </w:rPr>
        <w:t>.</w:t>
      </w:r>
    </w:p>
    <w:p w:rsidR="00F94094" w:rsidRPr="00D75E45" w:rsidRDefault="00F94094" w:rsidP="00F94094">
      <w:pPr>
        <w:pStyle w:val="Corpodetexto"/>
        <w:rPr>
          <w:rFonts w:ascii="Arial" w:hAnsi="Arial" w:cs="Arial"/>
          <w:szCs w:val="24"/>
        </w:rPr>
      </w:pPr>
    </w:p>
    <w:p w:rsidR="00F94094" w:rsidRPr="00D75E45" w:rsidRDefault="00F94094" w:rsidP="00F94094">
      <w:pPr>
        <w:pStyle w:val="Corpodetexto"/>
        <w:rPr>
          <w:rFonts w:ascii="Arial" w:hAnsi="Arial" w:cs="Arial"/>
          <w:szCs w:val="24"/>
        </w:rPr>
      </w:pPr>
    </w:p>
    <w:p w:rsidR="00CD31FF" w:rsidRPr="00CF7090" w:rsidRDefault="00CD31FF" w:rsidP="00CD31FF">
      <w:pPr>
        <w:widowControl w:val="0"/>
        <w:ind w:left="567" w:right="567"/>
        <w:jc w:val="center"/>
        <w:rPr>
          <w:rFonts w:cs="Arial"/>
          <w:color w:val="000000"/>
          <w:highlight w:val="yellow"/>
        </w:rPr>
      </w:pPr>
      <w:r w:rsidRPr="00CF7090">
        <w:rPr>
          <w:rFonts w:cs="Arial"/>
          <w:color w:val="000000"/>
          <w:highlight w:val="yellow"/>
        </w:rPr>
        <w:t>BANCA EXAMINADORA</w:t>
      </w:r>
    </w:p>
    <w:p w:rsidR="00CD31FF" w:rsidRPr="00CF7090" w:rsidRDefault="00CD31FF" w:rsidP="00CD31FF">
      <w:pPr>
        <w:widowControl w:val="0"/>
        <w:ind w:left="567" w:right="567"/>
        <w:jc w:val="center"/>
        <w:rPr>
          <w:rFonts w:cs="Arial"/>
          <w:color w:val="000000"/>
          <w:highlight w:val="yellow"/>
        </w:rPr>
      </w:pPr>
    </w:p>
    <w:p w:rsidR="00CD31FF" w:rsidRPr="00CF7090" w:rsidRDefault="00CD31FF" w:rsidP="00CD31FF">
      <w:pPr>
        <w:widowControl w:val="0"/>
        <w:ind w:left="567" w:right="567"/>
        <w:jc w:val="center"/>
        <w:rPr>
          <w:rFonts w:cs="Arial"/>
          <w:color w:val="000000"/>
          <w:highlight w:val="yellow"/>
        </w:rPr>
      </w:pPr>
    </w:p>
    <w:p w:rsidR="00CD31FF" w:rsidRPr="00CF7090" w:rsidRDefault="00CD31FF" w:rsidP="00CD31FF">
      <w:pPr>
        <w:widowControl w:val="0"/>
        <w:spacing w:after="120"/>
        <w:ind w:left="567" w:right="567"/>
        <w:jc w:val="center"/>
        <w:rPr>
          <w:rFonts w:cs="Arial"/>
          <w:color w:val="000000"/>
          <w:highlight w:val="yellow"/>
        </w:rPr>
      </w:pPr>
      <w:r w:rsidRPr="00CF7090">
        <w:rPr>
          <w:rFonts w:cs="Arial"/>
          <w:color w:val="000000"/>
          <w:highlight w:val="yellow"/>
        </w:rPr>
        <w:t>____________________________________________</w:t>
      </w:r>
    </w:p>
    <w:p w:rsidR="00CD31FF" w:rsidRPr="00CF7090" w:rsidRDefault="00CD31FF" w:rsidP="00CD31FF">
      <w:pPr>
        <w:widowControl w:val="0"/>
        <w:spacing w:after="120"/>
        <w:ind w:left="567" w:right="567"/>
        <w:jc w:val="center"/>
        <w:rPr>
          <w:rFonts w:cs="Arial"/>
          <w:color w:val="000000"/>
          <w:highlight w:val="yellow"/>
        </w:rPr>
      </w:pPr>
      <w:r w:rsidRPr="00CF7090">
        <w:rPr>
          <w:rFonts w:cs="Arial"/>
          <w:highlight w:val="yellow"/>
        </w:rPr>
        <w:t>Prof. Dr./</w:t>
      </w:r>
      <w:proofErr w:type="spellStart"/>
      <w:r w:rsidRPr="00CF7090">
        <w:rPr>
          <w:rFonts w:cs="Arial"/>
          <w:highlight w:val="yellow"/>
        </w:rPr>
        <w:t>Ms</w:t>
      </w:r>
      <w:proofErr w:type="spellEnd"/>
      <w:proofErr w:type="gramStart"/>
      <w:r w:rsidRPr="00CF7090">
        <w:rPr>
          <w:rFonts w:cs="Arial"/>
          <w:color w:val="000000"/>
          <w:highlight w:val="yellow"/>
        </w:rPr>
        <w:t>…….</w:t>
      </w:r>
      <w:proofErr w:type="gramEnd"/>
      <w:r w:rsidRPr="00CF7090">
        <w:rPr>
          <w:rFonts w:cs="Arial"/>
          <w:color w:val="000000"/>
          <w:highlight w:val="yellow"/>
        </w:rPr>
        <w:t>.</w:t>
      </w:r>
    </w:p>
    <w:p w:rsidR="00CD31FF" w:rsidRPr="00CF7090" w:rsidRDefault="00CD31FF" w:rsidP="00CD31FF">
      <w:pPr>
        <w:widowControl w:val="0"/>
        <w:spacing w:after="120"/>
        <w:ind w:left="567" w:right="567"/>
        <w:jc w:val="center"/>
        <w:rPr>
          <w:rFonts w:cs="Arial"/>
          <w:color w:val="000000"/>
          <w:highlight w:val="yellow"/>
        </w:rPr>
      </w:pPr>
      <w:r w:rsidRPr="00CF7090">
        <w:rPr>
          <w:rFonts w:cs="Arial"/>
          <w:highlight w:val="yellow"/>
        </w:rPr>
        <w:t>Departamento e Instituição onde atua o</w:t>
      </w:r>
      <w:r w:rsidR="001D0900" w:rsidRPr="00CF7090">
        <w:rPr>
          <w:rFonts w:cs="Arial"/>
          <w:highlight w:val="yellow"/>
        </w:rPr>
        <w:t>/a</w:t>
      </w:r>
      <w:r w:rsidRPr="00CF7090">
        <w:rPr>
          <w:rFonts w:cs="Arial"/>
          <w:highlight w:val="yellow"/>
        </w:rPr>
        <w:t xml:space="preserve"> </w:t>
      </w:r>
      <w:proofErr w:type="gramStart"/>
      <w:r w:rsidRPr="00CF7090">
        <w:rPr>
          <w:rFonts w:cs="Arial"/>
          <w:highlight w:val="yellow"/>
        </w:rPr>
        <w:t>professor</w:t>
      </w:r>
      <w:r w:rsidR="001D0900" w:rsidRPr="00CF7090">
        <w:rPr>
          <w:rFonts w:cs="Arial"/>
          <w:highlight w:val="yellow"/>
        </w:rPr>
        <w:t>(</w:t>
      </w:r>
      <w:proofErr w:type="gramEnd"/>
      <w:r w:rsidR="001D0900" w:rsidRPr="00CF7090">
        <w:rPr>
          <w:rFonts w:cs="Arial"/>
          <w:highlight w:val="yellow"/>
        </w:rPr>
        <w:t>a)</w:t>
      </w:r>
    </w:p>
    <w:p w:rsidR="00CD31FF" w:rsidRPr="00CF7090" w:rsidRDefault="00F07730" w:rsidP="00CD31FF">
      <w:pPr>
        <w:widowControl w:val="0"/>
        <w:ind w:left="567" w:right="567"/>
        <w:jc w:val="center"/>
        <w:rPr>
          <w:rFonts w:cs="Arial"/>
          <w:color w:val="000000"/>
          <w:highlight w:val="yellow"/>
        </w:rPr>
      </w:pPr>
      <w:r w:rsidRPr="00CF7090">
        <w:rPr>
          <w:rFonts w:cs="Arial"/>
          <w:color w:val="000000"/>
          <w:highlight w:val="yellow"/>
        </w:rPr>
        <w:t>Presidente da Banca</w:t>
      </w:r>
    </w:p>
    <w:p w:rsidR="00CD31FF" w:rsidRPr="00CF7090" w:rsidRDefault="00CD31FF" w:rsidP="00CD31FF">
      <w:pPr>
        <w:widowControl w:val="0"/>
        <w:ind w:left="567" w:right="567"/>
        <w:jc w:val="center"/>
        <w:rPr>
          <w:rFonts w:cs="Arial"/>
          <w:color w:val="000000"/>
          <w:highlight w:val="yellow"/>
        </w:rPr>
      </w:pPr>
    </w:p>
    <w:p w:rsidR="00CD31FF" w:rsidRPr="00CF7090" w:rsidRDefault="00CD31FF" w:rsidP="00CD31FF">
      <w:pPr>
        <w:widowControl w:val="0"/>
        <w:ind w:left="567" w:right="567"/>
        <w:jc w:val="center"/>
        <w:rPr>
          <w:rFonts w:cs="Arial"/>
          <w:color w:val="000000"/>
          <w:highlight w:val="yellow"/>
        </w:rPr>
      </w:pPr>
    </w:p>
    <w:p w:rsidR="00CD31FF" w:rsidRPr="00CF7090" w:rsidRDefault="00CD31FF" w:rsidP="00CD31FF">
      <w:pPr>
        <w:widowControl w:val="0"/>
        <w:ind w:left="567" w:right="567"/>
        <w:jc w:val="center"/>
        <w:rPr>
          <w:rFonts w:cs="Arial"/>
          <w:color w:val="000000"/>
          <w:highlight w:val="yellow"/>
        </w:rPr>
      </w:pPr>
    </w:p>
    <w:p w:rsidR="00CD31FF" w:rsidRPr="00CF7090" w:rsidRDefault="00CD31FF" w:rsidP="00CD31FF">
      <w:pPr>
        <w:widowControl w:val="0"/>
        <w:spacing w:after="120"/>
        <w:ind w:left="567" w:right="567"/>
        <w:jc w:val="center"/>
        <w:rPr>
          <w:rFonts w:cs="Arial"/>
          <w:color w:val="000000"/>
          <w:highlight w:val="yellow"/>
        </w:rPr>
      </w:pPr>
      <w:r w:rsidRPr="00CF7090">
        <w:rPr>
          <w:rFonts w:cs="Arial"/>
          <w:color w:val="000000"/>
          <w:highlight w:val="yellow"/>
        </w:rPr>
        <w:t>____________________________________________</w:t>
      </w:r>
    </w:p>
    <w:p w:rsidR="00CD31FF" w:rsidRPr="00CF7090" w:rsidRDefault="00CD31FF" w:rsidP="00CD31FF">
      <w:pPr>
        <w:widowControl w:val="0"/>
        <w:spacing w:after="120"/>
        <w:ind w:left="567" w:right="567"/>
        <w:jc w:val="center"/>
        <w:rPr>
          <w:rFonts w:cs="Arial"/>
          <w:color w:val="000000"/>
          <w:highlight w:val="yellow"/>
        </w:rPr>
      </w:pPr>
      <w:r w:rsidRPr="00CF7090">
        <w:rPr>
          <w:rFonts w:cs="Arial"/>
          <w:highlight w:val="yellow"/>
        </w:rPr>
        <w:t>Prof. Dr./</w:t>
      </w:r>
      <w:proofErr w:type="spellStart"/>
      <w:r w:rsidRPr="00CF7090">
        <w:rPr>
          <w:rFonts w:cs="Arial"/>
          <w:highlight w:val="yellow"/>
        </w:rPr>
        <w:t>Ms</w:t>
      </w:r>
      <w:proofErr w:type="spellEnd"/>
      <w:proofErr w:type="gramStart"/>
      <w:r w:rsidRPr="00CF7090">
        <w:rPr>
          <w:rFonts w:cs="Arial"/>
          <w:color w:val="000000"/>
          <w:highlight w:val="yellow"/>
        </w:rPr>
        <w:t>…….</w:t>
      </w:r>
      <w:proofErr w:type="gramEnd"/>
      <w:r w:rsidRPr="00CF7090">
        <w:rPr>
          <w:rFonts w:cs="Arial"/>
          <w:color w:val="000000"/>
          <w:highlight w:val="yellow"/>
        </w:rPr>
        <w:t>.</w:t>
      </w:r>
    </w:p>
    <w:p w:rsidR="00CD31FF" w:rsidRPr="00D75E45" w:rsidRDefault="00CD31FF" w:rsidP="00CD31FF">
      <w:pPr>
        <w:widowControl w:val="0"/>
        <w:spacing w:after="120"/>
        <w:ind w:left="567" w:right="567"/>
        <w:jc w:val="center"/>
        <w:rPr>
          <w:rFonts w:cs="Arial"/>
          <w:color w:val="000000"/>
        </w:rPr>
      </w:pPr>
      <w:r w:rsidRPr="00CF7090">
        <w:rPr>
          <w:rFonts w:cs="Arial"/>
          <w:highlight w:val="yellow"/>
        </w:rPr>
        <w:t>Departamento e Instituição onde atua o</w:t>
      </w:r>
      <w:r w:rsidR="001D0900" w:rsidRPr="00CF7090">
        <w:rPr>
          <w:rFonts w:cs="Arial"/>
          <w:highlight w:val="yellow"/>
        </w:rPr>
        <w:t>/a</w:t>
      </w:r>
      <w:r w:rsidRPr="00CF7090">
        <w:rPr>
          <w:rFonts w:cs="Arial"/>
          <w:highlight w:val="yellow"/>
        </w:rPr>
        <w:t xml:space="preserve"> </w:t>
      </w:r>
      <w:proofErr w:type="gramStart"/>
      <w:r w:rsidRPr="00CF7090">
        <w:rPr>
          <w:rFonts w:cs="Arial"/>
          <w:highlight w:val="yellow"/>
        </w:rPr>
        <w:t>professor</w:t>
      </w:r>
      <w:r w:rsidR="001D0900" w:rsidRPr="00CF7090">
        <w:rPr>
          <w:rFonts w:cs="Arial"/>
          <w:highlight w:val="yellow"/>
        </w:rPr>
        <w:t>(</w:t>
      </w:r>
      <w:proofErr w:type="gramEnd"/>
      <w:r w:rsidR="001D0900" w:rsidRPr="00CF7090">
        <w:rPr>
          <w:rFonts w:cs="Arial"/>
          <w:highlight w:val="yellow"/>
        </w:rPr>
        <w:t>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CF7090" w:rsidRDefault="00CD31FF" w:rsidP="00CD31FF">
      <w:pPr>
        <w:widowControl w:val="0"/>
        <w:spacing w:after="120"/>
        <w:ind w:left="567" w:right="567"/>
        <w:jc w:val="center"/>
        <w:rPr>
          <w:rFonts w:cs="Arial"/>
          <w:color w:val="000000"/>
          <w:highlight w:val="yellow"/>
        </w:rPr>
      </w:pPr>
      <w:r w:rsidRPr="00CF7090">
        <w:rPr>
          <w:rFonts w:cs="Arial"/>
          <w:color w:val="000000"/>
          <w:highlight w:val="yellow"/>
        </w:rPr>
        <w:t>____________________________________________</w:t>
      </w:r>
    </w:p>
    <w:p w:rsidR="00CD31FF" w:rsidRPr="00CF7090" w:rsidRDefault="00CD31FF" w:rsidP="00CD31FF">
      <w:pPr>
        <w:widowControl w:val="0"/>
        <w:spacing w:after="120"/>
        <w:ind w:left="567" w:right="567"/>
        <w:jc w:val="center"/>
        <w:rPr>
          <w:rFonts w:cs="Arial"/>
          <w:color w:val="000000"/>
          <w:highlight w:val="yellow"/>
        </w:rPr>
      </w:pPr>
      <w:r w:rsidRPr="00CF7090">
        <w:rPr>
          <w:rFonts w:cs="Arial"/>
          <w:highlight w:val="yellow"/>
        </w:rPr>
        <w:t>Prof. Dr./</w:t>
      </w:r>
      <w:proofErr w:type="spellStart"/>
      <w:r w:rsidRPr="00CF7090">
        <w:rPr>
          <w:rFonts w:cs="Arial"/>
          <w:highlight w:val="yellow"/>
        </w:rPr>
        <w:t>Ms</w:t>
      </w:r>
      <w:proofErr w:type="spellEnd"/>
      <w:proofErr w:type="gramStart"/>
      <w:r w:rsidRPr="00CF7090">
        <w:rPr>
          <w:rFonts w:cs="Arial"/>
          <w:color w:val="000000"/>
          <w:highlight w:val="yellow"/>
        </w:rPr>
        <w:t>…….</w:t>
      </w:r>
      <w:proofErr w:type="gramEnd"/>
      <w:r w:rsidRPr="00CF7090">
        <w:rPr>
          <w:rFonts w:cs="Arial"/>
          <w:color w:val="000000"/>
          <w:highlight w:val="yellow"/>
        </w:rPr>
        <w:t>.</w:t>
      </w:r>
    </w:p>
    <w:p w:rsidR="00CD31FF" w:rsidRPr="00D75E45" w:rsidRDefault="00CD31FF" w:rsidP="00CD31FF">
      <w:pPr>
        <w:widowControl w:val="0"/>
        <w:spacing w:after="120"/>
        <w:ind w:left="567" w:right="567"/>
        <w:jc w:val="center"/>
        <w:rPr>
          <w:rFonts w:cs="Arial"/>
          <w:color w:val="000000"/>
        </w:rPr>
      </w:pPr>
      <w:r w:rsidRPr="00CF7090">
        <w:rPr>
          <w:rFonts w:cs="Arial"/>
          <w:highlight w:val="yellow"/>
        </w:rPr>
        <w:t>Departamento e Instituição onde atua o</w:t>
      </w:r>
      <w:r w:rsidR="001D0900" w:rsidRPr="00CF7090">
        <w:rPr>
          <w:rFonts w:cs="Arial"/>
          <w:highlight w:val="yellow"/>
        </w:rPr>
        <w:t>/a</w:t>
      </w:r>
      <w:r w:rsidRPr="00CF7090">
        <w:rPr>
          <w:rFonts w:cs="Arial"/>
          <w:highlight w:val="yellow"/>
        </w:rPr>
        <w:t xml:space="preserve"> </w:t>
      </w:r>
      <w:proofErr w:type="gramStart"/>
      <w:r w:rsidRPr="00CF7090">
        <w:rPr>
          <w:rFonts w:cs="Arial"/>
          <w:highlight w:val="yellow"/>
        </w:rPr>
        <w:t>professor</w:t>
      </w:r>
      <w:r w:rsidR="001D0900" w:rsidRPr="00CF7090">
        <w:rPr>
          <w:rFonts w:cs="Arial"/>
          <w:highlight w:val="yellow"/>
        </w:rPr>
        <w:t>(</w:t>
      </w:r>
      <w:proofErr w:type="gramEnd"/>
      <w:r w:rsidR="001D0900" w:rsidRPr="00CF7090">
        <w:rPr>
          <w:rFonts w:cs="Arial"/>
          <w:highlight w:val="yellow"/>
        </w:rPr>
        <w:t>a)</w:t>
      </w:r>
    </w:p>
    <w:p w:rsidR="00CD31FF" w:rsidRPr="00D75E45" w:rsidRDefault="00CD31FF" w:rsidP="00CD31FF">
      <w:pPr>
        <w:widowControl w:val="0"/>
        <w:ind w:left="567" w:right="567"/>
        <w:jc w:val="center"/>
        <w:rPr>
          <w:rFonts w:cs="Arial"/>
          <w:color w:val="000000"/>
        </w:rPr>
      </w:pPr>
    </w:p>
    <w:p w:rsidR="00F94094" w:rsidRPr="00D75E45" w:rsidRDefault="00F94094" w:rsidP="00F94094">
      <w:pPr>
        <w:pStyle w:val="Corpodetexto"/>
        <w:jc w:val="center"/>
        <w:rPr>
          <w:rFonts w:ascii="Arial" w:hAnsi="Arial" w:cs="Arial"/>
          <w:szCs w:val="24"/>
        </w:rPr>
      </w:pPr>
      <w:r w:rsidRPr="00D75E45">
        <w:rPr>
          <w:rFonts w:ascii="Arial" w:hAnsi="Arial" w:cs="Arial"/>
          <w:szCs w:val="24"/>
        </w:rPr>
        <w:t>Curitiba</w:t>
      </w:r>
    </w:p>
    <w:p w:rsidR="0068256D" w:rsidRDefault="00C16CF4" w:rsidP="006A34A0">
      <w:pPr>
        <w:pStyle w:val="Corpodetexto"/>
        <w:jc w:val="center"/>
        <w:rPr>
          <w:rStyle w:val="TtuloChar"/>
          <w:highlight w:val="yellow"/>
        </w:rPr>
      </w:pPr>
      <w:r w:rsidRPr="00D75E45">
        <w:rPr>
          <w:rFonts w:ascii="Arial" w:hAnsi="Arial" w:cs="Arial"/>
          <w:szCs w:val="24"/>
        </w:rPr>
        <w:t>201</w:t>
      </w:r>
      <w:r w:rsidR="005E7D57" w:rsidRPr="00D75E45">
        <w:rPr>
          <w:rFonts w:ascii="Arial" w:hAnsi="Arial" w:cs="Arial"/>
          <w:szCs w:val="24"/>
        </w:rPr>
        <w:t>8</w:t>
      </w:r>
      <w:r w:rsidR="00F94094" w:rsidRPr="00D75E45">
        <w:rPr>
          <w:rFonts w:ascii="Arial" w:hAnsi="Arial" w:cs="Arial"/>
          <w:b/>
        </w:rPr>
        <w:br w:type="page"/>
      </w:r>
      <w:r w:rsidR="0068256D" w:rsidRPr="00401D05">
        <w:rPr>
          <w:rStyle w:val="TtuloChar"/>
          <w:highlight w:val="yellow"/>
        </w:rPr>
        <w:lastRenderedPageBreak/>
        <w:t>DEDICATÓRIA</w:t>
      </w:r>
    </w:p>
    <w:p w:rsidR="00401D05" w:rsidRDefault="00401D05" w:rsidP="006A34A0">
      <w:pPr>
        <w:pStyle w:val="Corpodetexto"/>
        <w:jc w:val="center"/>
        <w:rPr>
          <w:rStyle w:val="TtuloChar"/>
          <w:highlight w:val="yellow"/>
        </w:rPr>
      </w:pPr>
    </w:p>
    <w:p w:rsidR="00401D05" w:rsidRPr="00401D05" w:rsidRDefault="00401D05" w:rsidP="006A34A0">
      <w:pPr>
        <w:pStyle w:val="Corpodetexto"/>
        <w:jc w:val="center"/>
        <w:rPr>
          <w:rStyle w:val="TtuloChar"/>
          <w:highlight w:val="yellow"/>
        </w:rPr>
      </w:pPr>
    </w:p>
    <w:p w:rsidR="00BF2BB8" w:rsidRPr="00D319C4" w:rsidRDefault="00BF2BB8" w:rsidP="00BF2BB8">
      <w:pPr>
        <w:rPr>
          <w:rFonts w:cs="Arial"/>
          <w:highlight w:val="yellow"/>
        </w:rPr>
      </w:pPr>
      <w:r w:rsidRPr="00D319C4">
        <w:rPr>
          <w:rFonts w:cs="Arial"/>
          <w:highlight w:val="yellow"/>
        </w:rPr>
        <w:t>(OPCIONAL). É a menção em que o autor presta homenagem ou dedica o trabalho a alguém. É colocada em folha distinta, lo</w:t>
      </w:r>
      <w:r w:rsidR="006E64DF" w:rsidRPr="00D319C4">
        <w:rPr>
          <w:rFonts w:cs="Arial"/>
          <w:highlight w:val="yellow"/>
        </w:rPr>
        <w:t>go após a folha de rosto, g</w:t>
      </w:r>
      <w:r w:rsidRPr="00D319C4">
        <w:rPr>
          <w:rFonts w:cs="Arial"/>
          <w:highlight w:val="yellow"/>
        </w:rPr>
        <w:t>eralmente no fim da página no canto direito</w:t>
      </w:r>
      <w:r w:rsidR="006E64DF" w:rsidRPr="00D319C4">
        <w:rPr>
          <w:rFonts w:cs="Arial"/>
          <w:highlight w:val="yellow"/>
        </w:rPr>
        <w:t xml:space="preserve"> ou </w:t>
      </w:r>
      <w:r w:rsidR="00D65238" w:rsidRPr="00D319C4">
        <w:rPr>
          <w:rFonts w:cs="Arial"/>
          <w:highlight w:val="yellow"/>
        </w:rPr>
        <w:t>no final da página, justificado a direita e em negrito</w:t>
      </w:r>
      <w:r w:rsidR="006E64DF" w:rsidRPr="00D319C4">
        <w:rPr>
          <w:rFonts w:cs="Arial"/>
          <w:highlight w:val="yellow"/>
        </w:rPr>
        <w:t>.</w:t>
      </w:r>
    </w:p>
    <w:p w:rsidR="005B0506" w:rsidRPr="00D319C4" w:rsidRDefault="005B0506" w:rsidP="005B0506">
      <w:pPr>
        <w:rPr>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BF2BB8" w:rsidRPr="00D319C4" w:rsidRDefault="00BF2BB8" w:rsidP="00BF2BB8">
      <w:pPr>
        <w:rPr>
          <w:rFonts w:cs="Arial"/>
          <w:highlight w:val="yellow"/>
        </w:rPr>
      </w:pPr>
      <w:r w:rsidRPr="00D319C4">
        <w:rPr>
          <w:rFonts w:cs="Arial"/>
          <w:highlight w:val="yellow"/>
        </w:rPr>
        <w:t>Exemplo 1:</w:t>
      </w:r>
    </w:p>
    <w:p w:rsidR="00BF2BB8" w:rsidRPr="00D319C4" w:rsidRDefault="00BF2BB8" w:rsidP="00BF2BB8">
      <w:pPr>
        <w:jc w:val="right"/>
        <w:rPr>
          <w:rFonts w:cs="Arial"/>
          <w:b/>
          <w:i/>
          <w:highlight w:val="yellow"/>
        </w:rPr>
      </w:pPr>
      <w:r w:rsidRPr="00D319C4">
        <w:rPr>
          <w:rFonts w:cs="Arial"/>
          <w:b/>
          <w:i/>
          <w:highlight w:val="yellow"/>
        </w:rPr>
        <w:t>Ao meu sonho de um sistema diferente</w:t>
      </w:r>
    </w:p>
    <w:p w:rsidR="00BF2BB8" w:rsidRPr="00D319C4" w:rsidRDefault="00BF2BB8" w:rsidP="00BF2BB8">
      <w:pPr>
        <w:jc w:val="right"/>
        <w:rPr>
          <w:rFonts w:cs="Arial"/>
          <w:b/>
          <w:i/>
          <w:highlight w:val="yellow"/>
        </w:rPr>
      </w:pPr>
      <w:r w:rsidRPr="00D319C4">
        <w:rPr>
          <w:rFonts w:cs="Arial"/>
          <w:b/>
          <w:i/>
          <w:highlight w:val="yellow"/>
        </w:rPr>
        <w:t>Dedico</w:t>
      </w:r>
    </w:p>
    <w:p w:rsidR="00BF2BB8" w:rsidRPr="00D319C4" w:rsidRDefault="00BF2BB8" w:rsidP="00BF2BB8">
      <w:pPr>
        <w:rPr>
          <w:rFonts w:cs="Arial"/>
          <w:highlight w:val="yellow"/>
        </w:rPr>
      </w:pPr>
      <w:r w:rsidRPr="00D319C4">
        <w:rPr>
          <w:rFonts w:cs="Arial"/>
          <w:highlight w:val="yellow"/>
        </w:rPr>
        <w:t>Exemplo 2:</w:t>
      </w:r>
    </w:p>
    <w:p w:rsidR="00BF2BB8" w:rsidRPr="00D75E45" w:rsidRDefault="00BF2BB8" w:rsidP="00BF2BB8">
      <w:pPr>
        <w:pStyle w:val="Recuodecorpodetexto3"/>
        <w:rPr>
          <w:rFonts w:cs="Arial"/>
          <w:b/>
          <w:i/>
        </w:rPr>
      </w:pPr>
      <w:r w:rsidRPr="00D319C4">
        <w:rPr>
          <w:rFonts w:cs="Arial"/>
          <w:b/>
          <w:i/>
          <w:highlight w:val="yellow"/>
        </w:rPr>
        <w:t xml:space="preserve">Dedico este trabalho aos colegas de cooperativa que </w:t>
      </w:r>
      <w:proofErr w:type="spellStart"/>
      <w:r w:rsidR="00D65238" w:rsidRPr="00D319C4">
        <w:rPr>
          <w:rFonts w:cs="Arial"/>
          <w:b/>
          <w:i/>
          <w:highlight w:val="yellow"/>
        </w:rPr>
        <w:t>xxxxxxxx</w:t>
      </w:r>
      <w:r w:rsidRPr="00D319C4">
        <w:rPr>
          <w:rFonts w:cs="Arial"/>
          <w:b/>
          <w:i/>
          <w:highlight w:val="yellow"/>
        </w:rPr>
        <w:t>xxxxxxxxx</w:t>
      </w:r>
      <w:proofErr w:type="spellEnd"/>
      <w:r w:rsidRPr="00D319C4">
        <w:rPr>
          <w:rFonts w:cs="Arial"/>
          <w:b/>
          <w:i/>
          <w:highlight w:val="yellow"/>
        </w:rPr>
        <w:t>.</w:t>
      </w:r>
    </w:p>
    <w:p w:rsidR="0068256D" w:rsidRPr="00D319C4" w:rsidRDefault="0068256D" w:rsidP="00401D05">
      <w:pPr>
        <w:pStyle w:val="Ttulo"/>
        <w:rPr>
          <w:highlight w:val="yellow"/>
        </w:rPr>
      </w:pPr>
      <w:r w:rsidRPr="00D319C4">
        <w:rPr>
          <w:highlight w:val="yellow"/>
        </w:rPr>
        <w:lastRenderedPageBreak/>
        <w:t>AGRADECIMENTO</w:t>
      </w:r>
      <w:r w:rsidR="00002E6F" w:rsidRPr="00D319C4">
        <w:rPr>
          <w:highlight w:val="yellow"/>
        </w:rPr>
        <w:t>S</w:t>
      </w:r>
    </w:p>
    <w:p w:rsidR="00D65238" w:rsidRPr="00D319C4" w:rsidRDefault="00F4021D" w:rsidP="00D65238">
      <w:pPr>
        <w:rPr>
          <w:rFonts w:cs="Arial"/>
          <w:highlight w:val="yellow"/>
        </w:rPr>
      </w:pPr>
      <w:r w:rsidRPr="00D319C4">
        <w:rPr>
          <w:rFonts w:cs="Arial"/>
          <w:highlight w:val="yellow"/>
        </w:rPr>
        <w:t xml:space="preserve">(Opcional) </w:t>
      </w:r>
      <w:r w:rsidR="00BF2BB8" w:rsidRPr="00D319C4">
        <w:rPr>
          <w:rFonts w:cs="Arial"/>
          <w:highlight w:val="yellow"/>
        </w:rPr>
        <w:t>São menções que o autor faz a pessoas e/ou instituições das quais eventualmente recebeu apoio para o desenvolvimento do trabalho. Os agradecimentos aparecem em folha distinta após a dedicatória</w:t>
      </w:r>
      <w:r w:rsidR="006E64DF" w:rsidRPr="00D319C4">
        <w:rPr>
          <w:rFonts w:cs="Arial"/>
          <w:highlight w:val="yellow"/>
        </w:rPr>
        <w:t>, p</w:t>
      </w:r>
      <w:r w:rsidR="00D65238" w:rsidRPr="00D319C4">
        <w:rPr>
          <w:rFonts w:cs="Arial"/>
          <w:highlight w:val="yellow"/>
        </w:rPr>
        <w:t>ode ser</w:t>
      </w:r>
      <w:r w:rsidR="006E64DF" w:rsidRPr="00D319C4">
        <w:rPr>
          <w:rFonts w:cs="Arial"/>
          <w:highlight w:val="yellow"/>
        </w:rPr>
        <w:t xml:space="preserve"> escrito</w:t>
      </w:r>
      <w:r w:rsidR="00D65238" w:rsidRPr="00D319C4">
        <w:rPr>
          <w:rFonts w:cs="Arial"/>
          <w:highlight w:val="yellow"/>
        </w:rPr>
        <w:t xml:space="preserve"> no final da página,</w:t>
      </w:r>
      <w:r w:rsidR="006E64DF" w:rsidRPr="00D319C4">
        <w:rPr>
          <w:rFonts w:cs="Arial"/>
          <w:highlight w:val="yellow"/>
        </w:rPr>
        <w:t xml:space="preserve"> sendo o texto</w:t>
      </w:r>
      <w:r w:rsidR="00D65238" w:rsidRPr="00D319C4">
        <w:rPr>
          <w:rFonts w:cs="Arial"/>
          <w:highlight w:val="yellow"/>
        </w:rPr>
        <w:t xml:space="preserve"> justificado a direita e em negrito</w:t>
      </w:r>
      <w:r w:rsidR="006E64DF" w:rsidRPr="00D319C4">
        <w:rPr>
          <w:rFonts w:cs="Arial"/>
          <w:highlight w:val="yellow"/>
        </w:rPr>
        <w:t>.</w:t>
      </w:r>
    </w:p>
    <w:p w:rsidR="00BF2BB8" w:rsidRPr="00D319C4" w:rsidRDefault="00BF2BB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BF2BB8" w:rsidRPr="00D319C4" w:rsidRDefault="00BF2BB8" w:rsidP="00BF2BB8">
      <w:pPr>
        <w:rPr>
          <w:rFonts w:cs="Arial"/>
          <w:highlight w:val="yellow"/>
        </w:rPr>
      </w:pPr>
      <w:r w:rsidRPr="00D319C4">
        <w:rPr>
          <w:rFonts w:cs="Arial"/>
          <w:highlight w:val="yellow"/>
        </w:rPr>
        <w:t>Exemplo 1:</w:t>
      </w:r>
    </w:p>
    <w:p w:rsidR="00B274D5" w:rsidRPr="00D319C4" w:rsidRDefault="00B274D5" w:rsidP="00BF2BB8">
      <w:pPr>
        <w:rPr>
          <w:rFonts w:cs="Arial"/>
          <w:highlight w:val="yellow"/>
        </w:rPr>
      </w:pPr>
    </w:p>
    <w:p w:rsidR="00B274D5" w:rsidRPr="00D319C4" w:rsidRDefault="00B274D5" w:rsidP="00D65238">
      <w:pPr>
        <w:jc w:val="right"/>
        <w:rPr>
          <w:rFonts w:cs="Arial"/>
          <w:highlight w:val="yellow"/>
        </w:rPr>
      </w:pPr>
      <w:r w:rsidRPr="00D319C4">
        <w:rPr>
          <w:rFonts w:cs="Arial"/>
          <w:highlight w:val="yellow"/>
        </w:rPr>
        <w:t>A</w:t>
      </w:r>
    </w:p>
    <w:p w:rsidR="00B274D5" w:rsidRPr="00D319C4" w:rsidRDefault="00B274D5" w:rsidP="00D65238">
      <w:pPr>
        <w:jc w:val="right"/>
        <w:rPr>
          <w:rFonts w:cs="Arial"/>
          <w:b/>
          <w:i/>
          <w:highlight w:val="yellow"/>
        </w:rPr>
      </w:pPr>
      <w:r w:rsidRPr="00D319C4">
        <w:rPr>
          <w:rFonts w:cs="Arial"/>
          <w:b/>
          <w:i/>
          <w:highlight w:val="yellow"/>
        </w:rPr>
        <w:t xml:space="preserve">Prof. Marcio Luiz Fernandes da UNIOESTE </w:t>
      </w:r>
    </w:p>
    <w:p w:rsidR="00B274D5" w:rsidRPr="00D319C4" w:rsidRDefault="00B274D5" w:rsidP="00D65238">
      <w:pPr>
        <w:jc w:val="right"/>
        <w:rPr>
          <w:rFonts w:cs="Arial"/>
          <w:b/>
          <w:i/>
          <w:highlight w:val="yellow"/>
        </w:rPr>
      </w:pPr>
      <w:proofErr w:type="gramStart"/>
      <w:r w:rsidRPr="00D319C4">
        <w:rPr>
          <w:rFonts w:cs="Arial"/>
          <w:b/>
          <w:i/>
          <w:highlight w:val="yellow"/>
        </w:rPr>
        <w:t>pelas</w:t>
      </w:r>
      <w:proofErr w:type="gramEnd"/>
      <w:r w:rsidRPr="00D319C4">
        <w:rPr>
          <w:rFonts w:cs="Arial"/>
          <w:b/>
          <w:i/>
          <w:highlight w:val="yellow"/>
        </w:rPr>
        <w:t xml:space="preserve"> orientações </w:t>
      </w:r>
      <w:proofErr w:type="spellStart"/>
      <w:r w:rsidRPr="00D319C4">
        <w:rPr>
          <w:rFonts w:cs="Arial"/>
          <w:b/>
          <w:i/>
          <w:highlight w:val="yellow"/>
        </w:rPr>
        <w:t>xxxxxxxxxxxxxxxx</w:t>
      </w:r>
      <w:proofErr w:type="spellEnd"/>
      <w:r w:rsidRPr="00D319C4">
        <w:rPr>
          <w:rFonts w:cs="Arial"/>
          <w:b/>
          <w:i/>
          <w:highlight w:val="yellow"/>
        </w:rPr>
        <w:t>.</w:t>
      </w:r>
    </w:p>
    <w:p w:rsidR="00B274D5" w:rsidRPr="00D319C4" w:rsidRDefault="00B274D5" w:rsidP="00D65238">
      <w:pPr>
        <w:jc w:val="right"/>
        <w:rPr>
          <w:rFonts w:cs="Arial"/>
          <w:b/>
          <w:i/>
          <w:highlight w:val="yellow"/>
        </w:rPr>
      </w:pPr>
    </w:p>
    <w:p w:rsidR="00B274D5" w:rsidRPr="00D319C4" w:rsidRDefault="00B274D5" w:rsidP="00D65238">
      <w:pPr>
        <w:jc w:val="right"/>
        <w:rPr>
          <w:rFonts w:cs="Arial"/>
          <w:b/>
          <w:i/>
          <w:highlight w:val="yellow"/>
        </w:rPr>
      </w:pPr>
      <w:r w:rsidRPr="00D319C4">
        <w:rPr>
          <w:rFonts w:cs="Arial"/>
          <w:b/>
          <w:i/>
          <w:highlight w:val="yellow"/>
        </w:rPr>
        <w:t>Joaquim da Sil</w:t>
      </w:r>
      <w:r w:rsidR="006E64DF" w:rsidRPr="00D319C4">
        <w:rPr>
          <w:rFonts w:cs="Arial"/>
          <w:b/>
          <w:i/>
          <w:highlight w:val="yellow"/>
        </w:rPr>
        <w:t>v</w:t>
      </w:r>
      <w:r w:rsidRPr="00D319C4">
        <w:rPr>
          <w:rFonts w:cs="Arial"/>
          <w:b/>
          <w:i/>
          <w:highlight w:val="yellow"/>
        </w:rPr>
        <w:t>a</w:t>
      </w:r>
    </w:p>
    <w:p w:rsidR="00B274D5" w:rsidRPr="00D319C4" w:rsidRDefault="00B274D5" w:rsidP="00D65238">
      <w:pPr>
        <w:jc w:val="right"/>
        <w:rPr>
          <w:rFonts w:cs="Arial"/>
          <w:b/>
          <w:i/>
          <w:highlight w:val="yellow"/>
        </w:rPr>
      </w:pPr>
      <w:proofErr w:type="gramStart"/>
      <w:r w:rsidRPr="00D319C4">
        <w:rPr>
          <w:rFonts w:cs="Arial"/>
          <w:b/>
          <w:i/>
          <w:highlight w:val="yellow"/>
        </w:rPr>
        <w:t>por</w:t>
      </w:r>
      <w:proofErr w:type="gramEnd"/>
      <w:r w:rsidRPr="00D319C4">
        <w:rPr>
          <w:rFonts w:cs="Arial"/>
          <w:b/>
          <w:i/>
          <w:highlight w:val="yellow"/>
        </w:rPr>
        <w:t xml:space="preserve"> </w:t>
      </w:r>
      <w:proofErr w:type="spellStart"/>
      <w:r w:rsidRPr="00D319C4">
        <w:rPr>
          <w:rFonts w:cs="Arial"/>
          <w:b/>
          <w:i/>
          <w:highlight w:val="yellow"/>
        </w:rPr>
        <w:t>xxxxxxxxxxxxxxxxxx</w:t>
      </w:r>
      <w:proofErr w:type="spellEnd"/>
      <w:r w:rsidRPr="00D319C4">
        <w:rPr>
          <w:rFonts w:cs="Arial"/>
          <w:b/>
          <w:i/>
          <w:highlight w:val="yellow"/>
        </w:rPr>
        <w:t>.</w:t>
      </w:r>
    </w:p>
    <w:p w:rsidR="00B274D5" w:rsidRPr="00D319C4" w:rsidRDefault="00B274D5" w:rsidP="00D65238">
      <w:pPr>
        <w:jc w:val="right"/>
        <w:rPr>
          <w:rFonts w:cs="Arial"/>
          <w:b/>
          <w:i/>
          <w:highlight w:val="yellow"/>
        </w:rPr>
      </w:pPr>
    </w:p>
    <w:p w:rsidR="00B274D5" w:rsidRPr="00D319C4" w:rsidRDefault="00B274D5" w:rsidP="00D65238">
      <w:pPr>
        <w:jc w:val="right"/>
        <w:rPr>
          <w:rFonts w:cs="Arial"/>
          <w:b/>
          <w:i/>
          <w:highlight w:val="yellow"/>
        </w:rPr>
      </w:pPr>
      <w:r w:rsidRPr="00D319C4">
        <w:rPr>
          <w:rFonts w:cs="Arial"/>
          <w:b/>
          <w:i/>
          <w:highlight w:val="yellow"/>
        </w:rPr>
        <w:t>Carmem Cristina</w:t>
      </w:r>
    </w:p>
    <w:p w:rsidR="00B274D5" w:rsidRPr="00D319C4" w:rsidRDefault="00B274D5" w:rsidP="00D65238">
      <w:pPr>
        <w:jc w:val="right"/>
        <w:rPr>
          <w:rFonts w:cs="Arial"/>
          <w:b/>
          <w:i/>
          <w:highlight w:val="yellow"/>
        </w:rPr>
      </w:pPr>
      <w:proofErr w:type="gramStart"/>
      <w:r w:rsidRPr="00D319C4">
        <w:rPr>
          <w:rFonts w:cs="Arial"/>
          <w:b/>
          <w:i/>
          <w:highlight w:val="yellow"/>
        </w:rPr>
        <w:t>devido</w:t>
      </w:r>
      <w:proofErr w:type="gramEnd"/>
      <w:r w:rsidRPr="00D319C4">
        <w:rPr>
          <w:rFonts w:cs="Arial"/>
          <w:b/>
          <w:i/>
          <w:highlight w:val="yellow"/>
        </w:rPr>
        <w:t xml:space="preserve"> </w:t>
      </w:r>
      <w:proofErr w:type="spellStart"/>
      <w:r w:rsidRPr="00D319C4">
        <w:rPr>
          <w:rFonts w:cs="Arial"/>
          <w:b/>
          <w:i/>
          <w:highlight w:val="yellow"/>
        </w:rPr>
        <w:t>xxxxxxxxxxxxxxxxxxxxxx</w:t>
      </w:r>
      <w:proofErr w:type="spellEnd"/>
      <w:r w:rsidRPr="00D319C4">
        <w:rPr>
          <w:rFonts w:cs="Arial"/>
          <w:b/>
          <w:i/>
          <w:highlight w:val="yellow"/>
        </w:rPr>
        <w:t>.</w:t>
      </w:r>
    </w:p>
    <w:p w:rsidR="00B274D5" w:rsidRPr="00D319C4" w:rsidRDefault="00B274D5" w:rsidP="00D65238">
      <w:pPr>
        <w:jc w:val="right"/>
        <w:rPr>
          <w:rFonts w:cs="Arial"/>
          <w:b/>
          <w:i/>
          <w:highlight w:val="yellow"/>
        </w:rPr>
      </w:pPr>
    </w:p>
    <w:p w:rsidR="00BF2BB8" w:rsidRPr="00D319C4" w:rsidRDefault="00BF2BB8" w:rsidP="00D65238">
      <w:pPr>
        <w:jc w:val="right"/>
        <w:rPr>
          <w:rFonts w:cs="Arial"/>
          <w:b/>
          <w:i/>
          <w:highlight w:val="yellow"/>
        </w:rPr>
      </w:pPr>
      <w:r w:rsidRPr="00D319C4">
        <w:rPr>
          <w:rFonts w:cs="Arial"/>
          <w:b/>
          <w:i/>
          <w:highlight w:val="yellow"/>
        </w:rPr>
        <w:t>Exemplo 2:</w:t>
      </w:r>
    </w:p>
    <w:p w:rsidR="00BF2BB8" w:rsidRPr="00D75E45" w:rsidRDefault="00BF2BB8" w:rsidP="00D65238">
      <w:pPr>
        <w:jc w:val="right"/>
        <w:rPr>
          <w:rFonts w:cs="Arial"/>
          <w:b/>
          <w:i/>
        </w:rPr>
      </w:pPr>
      <w:r w:rsidRPr="00D319C4">
        <w:rPr>
          <w:rFonts w:cs="Arial"/>
          <w:b/>
          <w:i/>
          <w:highlight w:val="yellow"/>
        </w:rPr>
        <w:t xml:space="preserve">A todos que, direta ou indiretamente, contribuíram para a realização deste trabalho, </w:t>
      </w:r>
      <w:proofErr w:type="spellStart"/>
      <w:r w:rsidRPr="00D319C4">
        <w:rPr>
          <w:rFonts w:cs="Arial"/>
          <w:b/>
          <w:i/>
          <w:highlight w:val="yellow"/>
        </w:rPr>
        <w:t>xxxxxx</w:t>
      </w:r>
      <w:proofErr w:type="spellEnd"/>
      <w:r w:rsidRPr="00D319C4">
        <w:rPr>
          <w:rFonts w:cs="Arial"/>
          <w:b/>
          <w:i/>
          <w:highlight w:val="yellow"/>
        </w:rPr>
        <w:t xml:space="preserve"> </w:t>
      </w:r>
      <w:proofErr w:type="spellStart"/>
      <w:r w:rsidRPr="00D319C4">
        <w:rPr>
          <w:rFonts w:cs="Arial"/>
          <w:b/>
          <w:i/>
          <w:highlight w:val="yellow"/>
        </w:rPr>
        <w:t>xxxx</w:t>
      </w:r>
      <w:proofErr w:type="spellEnd"/>
      <w:r w:rsidRPr="00D319C4">
        <w:rPr>
          <w:rFonts w:cs="Arial"/>
          <w:b/>
          <w:i/>
          <w:highlight w:val="yellow"/>
        </w:rPr>
        <w:t xml:space="preserve"> x </w:t>
      </w:r>
      <w:proofErr w:type="spellStart"/>
      <w:r w:rsidRPr="00D319C4">
        <w:rPr>
          <w:rFonts w:cs="Arial"/>
          <w:b/>
          <w:i/>
          <w:highlight w:val="yellow"/>
        </w:rPr>
        <w:t>x</w:t>
      </w:r>
      <w:proofErr w:type="spellEnd"/>
      <w:r w:rsidRPr="00D319C4">
        <w:rPr>
          <w:rFonts w:cs="Arial"/>
          <w:b/>
          <w:i/>
          <w:highlight w:val="yellow"/>
        </w:rPr>
        <w:t xml:space="preserve"> </w:t>
      </w:r>
      <w:proofErr w:type="spellStart"/>
      <w:r w:rsidRPr="00D319C4">
        <w:rPr>
          <w:rFonts w:cs="Arial"/>
          <w:b/>
          <w:i/>
          <w:highlight w:val="yellow"/>
        </w:rPr>
        <w:t>xxxxxxxxxxxxxxxxx</w:t>
      </w:r>
      <w:proofErr w:type="spellEnd"/>
      <w:r w:rsidRPr="00D319C4">
        <w:rPr>
          <w:rFonts w:cs="Arial"/>
          <w:b/>
          <w:i/>
          <w:highlight w:val="yellow"/>
        </w:rPr>
        <w:t xml:space="preserve"> </w:t>
      </w:r>
      <w:proofErr w:type="spellStart"/>
      <w:r w:rsidRPr="00D319C4">
        <w:rPr>
          <w:rFonts w:cs="Arial"/>
          <w:b/>
          <w:i/>
          <w:highlight w:val="yellow"/>
        </w:rPr>
        <w:t>xxxxxxx</w:t>
      </w:r>
      <w:proofErr w:type="spellEnd"/>
      <w:r w:rsidRPr="00D319C4">
        <w:rPr>
          <w:rFonts w:cs="Arial"/>
          <w:b/>
          <w:i/>
          <w:highlight w:val="yellow"/>
        </w:rPr>
        <w:t xml:space="preserve"> </w:t>
      </w:r>
      <w:proofErr w:type="spellStart"/>
      <w:r w:rsidRPr="00D319C4">
        <w:rPr>
          <w:rFonts w:cs="Arial"/>
          <w:b/>
          <w:i/>
          <w:highlight w:val="yellow"/>
        </w:rPr>
        <w:t>xx</w:t>
      </w:r>
      <w:proofErr w:type="spellEnd"/>
      <w:r w:rsidRPr="00D319C4">
        <w:rPr>
          <w:rFonts w:cs="Arial"/>
          <w:b/>
          <w:i/>
          <w:highlight w:val="yellow"/>
        </w:rPr>
        <w:t xml:space="preserve"> </w:t>
      </w:r>
      <w:proofErr w:type="spellStart"/>
      <w:r w:rsidRPr="00D319C4">
        <w:rPr>
          <w:rFonts w:cs="Arial"/>
          <w:b/>
          <w:i/>
          <w:highlight w:val="yellow"/>
        </w:rPr>
        <w:t>xxxx</w:t>
      </w:r>
      <w:proofErr w:type="spellEnd"/>
      <w:r w:rsidRPr="00D319C4">
        <w:rPr>
          <w:rFonts w:cs="Arial"/>
          <w:b/>
          <w:i/>
          <w:highlight w:val="yellow"/>
        </w:rPr>
        <w:t xml:space="preserve"> x </w:t>
      </w:r>
      <w:proofErr w:type="spellStart"/>
      <w:r w:rsidRPr="00D319C4">
        <w:rPr>
          <w:rFonts w:cs="Arial"/>
          <w:b/>
          <w:i/>
          <w:highlight w:val="yellow"/>
        </w:rPr>
        <w:t>xxx</w:t>
      </w:r>
      <w:proofErr w:type="spellEnd"/>
      <w:r w:rsidRPr="00D319C4">
        <w:rPr>
          <w:rFonts w:cs="Arial"/>
          <w:b/>
          <w:i/>
          <w:highlight w:val="yellow"/>
        </w:rPr>
        <w:t xml:space="preserve"> xxxxxxxxxxxxxxxxxxxxxxxxxxxxxxxxxxxxxxxxxxxxxxxxxxxxxxxxxxxxxxxxxxx.</w:t>
      </w:r>
    </w:p>
    <w:p w:rsidR="00D543CC" w:rsidRPr="00D75E45" w:rsidRDefault="00D543CC" w:rsidP="00C1693A">
      <w:pPr>
        <w:jc w:val="center"/>
        <w:rPr>
          <w:rFonts w:cs="Arial"/>
          <w:b/>
        </w:rPr>
      </w:pPr>
    </w:p>
    <w:p w:rsidR="00002E6F" w:rsidRPr="00D319C4" w:rsidRDefault="00002E6F" w:rsidP="00401D05">
      <w:pPr>
        <w:pStyle w:val="Ttulo"/>
        <w:rPr>
          <w:highlight w:val="yellow"/>
        </w:rPr>
      </w:pPr>
      <w:r w:rsidRPr="00D75E45">
        <w:br w:type="page"/>
      </w:r>
      <w:r w:rsidRPr="00D319C4">
        <w:rPr>
          <w:highlight w:val="yellow"/>
        </w:rPr>
        <w:lastRenderedPageBreak/>
        <w:t>EPÍGRAFE</w:t>
      </w:r>
    </w:p>
    <w:p w:rsidR="00002E6F" w:rsidRPr="00D319C4" w:rsidRDefault="00F4021D" w:rsidP="0087433D">
      <w:pPr>
        <w:rPr>
          <w:rFonts w:cs="Arial"/>
          <w:highlight w:val="yellow"/>
        </w:rPr>
      </w:pPr>
      <w:r w:rsidRPr="00D319C4">
        <w:rPr>
          <w:rFonts w:cs="Arial"/>
          <w:highlight w:val="yellow"/>
        </w:rPr>
        <w:t xml:space="preserve">(Opcional) </w:t>
      </w:r>
      <w:r w:rsidR="0087433D" w:rsidRPr="00D319C4">
        <w:rPr>
          <w:rFonts w:cs="Arial"/>
          <w:highlight w:val="yellow"/>
        </w:rPr>
        <w:t>Folha onde o autor a</w:t>
      </w:r>
      <w:r w:rsidR="006E64DF" w:rsidRPr="00D319C4">
        <w:rPr>
          <w:rFonts w:cs="Arial"/>
          <w:highlight w:val="yellow"/>
        </w:rPr>
        <w:t>presenta uma citação, seguida da</w:t>
      </w:r>
      <w:r w:rsidR="0087433D" w:rsidRPr="00D319C4">
        <w:rPr>
          <w:rFonts w:cs="Arial"/>
          <w:highlight w:val="yellow"/>
        </w:rPr>
        <w:t xml:space="preserve"> indicação de autoria, relacionada com a matéria tratada no corpo do trabalho</w:t>
      </w:r>
      <w:r w:rsidR="009B6904" w:rsidRPr="00D319C4">
        <w:rPr>
          <w:rFonts w:cs="Arial"/>
          <w:highlight w:val="yellow"/>
        </w:rPr>
        <w:t>.</w:t>
      </w:r>
    </w:p>
    <w:p w:rsidR="009B6904" w:rsidRPr="00D319C4" w:rsidRDefault="009B6904" w:rsidP="009B6904">
      <w:pPr>
        <w:rPr>
          <w:rFonts w:cs="Arial"/>
          <w:highlight w:val="yellow"/>
        </w:rPr>
      </w:pPr>
      <w:r w:rsidRPr="00D319C4">
        <w:rPr>
          <w:rFonts w:cs="Arial"/>
          <w:highlight w:val="yellow"/>
        </w:rPr>
        <w:t xml:space="preserve">É a inscrição de um trecho em prosa ou composição poética que de certa forma embasou a construção do trabalho. </w:t>
      </w:r>
    </w:p>
    <w:p w:rsidR="00B274D5" w:rsidRPr="00D319C4" w:rsidRDefault="00B274D5" w:rsidP="0087433D">
      <w:pPr>
        <w:rPr>
          <w:rFonts w:cs="Arial"/>
          <w:highlight w:val="yellow"/>
        </w:rPr>
      </w:pPr>
    </w:p>
    <w:p w:rsidR="00B274D5" w:rsidRPr="00D319C4" w:rsidRDefault="00B274D5" w:rsidP="0087433D">
      <w:pPr>
        <w:rPr>
          <w:rFonts w:cs="Arial"/>
          <w:highlight w:val="yellow"/>
        </w:rPr>
      </w:pPr>
    </w:p>
    <w:p w:rsidR="009B6904" w:rsidRPr="00D319C4" w:rsidRDefault="009B6904" w:rsidP="009B6904">
      <w:pPr>
        <w:rPr>
          <w:rFonts w:cs="Arial"/>
          <w:highlight w:val="yellow"/>
        </w:rPr>
      </w:pPr>
    </w:p>
    <w:p w:rsidR="009B6904" w:rsidRPr="00D319C4" w:rsidRDefault="009B6904" w:rsidP="009B6904">
      <w:pPr>
        <w:rPr>
          <w:rFonts w:cs="Arial"/>
          <w:highlight w:val="yellow"/>
        </w:rPr>
      </w:pPr>
      <w:r w:rsidRPr="00D319C4">
        <w:rPr>
          <w:rFonts w:cs="Arial"/>
          <w:highlight w:val="yellow"/>
        </w:rPr>
        <w:t>Exemplo:</w:t>
      </w: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9B6904" w:rsidRPr="00D319C4" w:rsidRDefault="00D65238" w:rsidP="009B6904">
      <w:pPr>
        <w:jc w:val="right"/>
        <w:rPr>
          <w:rFonts w:cs="Arial"/>
          <w:b/>
          <w:i/>
          <w:highlight w:val="yellow"/>
        </w:rPr>
      </w:pPr>
      <w:r w:rsidRPr="00D319C4">
        <w:rPr>
          <w:rFonts w:cs="Arial"/>
          <w:b/>
          <w:i/>
          <w:highlight w:val="yellow"/>
        </w:rPr>
        <w:t>“</w:t>
      </w:r>
      <w:r w:rsidR="009B6904" w:rsidRPr="00D319C4">
        <w:rPr>
          <w:rFonts w:cs="Arial"/>
          <w:b/>
          <w:i/>
          <w:highlight w:val="yellow"/>
        </w:rPr>
        <w:t>Pouco conhecimento faz que as criaturas se sintam orgulhosas</w:t>
      </w:r>
      <w:r w:rsidRPr="00D319C4">
        <w:rPr>
          <w:rFonts w:cs="Arial"/>
          <w:b/>
          <w:i/>
          <w:highlight w:val="yellow"/>
        </w:rPr>
        <w:t>”</w:t>
      </w:r>
      <w:r w:rsidR="009B6904" w:rsidRPr="00D319C4">
        <w:rPr>
          <w:rFonts w:cs="Arial"/>
          <w:b/>
          <w:i/>
          <w:highlight w:val="yellow"/>
        </w:rPr>
        <w:t>.</w:t>
      </w:r>
    </w:p>
    <w:p w:rsidR="009B6904" w:rsidRPr="00D319C4" w:rsidRDefault="009B6904" w:rsidP="009B6904">
      <w:pPr>
        <w:jc w:val="right"/>
        <w:rPr>
          <w:rFonts w:cs="Arial"/>
          <w:b/>
          <w:i/>
          <w:highlight w:val="yellow"/>
        </w:rPr>
      </w:pPr>
    </w:p>
    <w:p w:rsidR="009B6904" w:rsidRPr="00D75E45" w:rsidRDefault="009B6904" w:rsidP="009B6904">
      <w:pPr>
        <w:jc w:val="right"/>
        <w:rPr>
          <w:rFonts w:cs="Arial"/>
          <w:b/>
          <w:i/>
        </w:rPr>
      </w:pPr>
      <w:r w:rsidRPr="00D319C4">
        <w:rPr>
          <w:rFonts w:cs="Arial"/>
          <w:b/>
          <w:i/>
          <w:highlight w:val="yellow"/>
        </w:rPr>
        <w:t>Leonardo da Vinci</w:t>
      </w:r>
    </w:p>
    <w:p w:rsidR="009B6904" w:rsidRPr="00D75E45" w:rsidRDefault="009B6904" w:rsidP="009B6904">
      <w:pPr>
        <w:jc w:val="right"/>
        <w:rPr>
          <w:rFonts w:cs="Arial"/>
        </w:rPr>
      </w:pPr>
    </w:p>
    <w:p w:rsidR="00FE40DC" w:rsidRPr="00401D05" w:rsidRDefault="00FE40DC" w:rsidP="00401D05">
      <w:pPr>
        <w:pStyle w:val="Ttulo"/>
      </w:pPr>
      <w:r w:rsidRPr="00D75E45">
        <w:br w:type="page"/>
      </w:r>
      <w:r w:rsidRPr="00401D05">
        <w:lastRenderedPageBreak/>
        <w:t>LISTA DE ILUSTRAÇÕES</w:t>
      </w:r>
    </w:p>
    <w:p w:rsidR="00B8344A" w:rsidRPr="009B48DD" w:rsidRDefault="00607CB9" w:rsidP="00B8344A">
      <w:pPr>
        <w:pStyle w:val="Indices"/>
        <w:rPr>
          <w:rFonts w:ascii="Calibri" w:hAnsi="Calibri"/>
          <w:b/>
          <w:bCs/>
          <w:sz w:val="22"/>
          <w:szCs w:val="22"/>
        </w:rPr>
      </w:pPr>
      <w:r w:rsidRPr="00D75E45">
        <w:rPr>
          <w:rFonts w:cs="Arial"/>
          <w:b/>
        </w:rPr>
        <w:fldChar w:fldCharType="begin"/>
      </w:r>
      <w:r w:rsidRPr="00D75E45">
        <w:rPr>
          <w:rFonts w:cs="Arial"/>
          <w:b/>
        </w:rPr>
        <w:instrText xml:space="preserve"> TOC \h \z \c "FIGURA" </w:instrText>
      </w:r>
      <w:r w:rsidRPr="00D75E45">
        <w:rPr>
          <w:rFonts w:cs="Arial"/>
          <w:b/>
        </w:rPr>
        <w:fldChar w:fldCharType="separate"/>
      </w:r>
      <w:hyperlink w:anchor="_Toc517908517" w:history="1">
        <w:r w:rsidR="00B8344A" w:rsidRPr="005B0D83">
          <w:rPr>
            <w:rStyle w:val="Hyperlink"/>
          </w:rPr>
          <w:t>Figura 1 - Elementos de um sensor de EA</w:t>
        </w:r>
        <w:r w:rsidR="00B8344A">
          <w:rPr>
            <w:webHidden/>
          </w:rPr>
          <w:tab/>
        </w:r>
        <w:r w:rsidR="00B8344A">
          <w:rPr>
            <w:webHidden/>
          </w:rPr>
          <w:fldChar w:fldCharType="begin"/>
        </w:r>
        <w:r w:rsidR="00B8344A">
          <w:rPr>
            <w:webHidden/>
          </w:rPr>
          <w:instrText xml:space="preserve"> PAGEREF _Toc517908517 \h </w:instrText>
        </w:r>
        <w:r w:rsidR="00B8344A">
          <w:rPr>
            <w:webHidden/>
          </w:rPr>
        </w:r>
        <w:r w:rsidR="00B8344A">
          <w:rPr>
            <w:webHidden/>
          </w:rPr>
          <w:fldChar w:fldCharType="separate"/>
        </w:r>
        <w:r w:rsidR="00B8344A">
          <w:rPr>
            <w:webHidden/>
          </w:rPr>
          <w:t>14</w:t>
        </w:r>
        <w:r w:rsidR="00B8344A">
          <w:rPr>
            <w:webHidden/>
          </w:rPr>
          <w:fldChar w:fldCharType="end"/>
        </w:r>
      </w:hyperlink>
    </w:p>
    <w:p w:rsidR="00B8344A" w:rsidRPr="009B48DD" w:rsidRDefault="00B8344A" w:rsidP="00B8344A">
      <w:pPr>
        <w:pStyle w:val="Indices"/>
        <w:rPr>
          <w:rFonts w:ascii="Calibri" w:hAnsi="Calibri"/>
          <w:b/>
          <w:bCs/>
          <w:sz w:val="22"/>
          <w:szCs w:val="22"/>
        </w:rPr>
      </w:pPr>
      <w:hyperlink w:anchor="_Toc517908518" w:history="1">
        <w:r w:rsidRPr="005B0D83">
          <w:rPr>
            <w:rStyle w:val="Hyperlink"/>
            <w:highlight w:val="yellow"/>
          </w:rPr>
          <w:t>Figura 2 - Fluxograma do sinal de EA</w:t>
        </w:r>
        <w:r>
          <w:rPr>
            <w:webHidden/>
          </w:rPr>
          <w:tab/>
        </w:r>
        <w:r>
          <w:rPr>
            <w:webHidden/>
          </w:rPr>
          <w:fldChar w:fldCharType="begin"/>
        </w:r>
        <w:r>
          <w:rPr>
            <w:webHidden/>
          </w:rPr>
          <w:instrText xml:space="preserve"> PAGEREF _Toc517908518 \h </w:instrText>
        </w:r>
        <w:r>
          <w:rPr>
            <w:webHidden/>
          </w:rPr>
        </w:r>
        <w:r>
          <w:rPr>
            <w:webHidden/>
          </w:rPr>
          <w:fldChar w:fldCharType="separate"/>
        </w:r>
        <w:r>
          <w:rPr>
            <w:webHidden/>
          </w:rPr>
          <w:t>14</w:t>
        </w:r>
        <w:r>
          <w:rPr>
            <w:webHidden/>
          </w:rPr>
          <w:fldChar w:fldCharType="end"/>
        </w:r>
      </w:hyperlink>
    </w:p>
    <w:p w:rsidR="00B8344A" w:rsidRPr="009B48DD" w:rsidRDefault="00B8344A" w:rsidP="00B8344A">
      <w:pPr>
        <w:pStyle w:val="Indices"/>
        <w:rPr>
          <w:rFonts w:ascii="Calibri" w:hAnsi="Calibri"/>
          <w:b/>
          <w:bCs/>
          <w:sz w:val="22"/>
          <w:szCs w:val="22"/>
        </w:rPr>
      </w:pPr>
      <w:hyperlink w:anchor="_Toc517908519" w:history="1">
        <w:r w:rsidRPr="005B0D83">
          <w:rPr>
            <w:rStyle w:val="Hyperlink"/>
            <w:highlight w:val="yellow"/>
          </w:rPr>
          <w:t>Figura 3 – Tempos de um sinal de EA</w:t>
        </w:r>
        <w:r>
          <w:rPr>
            <w:webHidden/>
          </w:rPr>
          <w:tab/>
        </w:r>
        <w:r>
          <w:rPr>
            <w:webHidden/>
          </w:rPr>
          <w:fldChar w:fldCharType="begin"/>
        </w:r>
        <w:r>
          <w:rPr>
            <w:webHidden/>
          </w:rPr>
          <w:instrText xml:space="preserve"> PAGEREF _Toc517908519 \h </w:instrText>
        </w:r>
        <w:r>
          <w:rPr>
            <w:webHidden/>
          </w:rPr>
        </w:r>
        <w:r>
          <w:rPr>
            <w:webHidden/>
          </w:rPr>
          <w:fldChar w:fldCharType="separate"/>
        </w:r>
        <w:r>
          <w:rPr>
            <w:webHidden/>
          </w:rPr>
          <w:t>15</w:t>
        </w:r>
        <w:r>
          <w:rPr>
            <w:webHidden/>
          </w:rPr>
          <w:fldChar w:fldCharType="end"/>
        </w:r>
      </w:hyperlink>
    </w:p>
    <w:p w:rsidR="00B8344A" w:rsidRPr="009B48DD" w:rsidRDefault="00B8344A" w:rsidP="00B8344A">
      <w:pPr>
        <w:pStyle w:val="Indices"/>
        <w:rPr>
          <w:rFonts w:ascii="Calibri" w:hAnsi="Calibri"/>
          <w:b/>
          <w:bCs/>
          <w:sz w:val="22"/>
          <w:szCs w:val="22"/>
        </w:rPr>
      </w:pPr>
      <w:hyperlink w:anchor="_Toc517908520" w:history="1">
        <w:r w:rsidRPr="005B0D83">
          <w:rPr>
            <w:rStyle w:val="Hyperlink"/>
            <w:highlight w:val="yellow"/>
          </w:rPr>
          <w:t>Figura 4 – Alguma imagem relacionada aos parâmetros de um hit</w:t>
        </w:r>
        <w:r>
          <w:rPr>
            <w:webHidden/>
          </w:rPr>
          <w:tab/>
        </w:r>
        <w:r>
          <w:rPr>
            <w:webHidden/>
          </w:rPr>
          <w:fldChar w:fldCharType="begin"/>
        </w:r>
        <w:r>
          <w:rPr>
            <w:webHidden/>
          </w:rPr>
          <w:instrText xml:space="preserve"> PAGEREF _Toc517908520 \h </w:instrText>
        </w:r>
        <w:r>
          <w:rPr>
            <w:webHidden/>
          </w:rPr>
        </w:r>
        <w:r>
          <w:rPr>
            <w:webHidden/>
          </w:rPr>
          <w:fldChar w:fldCharType="separate"/>
        </w:r>
        <w:r>
          <w:rPr>
            <w:webHidden/>
          </w:rPr>
          <w:t>16</w:t>
        </w:r>
        <w:r>
          <w:rPr>
            <w:webHidden/>
          </w:rPr>
          <w:fldChar w:fldCharType="end"/>
        </w:r>
      </w:hyperlink>
    </w:p>
    <w:p w:rsidR="00B8344A" w:rsidRPr="009B48DD" w:rsidRDefault="00B8344A" w:rsidP="00B8344A">
      <w:pPr>
        <w:pStyle w:val="Indices"/>
        <w:rPr>
          <w:rFonts w:ascii="Calibri" w:hAnsi="Calibri"/>
          <w:b/>
          <w:bCs/>
          <w:sz w:val="22"/>
          <w:szCs w:val="22"/>
        </w:rPr>
      </w:pPr>
      <w:hyperlink w:anchor="_Toc517908521" w:history="1">
        <w:r w:rsidRPr="005B0D83">
          <w:rPr>
            <w:rStyle w:val="Hyperlink"/>
            <w:highlight w:val="yellow"/>
          </w:rPr>
          <w:t>Figura 5 – Alguma imagem do programa com vários hits</w:t>
        </w:r>
        <w:r>
          <w:rPr>
            <w:webHidden/>
          </w:rPr>
          <w:tab/>
        </w:r>
        <w:r>
          <w:rPr>
            <w:webHidden/>
          </w:rPr>
          <w:fldChar w:fldCharType="begin"/>
        </w:r>
        <w:r>
          <w:rPr>
            <w:webHidden/>
          </w:rPr>
          <w:instrText xml:space="preserve"> PAGEREF _Toc517908521 \h </w:instrText>
        </w:r>
        <w:r>
          <w:rPr>
            <w:webHidden/>
          </w:rPr>
        </w:r>
        <w:r>
          <w:rPr>
            <w:webHidden/>
          </w:rPr>
          <w:fldChar w:fldCharType="separate"/>
        </w:r>
        <w:r>
          <w:rPr>
            <w:webHidden/>
          </w:rPr>
          <w:t>16</w:t>
        </w:r>
        <w:r>
          <w:rPr>
            <w:webHidden/>
          </w:rPr>
          <w:fldChar w:fldCharType="end"/>
        </w:r>
      </w:hyperlink>
    </w:p>
    <w:p w:rsidR="00B8344A" w:rsidRPr="009B48DD" w:rsidRDefault="00B8344A" w:rsidP="00B8344A">
      <w:pPr>
        <w:pStyle w:val="Indices"/>
        <w:rPr>
          <w:rFonts w:ascii="Calibri" w:hAnsi="Calibri"/>
          <w:b/>
          <w:bCs/>
          <w:sz w:val="22"/>
          <w:szCs w:val="22"/>
        </w:rPr>
      </w:pPr>
      <w:hyperlink w:anchor="_Toc517908522" w:history="1">
        <w:r w:rsidRPr="005B0D83">
          <w:rPr>
            <w:rStyle w:val="Hyperlink"/>
          </w:rPr>
          <w:t>Figura 6 - Localização planar pelo método da hipérbole. T1, T2 e T3 são os tempos de chegada das ondas mecânicas nos sensores correspondentes</w:t>
        </w:r>
        <w:r>
          <w:rPr>
            <w:webHidden/>
          </w:rPr>
          <w:tab/>
        </w:r>
        <w:r>
          <w:rPr>
            <w:webHidden/>
          </w:rPr>
          <w:fldChar w:fldCharType="begin"/>
        </w:r>
        <w:r>
          <w:rPr>
            <w:webHidden/>
          </w:rPr>
          <w:instrText xml:space="preserve"> PAGEREF _Toc517908522 \h </w:instrText>
        </w:r>
        <w:r>
          <w:rPr>
            <w:webHidden/>
          </w:rPr>
        </w:r>
        <w:r>
          <w:rPr>
            <w:webHidden/>
          </w:rPr>
          <w:fldChar w:fldCharType="separate"/>
        </w:r>
        <w:r>
          <w:rPr>
            <w:webHidden/>
          </w:rPr>
          <w:t>17</w:t>
        </w:r>
        <w:r>
          <w:rPr>
            <w:webHidden/>
          </w:rPr>
          <w:fldChar w:fldCharType="end"/>
        </w:r>
      </w:hyperlink>
    </w:p>
    <w:p w:rsidR="00B8344A" w:rsidRPr="009B48DD" w:rsidRDefault="00B8344A" w:rsidP="00B8344A">
      <w:pPr>
        <w:pStyle w:val="Indices"/>
        <w:rPr>
          <w:rFonts w:ascii="Calibri" w:hAnsi="Calibri"/>
          <w:b/>
          <w:bCs/>
          <w:sz w:val="22"/>
          <w:szCs w:val="22"/>
        </w:rPr>
      </w:pPr>
      <w:hyperlink w:anchor="_Toc517908523" w:history="1">
        <w:r w:rsidRPr="005B0D83">
          <w:rPr>
            <w:rStyle w:val="Hyperlink"/>
          </w:rPr>
          <w:t>Figura 7 - Localização planar com dois sensores</w:t>
        </w:r>
        <w:r>
          <w:rPr>
            <w:webHidden/>
          </w:rPr>
          <w:tab/>
        </w:r>
        <w:r>
          <w:rPr>
            <w:webHidden/>
          </w:rPr>
          <w:fldChar w:fldCharType="begin"/>
        </w:r>
        <w:r>
          <w:rPr>
            <w:webHidden/>
          </w:rPr>
          <w:instrText xml:space="preserve"> PAGEREF _Toc517908523 \h </w:instrText>
        </w:r>
        <w:r>
          <w:rPr>
            <w:webHidden/>
          </w:rPr>
        </w:r>
        <w:r>
          <w:rPr>
            <w:webHidden/>
          </w:rPr>
          <w:fldChar w:fldCharType="separate"/>
        </w:r>
        <w:r>
          <w:rPr>
            <w:webHidden/>
          </w:rPr>
          <w:t>17</w:t>
        </w:r>
        <w:r>
          <w:rPr>
            <w:webHidden/>
          </w:rPr>
          <w:fldChar w:fldCharType="end"/>
        </w:r>
      </w:hyperlink>
    </w:p>
    <w:p w:rsidR="00607CB9" w:rsidRPr="00D75E45" w:rsidRDefault="00607CB9" w:rsidP="00B8344A">
      <w:pPr>
        <w:pStyle w:val="Indices"/>
        <w:rPr>
          <w:rFonts w:cs="Arial"/>
        </w:rPr>
      </w:pPr>
      <w:r w:rsidRPr="00D75E45">
        <w:rPr>
          <w:rFonts w:cs="Arial"/>
        </w:rPr>
        <w:fldChar w:fldCharType="end"/>
      </w:r>
    </w:p>
    <w:p w:rsidR="00FE40DC" w:rsidRPr="00401D05" w:rsidRDefault="00FE40DC" w:rsidP="00401D05">
      <w:pPr>
        <w:pStyle w:val="Ttulo"/>
        <w:rPr>
          <w:highlight w:val="yellow"/>
        </w:rPr>
      </w:pPr>
      <w:bookmarkStart w:id="4" w:name="_GoBack"/>
      <w:bookmarkEnd w:id="4"/>
      <w:r w:rsidRPr="00D75E45">
        <w:br w:type="page"/>
      </w:r>
      <w:r w:rsidRPr="00401D05">
        <w:rPr>
          <w:highlight w:val="yellow"/>
        </w:rPr>
        <w:lastRenderedPageBreak/>
        <w:t>LISTA DE TABELAS</w:t>
      </w:r>
    </w:p>
    <w:p w:rsidR="002C11C3" w:rsidRPr="00D75E45" w:rsidRDefault="002C11C3" w:rsidP="00E477E2">
      <w:pPr>
        <w:pStyle w:val="Indices"/>
        <w:rPr>
          <w:b/>
        </w:rPr>
      </w:pPr>
      <w:r w:rsidRPr="00401D05">
        <w:rPr>
          <w:b/>
          <w:highlight w:val="yellow"/>
        </w:rPr>
        <w:fldChar w:fldCharType="begin"/>
      </w:r>
      <w:r w:rsidRPr="00401D05">
        <w:rPr>
          <w:b/>
          <w:highlight w:val="yellow"/>
        </w:rPr>
        <w:instrText xml:space="preserve"> TOC \h \z \c "Tabela" </w:instrText>
      </w:r>
      <w:r w:rsidRPr="00401D05">
        <w:rPr>
          <w:b/>
          <w:highlight w:val="yellow"/>
        </w:rPr>
        <w:fldChar w:fldCharType="separate"/>
      </w:r>
      <w:r w:rsidR="00B8344A">
        <w:rPr>
          <w:bCs/>
          <w:highlight w:val="yellow"/>
        </w:rPr>
        <w:t>Nenhuma entrada de índice de ilustrações foi encontrada.</w:t>
      </w:r>
      <w:r w:rsidRPr="00401D05">
        <w:rPr>
          <w:highlight w:val="yellow"/>
        </w:rPr>
        <w:fldChar w:fldCharType="end"/>
      </w:r>
    </w:p>
    <w:p w:rsidR="002300CB" w:rsidRPr="00D75E45" w:rsidRDefault="002300CB" w:rsidP="00401D05">
      <w:pPr>
        <w:pStyle w:val="Ttulo"/>
      </w:pPr>
      <w:r w:rsidRPr="00D75E45">
        <w:br w:type="page"/>
      </w:r>
      <w:r w:rsidRPr="00D75E45">
        <w:lastRenderedPageBreak/>
        <w:t>LISTA DE ABREVIATURAS</w:t>
      </w:r>
      <w:r w:rsidR="00FB00D3" w:rsidRPr="00D75E45">
        <w:t xml:space="preserve"> E SIGLAS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D75E45" w:rsidRPr="00CF7090" w:rsidTr="007B209E">
        <w:tc>
          <w:tcPr>
            <w:tcW w:w="4606" w:type="dxa"/>
            <w:shd w:val="clear" w:color="auto" w:fill="auto"/>
          </w:tcPr>
          <w:p w:rsidR="00D75E45" w:rsidRPr="00CF7090" w:rsidRDefault="00D75E45" w:rsidP="007B209E">
            <w:pPr>
              <w:ind w:firstLine="0"/>
              <w:rPr>
                <w:rFonts w:cs="Arial"/>
                <w:highlight w:val="yellow"/>
              </w:rPr>
            </w:pPr>
            <w:r w:rsidRPr="00CF7090">
              <w:rPr>
                <w:rFonts w:cs="Arial"/>
                <w:highlight w:val="yellow"/>
              </w:rPr>
              <w:t>EA</w:t>
            </w:r>
          </w:p>
        </w:tc>
        <w:tc>
          <w:tcPr>
            <w:tcW w:w="4606" w:type="dxa"/>
            <w:shd w:val="clear" w:color="auto" w:fill="auto"/>
          </w:tcPr>
          <w:p w:rsidR="00D75E45" w:rsidRPr="00CF7090" w:rsidRDefault="00D75E45" w:rsidP="007B209E">
            <w:pPr>
              <w:ind w:firstLine="0"/>
              <w:rPr>
                <w:rFonts w:cs="Arial"/>
                <w:highlight w:val="yellow"/>
              </w:rPr>
            </w:pPr>
            <w:r w:rsidRPr="00CF7090">
              <w:rPr>
                <w:rFonts w:cs="Arial"/>
                <w:highlight w:val="yellow"/>
              </w:rPr>
              <w:t>Emissão acústica</w:t>
            </w:r>
          </w:p>
        </w:tc>
      </w:tr>
      <w:tr w:rsidR="00D75E45" w:rsidRPr="007B209E" w:rsidTr="007B209E">
        <w:tc>
          <w:tcPr>
            <w:tcW w:w="4606" w:type="dxa"/>
            <w:shd w:val="clear" w:color="auto" w:fill="auto"/>
          </w:tcPr>
          <w:p w:rsidR="00D75E45" w:rsidRPr="00CF7090" w:rsidRDefault="0093075B" w:rsidP="007B209E">
            <w:pPr>
              <w:ind w:firstLine="0"/>
              <w:rPr>
                <w:rFonts w:cs="Arial"/>
                <w:highlight w:val="yellow"/>
              </w:rPr>
            </w:pPr>
            <w:r w:rsidRPr="00CF7090">
              <w:rPr>
                <w:rFonts w:cs="Arial"/>
                <w:highlight w:val="yellow"/>
              </w:rPr>
              <w:t>END</w:t>
            </w:r>
          </w:p>
        </w:tc>
        <w:tc>
          <w:tcPr>
            <w:tcW w:w="4606" w:type="dxa"/>
            <w:shd w:val="clear" w:color="auto" w:fill="auto"/>
          </w:tcPr>
          <w:p w:rsidR="00D75E45" w:rsidRPr="007B209E" w:rsidRDefault="0093075B" w:rsidP="007B209E">
            <w:pPr>
              <w:ind w:firstLine="0"/>
              <w:rPr>
                <w:rFonts w:cs="Arial"/>
              </w:rPr>
            </w:pPr>
            <w:r w:rsidRPr="00CF7090">
              <w:rPr>
                <w:rFonts w:cs="Arial"/>
                <w:highlight w:val="yellow"/>
              </w:rPr>
              <w:t>Ensaio não destrutivo</w:t>
            </w: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bl>
    <w:p w:rsidR="00685F31" w:rsidRPr="00D75E45" w:rsidRDefault="00685F31" w:rsidP="0087433D">
      <w:pPr>
        <w:rPr>
          <w:rFonts w:cs="Arial"/>
        </w:rPr>
        <w:sectPr w:rsidR="00685F31" w:rsidRPr="00D75E45" w:rsidSect="0068045C">
          <w:headerReference w:type="default" r:id="rId12"/>
          <w:footerReference w:type="default" r:id="rId13"/>
          <w:headerReference w:type="first" r:id="rId14"/>
          <w:footerReference w:type="first" r:id="rId15"/>
          <w:pgSz w:w="11907" w:h="16840" w:code="9"/>
          <w:pgMar w:top="1701" w:right="1134" w:bottom="1134" w:left="1701" w:header="720" w:footer="720" w:gutter="0"/>
          <w:cols w:space="708"/>
          <w:titlePg/>
          <w:docGrid w:linePitch="360"/>
        </w:sectPr>
      </w:pPr>
    </w:p>
    <w:p w:rsidR="00C1693A" w:rsidRPr="00D75E45" w:rsidRDefault="00C1693A" w:rsidP="00E477E2">
      <w:pPr>
        <w:pStyle w:val="Ttulo"/>
      </w:pPr>
      <w:bookmarkStart w:id="5" w:name="_Toc46733504"/>
      <w:bookmarkStart w:id="6" w:name="_Toc56573003"/>
      <w:r w:rsidRPr="00D75E45">
        <w:lastRenderedPageBreak/>
        <w:t>SUMÁRIO</w:t>
      </w:r>
      <w:bookmarkEnd w:id="5"/>
      <w:bookmarkEnd w:id="6"/>
    </w:p>
    <w:p w:rsidR="00B8344A" w:rsidRPr="009B48DD" w:rsidRDefault="006070D7">
      <w:pPr>
        <w:pStyle w:val="Sumrio1"/>
        <w:tabs>
          <w:tab w:val="left" w:pos="1200"/>
        </w:tabs>
        <w:rPr>
          <w:rFonts w:ascii="Calibri" w:hAnsi="Calibri"/>
          <w:sz w:val="22"/>
          <w:szCs w:val="22"/>
        </w:rPr>
      </w:pPr>
      <w:r w:rsidRPr="00D75E45">
        <w:rPr>
          <w:rFonts w:cs="Arial"/>
        </w:rPr>
        <w:fldChar w:fldCharType="begin"/>
      </w:r>
      <w:r w:rsidR="00F361B4" w:rsidRPr="00D75E45">
        <w:rPr>
          <w:rFonts w:cs="Arial"/>
        </w:rPr>
        <w:instrText xml:space="preserve"> TOC \o "1-5" \h \z \u </w:instrText>
      </w:r>
      <w:r w:rsidRPr="00D75E45">
        <w:rPr>
          <w:rFonts w:cs="Arial"/>
        </w:rPr>
        <w:fldChar w:fldCharType="separate"/>
      </w:r>
      <w:hyperlink w:anchor="_Toc517908507" w:history="1">
        <w:r w:rsidR="00B8344A" w:rsidRPr="00CE47EC">
          <w:rPr>
            <w:rStyle w:val="Hyperlink"/>
          </w:rPr>
          <w:t>1.</w:t>
        </w:r>
        <w:r w:rsidR="00B8344A" w:rsidRPr="009B48DD">
          <w:rPr>
            <w:rFonts w:ascii="Calibri" w:hAnsi="Calibri"/>
            <w:sz w:val="22"/>
            <w:szCs w:val="22"/>
          </w:rPr>
          <w:tab/>
        </w:r>
        <w:r w:rsidR="00B8344A" w:rsidRPr="00CE47EC">
          <w:rPr>
            <w:rStyle w:val="Hyperlink"/>
          </w:rPr>
          <w:t>INTRODUÇÃO</w:t>
        </w:r>
        <w:r w:rsidR="00B8344A">
          <w:rPr>
            <w:webHidden/>
          </w:rPr>
          <w:tab/>
        </w:r>
        <w:r w:rsidR="00B8344A">
          <w:rPr>
            <w:webHidden/>
          </w:rPr>
          <w:fldChar w:fldCharType="begin"/>
        </w:r>
        <w:r w:rsidR="00B8344A">
          <w:rPr>
            <w:webHidden/>
          </w:rPr>
          <w:instrText xml:space="preserve"> PAGEREF _Toc517908507 \h </w:instrText>
        </w:r>
        <w:r w:rsidR="00B8344A">
          <w:rPr>
            <w:webHidden/>
          </w:rPr>
        </w:r>
        <w:r w:rsidR="00B8344A">
          <w:rPr>
            <w:webHidden/>
          </w:rPr>
          <w:fldChar w:fldCharType="separate"/>
        </w:r>
        <w:r w:rsidR="00B8344A">
          <w:rPr>
            <w:webHidden/>
          </w:rPr>
          <w:t>11</w:t>
        </w:r>
        <w:r w:rsidR="00B8344A">
          <w:rPr>
            <w:webHidden/>
          </w:rPr>
          <w:fldChar w:fldCharType="end"/>
        </w:r>
      </w:hyperlink>
    </w:p>
    <w:p w:rsidR="00B8344A" w:rsidRPr="009B48DD" w:rsidRDefault="00B8344A">
      <w:pPr>
        <w:pStyle w:val="Sumrio1"/>
        <w:tabs>
          <w:tab w:val="left" w:pos="1200"/>
        </w:tabs>
        <w:rPr>
          <w:rFonts w:ascii="Calibri" w:hAnsi="Calibri"/>
          <w:sz w:val="22"/>
          <w:szCs w:val="22"/>
        </w:rPr>
      </w:pPr>
      <w:hyperlink w:anchor="_Toc517908508" w:history="1">
        <w:r w:rsidRPr="00CE47EC">
          <w:rPr>
            <w:rStyle w:val="Hyperlink"/>
          </w:rPr>
          <w:t>2.</w:t>
        </w:r>
        <w:r w:rsidRPr="009B48DD">
          <w:rPr>
            <w:rFonts w:ascii="Calibri" w:hAnsi="Calibri"/>
            <w:sz w:val="22"/>
            <w:szCs w:val="22"/>
          </w:rPr>
          <w:tab/>
        </w:r>
        <w:r w:rsidRPr="00CE47EC">
          <w:rPr>
            <w:rStyle w:val="Hyperlink"/>
          </w:rPr>
          <w:t>Revisão bibliográfica</w:t>
        </w:r>
        <w:r>
          <w:rPr>
            <w:webHidden/>
          </w:rPr>
          <w:tab/>
        </w:r>
        <w:r>
          <w:rPr>
            <w:webHidden/>
          </w:rPr>
          <w:fldChar w:fldCharType="begin"/>
        </w:r>
        <w:r>
          <w:rPr>
            <w:webHidden/>
          </w:rPr>
          <w:instrText xml:space="preserve"> PAGEREF _Toc517908508 \h </w:instrText>
        </w:r>
        <w:r>
          <w:rPr>
            <w:webHidden/>
          </w:rPr>
        </w:r>
        <w:r>
          <w:rPr>
            <w:webHidden/>
          </w:rPr>
          <w:fldChar w:fldCharType="separate"/>
        </w:r>
        <w:r>
          <w:rPr>
            <w:webHidden/>
          </w:rPr>
          <w:t>13</w:t>
        </w:r>
        <w:r>
          <w:rPr>
            <w:webHidden/>
          </w:rPr>
          <w:fldChar w:fldCharType="end"/>
        </w:r>
      </w:hyperlink>
    </w:p>
    <w:p w:rsidR="00B8344A" w:rsidRPr="009B48DD" w:rsidRDefault="00B8344A">
      <w:pPr>
        <w:pStyle w:val="Sumrio2"/>
        <w:tabs>
          <w:tab w:val="left" w:pos="1440"/>
        </w:tabs>
        <w:rPr>
          <w:rFonts w:ascii="Calibri" w:hAnsi="Calibri"/>
          <w:noProof/>
          <w:sz w:val="22"/>
          <w:szCs w:val="22"/>
        </w:rPr>
      </w:pPr>
      <w:hyperlink w:anchor="_Toc517908509" w:history="1">
        <w:r w:rsidRPr="00CE47EC">
          <w:rPr>
            <w:rStyle w:val="Hyperlink"/>
            <w:noProof/>
          </w:rPr>
          <w:t>2.1.</w:t>
        </w:r>
        <w:r w:rsidRPr="009B48DD">
          <w:rPr>
            <w:rFonts w:ascii="Calibri" w:hAnsi="Calibri"/>
            <w:noProof/>
            <w:sz w:val="22"/>
            <w:szCs w:val="22"/>
          </w:rPr>
          <w:tab/>
        </w:r>
        <w:r w:rsidRPr="00CE47EC">
          <w:rPr>
            <w:rStyle w:val="Hyperlink"/>
            <w:noProof/>
          </w:rPr>
          <w:t>Emissão acústica</w:t>
        </w:r>
        <w:r>
          <w:rPr>
            <w:noProof/>
            <w:webHidden/>
          </w:rPr>
          <w:tab/>
        </w:r>
        <w:r>
          <w:rPr>
            <w:noProof/>
            <w:webHidden/>
          </w:rPr>
          <w:fldChar w:fldCharType="begin"/>
        </w:r>
        <w:r>
          <w:rPr>
            <w:noProof/>
            <w:webHidden/>
          </w:rPr>
          <w:instrText xml:space="preserve"> PAGEREF _Toc517908509 \h </w:instrText>
        </w:r>
        <w:r>
          <w:rPr>
            <w:noProof/>
            <w:webHidden/>
          </w:rPr>
        </w:r>
        <w:r>
          <w:rPr>
            <w:noProof/>
            <w:webHidden/>
          </w:rPr>
          <w:fldChar w:fldCharType="separate"/>
        </w:r>
        <w:r>
          <w:rPr>
            <w:noProof/>
            <w:webHidden/>
          </w:rPr>
          <w:t>13</w:t>
        </w:r>
        <w:r>
          <w:rPr>
            <w:noProof/>
            <w:webHidden/>
          </w:rPr>
          <w:fldChar w:fldCharType="end"/>
        </w:r>
      </w:hyperlink>
    </w:p>
    <w:p w:rsidR="00B8344A" w:rsidRPr="009B48DD" w:rsidRDefault="00B8344A">
      <w:pPr>
        <w:pStyle w:val="Sumrio3"/>
        <w:tabs>
          <w:tab w:val="left" w:pos="1680"/>
        </w:tabs>
        <w:rPr>
          <w:rFonts w:ascii="Calibri" w:hAnsi="Calibri"/>
          <w:noProof/>
          <w:sz w:val="22"/>
          <w:szCs w:val="22"/>
        </w:rPr>
      </w:pPr>
      <w:hyperlink w:anchor="_Toc517908510" w:history="1">
        <w:r w:rsidRPr="00CE47EC">
          <w:rPr>
            <w:rStyle w:val="Hyperlink"/>
            <w:noProof/>
          </w:rPr>
          <w:t>2.1.1.</w:t>
        </w:r>
        <w:r w:rsidRPr="009B48DD">
          <w:rPr>
            <w:rFonts w:ascii="Calibri" w:hAnsi="Calibri"/>
            <w:noProof/>
            <w:sz w:val="22"/>
            <w:szCs w:val="22"/>
          </w:rPr>
          <w:tab/>
        </w:r>
        <w:r w:rsidRPr="00CE47EC">
          <w:rPr>
            <w:rStyle w:val="Hyperlink"/>
            <w:noProof/>
          </w:rPr>
          <w:t>A origem da técnica</w:t>
        </w:r>
        <w:r>
          <w:rPr>
            <w:noProof/>
            <w:webHidden/>
          </w:rPr>
          <w:tab/>
        </w:r>
        <w:r>
          <w:rPr>
            <w:noProof/>
            <w:webHidden/>
          </w:rPr>
          <w:fldChar w:fldCharType="begin"/>
        </w:r>
        <w:r>
          <w:rPr>
            <w:noProof/>
            <w:webHidden/>
          </w:rPr>
          <w:instrText xml:space="preserve"> PAGEREF _Toc517908510 \h </w:instrText>
        </w:r>
        <w:r>
          <w:rPr>
            <w:noProof/>
            <w:webHidden/>
          </w:rPr>
        </w:r>
        <w:r>
          <w:rPr>
            <w:noProof/>
            <w:webHidden/>
          </w:rPr>
          <w:fldChar w:fldCharType="separate"/>
        </w:r>
        <w:r>
          <w:rPr>
            <w:noProof/>
            <w:webHidden/>
          </w:rPr>
          <w:t>13</w:t>
        </w:r>
        <w:r>
          <w:rPr>
            <w:noProof/>
            <w:webHidden/>
          </w:rPr>
          <w:fldChar w:fldCharType="end"/>
        </w:r>
      </w:hyperlink>
    </w:p>
    <w:p w:rsidR="00B8344A" w:rsidRPr="009B48DD" w:rsidRDefault="00B8344A">
      <w:pPr>
        <w:pStyle w:val="Sumrio3"/>
        <w:tabs>
          <w:tab w:val="left" w:pos="1680"/>
        </w:tabs>
        <w:rPr>
          <w:rFonts w:ascii="Calibri" w:hAnsi="Calibri"/>
          <w:noProof/>
          <w:sz w:val="22"/>
          <w:szCs w:val="22"/>
        </w:rPr>
      </w:pPr>
      <w:hyperlink w:anchor="_Toc517908511" w:history="1">
        <w:r w:rsidRPr="00CE47EC">
          <w:rPr>
            <w:rStyle w:val="Hyperlink"/>
            <w:noProof/>
          </w:rPr>
          <w:t>2.1.1.</w:t>
        </w:r>
        <w:r w:rsidRPr="009B48DD">
          <w:rPr>
            <w:rFonts w:ascii="Calibri" w:hAnsi="Calibri"/>
            <w:noProof/>
            <w:sz w:val="22"/>
            <w:szCs w:val="22"/>
          </w:rPr>
          <w:tab/>
        </w:r>
        <w:r w:rsidRPr="00CE47EC">
          <w:rPr>
            <w:rStyle w:val="Hyperlink"/>
            <w:noProof/>
          </w:rPr>
          <w:t>Equipamentos</w:t>
        </w:r>
        <w:r>
          <w:rPr>
            <w:noProof/>
            <w:webHidden/>
          </w:rPr>
          <w:tab/>
        </w:r>
        <w:r>
          <w:rPr>
            <w:noProof/>
            <w:webHidden/>
          </w:rPr>
          <w:fldChar w:fldCharType="begin"/>
        </w:r>
        <w:r>
          <w:rPr>
            <w:noProof/>
            <w:webHidden/>
          </w:rPr>
          <w:instrText xml:space="preserve"> PAGEREF _Toc517908511 \h </w:instrText>
        </w:r>
        <w:r>
          <w:rPr>
            <w:noProof/>
            <w:webHidden/>
          </w:rPr>
        </w:r>
        <w:r>
          <w:rPr>
            <w:noProof/>
            <w:webHidden/>
          </w:rPr>
          <w:fldChar w:fldCharType="separate"/>
        </w:r>
        <w:r>
          <w:rPr>
            <w:noProof/>
            <w:webHidden/>
          </w:rPr>
          <w:t>13</w:t>
        </w:r>
        <w:r>
          <w:rPr>
            <w:noProof/>
            <w:webHidden/>
          </w:rPr>
          <w:fldChar w:fldCharType="end"/>
        </w:r>
      </w:hyperlink>
    </w:p>
    <w:p w:rsidR="00B8344A" w:rsidRPr="009B48DD" w:rsidRDefault="00B8344A">
      <w:pPr>
        <w:pStyle w:val="Sumrio3"/>
        <w:tabs>
          <w:tab w:val="left" w:pos="1680"/>
        </w:tabs>
        <w:rPr>
          <w:rFonts w:ascii="Calibri" w:hAnsi="Calibri"/>
          <w:noProof/>
          <w:sz w:val="22"/>
          <w:szCs w:val="22"/>
        </w:rPr>
      </w:pPr>
      <w:hyperlink w:anchor="_Toc517908512" w:history="1">
        <w:r w:rsidRPr="00CE47EC">
          <w:rPr>
            <w:rStyle w:val="Hyperlink"/>
            <w:noProof/>
          </w:rPr>
          <w:t>2.1.1.</w:t>
        </w:r>
        <w:r w:rsidRPr="009B48DD">
          <w:rPr>
            <w:rFonts w:ascii="Calibri" w:hAnsi="Calibri"/>
            <w:noProof/>
            <w:sz w:val="22"/>
            <w:szCs w:val="22"/>
          </w:rPr>
          <w:tab/>
        </w:r>
        <w:r w:rsidRPr="00CE47EC">
          <w:rPr>
            <w:rStyle w:val="Hyperlink"/>
            <w:noProof/>
          </w:rPr>
          <w:t>processamento do sinal de EA</w:t>
        </w:r>
        <w:r>
          <w:rPr>
            <w:noProof/>
            <w:webHidden/>
          </w:rPr>
          <w:tab/>
        </w:r>
        <w:r>
          <w:rPr>
            <w:noProof/>
            <w:webHidden/>
          </w:rPr>
          <w:fldChar w:fldCharType="begin"/>
        </w:r>
        <w:r>
          <w:rPr>
            <w:noProof/>
            <w:webHidden/>
          </w:rPr>
          <w:instrText xml:space="preserve"> PAGEREF _Toc517908512 \h </w:instrText>
        </w:r>
        <w:r>
          <w:rPr>
            <w:noProof/>
            <w:webHidden/>
          </w:rPr>
        </w:r>
        <w:r>
          <w:rPr>
            <w:noProof/>
            <w:webHidden/>
          </w:rPr>
          <w:fldChar w:fldCharType="separate"/>
        </w:r>
        <w:r>
          <w:rPr>
            <w:noProof/>
            <w:webHidden/>
          </w:rPr>
          <w:t>15</w:t>
        </w:r>
        <w:r>
          <w:rPr>
            <w:noProof/>
            <w:webHidden/>
          </w:rPr>
          <w:fldChar w:fldCharType="end"/>
        </w:r>
      </w:hyperlink>
    </w:p>
    <w:p w:rsidR="00B8344A" w:rsidRPr="009B48DD" w:rsidRDefault="00B8344A">
      <w:pPr>
        <w:pStyle w:val="Sumrio1"/>
        <w:tabs>
          <w:tab w:val="left" w:pos="1200"/>
        </w:tabs>
        <w:rPr>
          <w:rFonts w:ascii="Calibri" w:hAnsi="Calibri"/>
          <w:sz w:val="22"/>
          <w:szCs w:val="22"/>
        </w:rPr>
      </w:pPr>
      <w:hyperlink w:anchor="_Toc517908513" w:history="1">
        <w:r w:rsidRPr="00CE47EC">
          <w:rPr>
            <w:rStyle w:val="Hyperlink"/>
          </w:rPr>
          <w:t>3.</w:t>
        </w:r>
        <w:r w:rsidRPr="009B48DD">
          <w:rPr>
            <w:rFonts w:ascii="Calibri" w:hAnsi="Calibri"/>
            <w:sz w:val="22"/>
            <w:szCs w:val="22"/>
          </w:rPr>
          <w:tab/>
        </w:r>
        <w:r w:rsidRPr="00CE47EC">
          <w:rPr>
            <w:rStyle w:val="Hyperlink"/>
          </w:rPr>
          <w:t>Localização</w:t>
        </w:r>
        <w:r>
          <w:rPr>
            <w:webHidden/>
          </w:rPr>
          <w:tab/>
        </w:r>
        <w:r>
          <w:rPr>
            <w:webHidden/>
          </w:rPr>
          <w:fldChar w:fldCharType="begin"/>
        </w:r>
        <w:r>
          <w:rPr>
            <w:webHidden/>
          </w:rPr>
          <w:instrText xml:space="preserve"> PAGEREF _Toc517908513 \h </w:instrText>
        </w:r>
        <w:r>
          <w:rPr>
            <w:webHidden/>
          </w:rPr>
        </w:r>
        <w:r>
          <w:rPr>
            <w:webHidden/>
          </w:rPr>
          <w:fldChar w:fldCharType="separate"/>
        </w:r>
        <w:r>
          <w:rPr>
            <w:webHidden/>
          </w:rPr>
          <w:t>16</w:t>
        </w:r>
        <w:r>
          <w:rPr>
            <w:webHidden/>
          </w:rPr>
          <w:fldChar w:fldCharType="end"/>
        </w:r>
      </w:hyperlink>
    </w:p>
    <w:p w:rsidR="00B8344A" w:rsidRPr="009B48DD" w:rsidRDefault="00B8344A">
      <w:pPr>
        <w:pStyle w:val="Sumrio1"/>
        <w:tabs>
          <w:tab w:val="left" w:pos="1200"/>
        </w:tabs>
        <w:rPr>
          <w:rFonts w:ascii="Calibri" w:hAnsi="Calibri"/>
          <w:sz w:val="22"/>
          <w:szCs w:val="22"/>
        </w:rPr>
      </w:pPr>
      <w:hyperlink w:anchor="_Toc517908514" w:history="1">
        <w:r w:rsidRPr="00CE47EC">
          <w:rPr>
            <w:rStyle w:val="Hyperlink"/>
            <w:lang w:val="pt-PT"/>
          </w:rPr>
          <w:t>4.</w:t>
        </w:r>
        <w:r w:rsidRPr="009B48DD">
          <w:rPr>
            <w:rFonts w:ascii="Calibri" w:hAnsi="Calibri"/>
            <w:sz w:val="22"/>
            <w:szCs w:val="22"/>
          </w:rPr>
          <w:tab/>
        </w:r>
        <w:r w:rsidRPr="00CE47EC">
          <w:rPr>
            <w:rStyle w:val="Hyperlink"/>
            <w:lang w:val="pt-PT"/>
          </w:rPr>
          <w:t>Geodésica</w:t>
        </w:r>
        <w:r>
          <w:rPr>
            <w:webHidden/>
          </w:rPr>
          <w:tab/>
        </w:r>
        <w:r>
          <w:rPr>
            <w:webHidden/>
          </w:rPr>
          <w:fldChar w:fldCharType="begin"/>
        </w:r>
        <w:r>
          <w:rPr>
            <w:webHidden/>
          </w:rPr>
          <w:instrText xml:space="preserve"> PAGEREF _Toc517908514 \h </w:instrText>
        </w:r>
        <w:r>
          <w:rPr>
            <w:webHidden/>
          </w:rPr>
        </w:r>
        <w:r>
          <w:rPr>
            <w:webHidden/>
          </w:rPr>
          <w:fldChar w:fldCharType="separate"/>
        </w:r>
        <w:r>
          <w:rPr>
            <w:webHidden/>
          </w:rPr>
          <w:t>18</w:t>
        </w:r>
        <w:r>
          <w:rPr>
            <w:webHidden/>
          </w:rPr>
          <w:fldChar w:fldCharType="end"/>
        </w:r>
      </w:hyperlink>
    </w:p>
    <w:p w:rsidR="00B8344A" w:rsidRPr="009B48DD" w:rsidRDefault="00B8344A">
      <w:pPr>
        <w:pStyle w:val="Sumrio1"/>
        <w:tabs>
          <w:tab w:val="left" w:pos="1200"/>
        </w:tabs>
        <w:rPr>
          <w:rFonts w:ascii="Calibri" w:hAnsi="Calibri"/>
          <w:sz w:val="22"/>
          <w:szCs w:val="22"/>
        </w:rPr>
      </w:pPr>
      <w:hyperlink w:anchor="_Toc517908515" w:history="1">
        <w:r w:rsidRPr="00CE47EC">
          <w:rPr>
            <w:rStyle w:val="Hyperlink"/>
          </w:rPr>
          <w:t>5.</w:t>
        </w:r>
        <w:r w:rsidRPr="009B48DD">
          <w:rPr>
            <w:rFonts w:ascii="Calibri" w:hAnsi="Calibri"/>
            <w:sz w:val="22"/>
            <w:szCs w:val="22"/>
          </w:rPr>
          <w:tab/>
        </w:r>
        <w:r w:rsidRPr="00CE47EC">
          <w:rPr>
            <w:rStyle w:val="Hyperlink"/>
          </w:rPr>
          <w:t>REFERÊNCIAS</w:t>
        </w:r>
        <w:r>
          <w:rPr>
            <w:webHidden/>
          </w:rPr>
          <w:tab/>
        </w:r>
        <w:r>
          <w:rPr>
            <w:webHidden/>
          </w:rPr>
          <w:fldChar w:fldCharType="begin"/>
        </w:r>
        <w:r>
          <w:rPr>
            <w:webHidden/>
          </w:rPr>
          <w:instrText xml:space="preserve"> PAGEREF _Toc517908515 \h </w:instrText>
        </w:r>
        <w:r>
          <w:rPr>
            <w:webHidden/>
          </w:rPr>
        </w:r>
        <w:r>
          <w:rPr>
            <w:webHidden/>
          </w:rPr>
          <w:fldChar w:fldCharType="separate"/>
        </w:r>
        <w:r>
          <w:rPr>
            <w:webHidden/>
          </w:rPr>
          <w:t>20</w:t>
        </w:r>
        <w:r>
          <w:rPr>
            <w:webHidden/>
          </w:rPr>
          <w:fldChar w:fldCharType="end"/>
        </w:r>
      </w:hyperlink>
    </w:p>
    <w:p w:rsidR="004A77A9" w:rsidRPr="00D75E45" w:rsidRDefault="006070D7" w:rsidP="009D6D41">
      <w:pPr>
        <w:pStyle w:val="Ttulo1"/>
        <w:numPr>
          <w:ilvl w:val="0"/>
          <w:numId w:val="0"/>
        </w:numPr>
        <w:ind w:left="357"/>
      </w:pPr>
      <w:r w:rsidRPr="00D75E45">
        <w:fldChar w:fldCharType="end"/>
      </w:r>
    </w:p>
    <w:p w:rsidR="007E1CBE" w:rsidRPr="00D75E45" w:rsidRDefault="00571E6E" w:rsidP="00FE40DC">
      <w:pPr>
        <w:sectPr w:rsidR="007E1CBE" w:rsidRPr="00D75E45" w:rsidSect="0068045C">
          <w:headerReference w:type="default" r:id="rId16"/>
          <w:footerReference w:type="default" r:id="rId17"/>
          <w:footnotePr>
            <w:pos w:val="beneathText"/>
          </w:footnotePr>
          <w:pgSz w:w="11905" w:h="16837"/>
          <w:pgMar w:top="1701" w:right="1134" w:bottom="1134" w:left="1701" w:header="1134" w:footer="1134" w:gutter="0"/>
          <w:cols w:space="720"/>
          <w:docGrid w:linePitch="360"/>
        </w:sectPr>
      </w:pPr>
      <w:r>
        <w:fldChar w:fldCharType="begin"/>
      </w:r>
      <w:r>
        <w:instrText xml:space="preserve"> TOC \c "TABELA" </w:instrText>
      </w:r>
      <w:r>
        <w:fldChar w:fldCharType="end"/>
      </w:r>
    </w:p>
    <w:p w:rsidR="00002E6F" w:rsidRPr="00D75E45" w:rsidRDefault="00002E6F" w:rsidP="00E477E2">
      <w:pPr>
        <w:pStyle w:val="Ttulo"/>
      </w:pPr>
      <w:r w:rsidRPr="00D75E45">
        <w:lastRenderedPageBreak/>
        <w:t>RESUMO</w:t>
      </w:r>
    </w:p>
    <w:p w:rsidR="00B05967" w:rsidRPr="00D75E45" w:rsidRDefault="00FB00D3" w:rsidP="008439E0">
      <w:r w:rsidRPr="00D75E45">
        <w:t>A técnica de Emissão Acústica (EA) é um ensaio destrutivo de grande aplicabilidade na engenharia mecânica, podendo ser usada para testes pontuais em equipamentos ou para o monitoramento continuado de grandes estruturas. Uma das grandes vantagens dessa técnica é poder monitorar uma grande região do equipamento com uso de poucos sensores, podendo ainda se determinar a posição de eventuais defeitos.</w:t>
      </w:r>
    </w:p>
    <w:p w:rsidR="00FB00D3" w:rsidRPr="00D75E45" w:rsidRDefault="00FB00D3" w:rsidP="008439E0">
      <w:r w:rsidRPr="00D75E45">
        <w:t>Os defeitos, que atuam como fontes acústicas durante a solicitação da estrutura, podem ser localizados a partir dos tempos de chegada do sinal nos sensores, recaindo em um problema geom</w:t>
      </w:r>
      <w:r w:rsidR="00D75E45" w:rsidRPr="00D75E45">
        <w:t xml:space="preserve">étrico que dependerá da geometria da estrutura analisada. Quando se analisa vasos de pressão, caldeiras e tanques é comum encontrar geometrias na forma de corpos cilíndricos com extremidades elipsoidais; as técnicas atuais tratam esse tipo de geometria de maneira aproximada, promovendo </w:t>
      </w:r>
      <w:r w:rsidR="00597915">
        <w:t>distorção</w:t>
      </w:r>
      <w:r w:rsidR="00D75E45" w:rsidRPr="00D75E45">
        <w:t xml:space="preserve"> na geometria para se realizar a localização, isso gera certa imprecisão nos resultados, principalmente para fontes sonoras nas extremidades.</w:t>
      </w:r>
    </w:p>
    <w:p w:rsidR="00D75E45" w:rsidRPr="00D75E45" w:rsidRDefault="00D75E45" w:rsidP="008439E0">
      <w:r>
        <w:t>O presente trabalho propõe uma alternativa para a técnica de localização em corpos cilíndricos com extremidades elipsoidais de modo que não haja distorções na geometria e forneça resultados mais precisos.</w:t>
      </w:r>
    </w:p>
    <w:p w:rsidR="00D543CC" w:rsidRPr="00D75E45" w:rsidRDefault="00D543CC" w:rsidP="00D543CC">
      <w:pPr>
        <w:pStyle w:val="NormalWeb"/>
        <w:spacing w:line="240" w:lineRule="auto"/>
        <w:rPr>
          <w:rFonts w:cs="Arial"/>
          <w:sz w:val="24"/>
          <w:szCs w:val="24"/>
        </w:rPr>
      </w:pPr>
    </w:p>
    <w:p w:rsidR="009A1DA5" w:rsidRPr="00D75E45" w:rsidRDefault="00D543CC" w:rsidP="00D543CC">
      <w:pPr>
        <w:pStyle w:val="NormalWeb"/>
        <w:spacing w:line="240" w:lineRule="auto"/>
        <w:rPr>
          <w:rFonts w:cs="Arial"/>
          <w:sz w:val="24"/>
          <w:szCs w:val="24"/>
        </w:rPr>
      </w:pPr>
      <w:r w:rsidRPr="00D75E45">
        <w:rPr>
          <w:rFonts w:cs="Arial"/>
          <w:b/>
          <w:sz w:val="24"/>
          <w:szCs w:val="24"/>
        </w:rPr>
        <w:t>Palavras-chaves</w:t>
      </w:r>
      <w:r w:rsidRPr="00D75E45">
        <w:rPr>
          <w:rFonts w:cs="Arial"/>
          <w:sz w:val="24"/>
          <w:szCs w:val="24"/>
        </w:rPr>
        <w:t>:</w:t>
      </w:r>
      <w:r w:rsidR="00D75E45">
        <w:rPr>
          <w:rFonts w:cs="Arial"/>
          <w:sz w:val="24"/>
          <w:szCs w:val="24"/>
        </w:rPr>
        <w:t xml:space="preserve"> Algoritmo genético, Emissão acústica, Localização, Vasos de pressão</w:t>
      </w:r>
    </w:p>
    <w:p w:rsidR="00002E6F" w:rsidRPr="00D75E45" w:rsidRDefault="00002E6F" w:rsidP="00C1693A">
      <w:pPr>
        <w:jc w:val="center"/>
        <w:rPr>
          <w:rFonts w:cs="Arial"/>
          <w:b/>
        </w:rPr>
      </w:pPr>
    </w:p>
    <w:p w:rsidR="007E1CBE" w:rsidRPr="00D75E45" w:rsidRDefault="007E1CBE" w:rsidP="00C1693A">
      <w:pPr>
        <w:jc w:val="center"/>
        <w:rPr>
          <w:rFonts w:cs="Arial"/>
          <w:b/>
        </w:rPr>
      </w:pPr>
    </w:p>
    <w:p w:rsidR="007E1CBE" w:rsidRPr="00D75E45" w:rsidRDefault="007E1CBE" w:rsidP="00C1693A">
      <w:pPr>
        <w:jc w:val="center"/>
        <w:rPr>
          <w:rFonts w:cs="Arial"/>
          <w:b/>
        </w:rPr>
        <w:sectPr w:rsidR="007E1CBE" w:rsidRPr="00D75E45" w:rsidSect="0068045C">
          <w:headerReference w:type="first" r:id="rId18"/>
          <w:footerReference w:type="first" r:id="rId19"/>
          <w:pgSz w:w="11907" w:h="16840" w:code="9"/>
          <w:pgMar w:top="1701" w:right="1134" w:bottom="1134" w:left="1701" w:header="720" w:footer="720" w:gutter="0"/>
          <w:cols w:space="708"/>
          <w:titlePg/>
          <w:docGrid w:linePitch="360"/>
        </w:sectPr>
      </w:pPr>
    </w:p>
    <w:p w:rsidR="007E1CBE" w:rsidRPr="00D75E45" w:rsidRDefault="007E1CBE" w:rsidP="00C1693A">
      <w:pPr>
        <w:jc w:val="center"/>
        <w:rPr>
          <w:rFonts w:cs="Arial"/>
          <w:b/>
        </w:rPr>
        <w:sectPr w:rsidR="007E1CBE" w:rsidRPr="00D75E45" w:rsidSect="007E1CBE">
          <w:type w:val="continuous"/>
          <w:pgSz w:w="11907" w:h="16840" w:code="9"/>
          <w:pgMar w:top="1418" w:right="1418" w:bottom="1418" w:left="1418" w:header="720" w:footer="720" w:gutter="0"/>
          <w:cols w:space="708"/>
          <w:titlePg/>
          <w:docGrid w:linePitch="360"/>
        </w:sectPr>
      </w:pPr>
    </w:p>
    <w:p w:rsidR="00D543CC" w:rsidRPr="00934A35" w:rsidRDefault="00D543CC" w:rsidP="00934A35">
      <w:pPr>
        <w:pStyle w:val="Ttulo1"/>
      </w:pPr>
      <w:bookmarkStart w:id="7" w:name="_Toc517908507"/>
      <w:r w:rsidRPr="00934A35">
        <w:lastRenderedPageBreak/>
        <w:t>INTRODUÇÃO</w:t>
      </w:r>
      <w:bookmarkEnd w:id="7"/>
    </w:p>
    <w:p w:rsidR="00990521" w:rsidRDefault="00990521" w:rsidP="00990521">
      <w:pPr>
        <w:autoSpaceDE w:val="0"/>
        <w:autoSpaceDN w:val="0"/>
        <w:adjustRightInd w:val="0"/>
        <w:rPr>
          <w:rFonts w:cs="Arial"/>
        </w:rPr>
      </w:pPr>
      <w:r>
        <w:rPr>
          <w:rFonts w:cs="Arial"/>
        </w:rPr>
        <w:t xml:space="preserve">Emissão Acústica é uma técnica de ensaio não destrutivo fundamentada no princípio básico de que processos de degradação dos materiais geram ondas mecânicas transientes, passíveis de detecção por sensores </w:t>
      </w:r>
      <w:r w:rsidR="006C7218">
        <w:rPr>
          <w:rFonts w:cs="Arial"/>
        </w:rPr>
        <w:t>piezelétricos</w:t>
      </w:r>
      <w:r>
        <w:rPr>
          <w:rFonts w:cs="Arial"/>
        </w:rPr>
        <w:t>. Algumas das maiores vantagens da EA sobre as demais técnicas de ensaios não destrutivos é sua capacidade em monitorar uma estrutura de maneira global e não invasiva, apontando a localização de regiões na estrutura que apresentam anomalias. Portanto, custos são reduzidos devido ao fato de que o tempo de ensaio é minimizado, interferindo pouco na operação do equipamento, e que o reparo necessário devido aos eventuais defeitos encontrados é restringido a uma área limitada indicada pelo ensaio, além de haver economia relacionada a não necessidade de escavar de tubulações enterradas ou remover revestimentos quando na aplicação da técnica.</w:t>
      </w:r>
      <w:r>
        <w:rPr>
          <w:rFonts w:cs="Arial"/>
          <w:lang w:val="pt"/>
        </w:rPr>
        <w:t xml:space="preserve"> </w:t>
      </w:r>
    </w:p>
    <w:p w:rsidR="00990521" w:rsidRDefault="00990521" w:rsidP="00990521">
      <w:r>
        <w:t xml:space="preserve">A localização de anomalias em estruturas, que são fontes de Emissão Acústicas, é feita partindo-se do pressuposto que a onda se propaga em frentes de onda esféricas, atingindo os sensores com diferentes tempos de chegada. A partir do tempo que o sinal demorou para chegar em diferentes sensores e da posição de cada um desses é possível por triangulação calcular a posição da fonte causadora do sinal. </w:t>
      </w:r>
    </w:p>
    <w:p w:rsidR="00990521" w:rsidRDefault="00990521" w:rsidP="00990521">
      <w:pPr>
        <w:rPr>
          <w:rFonts w:cs="Arial"/>
          <w:lang w:val="pt"/>
        </w:rPr>
      </w:pPr>
      <w:r>
        <w:rPr>
          <w:rFonts w:cs="Arial"/>
          <w:lang w:val="pt"/>
        </w:rPr>
        <w:t xml:space="preserve">Uma aplicação usual da técnica de EA é o monitoramento, contínuo ou durante testes hidrostáticos, em vasos de pressão. Tal componente tem como principais falhas trincas e vazamentos, defeitos detectáveis pela técnica. O tempo e custo de ações corretivas, como reparos por soldagem, é minimizado pela aplicação de ensaios de EA, já que a área na qual são empregados ensaios subsequentes, como ultrassom, e o próprio reparo da estrutura, se restringe àquela na qual foram localizadas fontes de EA, tornando a técnica muito atrativa para esta aplicação. </w:t>
      </w:r>
    </w:p>
    <w:p w:rsidR="00990521" w:rsidRDefault="00990521" w:rsidP="00990521">
      <w:pPr>
        <w:autoSpaceDE w:val="0"/>
        <w:autoSpaceDN w:val="0"/>
        <w:adjustRightInd w:val="0"/>
        <w:rPr>
          <w:rFonts w:cs="Arial"/>
          <w:lang w:val="pt"/>
        </w:rPr>
      </w:pPr>
      <w:r>
        <w:rPr>
          <w:rFonts w:cs="Arial"/>
          <w:lang w:val="pt"/>
        </w:rPr>
        <w:t xml:space="preserve">Entretanto, devido à complexidade geométrica de elementos cilíndricos com tampos elipsoidais, como os vasos de pressão, as técnicas atuais de localização aplicadas em sistemas comerciais empregam modelagens simplificadas dessas estruturas, geralmente planificando a estrutura. Logo, é calculada a posição da fonte a partir de um caminho aproximado que é percorrido pela onda, gerando resultados </w:t>
      </w:r>
      <w:r w:rsidR="0007624A">
        <w:rPr>
          <w:rFonts w:cs="Arial"/>
          <w:lang w:val="pt"/>
        </w:rPr>
        <w:t xml:space="preserve">imprecisos, </w:t>
      </w:r>
      <w:r>
        <w:rPr>
          <w:rFonts w:cs="Arial"/>
          <w:lang w:val="pt"/>
        </w:rPr>
        <w:t>principalmente na região dos tampos, que é muito deformada na planificação.</w:t>
      </w:r>
    </w:p>
    <w:p w:rsidR="00CF7090" w:rsidRDefault="00990521" w:rsidP="00CF7090">
      <w:pPr>
        <w:widowControl w:val="0"/>
        <w:autoSpaceDE w:val="0"/>
        <w:autoSpaceDN w:val="0"/>
        <w:adjustRightInd w:val="0"/>
        <w:spacing w:after="200"/>
        <w:rPr>
          <w:highlight w:val="yellow"/>
          <w:lang w:val="pt"/>
        </w:rPr>
      </w:pPr>
      <w:r>
        <w:rPr>
          <w:rFonts w:cs="Arial"/>
          <w:lang w:val="pt"/>
        </w:rPr>
        <w:lastRenderedPageBreak/>
        <w:t xml:space="preserve">O objetivo desse trabalho é determinar a trajetória das ondas sonoras por corpos cilíndricos com tampos </w:t>
      </w:r>
      <w:r w:rsidR="0007624A">
        <w:rPr>
          <w:rFonts w:cs="Arial"/>
          <w:lang w:val="pt"/>
        </w:rPr>
        <w:t>elipsoidais</w:t>
      </w:r>
      <w:r>
        <w:rPr>
          <w:rFonts w:cs="Arial"/>
          <w:lang w:val="pt"/>
        </w:rPr>
        <w:t xml:space="preserve"> através do cálculo da distância entre dois pontos pela aplicação de geodésicas. A partir destas distâncias procura-se obter resultados mais acurados para a loc</w:t>
      </w:r>
      <w:r w:rsidR="0007624A">
        <w:rPr>
          <w:rFonts w:cs="Arial"/>
          <w:lang w:val="pt"/>
        </w:rPr>
        <w:t>alização de defeitos através da técnica de EA.</w:t>
      </w:r>
      <w:bookmarkStart w:id="8" w:name="_Toc39488437"/>
      <w:bookmarkStart w:id="9" w:name="_Toc39488621"/>
      <w:bookmarkStart w:id="10" w:name="_Toc46733505"/>
      <w:bookmarkStart w:id="11" w:name="_Toc56573004"/>
    </w:p>
    <w:p w:rsidR="00934A35" w:rsidRPr="00CF7090" w:rsidRDefault="00CF7090" w:rsidP="00CF7090">
      <w:pPr>
        <w:pStyle w:val="Ttulo1"/>
      </w:pPr>
      <w:r>
        <w:rPr>
          <w:highlight w:val="yellow"/>
          <w:lang w:val="pt"/>
        </w:rPr>
        <w:br w:type="page"/>
      </w:r>
      <w:bookmarkStart w:id="12" w:name="_Toc517908508"/>
      <w:r w:rsidR="00934A35">
        <w:lastRenderedPageBreak/>
        <w:t>Revisão bibliográfica</w:t>
      </w:r>
      <w:bookmarkEnd w:id="12"/>
    </w:p>
    <w:p w:rsidR="00DF2EEB" w:rsidRDefault="00F8083D" w:rsidP="006F2BFB">
      <w:pPr>
        <w:pStyle w:val="Ttulo2"/>
      </w:pPr>
      <w:bookmarkStart w:id="13" w:name="_Toc517908509"/>
      <w:r w:rsidRPr="006F2BFB">
        <w:t>Emissão acústica</w:t>
      </w:r>
      <w:bookmarkEnd w:id="13"/>
    </w:p>
    <w:p w:rsidR="00941994" w:rsidRDefault="00941994" w:rsidP="00941994">
      <w:r>
        <w:t xml:space="preserve">A técnica de EA se baseia no fato que defeitos presentes no material de alguma estrutura emitem ondas acústicas quando esta é solicitada. A principal fonte de sinais, quando se trata de emissão acústica, é a deformação plástica, sendo </w:t>
      </w:r>
      <w:proofErr w:type="spellStart"/>
      <w:r>
        <w:t>esta</w:t>
      </w:r>
      <w:proofErr w:type="spellEnd"/>
      <w:r>
        <w:t xml:space="preserve"> ocorrendo de maneira generalizada quando há sobrecarga na estrutura, ou localizada, na ponta de uma trinca em processo de propagação, por exemplo. Também existem as chamadas </w:t>
      </w:r>
      <w:proofErr w:type="spellStart"/>
      <w:r>
        <w:t>pseudofontes</w:t>
      </w:r>
      <w:proofErr w:type="spellEnd"/>
      <w:r>
        <w:t>, tais como: vazamento, cavitação, descargas parciais, fricção e entre outros; todos esses eventos geram ondas mecânicas no material que também podem ser detectadas e localizadas.</w:t>
      </w:r>
    </w:p>
    <w:p w:rsidR="00453E2C" w:rsidRPr="00941994" w:rsidRDefault="00453E2C" w:rsidP="00453E2C">
      <w:pPr>
        <w:pStyle w:val="Ttulo3"/>
      </w:pPr>
      <w:bookmarkStart w:id="14" w:name="_Toc517908510"/>
      <w:r>
        <w:t>A origem da técnica</w:t>
      </w:r>
      <w:bookmarkEnd w:id="14"/>
    </w:p>
    <w:p w:rsidR="006F2BFB" w:rsidRDefault="00561995" w:rsidP="006F2BFB">
      <w:r>
        <w:t>O primeiro registro do uso da técnica de EA data do século VIII pelo alquimista</w:t>
      </w:r>
      <w:r w:rsidR="0030054D">
        <w:t xml:space="preserve"> árabe</w:t>
      </w:r>
      <w:r>
        <w:t xml:space="preserve"> </w:t>
      </w:r>
      <w:proofErr w:type="spellStart"/>
      <w:r>
        <w:t>Jabiribn</w:t>
      </w:r>
      <w:proofErr w:type="spellEnd"/>
      <w:r>
        <w:t xml:space="preserve"> </w:t>
      </w:r>
      <w:proofErr w:type="spellStart"/>
      <w:r>
        <w:t>Hayyan</w:t>
      </w:r>
      <w:proofErr w:type="spellEnd"/>
      <w:r w:rsidR="0030054D">
        <w:t xml:space="preserve">, quando reportou que o estanho emite um “som áspero” quando trabalhado enquanto o ferro “soa muito” durante o forjamento. Esse foi o princípio do uso da técnica de EA, quando se analisava apenas as fontes audíveis, esse tipo de relato continuou com Robert Anderson testando corpos de prova de alumínio além de seu ponto de escoamento; com Erich </w:t>
      </w:r>
      <w:proofErr w:type="spellStart"/>
      <w:r w:rsidR="0030054D">
        <w:t>Scheil</w:t>
      </w:r>
      <w:proofErr w:type="spellEnd"/>
      <w:r w:rsidR="0030054D">
        <w:t xml:space="preserve"> relatando ruído audível durante a formação de martensita no aço.</w:t>
      </w:r>
    </w:p>
    <w:p w:rsidR="0030054D" w:rsidRDefault="0030054D" w:rsidP="006F2BFB">
      <w:r>
        <w:t xml:space="preserve">O começo da era moderna da técnica de EA teve início com um dos trabalhos mais importante até hoje, o trabalho de PhD de Joseph Kaiser, intitulado </w:t>
      </w:r>
      <w:r w:rsidR="003969CB" w:rsidRPr="003969CB">
        <w:t xml:space="preserve">Investigação da ocorrência de ruído durante o ensaio de tração </w:t>
      </w:r>
      <w:r w:rsidR="003969CB">
        <w:t>(</w:t>
      </w:r>
      <w:proofErr w:type="spellStart"/>
      <w:r w:rsidR="003969CB" w:rsidRPr="003969CB">
        <w:rPr>
          <w:i/>
        </w:rPr>
        <w:t>Untersuchung</w:t>
      </w:r>
      <w:proofErr w:type="spellEnd"/>
      <w:r w:rsidR="003969CB" w:rsidRPr="003969CB">
        <w:rPr>
          <w:i/>
        </w:rPr>
        <w:t xml:space="preserve"> </w:t>
      </w:r>
      <w:proofErr w:type="spellStart"/>
      <w:r w:rsidR="003969CB" w:rsidRPr="003969CB">
        <w:rPr>
          <w:i/>
        </w:rPr>
        <w:t>über</w:t>
      </w:r>
      <w:proofErr w:type="spellEnd"/>
      <w:r w:rsidR="003969CB" w:rsidRPr="003969CB">
        <w:rPr>
          <w:i/>
        </w:rPr>
        <w:t xml:space="preserve"> das </w:t>
      </w:r>
      <w:proofErr w:type="spellStart"/>
      <w:r w:rsidR="003969CB" w:rsidRPr="003969CB">
        <w:rPr>
          <w:i/>
        </w:rPr>
        <w:t>Auftreten</w:t>
      </w:r>
      <w:proofErr w:type="spellEnd"/>
      <w:r w:rsidR="003969CB" w:rsidRPr="003969CB">
        <w:rPr>
          <w:i/>
        </w:rPr>
        <w:t xml:space="preserve"> von </w:t>
      </w:r>
      <w:proofErr w:type="spellStart"/>
      <w:r w:rsidR="003969CB" w:rsidRPr="003969CB">
        <w:rPr>
          <w:i/>
        </w:rPr>
        <w:t>Geräuschen</w:t>
      </w:r>
      <w:proofErr w:type="spellEnd"/>
      <w:r w:rsidR="003969CB" w:rsidRPr="003969CB">
        <w:rPr>
          <w:i/>
        </w:rPr>
        <w:t xml:space="preserve"> </w:t>
      </w:r>
      <w:proofErr w:type="spellStart"/>
      <w:r w:rsidR="003969CB" w:rsidRPr="003969CB">
        <w:rPr>
          <w:i/>
        </w:rPr>
        <w:t>beim</w:t>
      </w:r>
      <w:proofErr w:type="spellEnd"/>
      <w:r w:rsidR="003969CB" w:rsidRPr="003969CB">
        <w:rPr>
          <w:i/>
        </w:rPr>
        <w:t xml:space="preserve"> </w:t>
      </w:r>
      <w:proofErr w:type="spellStart"/>
      <w:r w:rsidR="003969CB" w:rsidRPr="003969CB">
        <w:rPr>
          <w:i/>
        </w:rPr>
        <w:t>Zugversuch</w:t>
      </w:r>
      <w:proofErr w:type="spellEnd"/>
      <w:r w:rsidR="003969CB">
        <w:t xml:space="preserve">). Neste trabalho há o primeiro relato do que hoje é conhecido como efeito Kaiser; </w:t>
      </w:r>
      <w:proofErr w:type="spellStart"/>
      <w:r w:rsidR="003969CB">
        <w:t>Jopseh</w:t>
      </w:r>
      <w:proofErr w:type="spellEnd"/>
      <w:r w:rsidR="003969CB">
        <w:t xml:space="preserve"> Kaiser relatou que amostras que já haviam sido submetidas à uma determinada força, quando solicitadas novamente, só voltavam a emitir ruído após </w:t>
      </w:r>
      <w:r w:rsidR="00D65CA0">
        <w:t>se ultrapassar a</w:t>
      </w:r>
      <w:r w:rsidR="003969CB">
        <w:t xml:space="preserve"> </w:t>
      </w:r>
      <w:r w:rsidR="00D65CA0">
        <w:t>máxima força aplicada no teste anterior. Nos testes de Kaiser já foram usados sensores piezelétricos para a detecção de ruído, mesmo que de forma rudimentar se comparada a tecnologia atual.</w:t>
      </w:r>
    </w:p>
    <w:p w:rsidR="00453E2C" w:rsidRDefault="00453E2C" w:rsidP="00453E2C">
      <w:pPr>
        <w:pStyle w:val="Ttulo3"/>
        <w:numPr>
          <w:ilvl w:val="2"/>
          <w:numId w:val="48"/>
        </w:numPr>
      </w:pPr>
      <w:bookmarkStart w:id="15" w:name="_Toc517908511"/>
      <w:r>
        <w:t>Equipamentos</w:t>
      </w:r>
      <w:bookmarkEnd w:id="15"/>
    </w:p>
    <w:p w:rsidR="00D65CA0" w:rsidRDefault="00D65CA0" w:rsidP="006F2BFB">
      <w:r>
        <w:t xml:space="preserve">O uso moderno de EA não se limita as fontes audíveis, sensores piezelétricos são usados para captar ondes mecânicas no material, isso torna possível a detecção de ondas com frequências muito mais elevadas e amplitude menores que o ouvido </w:t>
      </w:r>
      <w:r>
        <w:lastRenderedPageBreak/>
        <w:t xml:space="preserve">humano seria </w:t>
      </w:r>
      <w:r w:rsidR="00941994">
        <w:t>capaz</w:t>
      </w:r>
      <w:r>
        <w:t xml:space="preserve"> de detectar.</w:t>
      </w:r>
      <w:r w:rsidR="001F0B60">
        <w:t xml:space="preserve"> O sensor de EA é geralmente constituído de um cristal piezelétrico no interior de um invólucro de proteção, onde pode estar também</w:t>
      </w:r>
      <w:r w:rsidR="00437895">
        <w:t xml:space="preserve"> o amplificador integrado,</w:t>
      </w:r>
      <w:r w:rsidR="008C72D4">
        <w:t xml:space="preserve"> denominado pré-amplificador.</w:t>
      </w:r>
      <w:r w:rsidR="00437895">
        <w:t xml:space="preserve"> </w:t>
      </w:r>
      <w:r w:rsidR="008C72D4">
        <w:t xml:space="preserve">Na </w:t>
      </w:r>
      <w:r w:rsidR="008C72D4">
        <w:fldChar w:fldCharType="begin"/>
      </w:r>
      <w:r w:rsidR="008C72D4">
        <w:instrText xml:space="preserve"> REF _Ref517818495 \h </w:instrText>
      </w:r>
      <w:r w:rsidR="008C72D4">
        <w:fldChar w:fldCharType="separate"/>
      </w:r>
      <w:r w:rsidR="008C72D4">
        <w:t xml:space="preserve">Figura </w:t>
      </w:r>
      <w:r w:rsidR="008C72D4">
        <w:rPr>
          <w:noProof/>
        </w:rPr>
        <w:t>1</w:t>
      </w:r>
      <w:r w:rsidR="008C72D4">
        <w:fldChar w:fldCharType="end"/>
      </w:r>
      <w:r w:rsidR="008C72D4">
        <w:t xml:space="preserve"> são apresentados os componentes de um sensor de EA.</w:t>
      </w:r>
    </w:p>
    <w:p w:rsidR="001F0B60" w:rsidRDefault="001F0B60" w:rsidP="001F0B60">
      <w:pPr>
        <w:pStyle w:val="Legenda"/>
      </w:pPr>
      <w:r>
        <w:fldChar w:fldCharType="begin"/>
      </w:r>
      <w:r>
        <w:instrText xml:space="preserve"> INCLUDEPICTURE "https://www.nde-ed.org/EducationResources/CommunityCollege/Other%20Methods/AE/Graphics/AE-Transducer.gif" \* MERGEFORMATINET </w:instrText>
      </w:r>
      <w:r>
        <w:fldChar w:fldCharType="separate"/>
      </w:r>
      <w:r w:rsidR="00140B2C">
        <w:fldChar w:fldCharType="begin"/>
      </w:r>
      <w:r w:rsidR="00140B2C">
        <w:instrText xml:space="preserve"> INCLUDEPICTURE  "https://www.nde-ed.org/EducationResources/CommunityCollege/Other Methods/AE/Graphics/AE-Transducer.gif" \* MERGEFORMATINET </w:instrText>
      </w:r>
      <w:r w:rsidR="00140B2C">
        <w:fldChar w:fldCharType="separate"/>
      </w:r>
      <w:r w:rsidR="00571E6E">
        <w:fldChar w:fldCharType="begin"/>
      </w:r>
      <w:r w:rsidR="00571E6E">
        <w:instrText xml:space="preserve"> INCLUDEPICTURE  "https://www.nde-ed.org/EducationResources/CommunityCollege/Other Methods/AE/Graphics/AE-Transducer.gif" \* MERGEFORMATINET </w:instrText>
      </w:r>
      <w:r w:rsidR="00571E6E">
        <w:fldChar w:fldCharType="separate"/>
      </w:r>
      <w:r w:rsidR="009B48DD">
        <w:fldChar w:fldCharType="begin"/>
      </w:r>
      <w:r w:rsidR="009B48DD">
        <w:instrText xml:space="preserve"> </w:instrText>
      </w:r>
      <w:r w:rsidR="009B48DD">
        <w:instrText>INCLUDEPICTURE  "https://www.nde-ed.org/EducationResources/CommunityCollege/Other Meth</w:instrText>
      </w:r>
      <w:r w:rsidR="009B48DD">
        <w:instrText>ods/AE/Graphics/AE-Transducer.gif" \* MERGEFORMATINET</w:instrText>
      </w:r>
      <w:r w:rsidR="009B48DD">
        <w:instrText xml:space="preserve"> </w:instrText>
      </w:r>
      <w:r w:rsidR="009B48DD">
        <w:fldChar w:fldCharType="separate"/>
      </w:r>
      <w:r w:rsidR="00B8344A">
        <w:pict>
          <v:shape id="_x0000_i1025" type="#_x0000_t75" alt="" style="width:202.8pt;height:145.2pt">
            <v:imagedata r:id="rId20" r:href="rId21"/>
          </v:shape>
        </w:pict>
      </w:r>
      <w:r w:rsidR="009B48DD">
        <w:fldChar w:fldCharType="end"/>
      </w:r>
      <w:r w:rsidR="00571E6E">
        <w:fldChar w:fldCharType="end"/>
      </w:r>
      <w:r w:rsidR="00140B2C">
        <w:fldChar w:fldCharType="end"/>
      </w:r>
      <w:r>
        <w:fldChar w:fldCharType="end"/>
      </w:r>
    </w:p>
    <w:p w:rsidR="001F0B60" w:rsidRDefault="001F0B60" w:rsidP="001F0B60">
      <w:pPr>
        <w:pStyle w:val="Legendafigura"/>
      </w:pPr>
      <w:bookmarkStart w:id="16" w:name="_Ref517818495"/>
      <w:bookmarkStart w:id="17" w:name="_Toc517908517"/>
      <w:r>
        <w:t xml:space="preserve">Figura </w:t>
      </w:r>
      <w:fldSimple w:instr=" SEQ Figura \* ARABIC ">
        <w:r w:rsidR="00934A35">
          <w:rPr>
            <w:noProof/>
          </w:rPr>
          <w:t>1</w:t>
        </w:r>
      </w:fldSimple>
      <w:bookmarkEnd w:id="16"/>
      <w:r>
        <w:t xml:space="preserve"> - Elementos de um sensor de EA</w:t>
      </w:r>
      <w:bookmarkEnd w:id="17"/>
    </w:p>
    <w:p w:rsidR="001F0B60" w:rsidRPr="000B5E3C" w:rsidRDefault="001F0B60" w:rsidP="001F0B60">
      <w:pPr>
        <w:pStyle w:val="Legendafigura"/>
      </w:pPr>
      <w:r w:rsidRPr="000B5E3C">
        <w:rPr>
          <w:highlight w:val="yellow"/>
        </w:rPr>
        <w:t>Retirado de https://www.nde-ed.org/EducationResources/CommunityCollege/Other%20Methods/AE/AE_Equipment.php</w:t>
      </w:r>
    </w:p>
    <w:p w:rsidR="001B4C2C" w:rsidRDefault="00453E2C" w:rsidP="001B4C2C">
      <w:r>
        <w:t xml:space="preserve">Entre o sensor e a estruturada analisada há um meio acoplante, </w:t>
      </w:r>
      <w:r w:rsidR="004C78D8">
        <w:t>geralmente</w:t>
      </w:r>
      <w:r>
        <w:t xml:space="preserve"> líquido</w:t>
      </w:r>
      <w:r w:rsidR="004C78D8">
        <w:t xml:space="preserve"> e bastante viscoso, isso garante maior integridade na transmissão do sinal ao sensor.</w:t>
      </w:r>
    </w:p>
    <w:p w:rsidR="001B4C2C" w:rsidRDefault="001B4C2C" w:rsidP="001B4C2C">
      <w:r>
        <w:t>O sinal de EA, ao passar para sensor, faz com que o cristal piezelétrico se deforme, então este produz uma diferença de potencial proporcional à esta deformação, este sinal elétrico é então amplificado e transmitido através de cabos, geralmente coaxiais.</w:t>
      </w:r>
    </w:p>
    <w:p w:rsidR="001B4C2C" w:rsidRDefault="00437895" w:rsidP="001B4C2C">
      <w:r>
        <w:t xml:space="preserve">Existem equipamentos comerciais especializados na aquisição e processamento de sinais de EA, mas todos seguem a mesma estrutura básica, conforme apresentado na </w:t>
      </w:r>
      <w:r w:rsidR="008C72D4">
        <w:fldChar w:fldCharType="begin"/>
      </w:r>
      <w:r w:rsidR="008C72D4">
        <w:instrText xml:space="preserve"> REF _Ref517818758 \h </w:instrText>
      </w:r>
      <w:r w:rsidR="008C72D4">
        <w:fldChar w:fldCharType="separate"/>
      </w:r>
      <w:r w:rsidR="008C72D4">
        <w:t xml:space="preserve">Figura </w:t>
      </w:r>
      <w:r w:rsidR="008C72D4">
        <w:rPr>
          <w:noProof/>
        </w:rPr>
        <w:t>2</w:t>
      </w:r>
      <w:r w:rsidR="008C72D4">
        <w:fldChar w:fldCharType="end"/>
      </w:r>
      <w:r w:rsidR="008C72D4">
        <w:t>.</w:t>
      </w:r>
    </w:p>
    <w:p w:rsidR="00437895" w:rsidRPr="000B5E3C" w:rsidRDefault="00437895" w:rsidP="001B4C2C">
      <w:pPr>
        <w:rPr>
          <w:highlight w:val="yellow"/>
        </w:rPr>
      </w:pPr>
      <w:r>
        <w:tab/>
      </w:r>
      <w:r w:rsidRPr="000B5E3C">
        <w:rPr>
          <w:highlight w:val="yellow"/>
        </w:rPr>
        <w:t>FIGURA DO FLUXOGRAMA DE SINAL – LIVRO UEGA</w:t>
      </w:r>
    </w:p>
    <w:p w:rsidR="00437895" w:rsidRPr="000B5E3C" w:rsidRDefault="009B48DD" w:rsidP="00437895">
      <w:pPr>
        <w:pStyle w:val="Legenda"/>
        <w:rPr>
          <w:highlight w:val="yellow"/>
        </w:rPr>
      </w:pPr>
      <w:r>
        <w:rPr>
          <w:noProof/>
          <w:highlight w:val="yellow"/>
        </w:rPr>
        <w:pict>
          <v:shape id="_x0000_i1026" type="#_x0000_t75" style="width:55.8pt;height:31.8pt;visibility:visible;mso-wrap-style:square">
            <v:imagedata r:id="rId22" o:title=""/>
          </v:shape>
        </w:pict>
      </w:r>
    </w:p>
    <w:p w:rsidR="00941994" w:rsidRDefault="00437895" w:rsidP="00437895">
      <w:pPr>
        <w:pStyle w:val="Legenda"/>
      </w:pPr>
      <w:bookmarkStart w:id="18" w:name="_Ref517818758"/>
      <w:bookmarkStart w:id="19" w:name="_Toc517908518"/>
      <w:r w:rsidRPr="000B5E3C">
        <w:rPr>
          <w:highlight w:val="yellow"/>
        </w:rPr>
        <w:t xml:space="preserve">Figura </w:t>
      </w:r>
      <w:r w:rsidR="00140B2C" w:rsidRPr="000B5E3C">
        <w:rPr>
          <w:highlight w:val="yellow"/>
        </w:rPr>
        <w:fldChar w:fldCharType="begin"/>
      </w:r>
      <w:r w:rsidR="00140B2C" w:rsidRPr="000B5E3C">
        <w:rPr>
          <w:highlight w:val="yellow"/>
        </w:rPr>
        <w:instrText xml:space="preserve"> SEQ Figura \* ARABIC </w:instrText>
      </w:r>
      <w:r w:rsidR="00140B2C" w:rsidRPr="000B5E3C">
        <w:rPr>
          <w:highlight w:val="yellow"/>
        </w:rPr>
        <w:fldChar w:fldCharType="separate"/>
      </w:r>
      <w:r w:rsidR="00934A35" w:rsidRPr="000B5E3C">
        <w:rPr>
          <w:noProof/>
          <w:highlight w:val="yellow"/>
        </w:rPr>
        <w:t>2</w:t>
      </w:r>
      <w:r w:rsidR="00140B2C" w:rsidRPr="000B5E3C">
        <w:rPr>
          <w:noProof/>
          <w:highlight w:val="yellow"/>
        </w:rPr>
        <w:fldChar w:fldCharType="end"/>
      </w:r>
      <w:bookmarkEnd w:id="18"/>
      <w:r w:rsidRPr="000B5E3C">
        <w:rPr>
          <w:highlight w:val="yellow"/>
        </w:rPr>
        <w:t xml:space="preserve"> - Fluxograma do sinal de EA</w:t>
      </w:r>
      <w:bookmarkEnd w:id="19"/>
    </w:p>
    <w:p w:rsidR="00D65CA0" w:rsidRDefault="008C72D4" w:rsidP="006F2BFB">
      <w:r>
        <w:t>O sinal, já amplificado pelo pré-amplificador chega ao equipamento e passa por um condicionamento, que consiste em filtros de frequência; então é amplificado novamente, é enviado ao conversor analógico-digital (</w:t>
      </w:r>
      <w:proofErr w:type="spellStart"/>
      <w:r w:rsidR="00CD79FA" w:rsidRPr="00CD79FA">
        <w:rPr>
          <w:i/>
        </w:rPr>
        <w:t>Analog</w:t>
      </w:r>
      <w:proofErr w:type="spellEnd"/>
      <w:r w:rsidR="00CD79FA" w:rsidRPr="00CD79FA">
        <w:rPr>
          <w:i/>
        </w:rPr>
        <w:t xml:space="preserve"> Digital Converter</w:t>
      </w:r>
      <w:r w:rsidR="00CD79FA">
        <w:t xml:space="preserve"> – ADC). Este sinal, agora digitalizado, deve ser processado para que se retire as </w:t>
      </w:r>
      <w:r w:rsidR="00CD79FA">
        <w:lastRenderedPageBreak/>
        <w:t xml:space="preserve">informações pertinentes, este processamento pode ser feito por um processador convencional, um </w:t>
      </w:r>
      <w:r w:rsidR="00252184">
        <w:t>circuito dedicado ou, mais frequentemente</w:t>
      </w:r>
      <w:r w:rsidR="00CD79FA">
        <w:t>, um chip FPGA (</w:t>
      </w:r>
      <w:r w:rsidR="00CD79FA">
        <w:rPr>
          <w:i/>
        </w:rPr>
        <w:t xml:space="preserve">Field </w:t>
      </w:r>
      <w:proofErr w:type="spellStart"/>
      <w:r w:rsidR="00CD79FA">
        <w:rPr>
          <w:i/>
        </w:rPr>
        <w:t>Programmable</w:t>
      </w:r>
      <w:proofErr w:type="spellEnd"/>
      <w:r w:rsidR="00CD79FA">
        <w:rPr>
          <w:i/>
        </w:rPr>
        <w:t xml:space="preserve"> Gate </w:t>
      </w:r>
      <w:proofErr w:type="spellStart"/>
      <w:r w:rsidR="00CD79FA">
        <w:rPr>
          <w:i/>
        </w:rPr>
        <w:t>Array</w:t>
      </w:r>
      <w:proofErr w:type="spellEnd"/>
      <w:r w:rsidR="00CD79FA">
        <w:t>)</w:t>
      </w:r>
      <w:r w:rsidR="00252184">
        <w:t>.</w:t>
      </w:r>
    </w:p>
    <w:p w:rsidR="00252184" w:rsidRDefault="00252184" w:rsidP="006F2BFB">
      <w:r>
        <w:t xml:space="preserve">O processamento de sinais de EA é uma tarefa de grande custo computacional, já que as frequências de amostragem geralmente são elevadas (acima de 1 MHz) para que possa se registrar de maneira fidedignas sinais de EA com frequências bastante elevadas. Usar um processador convencional para esta tarefa pode limitar o número de canais de um sistema a um valor impraticável, por esse motivo se torna interessante o uso de </w:t>
      </w:r>
      <w:proofErr w:type="spellStart"/>
      <w:r>
        <w:t>FPGA’s</w:t>
      </w:r>
      <w:proofErr w:type="spellEnd"/>
      <w:r w:rsidR="00D73986">
        <w:t xml:space="preserve">. Os </w:t>
      </w:r>
      <w:proofErr w:type="spellStart"/>
      <w:r w:rsidR="00D73986">
        <w:t>FPGA’s</w:t>
      </w:r>
      <w:proofErr w:type="spellEnd"/>
      <w:r w:rsidR="00D73986">
        <w:t xml:space="preserve"> são circuitos integrados programáveis que permitem que as operaç</w:t>
      </w:r>
      <w:r w:rsidR="003E4361">
        <w:t>ões</w:t>
      </w:r>
      <w:r w:rsidR="00D73986">
        <w:t xml:space="preserve"> realizadas no sinal de EA sejam diretamente implementadas em hardware, fazendo com que tenha desempenho semelhante </w:t>
      </w:r>
      <w:proofErr w:type="gramStart"/>
      <w:r w:rsidR="00D73986">
        <w:t>a</w:t>
      </w:r>
      <w:proofErr w:type="gramEnd"/>
      <w:r w:rsidR="00D73986">
        <w:t xml:space="preserve"> de circuitos dedicados, mas ainda com a flexibilidade próxima a de um processador. Outra vantagem do uso de </w:t>
      </w:r>
      <w:proofErr w:type="spellStart"/>
      <w:r w:rsidR="00D73986">
        <w:t>FPGA’s</w:t>
      </w:r>
      <w:proofErr w:type="spellEnd"/>
      <w:r w:rsidR="00D73986">
        <w:t xml:space="preserve"> que tornar o processamento distribuído, uma vez que podem ser adicionados mais chips conforme se aumente o número de canais, sendo esta uma prática comum entre as fornecedoras de equipamentos, onde cada placa de expansão de canais possui seu próprio FPGA.</w:t>
      </w:r>
    </w:p>
    <w:p w:rsidR="003E4361" w:rsidRDefault="003E4361" w:rsidP="003E4361">
      <w:pPr>
        <w:pStyle w:val="Ttulo3"/>
        <w:numPr>
          <w:ilvl w:val="2"/>
          <w:numId w:val="49"/>
        </w:numPr>
      </w:pPr>
      <w:bookmarkStart w:id="20" w:name="_Toc517908512"/>
      <w:r>
        <w:t>processamento do sinal de EA</w:t>
      </w:r>
      <w:bookmarkEnd w:id="20"/>
    </w:p>
    <w:p w:rsidR="003E4361" w:rsidRPr="003E4361" w:rsidRDefault="003E4361" w:rsidP="003E4361">
      <w:r>
        <w:t xml:space="preserve">Devido às altas taxas de amostragem utilizadas, é inviável a análise e registro contínuo do sinal de um sensor de EA, por esse motivo usa-se as informações dos </w:t>
      </w:r>
      <w:r w:rsidRPr="003E4361">
        <w:rPr>
          <w:i/>
        </w:rPr>
        <w:t>hits</w:t>
      </w:r>
      <w:r>
        <w:rPr>
          <w:i/>
        </w:rPr>
        <w:t xml:space="preserve">. </w:t>
      </w:r>
      <w:r>
        <w:t xml:space="preserve">Os </w:t>
      </w:r>
      <w:r>
        <w:rPr>
          <w:i/>
        </w:rPr>
        <w:t xml:space="preserve">hits </w:t>
      </w:r>
      <w:r>
        <w:t xml:space="preserve">são trechos do sinal de algum sensor que em algum momento ultrapassaram algum valor pré-determinado, denominado limiar de detecção. A duração desses </w:t>
      </w:r>
      <w:r>
        <w:rPr>
          <w:i/>
        </w:rPr>
        <w:t xml:space="preserve">hits </w:t>
      </w:r>
      <w:r>
        <w:t xml:space="preserve">é definida com base em alguns parâmetros, que também são definidos previamente. A </w:t>
      </w:r>
      <w:r>
        <w:fldChar w:fldCharType="begin"/>
      </w:r>
      <w:r>
        <w:instrText xml:space="preserve"> REF _Ref517820052 \h </w:instrText>
      </w:r>
      <w:r>
        <w:fldChar w:fldCharType="separate"/>
      </w:r>
      <w:r>
        <w:t xml:space="preserve">Figura </w:t>
      </w:r>
      <w:r>
        <w:rPr>
          <w:noProof/>
        </w:rPr>
        <w:t>3</w:t>
      </w:r>
      <w:r>
        <w:fldChar w:fldCharType="end"/>
      </w:r>
      <w:r>
        <w:t xml:space="preserve"> apresenta como esses parâmetros são observados em um sinal.</w:t>
      </w:r>
    </w:p>
    <w:p w:rsidR="003E4361" w:rsidRPr="000B5E3C" w:rsidRDefault="009B48DD" w:rsidP="003E4361">
      <w:pPr>
        <w:pStyle w:val="Legenda"/>
        <w:rPr>
          <w:highlight w:val="yellow"/>
        </w:rPr>
      </w:pPr>
      <w:r>
        <w:rPr>
          <w:noProof/>
          <w:highlight w:val="yellow"/>
        </w:rPr>
        <w:pict>
          <v:shape id="_x0000_i1027" type="#_x0000_t75" style="width:55.8pt;height:31.8pt;visibility:visible;mso-wrap-style:square">
            <v:imagedata r:id="rId22" o:title=""/>
          </v:shape>
        </w:pict>
      </w:r>
    </w:p>
    <w:p w:rsidR="003E4361" w:rsidRDefault="003E4361" w:rsidP="003E4361">
      <w:pPr>
        <w:pStyle w:val="Legenda"/>
      </w:pPr>
      <w:bookmarkStart w:id="21" w:name="_Ref517820052"/>
      <w:bookmarkStart w:id="22" w:name="_Toc517908519"/>
      <w:r w:rsidRPr="000B5E3C">
        <w:rPr>
          <w:highlight w:val="yellow"/>
        </w:rPr>
        <w:t xml:space="preserve">Figura </w:t>
      </w:r>
      <w:r w:rsidRPr="000B5E3C">
        <w:rPr>
          <w:highlight w:val="yellow"/>
        </w:rPr>
        <w:fldChar w:fldCharType="begin"/>
      </w:r>
      <w:r w:rsidRPr="000B5E3C">
        <w:rPr>
          <w:highlight w:val="yellow"/>
        </w:rPr>
        <w:instrText xml:space="preserve"> SEQ Figura \* ARABIC </w:instrText>
      </w:r>
      <w:r w:rsidRPr="000B5E3C">
        <w:rPr>
          <w:highlight w:val="yellow"/>
        </w:rPr>
        <w:fldChar w:fldCharType="separate"/>
      </w:r>
      <w:r w:rsidR="00934A35" w:rsidRPr="000B5E3C">
        <w:rPr>
          <w:noProof/>
          <w:highlight w:val="yellow"/>
        </w:rPr>
        <w:t>3</w:t>
      </w:r>
      <w:r w:rsidRPr="000B5E3C">
        <w:rPr>
          <w:highlight w:val="yellow"/>
        </w:rPr>
        <w:fldChar w:fldCharType="end"/>
      </w:r>
      <w:bookmarkEnd w:id="21"/>
      <w:r w:rsidRPr="000B5E3C">
        <w:rPr>
          <w:highlight w:val="yellow"/>
        </w:rPr>
        <w:t xml:space="preserve"> – Tempos de um sinal de EA</w:t>
      </w:r>
      <w:bookmarkEnd w:id="22"/>
    </w:p>
    <w:p w:rsidR="003969CB" w:rsidRDefault="003E4361" w:rsidP="006F2BFB">
      <w:r>
        <w:t xml:space="preserve">Definido um </w:t>
      </w:r>
      <w:r w:rsidRPr="003E4361">
        <w:rPr>
          <w:i/>
        </w:rPr>
        <w:t>hit</w:t>
      </w:r>
      <w:r>
        <w:t xml:space="preserve">, deve se calcular algumas métricas para se caracterizar este trecho de sinal. Existe uma grande variedade de parâmetros que podem ser extraídos de um </w:t>
      </w:r>
      <w:r>
        <w:rPr>
          <w:i/>
        </w:rPr>
        <w:t xml:space="preserve">hit, </w:t>
      </w:r>
      <w:r>
        <w:t>mas os principais estão relacionados à sua intensidade, frequência, duração e energia.</w:t>
      </w:r>
    </w:p>
    <w:p w:rsidR="003E4361" w:rsidRDefault="009B48DD" w:rsidP="003E4361">
      <w:pPr>
        <w:pStyle w:val="Legenda"/>
      </w:pPr>
      <w:r>
        <w:rPr>
          <w:noProof/>
        </w:rPr>
        <w:lastRenderedPageBreak/>
        <w:pict>
          <v:shape id="_x0000_i1028" type="#_x0000_t75" style="width:55.8pt;height:31.8pt;visibility:visible;mso-wrap-style:square">
            <v:imagedata r:id="rId22" o:title=""/>
          </v:shape>
        </w:pict>
      </w:r>
    </w:p>
    <w:p w:rsidR="003E4361" w:rsidRDefault="003E4361" w:rsidP="003E4361">
      <w:pPr>
        <w:pStyle w:val="Legenda"/>
      </w:pPr>
      <w:bookmarkStart w:id="23" w:name="_Toc517908520"/>
      <w:r w:rsidRPr="0089357D">
        <w:rPr>
          <w:highlight w:val="yellow"/>
        </w:rPr>
        <w:t xml:space="preserve">Figura </w:t>
      </w:r>
      <w:r w:rsidRPr="0089357D">
        <w:rPr>
          <w:highlight w:val="yellow"/>
        </w:rPr>
        <w:fldChar w:fldCharType="begin"/>
      </w:r>
      <w:r w:rsidRPr="0089357D">
        <w:rPr>
          <w:highlight w:val="yellow"/>
        </w:rPr>
        <w:instrText xml:space="preserve"> SEQ Figura \* ARABIC </w:instrText>
      </w:r>
      <w:r w:rsidRPr="0089357D">
        <w:rPr>
          <w:highlight w:val="yellow"/>
        </w:rPr>
        <w:fldChar w:fldCharType="separate"/>
      </w:r>
      <w:r w:rsidR="00934A35">
        <w:rPr>
          <w:noProof/>
          <w:highlight w:val="yellow"/>
        </w:rPr>
        <w:t>4</w:t>
      </w:r>
      <w:r w:rsidRPr="0089357D">
        <w:rPr>
          <w:highlight w:val="yellow"/>
        </w:rPr>
        <w:fldChar w:fldCharType="end"/>
      </w:r>
      <w:r w:rsidRPr="0089357D">
        <w:rPr>
          <w:highlight w:val="yellow"/>
        </w:rPr>
        <w:t xml:space="preserve"> – Alguma imagem relacionada aos parâmetros de um hit</w:t>
      </w:r>
      <w:bookmarkEnd w:id="23"/>
    </w:p>
    <w:p w:rsidR="003E4361" w:rsidRPr="003E4361" w:rsidRDefault="003E4361" w:rsidP="006F2BFB"/>
    <w:p w:rsidR="0030054D" w:rsidRDefault="0089357D" w:rsidP="006F2BFB">
      <w:r>
        <w:t xml:space="preserve">A análise de um ensaio de EA se dá por meio destas métricas, suas correlações e sua evolução no decorrer do tempo. Portanto é muito comum o uso de gráficos durante a execução de algum ensaio para o acompanhamento em tempo real, a </w:t>
      </w:r>
      <w:r w:rsidRPr="0089357D">
        <w:rPr>
          <w:highlight w:val="yellow"/>
        </w:rPr>
        <w:fldChar w:fldCharType="begin"/>
      </w:r>
      <w:r w:rsidRPr="0089357D">
        <w:rPr>
          <w:highlight w:val="yellow"/>
        </w:rPr>
        <w:instrText xml:space="preserve"> REF _Ref517820526 \h </w:instrText>
      </w:r>
      <w:r>
        <w:rPr>
          <w:highlight w:val="yellow"/>
        </w:rPr>
        <w:instrText xml:space="preserve"> \* MERGEFORMAT </w:instrText>
      </w:r>
      <w:r w:rsidRPr="0089357D">
        <w:rPr>
          <w:highlight w:val="yellow"/>
        </w:rPr>
      </w:r>
      <w:r w:rsidRPr="0089357D">
        <w:rPr>
          <w:highlight w:val="yellow"/>
        </w:rPr>
        <w:fldChar w:fldCharType="separate"/>
      </w:r>
      <w:r w:rsidRPr="0089357D">
        <w:rPr>
          <w:highlight w:val="yellow"/>
        </w:rPr>
        <w:t xml:space="preserve">Figura </w:t>
      </w:r>
      <w:r w:rsidRPr="0089357D">
        <w:rPr>
          <w:noProof/>
          <w:highlight w:val="yellow"/>
        </w:rPr>
        <w:t>5</w:t>
      </w:r>
      <w:r w:rsidRPr="0089357D">
        <w:rPr>
          <w:highlight w:val="yellow"/>
        </w:rPr>
        <w:fldChar w:fldCharType="end"/>
      </w:r>
      <w:r>
        <w:t xml:space="preserve"> apresenta um exemplo de tela usada para o monitoramento de um ensaio.</w:t>
      </w:r>
    </w:p>
    <w:p w:rsidR="0089357D" w:rsidRDefault="009B48DD" w:rsidP="0089357D">
      <w:pPr>
        <w:pStyle w:val="Legenda"/>
      </w:pPr>
      <w:r>
        <w:rPr>
          <w:noProof/>
        </w:rPr>
        <w:pict>
          <v:shape id="_x0000_i1029" type="#_x0000_t75" style="width:55.8pt;height:31.8pt;visibility:visible;mso-wrap-style:square">
            <v:imagedata r:id="rId22" o:title=""/>
          </v:shape>
        </w:pict>
      </w:r>
    </w:p>
    <w:p w:rsidR="0089357D" w:rsidRDefault="0089357D" w:rsidP="0089357D">
      <w:pPr>
        <w:pStyle w:val="Legenda"/>
      </w:pPr>
      <w:bookmarkStart w:id="24" w:name="_Ref517820526"/>
      <w:bookmarkStart w:id="25" w:name="_Toc517908521"/>
      <w:r w:rsidRPr="000B5E3C">
        <w:rPr>
          <w:highlight w:val="yellow"/>
        </w:rPr>
        <w:t xml:space="preserve">Figura </w:t>
      </w:r>
      <w:r w:rsidRPr="000B5E3C">
        <w:rPr>
          <w:highlight w:val="yellow"/>
        </w:rPr>
        <w:fldChar w:fldCharType="begin"/>
      </w:r>
      <w:r w:rsidRPr="000B5E3C">
        <w:rPr>
          <w:highlight w:val="yellow"/>
        </w:rPr>
        <w:instrText xml:space="preserve"> SEQ Figura \* ARABIC </w:instrText>
      </w:r>
      <w:r w:rsidRPr="000B5E3C">
        <w:rPr>
          <w:highlight w:val="yellow"/>
        </w:rPr>
        <w:fldChar w:fldCharType="separate"/>
      </w:r>
      <w:r w:rsidR="00934A35" w:rsidRPr="000B5E3C">
        <w:rPr>
          <w:noProof/>
          <w:highlight w:val="yellow"/>
        </w:rPr>
        <w:t>5</w:t>
      </w:r>
      <w:r w:rsidRPr="000B5E3C">
        <w:rPr>
          <w:highlight w:val="yellow"/>
        </w:rPr>
        <w:fldChar w:fldCharType="end"/>
      </w:r>
      <w:bookmarkEnd w:id="24"/>
      <w:r w:rsidRPr="000B5E3C">
        <w:rPr>
          <w:highlight w:val="yellow"/>
        </w:rPr>
        <w:t xml:space="preserve"> – Alguma imagem do programa</w:t>
      </w:r>
      <w:r w:rsidR="000B5E3C" w:rsidRPr="000B5E3C">
        <w:rPr>
          <w:highlight w:val="yellow"/>
        </w:rPr>
        <w:t xml:space="preserve"> com vários hits</w:t>
      </w:r>
      <w:bookmarkEnd w:id="25"/>
    </w:p>
    <w:p w:rsidR="00140B2C" w:rsidRDefault="00934A35" w:rsidP="00934A35">
      <w:pPr>
        <w:pStyle w:val="Ttulo1"/>
      </w:pPr>
      <w:bookmarkStart w:id="26" w:name="_Toc517908513"/>
      <w:r>
        <w:t>Localização</w:t>
      </w:r>
      <w:bookmarkEnd w:id="26"/>
    </w:p>
    <w:p w:rsidR="00140B2C" w:rsidRDefault="00140B2C" w:rsidP="00934A35">
      <w:pPr>
        <w:rPr>
          <w:lang w:val="pt-PT"/>
        </w:rPr>
      </w:pPr>
      <w:r>
        <w:rPr>
          <w:lang w:val="pt-PT"/>
        </w:rPr>
        <w:t>Nos softwares comerciais de Emissão Acústica a localização de defeitos em componentes de geometria cilíndrica com tampos helipsoidais é determinada  pela adaptação dos algoritmos de localização planar.</w:t>
      </w:r>
    </w:p>
    <w:p w:rsidR="00140B2C" w:rsidRDefault="00140B2C" w:rsidP="00140B2C">
      <w:pPr>
        <w:widowControl w:val="0"/>
        <w:tabs>
          <w:tab w:val="left" w:pos="775"/>
        </w:tabs>
        <w:autoSpaceDE w:val="0"/>
        <w:autoSpaceDN w:val="0"/>
        <w:adjustRightInd w:val="0"/>
        <w:spacing w:after="200"/>
        <w:rPr>
          <w:rFonts w:cs="Arial"/>
          <w:lang w:val="pt-PT"/>
        </w:rPr>
      </w:pPr>
      <w:r>
        <w:rPr>
          <w:rFonts w:cs="Arial"/>
          <w:lang w:val="pt-PT"/>
        </w:rPr>
        <w:tab/>
        <w:t xml:space="preserve">A localização planar nesses sistemas de EA empregam o método da diferença no tempo de chegada, ou do inglês (Time Difference of Arrival - TDOA) que localiza a fonte por cálculo geométrico em função das diferenças entre os tempos de chegada dos sinais detectados por os diferentes sensores arranjados na estrutura. Uma interpretação geométrica do cálculo da localização planar são as hipérboles, que são definidas como curvas na quais é constante a diferença das distâncias de cada um dos seus pontos a dois pontos fixos ou focos. Logo, sobre uma hipérbole cujos focos são dois sensores i e j o valor da diferença entre os tempos de chegada, ti e tj, é constante. Quando é inserido mais um sensor no arranjo é possível traçar mais duas hipérboles. A intersecção das três hipérboles assim geradas ocorre sobre a fonte de emissão acústica, como é mostrado na </w:t>
      </w:r>
      <w:r w:rsidR="00934A35">
        <w:rPr>
          <w:rFonts w:cs="Arial"/>
          <w:lang w:val="pt-PT"/>
        </w:rPr>
        <w:fldChar w:fldCharType="begin"/>
      </w:r>
      <w:r w:rsidR="00934A35">
        <w:rPr>
          <w:rFonts w:cs="Arial"/>
          <w:lang w:val="pt-PT"/>
        </w:rPr>
        <w:instrText xml:space="preserve"> REF _Ref517906628 \h </w:instrText>
      </w:r>
      <w:r w:rsidR="00934A35">
        <w:rPr>
          <w:rFonts w:cs="Arial"/>
          <w:lang w:val="pt-PT"/>
        </w:rPr>
      </w:r>
      <w:r w:rsidR="00934A35">
        <w:rPr>
          <w:rFonts w:cs="Arial"/>
          <w:lang w:val="pt-PT"/>
        </w:rPr>
        <w:fldChar w:fldCharType="separate"/>
      </w:r>
      <w:r w:rsidR="00934A35">
        <w:t xml:space="preserve">Figura </w:t>
      </w:r>
      <w:r w:rsidR="00934A35">
        <w:rPr>
          <w:noProof/>
        </w:rPr>
        <w:t>6</w:t>
      </w:r>
      <w:r w:rsidR="00934A35">
        <w:rPr>
          <w:rFonts w:cs="Arial"/>
          <w:lang w:val="pt-PT"/>
        </w:rPr>
        <w:fldChar w:fldCharType="end"/>
      </w:r>
      <w:r w:rsidR="00934A35">
        <w:rPr>
          <w:rFonts w:cs="Arial"/>
          <w:lang w:val="pt-PT"/>
        </w:rPr>
        <w:t>.</w:t>
      </w:r>
    </w:p>
    <w:p w:rsidR="00934A35" w:rsidRDefault="00B8344A" w:rsidP="00934A35">
      <w:pPr>
        <w:keepNext/>
        <w:widowControl w:val="0"/>
        <w:tabs>
          <w:tab w:val="left" w:pos="387"/>
          <w:tab w:val="left" w:pos="6067"/>
        </w:tabs>
        <w:autoSpaceDE w:val="0"/>
        <w:autoSpaceDN w:val="0"/>
        <w:adjustRightInd w:val="0"/>
        <w:spacing w:after="200" w:line="240" w:lineRule="auto"/>
        <w:jc w:val="center"/>
      </w:pPr>
      <w:r>
        <w:rPr>
          <w:rFonts w:cs="Arial"/>
          <w:noProof/>
          <w:lang w:val="pt-PT"/>
        </w:rPr>
        <w:lastRenderedPageBreak/>
        <w:pict>
          <v:shape id="_x0000_i1030" type="#_x0000_t75" style="width:276pt;height:217.2pt;visibility:visible;mso-wrap-style:square">
            <v:imagedata r:id="rId23" o:title=""/>
          </v:shape>
        </w:pict>
      </w:r>
    </w:p>
    <w:p w:rsidR="00140B2C" w:rsidRDefault="00934A35" w:rsidP="00934A35">
      <w:pPr>
        <w:pStyle w:val="Legenda"/>
        <w:rPr>
          <w:rFonts w:cs="Arial"/>
          <w:lang w:val="pt-PT"/>
        </w:rPr>
      </w:pPr>
      <w:bookmarkStart w:id="27" w:name="_Ref517906628"/>
      <w:bookmarkStart w:id="28" w:name="_Toc517908522"/>
      <w:r>
        <w:t xml:space="preserve">Figura </w:t>
      </w:r>
      <w:fldSimple w:instr=" SEQ Figura \* ARABIC ">
        <w:r>
          <w:rPr>
            <w:noProof/>
          </w:rPr>
          <w:t>6</w:t>
        </w:r>
      </w:fldSimple>
      <w:bookmarkEnd w:id="27"/>
      <w:r>
        <w:t xml:space="preserve"> - </w:t>
      </w:r>
      <w:r w:rsidRPr="000D6B50">
        <w:t>Localização planar pelo método da hipérbole. T1, T2 e T3 são os tempos de chegada das ondas mecânicas nos sensores correspondentes</w:t>
      </w:r>
      <w:bookmarkEnd w:id="28"/>
    </w:p>
    <w:p w:rsidR="00140B2C" w:rsidRDefault="00140B2C" w:rsidP="00140B2C">
      <w:pPr>
        <w:widowControl w:val="0"/>
        <w:tabs>
          <w:tab w:val="left" w:pos="387"/>
          <w:tab w:val="left" w:pos="6067"/>
        </w:tabs>
        <w:autoSpaceDE w:val="0"/>
        <w:autoSpaceDN w:val="0"/>
        <w:adjustRightInd w:val="0"/>
        <w:spacing w:after="200"/>
        <w:rPr>
          <w:rFonts w:cs="Arial"/>
          <w:lang w:val="pt-PT"/>
        </w:rPr>
      </w:pPr>
      <w:r>
        <w:rPr>
          <w:rFonts w:cs="Arial"/>
          <w:lang w:val="pt-PT"/>
        </w:rPr>
        <w:t xml:space="preserve">Tal correlação geométrica é demonstrada matematicamente na </w:t>
      </w:r>
      <w:r w:rsidR="000F2685">
        <w:rPr>
          <w:rFonts w:cs="Arial"/>
          <w:lang w:val="pt-PT"/>
        </w:rPr>
        <w:fldChar w:fldCharType="begin"/>
      </w:r>
      <w:r w:rsidR="000F2685">
        <w:rPr>
          <w:rFonts w:cs="Arial"/>
          <w:lang w:val="pt-PT"/>
        </w:rPr>
        <w:instrText xml:space="preserve"> REF _Ref517906772 \h </w:instrText>
      </w:r>
      <w:r w:rsidR="000F2685">
        <w:rPr>
          <w:rFonts w:cs="Arial"/>
          <w:lang w:val="pt-PT"/>
        </w:rPr>
      </w:r>
      <w:r w:rsidR="000F2685">
        <w:rPr>
          <w:rFonts w:cs="Arial"/>
          <w:lang w:val="pt-PT"/>
        </w:rPr>
        <w:fldChar w:fldCharType="separate"/>
      </w:r>
      <w:r w:rsidR="000F2685">
        <w:t xml:space="preserve">Figura </w:t>
      </w:r>
      <w:r w:rsidR="000F2685">
        <w:rPr>
          <w:noProof/>
        </w:rPr>
        <w:t>7</w:t>
      </w:r>
      <w:r w:rsidR="000F2685">
        <w:rPr>
          <w:rFonts w:cs="Arial"/>
          <w:lang w:val="pt-PT"/>
        </w:rPr>
        <w:fldChar w:fldCharType="end"/>
      </w:r>
      <w:r>
        <w:rPr>
          <w:rFonts w:cs="Arial"/>
          <w:lang w:val="pt-PT"/>
        </w:rPr>
        <w:t>.</w:t>
      </w:r>
    </w:p>
    <w:tbl>
      <w:tblPr>
        <w:tblW w:w="10632" w:type="dxa"/>
        <w:tblInd w:w="-743" w:type="dxa"/>
        <w:tblLook w:val="04A0" w:firstRow="1" w:lastRow="0" w:firstColumn="1" w:lastColumn="0" w:noHBand="0" w:noVBand="1"/>
      </w:tblPr>
      <w:tblGrid>
        <w:gridCol w:w="6636"/>
        <w:gridCol w:w="3996"/>
      </w:tblGrid>
      <w:tr w:rsidR="00934A35" w:rsidRPr="00CC475E" w:rsidTr="00CC475E">
        <w:tc>
          <w:tcPr>
            <w:tcW w:w="5458" w:type="dxa"/>
            <w:shd w:val="clear" w:color="auto" w:fill="auto"/>
            <w:vAlign w:val="center"/>
          </w:tcPr>
          <w:p w:rsidR="00934A35" w:rsidRPr="00CC475E" w:rsidRDefault="009B48DD" w:rsidP="00CC475E">
            <w:pPr>
              <w:widowControl w:val="0"/>
              <w:tabs>
                <w:tab w:val="left" w:pos="387"/>
                <w:tab w:val="left" w:pos="6067"/>
              </w:tabs>
              <w:autoSpaceDE w:val="0"/>
              <w:autoSpaceDN w:val="0"/>
              <w:adjustRightInd w:val="0"/>
              <w:spacing w:after="200"/>
              <w:ind w:firstLine="0"/>
              <w:jc w:val="center"/>
              <w:rPr>
                <w:rFonts w:cs="Arial"/>
                <w:lang w:val="pt-PT"/>
              </w:rPr>
            </w:pPr>
            <w:r>
              <w:rPr>
                <w:rFonts w:cs="Arial"/>
                <w:noProof/>
                <w:lang w:val="pt-PT"/>
              </w:rPr>
              <w:pict>
                <v:shape id="Imagem 2" o:spid="_x0000_i1031" type="#_x0000_t75" style="width:321pt;height:325.8pt;visibility:visible;mso-wrap-style:square">
                  <v:imagedata r:id="rId24" o:title=""/>
                </v:shape>
              </w:pict>
            </w:r>
          </w:p>
        </w:tc>
        <w:tc>
          <w:tcPr>
            <w:tcW w:w="5174" w:type="dxa"/>
            <w:shd w:val="clear" w:color="auto" w:fill="auto"/>
            <w:vAlign w:val="center"/>
          </w:tcPr>
          <w:p w:rsidR="00934A35" w:rsidRPr="00CC475E" w:rsidRDefault="009B48DD" w:rsidP="00CC475E">
            <w:pPr>
              <w:keepNext/>
              <w:widowControl w:val="0"/>
              <w:tabs>
                <w:tab w:val="left" w:pos="387"/>
                <w:tab w:val="left" w:pos="6067"/>
              </w:tabs>
              <w:autoSpaceDE w:val="0"/>
              <w:autoSpaceDN w:val="0"/>
              <w:adjustRightInd w:val="0"/>
              <w:spacing w:after="200"/>
              <w:ind w:firstLine="0"/>
              <w:jc w:val="center"/>
              <w:rPr>
                <w:rFonts w:cs="Arial"/>
                <w:lang w:val="pt-PT"/>
              </w:rPr>
            </w:pPr>
            <w:r>
              <w:rPr>
                <w:rFonts w:cs="Arial"/>
                <w:noProof/>
                <w:lang w:val="pt-PT"/>
              </w:rPr>
              <w:pict>
                <v:shape id="Imagem 3" o:spid="_x0000_i1032" type="#_x0000_t75" style="width:177pt;height:139.8pt;visibility:visible;mso-wrap-style:square">
                  <v:imagedata r:id="rId25" o:title=""/>
                </v:shape>
              </w:pict>
            </w:r>
          </w:p>
        </w:tc>
      </w:tr>
    </w:tbl>
    <w:p w:rsidR="00934A35" w:rsidRDefault="00934A35" w:rsidP="00934A35">
      <w:pPr>
        <w:pStyle w:val="Legenda"/>
        <w:rPr>
          <w:rFonts w:cs="Arial"/>
          <w:lang w:val="pt-PT"/>
        </w:rPr>
      </w:pPr>
      <w:bookmarkStart w:id="29" w:name="_Ref517906772"/>
      <w:bookmarkStart w:id="30" w:name="_Toc517908523"/>
      <w:r>
        <w:t xml:space="preserve">Figura </w:t>
      </w:r>
      <w:fldSimple w:instr=" SEQ Figura \* ARABIC ">
        <w:r>
          <w:rPr>
            <w:noProof/>
          </w:rPr>
          <w:t>7</w:t>
        </w:r>
      </w:fldSimple>
      <w:bookmarkEnd w:id="29"/>
      <w:r>
        <w:t xml:space="preserve"> - </w:t>
      </w:r>
      <w:r w:rsidRPr="00355B3E">
        <w:t>Localização planar com dois sensores</w:t>
      </w:r>
      <w:bookmarkEnd w:id="30"/>
    </w:p>
    <w:p w:rsidR="00140B2C" w:rsidRDefault="00140B2C" w:rsidP="00140B2C">
      <w:pPr>
        <w:widowControl w:val="0"/>
        <w:autoSpaceDE w:val="0"/>
        <w:autoSpaceDN w:val="0"/>
        <w:adjustRightInd w:val="0"/>
        <w:spacing w:after="200" w:line="240" w:lineRule="auto"/>
        <w:jc w:val="center"/>
        <w:rPr>
          <w:rFonts w:cs="Arial"/>
          <w:lang w:val="pt-PT"/>
        </w:rPr>
      </w:pPr>
    </w:p>
    <w:p w:rsidR="00140B2C" w:rsidRDefault="00140B2C" w:rsidP="00140B2C">
      <w:pPr>
        <w:widowControl w:val="0"/>
        <w:autoSpaceDE w:val="0"/>
        <w:autoSpaceDN w:val="0"/>
        <w:adjustRightInd w:val="0"/>
        <w:spacing w:after="200" w:line="240" w:lineRule="auto"/>
        <w:rPr>
          <w:rFonts w:cs="Arial"/>
          <w:lang w:val="pt-PT"/>
        </w:rPr>
      </w:pPr>
      <w:r>
        <w:rPr>
          <w:rFonts w:cs="Arial"/>
          <w:lang w:val="pt-PT"/>
        </w:rPr>
        <w:lastRenderedPageBreak/>
        <w:t>A resolução simultânea das equações, ou seja, a intersecção entre duas hipérboles resulta na posição da fonte de EA.</w:t>
      </w:r>
    </w:p>
    <w:p w:rsidR="00140B2C" w:rsidRDefault="00140B2C" w:rsidP="00140B2C">
      <w:pPr>
        <w:widowControl w:val="0"/>
        <w:autoSpaceDE w:val="0"/>
        <w:autoSpaceDN w:val="0"/>
        <w:adjustRightInd w:val="0"/>
        <w:spacing w:after="200"/>
        <w:rPr>
          <w:rFonts w:cs="Arial"/>
          <w:lang w:val="pt-PT"/>
        </w:rPr>
      </w:pPr>
      <w:r>
        <w:rPr>
          <w:rFonts w:cs="Arial"/>
          <w:lang w:val="pt-PT"/>
        </w:rPr>
        <w:t xml:space="preserve">A localização planar de um fonte de </w:t>
      </w:r>
      <w:r w:rsidR="000F2685">
        <w:rPr>
          <w:rFonts w:cs="Arial"/>
          <w:lang w:val="pt-PT"/>
        </w:rPr>
        <w:t>EA</w:t>
      </w:r>
      <w:r>
        <w:rPr>
          <w:rFonts w:cs="Arial"/>
          <w:lang w:val="pt-PT"/>
        </w:rPr>
        <w:t xml:space="preserve"> requer a utilização de no mínimo três sensores. Caso mais de três sensores forem usados se obtém um sistema sobredeterminado de equações, e métodos estatísticos, como o método dos mínimos quadrados podem ser empregados.</w:t>
      </w:r>
    </w:p>
    <w:p w:rsidR="00140B2C" w:rsidRDefault="00140B2C" w:rsidP="00140B2C">
      <w:pPr>
        <w:widowControl w:val="0"/>
        <w:autoSpaceDE w:val="0"/>
        <w:autoSpaceDN w:val="0"/>
        <w:adjustRightInd w:val="0"/>
        <w:spacing w:after="200"/>
        <w:rPr>
          <w:rFonts w:cs="Arial"/>
          <w:lang w:val="pt-PT"/>
        </w:rPr>
      </w:pPr>
      <w:r>
        <w:rPr>
          <w:rFonts w:cs="Arial"/>
          <w:lang w:val="pt-PT"/>
        </w:rPr>
        <w:t>Para tanto é estabelecida uma função erro,  calculada pela diferença entre os tempos de chegada medidos e os tempos de chegada calculados, pressupondo-se que o evento aconteceu em determinada posição (x,y).</w:t>
      </w:r>
    </w:p>
    <w:p w:rsidR="00140B2C" w:rsidRDefault="009B48DD" w:rsidP="00140B2C">
      <w:pPr>
        <w:widowControl w:val="0"/>
        <w:autoSpaceDE w:val="0"/>
        <w:autoSpaceDN w:val="0"/>
        <w:adjustRightInd w:val="0"/>
        <w:spacing w:after="200" w:line="240" w:lineRule="auto"/>
        <w:jc w:val="center"/>
        <w:rPr>
          <w:rFonts w:cs="Arial"/>
          <w:lang w:val="pt-PT"/>
        </w:rPr>
      </w:pPr>
      <w:r>
        <w:rPr>
          <w:rFonts w:cs="Arial"/>
          <w:noProof/>
          <w:lang w:val="pt-PT"/>
        </w:rPr>
        <w:pict>
          <v:shape id="_x0000_i1033" type="#_x0000_t75" style="width:166.8pt;height:21pt;visibility:visible;mso-wrap-style:square">
            <v:imagedata r:id="rId26" o:title=""/>
          </v:shape>
        </w:pict>
      </w:r>
    </w:p>
    <w:p w:rsidR="00140B2C" w:rsidRDefault="00140B2C" w:rsidP="00140B2C">
      <w:pPr>
        <w:widowControl w:val="0"/>
        <w:autoSpaceDE w:val="0"/>
        <w:autoSpaceDN w:val="0"/>
        <w:adjustRightInd w:val="0"/>
        <w:spacing w:after="200"/>
        <w:jc w:val="center"/>
        <w:rPr>
          <w:rFonts w:cs="Arial"/>
          <w:lang w:val="pt-PT"/>
        </w:rPr>
      </w:pPr>
      <w:r>
        <w:rPr>
          <w:rFonts w:cs="Arial"/>
          <w:lang w:val="pt-PT"/>
        </w:rPr>
        <w:tab/>
      </w:r>
      <w:r w:rsidR="009B48DD">
        <w:rPr>
          <w:rFonts w:cs="Arial"/>
          <w:noProof/>
          <w:lang w:val="pt-PT"/>
        </w:rPr>
        <w:pict>
          <v:shape id="Imagem 5" o:spid="_x0000_i1034" type="#_x0000_t75" style="width:345pt;height:30pt;visibility:visible;mso-wrap-style:square">
            <v:imagedata r:id="rId27" o:title=""/>
          </v:shape>
        </w:pict>
      </w:r>
      <w:r w:rsidR="009B48DD">
        <w:rPr>
          <w:rFonts w:cs="Arial"/>
          <w:noProof/>
          <w:lang w:val="pt-PT"/>
        </w:rPr>
        <w:pict>
          <v:shape id="Imagem 6" o:spid="_x0000_i1035" type="#_x0000_t75" style="width:219pt;height:31.8pt;visibility:visible;mso-wrap-style:square">
            <v:imagedata r:id="rId28" o:title=""/>
          </v:shape>
        </w:pict>
      </w:r>
    </w:p>
    <w:p w:rsidR="00140B2C" w:rsidRDefault="009B48DD" w:rsidP="00140B2C">
      <w:pPr>
        <w:widowControl w:val="0"/>
        <w:autoSpaceDE w:val="0"/>
        <w:autoSpaceDN w:val="0"/>
        <w:adjustRightInd w:val="0"/>
        <w:spacing w:after="200" w:line="240" w:lineRule="auto"/>
        <w:jc w:val="center"/>
        <w:rPr>
          <w:rFonts w:cs="Arial"/>
          <w:lang w:val="pt-PT"/>
        </w:rPr>
      </w:pPr>
      <w:r>
        <w:rPr>
          <w:rFonts w:cs="Arial"/>
          <w:noProof/>
          <w:lang w:val="pt-PT"/>
        </w:rPr>
        <w:pict>
          <v:shape id="_x0000_i1036" type="#_x0000_t75" style="width:217.8pt;height:25.8pt;visibility:visible;mso-wrap-style:square">
            <v:imagedata r:id="rId29" o:title=""/>
          </v:shape>
        </w:pict>
      </w:r>
    </w:p>
    <w:p w:rsidR="00140B2C" w:rsidRDefault="00140B2C" w:rsidP="00140B2C">
      <w:pPr>
        <w:widowControl w:val="0"/>
        <w:autoSpaceDE w:val="0"/>
        <w:autoSpaceDN w:val="0"/>
        <w:adjustRightInd w:val="0"/>
        <w:spacing w:after="200"/>
        <w:rPr>
          <w:rFonts w:cs="Arial"/>
          <w:lang w:val="pt-PT"/>
        </w:rPr>
      </w:pPr>
      <w:r>
        <w:rPr>
          <w:rFonts w:cs="Arial"/>
          <w:lang w:val="pt-PT"/>
        </w:rPr>
        <w:t>A localização da fonte é então calculada a partir da minimização da função erro, com um palpite inicial que pode ser a média geométrica da posição dos três sensores que apres</w:t>
      </w:r>
      <w:r w:rsidR="000C42EF">
        <w:rPr>
          <w:rFonts w:cs="Arial"/>
          <w:lang w:val="pt-PT"/>
        </w:rPr>
        <w:t xml:space="preserve">entaram menor tempo de chegada. </w:t>
      </w:r>
      <w:r>
        <w:rPr>
          <w:rFonts w:cs="Arial"/>
          <w:lang w:val="pt-PT"/>
        </w:rPr>
        <w:t>Entretanto, para calcular a distância relativa entre cada sensor emprega-se a planificação do corpo, gerando resultados insatisfatórios, principalmente para os tampos, que são as áreas mais deformadas. Para isso aplica-se nesse trabalho o conceito de geodésicas.</w:t>
      </w:r>
    </w:p>
    <w:p w:rsidR="00140B2C" w:rsidRDefault="00140B2C" w:rsidP="000C42EF">
      <w:pPr>
        <w:pStyle w:val="Ttulo1"/>
        <w:rPr>
          <w:lang w:val="pt-PT"/>
        </w:rPr>
      </w:pPr>
      <w:bookmarkStart w:id="31" w:name="_Toc517908514"/>
      <w:r>
        <w:rPr>
          <w:lang w:val="pt-PT"/>
        </w:rPr>
        <w:t>Geodésica</w:t>
      </w:r>
      <w:bookmarkEnd w:id="31"/>
    </w:p>
    <w:p w:rsidR="00140B2C" w:rsidRDefault="00140B2C" w:rsidP="00140B2C">
      <w:pPr>
        <w:widowControl w:val="0"/>
        <w:autoSpaceDE w:val="0"/>
        <w:autoSpaceDN w:val="0"/>
        <w:adjustRightInd w:val="0"/>
        <w:spacing w:after="200"/>
        <w:rPr>
          <w:rFonts w:cs="Arial"/>
          <w:lang w:val="pt-PT"/>
        </w:rPr>
      </w:pPr>
      <w:r>
        <w:rPr>
          <w:rFonts w:cs="Arial"/>
          <w:lang w:val="pt-PT"/>
        </w:rPr>
        <w:t>Geodésica é a curva de menor comprimento que un</w:t>
      </w:r>
      <w:r w:rsidR="000F2685">
        <w:rPr>
          <w:rFonts w:cs="Arial"/>
          <w:lang w:val="pt-PT"/>
        </w:rPr>
        <w:t>e dois pontos. No</w:t>
      </w:r>
      <w:r>
        <w:rPr>
          <w:rFonts w:cs="Arial"/>
          <w:lang w:val="pt-PT"/>
        </w:rPr>
        <w:t xml:space="preserve"> espaço euclidiano essa curva é um segmento de reta, mas na geometria riemanniana tal curva pode não ser uma reta.</w:t>
      </w:r>
    </w:p>
    <w:p w:rsidR="00140B2C" w:rsidRDefault="00140B2C" w:rsidP="00140B2C">
      <w:pPr>
        <w:widowControl w:val="0"/>
        <w:autoSpaceDE w:val="0"/>
        <w:autoSpaceDN w:val="0"/>
        <w:adjustRightInd w:val="0"/>
        <w:spacing w:after="200"/>
        <w:rPr>
          <w:rFonts w:cs="Arial"/>
          <w:lang w:val="pt-PT"/>
        </w:rPr>
      </w:pPr>
      <w:r>
        <w:rPr>
          <w:rFonts w:cs="Arial"/>
          <w:lang w:val="pt-PT"/>
        </w:rPr>
        <w:t xml:space="preserve">As geodésicas são muito aplicadas em elipsoides de revolução, já que tal geometria representa adequadamente o formato da terra. Essa geometria representa adequadamente também os tampos esféricos e elipsoidais de elementos de corpo cilíndrico, abordados nesse trabalho. </w:t>
      </w:r>
    </w:p>
    <w:p w:rsidR="00140B2C" w:rsidRDefault="00140B2C" w:rsidP="00140B2C">
      <w:pPr>
        <w:widowControl w:val="0"/>
        <w:autoSpaceDE w:val="0"/>
        <w:autoSpaceDN w:val="0"/>
        <w:adjustRightInd w:val="0"/>
        <w:spacing w:after="200"/>
        <w:rPr>
          <w:rFonts w:cs="Arial"/>
          <w:lang w:val="pt-PT"/>
        </w:rPr>
      </w:pPr>
      <w:r>
        <w:rPr>
          <w:rFonts w:cs="Arial"/>
          <w:lang w:val="pt-PT"/>
        </w:rPr>
        <w:t xml:space="preserve">Para o cálculo de distâncias nesses elementos foi usada a biblioteca para </w:t>
      </w:r>
      <w:r>
        <w:rPr>
          <w:rFonts w:cs="Arial"/>
          <w:lang w:val="pt-PT"/>
        </w:rPr>
        <w:lastRenderedPageBreak/>
        <w:t>Python "Geographiclib". Pacotes dessa, o "Geodesic" e "GeodesicLine" são baseados na expansão de Taylor das integrais geodésicas válidas qua</w:t>
      </w:r>
      <w:r w:rsidR="00610FD9">
        <w:rPr>
          <w:rFonts w:cs="Arial"/>
          <w:lang w:val="pt-PT"/>
        </w:rPr>
        <w:t xml:space="preserve">ndo o achatamento f é pequeno. </w:t>
      </w:r>
      <w:r>
        <w:rPr>
          <w:rFonts w:cs="Arial"/>
          <w:lang w:val="pt-PT"/>
        </w:rPr>
        <w:t>Já os pacotes GeodesicExact e GeodesicLineExact apresentam o calculo exato dessas integrais. Para achatamentos pequenos o cálculo aproximado é 2-3 mais rápido e 2-3 vezes mais acurado, já que é mais fácil de controlar erros round-off com solução em séries. Para aplicações em que o achatamento absoluto é maior que 0.02 deve-se usar as classes exatas.</w:t>
      </w:r>
    </w:p>
    <w:p w:rsidR="0062662B" w:rsidRPr="00E50989" w:rsidRDefault="00CF7090" w:rsidP="00E50989">
      <w:pPr>
        <w:pStyle w:val="Ttulo1"/>
      </w:pPr>
      <w:bookmarkStart w:id="32" w:name="_Toc39488644"/>
      <w:bookmarkStart w:id="33" w:name="_Toc46733530"/>
      <w:bookmarkStart w:id="34" w:name="_Toc56573033"/>
      <w:bookmarkStart w:id="35" w:name="_Toc39488458"/>
      <w:bookmarkStart w:id="36" w:name="_Toc39488642"/>
      <w:bookmarkStart w:id="37" w:name="_Toc46733528"/>
      <w:bookmarkEnd w:id="8"/>
      <w:bookmarkEnd w:id="9"/>
      <w:bookmarkEnd w:id="10"/>
      <w:bookmarkEnd w:id="11"/>
      <w:r w:rsidRPr="00E50989">
        <w:br w:type="page"/>
      </w:r>
      <w:bookmarkStart w:id="38" w:name="_Toc517908515"/>
      <w:r w:rsidR="0062662B" w:rsidRPr="00E50989">
        <w:lastRenderedPageBreak/>
        <w:t>REFERÊNCIAS</w:t>
      </w:r>
      <w:bookmarkEnd w:id="32"/>
      <w:bookmarkEnd w:id="33"/>
      <w:bookmarkEnd w:id="34"/>
      <w:bookmarkEnd w:id="38"/>
    </w:p>
    <w:p w:rsidR="00E50989" w:rsidRPr="00E50989" w:rsidRDefault="00E50989" w:rsidP="00E50989">
      <w:pPr>
        <w:pStyle w:val="Bibliografia"/>
        <w:ind w:firstLine="851"/>
        <w:rPr>
          <w:rStyle w:val="RefernciaIntensa"/>
        </w:rPr>
      </w:pPr>
      <w:r w:rsidRPr="00E50989">
        <w:rPr>
          <w:rStyle w:val="RefernciaIntensa"/>
          <w:lang w:val="en-US"/>
        </w:rPr>
        <w:t xml:space="preserve">Carlo Giuseppe Filippin, J. B. (2017). </w:t>
      </w:r>
      <w:r w:rsidRPr="00E50989">
        <w:rPr>
          <w:rStyle w:val="RefernciaIntensa"/>
        </w:rPr>
        <w:t>Emissão Acústica - Conceitos e Aplicações. Curitiba: Grafo Estúdio.</w:t>
      </w:r>
    </w:p>
    <w:p w:rsidR="00E50989" w:rsidRPr="00E50989" w:rsidRDefault="00E50989" w:rsidP="00E50989">
      <w:pPr>
        <w:pStyle w:val="Bibliografia"/>
        <w:ind w:firstLine="851"/>
        <w:rPr>
          <w:noProof/>
          <w:lang w:val="en-US"/>
        </w:rPr>
      </w:pPr>
      <w:r w:rsidRPr="00E50989">
        <w:rPr>
          <w:noProof/>
        </w:rPr>
        <w:t xml:space="preserve">Kaiser, J. (15 de Fevereiro de 1950). Untersuchung über das Auftreten von Geräuschen beim Zugversuch. </w:t>
      </w:r>
      <w:r w:rsidRPr="00E50989">
        <w:rPr>
          <w:i/>
          <w:iCs/>
          <w:noProof/>
          <w:lang w:val="en-US"/>
        </w:rPr>
        <w:t>Dr.-Ing. Dissertation, Fakultät für Maschinenwesen und Elektrotechnik der Technischen Universität München</w:t>
      </w:r>
      <w:r w:rsidRPr="00E50989">
        <w:rPr>
          <w:noProof/>
          <w:lang w:val="en-US"/>
        </w:rPr>
        <w:t>. München.</w:t>
      </w:r>
    </w:p>
    <w:p w:rsidR="00E50989" w:rsidRPr="00B8344A" w:rsidRDefault="00E50989" w:rsidP="00E50989">
      <w:pPr>
        <w:pStyle w:val="Bibliografia"/>
        <w:ind w:firstLine="851"/>
        <w:rPr>
          <w:noProof/>
          <w:lang w:val="en-US"/>
        </w:rPr>
      </w:pPr>
      <w:r w:rsidRPr="00E50989">
        <w:rPr>
          <w:noProof/>
          <w:lang w:val="en-US"/>
        </w:rPr>
        <w:t xml:space="preserve">National Science Foundation. (2001). </w:t>
      </w:r>
      <w:r w:rsidRPr="00E50989">
        <w:rPr>
          <w:i/>
          <w:iCs/>
          <w:noProof/>
          <w:lang w:val="en-US"/>
        </w:rPr>
        <w:t>Introduction to Acoustic Emission Testing</w:t>
      </w:r>
      <w:r w:rsidRPr="00E50989">
        <w:rPr>
          <w:noProof/>
          <w:lang w:val="en-US"/>
        </w:rPr>
        <w:t xml:space="preserve">. </w:t>
      </w:r>
      <w:r w:rsidRPr="00B8344A">
        <w:rPr>
          <w:noProof/>
          <w:lang w:val="en-US"/>
        </w:rPr>
        <w:t>Retirado de NDT Resource Center: https://www.nde-ed.org/EducationResources/CommunityCollege/Other%20Methods/AE/AE_Index.php</w:t>
      </w:r>
      <w:bookmarkEnd w:id="35"/>
      <w:bookmarkEnd w:id="36"/>
      <w:bookmarkEnd w:id="37"/>
    </w:p>
    <w:sectPr w:rsidR="00E50989" w:rsidRPr="00B8344A" w:rsidSect="006A34A0">
      <w:headerReference w:type="default" r:id="rId30"/>
      <w:footerReference w:type="default" r:id="rId31"/>
      <w:headerReference w:type="first" r:id="rId32"/>
      <w:pgSz w:w="11907" w:h="16840" w:code="9"/>
      <w:pgMar w:top="1701" w:right="1134" w:bottom="1134" w:left="1701" w:header="720" w:footer="720"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8DD" w:rsidRDefault="009B48DD">
      <w:r>
        <w:separator/>
      </w:r>
    </w:p>
  </w:endnote>
  <w:endnote w:type="continuationSeparator" w:id="0">
    <w:p w:rsidR="009B48DD" w:rsidRDefault="009B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r>
      <w:fldChar w:fldCharType="begin"/>
    </w:r>
    <w:r>
      <w:instrText xml:space="preserve"> PAGE   \* MERGEFORMAT </w:instrText>
    </w:r>
    <w:r>
      <w:fldChar w:fldCharType="separate"/>
    </w:r>
    <w:r>
      <w:rPr>
        <w:noProof/>
      </w:rPr>
      <w:t>1</w:t>
    </w:r>
    <w:r>
      <w:rPr>
        <w:noProof/>
      </w:rPr>
      <w:fldChar w:fldCharType="end"/>
    </w:r>
  </w:p>
  <w:p w:rsidR="000C42EF" w:rsidRDefault="000C42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p>
  <w:p w:rsidR="000C42EF" w:rsidRDefault="000C42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p>
  <w:p w:rsidR="000C42EF" w:rsidRDefault="000C42EF">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8DD" w:rsidRDefault="009B48DD">
      <w:r>
        <w:separator/>
      </w:r>
    </w:p>
  </w:footnote>
  <w:footnote w:type="continuationSeparator" w:id="0">
    <w:p w:rsidR="009B48DD" w:rsidRDefault="009B4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0C42EF" w:rsidRDefault="000C42E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p w:rsidR="000C42EF" w:rsidRDefault="000C42E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jc w:val="right"/>
    </w:pPr>
  </w:p>
  <w:p w:rsidR="000C42EF" w:rsidRDefault="000C42EF">
    <w:pPr>
      <w:pStyle w:val="Cabealho"/>
      <w:tabs>
        <w:tab w:val="clear" w:pos="4419"/>
        <w:tab w:val="clear" w:pos="8838"/>
      </w:tabs>
      <w:ind w:right="360"/>
      <w:jc w:val="right"/>
      <w:rPr>
        <w:sz w:val="20"/>
        <w:szCs w:val="20"/>
        <w:lang w:eastAsia="ar-S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jc w:val="right"/>
    </w:pPr>
    <w:r>
      <w:fldChar w:fldCharType="begin"/>
    </w:r>
    <w:r>
      <w:instrText xml:space="preserve"> PAGE   \* MERGEFORMAT </w:instrText>
    </w:r>
    <w:r>
      <w:fldChar w:fldCharType="separate"/>
    </w:r>
    <w:r w:rsidR="00B8344A">
      <w:rPr>
        <w:noProof/>
      </w:rPr>
      <w:t>19</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1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F0038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1A3695"/>
    <w:multiLevelType w:val="hybridMultilevel"/>
    <w:tmpl w:val="734228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6C43E7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CC0085"/>
    <w:multiLevelType w:val="hybridMultilevel"/>
    <w:tmpl w:val="2632C268"/>
    <w:lvl w:ilvl="0" w:tplc="C382E57A">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5" w15:restartNumberingAfterBreak="0">
    <w:nsid w:val="07394909"/>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09B81A3A"/>
    <w:multiLevelType w:val="hybridMultilevel"/>
    <w:tmpl w:val="BE6264C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0DC059D"/>
    <w:multiLevelType w:val="hybridMultilevel"/>
    <w:tmpl w:val="70B6560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2185356"/>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12CB37A3"/>
    <w:multiLevelType w:val="hybridMultilevel"/>
    <w:tmpl w:val="66B6C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3803F3"/>
    <w:multiLevelType w:val="multilevel"/>
    <w:tmpl w:val="C7A48442"/>
    <w:numStyleLink w:val="Estilo1"/>
  </w:abstractNum>
  <w:abstractNum w:abstractNumId="11" w15:restartNumberingAfterBreak="0">
    <w:nsid w:val="1666057E"/>
    <w:multiLevelType w:val="hybridMultilevel"/>
    <w:tmpl w:val="23640418"/>
    <w:lvl w:ilvl="0" w:tplc="0AB2BFF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1A806865"/>
    <w:multiLevelType w:val="hybridMultilevel"/>
    <w:tmpl w:val="75720A1E"/>
    <w:lvl w:ilvl="0" w:tplc="D5AE1DFA">
      <w:start w:val="1"/>
      <w:numFmt w:val="bullet"/>
      <w:lvlText w:val=""/>
      <w:lvlJc w:val="left"/>
      <w:pPr>
        <w:tabs>
          <w:tab w:val="num" w:pos="720"/>
        </w:tabs>
        <w:ind w:left="720" w:hanging="360"/>
      </w:pPr>
      <w:rPr>
        <w:rFonts w:ascii="Wingdings" w:hAnsi="Wingdings" w:hint="default"/>
      </w:rPr>
    </w:lvl>
    <w:lvl w:ilvl="1" w:tplc="528ADCEC">
      <w:start w:val="1"/>
      <w:numFmt w:val="decimal"/>
      <w:lvlText w:val="%2."/>
      <w:lvlJc w:val="left"/>
      <w:pPr>
        <w:tabs>
          <w:tab w:val="num" w:pos="1440"/>
        </w:tabs>
        <w:ind w:left="1440" w:hanging="360"/>
      </w:pPr>
    </w:lvl>
    <w:lvl w:ilvl="2" w:tplc="0574775C">
      <w:start w:val="1"/>
      <w:numFmt w:val="decimal"/>
      <w:lvlText w:val="%3."/>
      <w:lvlJc w:val="left"/>
      <w:pPr>
        <w:tabs>
          <w:tab w:val="num" w:pos="2160"/>
        </w:tabs>
        <w:ind w:left="2160" w:hanging="360"/>
      </w:pPr>
    </w:lvl>
    <w:lvl w:ilvl="3" w:tplc="7B8C2EB6">
      <w:start w:val="1"/>
      <w:numFmt w:val="decimal"/>
      <w:lvlText w:val="%4."/>
      <w:lvlJc w:val="left"/>
      <w:pPr>
        <w:tabs>
          <w:tab w:val="num" w:pos="2880"/>
        </w:tabs>
        <w:ind w:left="2880" w:hanging="360"/>
      </w:pPr>
    </w:lvl>
    <w:lvl w:ilvl="4" w:tplc="7334275C">
      <w:start w:val="1"/>
      <w:numFmt w:val="decimal"/>
      <w:lvlText w:val="%5."/>
      <w:lvlJc w:val="left"/>
      <w:pPr>
        <w:tabs>
          <w:tab w:val="num" w:pos="3600"/>
        </w:tabs>
        <w:ind w:left="3600" w:hanging="360"/>
      </w:pPr>
    </w:lvl>
    <w:lvl w:ilvl="5" w:tplc="6EAE774C">
      <w:start w:val="1"/>
      <w:numFmt w:val="decimal"/>
      <w:lvlText w:val="%6."/>
      <w:lvlJc w:val="left"/>
      <w:pPr>
        <w:tabs>
          <w:tab w:val="num" w:pos="4320"/>
        </w:tabs>
        <w:ind w:left="4320" w:hanging="360"/>
      </w:pPr>
    </w:lvl>
    <w:lvl w:ilvl="6" w:tplc="0FCEA89E">
      <w:start w:val="1"/>
      <w:numFmt w:val="decimal"/>
      <w:lvlText w:val="%7."/>
      <w:lvlJc w:val="left"/>
      <w:pPr>
        <w:tabs>
          <w:tab w:val="num" w:pos="5040"/>
        </w:tabs>
        <w:ind w:left="5040" w:hanging="360"/>
      </w:pPr>
    </w:lvl>
    <w:lvl w:ilvl="7" w:tplc="477CE902">
      <w:start w:val="1"/>
      <w:numFmt w:val="decimal"/>
      <w:lvlText w:val="%8."/>
      <w:lvlJc w:val="left"/>
      <w:pPr>
        <w:tabs>
          <w:tab w:val="num" w:pos="5760"/>
        </w:tabs>
        <w:ind w:left="5760" w:hanging="360"/>
      </w:pPr>
    </w:lvl>
    <w:lvl w:ilvl="8" w:tplc="91B0B248">
      <w:start w:val="1"/>
      <w:numFmt w:val="decimal"/>
      <w:lvlText w:val="%9."/>
      <w:lvlJc w:val="left"/>
      <w:pPr>
        <w:tabs>
          <w:tab w:val="num" w:pos="6480"/>
        </w:tabs>
        <w:ind w:left="6480" w:hanging="360"/>
      </w:pPr>
    </w:lvl>
  </w:abstractNum>
  <w:abstractNum w:abstractNumId="13" w15:restartNumberingAfterBreak="0">
    <w:nsid w:val="1E513CC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14C2A2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DF744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4243CD"/>
    <w:multiLevelType w:val="multilevel"/>
    <w:tmpl w:val="C7A48442"/>
    <w:styleLink w:val="Estilo1"/>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2C060E49"/>
    <w:multiLevelType w:val="multilevel"/>
    <w:tmpl w:val="91ECA24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15E164F"/>
    <w:multiLevelType w:val="multilevel"/>
    <w:tmpl w:val="2CDE9F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250587C"/>
    <w:multiLevelType w:val="hybridMultilevel"/>
    <w:tmpl w:val="910E3F96"/>
    <w:lvl w:ilvl="0" w:tplc="837EFA00">
      <w:start w:val="1"/>
      <w:numFmt w:val="bullet"/>
      <w:lvlText w:val=""/>
      <w:lvlJc w:val="left"/>
      <w:pPr>
        <w:tabs>
          <w:tab w:val="num" w:pos="720"/>
        </w:tabs>
        <w:ind w:left="720" w:hanging="360"/>
      </w:pPr>
      <w:rPr>
        <w:rFonts w:ascii="Wingdings" w:hAnsi="Wingdings" w:hint="default"/>
      </w:rPr>
    </w:lvl>
    <w:lvl w:ilvl="1" w:tplc="71D0D372">
      <w:start w:val="1"/>
      <w:numFmt w:val="decimal"/>
      <w:lvlText w:val="%2."/>
      <w:lvlJc w:val="left"/>
      <w:pPr>
        <w:tabs>
          <w:tab w:val="num" w:pos="1440"/>
        </w:tabs>
        <w:ind w:left="1440" w:hanging="360"/>
      </w:pPr>
    </w:lvl>
    <w:lvl w:ilvl="2" w:tplc="7AEAF58A">
      <w:start w:val="1"/>
      <w:numFmt w:val="decimal"/>
      <w:lvlText w:val="%3."/>
      <w:lvlJc w:val="left"/>
      <w:pPr>
        <w:tabs>
          <w:tab w:val="num" w:pos="2160"/>
        </w:tabs>
        <w:ind w:left="2160" w:hanging="360"/>
      </w:pPr>
    </w:lvl>
    <w:lvl w:ilvl="3" w:tplc="32704598">
      <w:start w:val="1"/>
      <w:numFmt w:val="decimal"/>
      <w:lvlText w:val="%4."/>
      <w:lvlJc w:val="left"/>
      <w:pPr>
        <w:tabs>
          <w:tab w:val="num" w:pos="2880"/>
        </w:tabs>
        <w:ind w:left="2880" w:hanging="360"/>
      </w:pPr>
    </w:lvl>
    <w:lvl w:ilvl="4" w:tplc="5F3014A6">
      <w:start w:val="1"/>
      <w:numFmt w:val="decimal"/>
      <w:lvlText w:val="%5."/>
      <w:lvlJc w:val="left"/>
      <w:pPr>
        <w:tabs>
          <w:tab w:val="num" w:pos="3600"/>
        </w:tabs>
        <w:ind w:left="3600" w:hanging="360"/>
      </w:pPr>
    </w:lvl>
    <w:lvl w:ilvl="5" w:tplc="A81E09B6">
      <w:start w:val="1"/>
      <w:numFmt w:val="decimal"/>
      <w:lvlText w:val="%6."/>
      <w:lvlJc w:val="left"/>
      <w:pPr>
        <w:tabs>
          <w:tab w:val="num" w:pos="4320"/>
        </w:tabs>
        <w:ind w:left="4320" w:hanging="360"/>
      </w:pPr>
    </w:lvl>
    <w:lvl w:ilvl="6" w:tplc="D736E128">
      <w:start w:val="1"/>
      <w:numFmt w:val="decimal"/>
      <w:lvlText w:val="%7."/>
      <w:lvlJc w:val="left"/>
      <w:pPr>
        <w:tabs>
          <w:tab w:val="num" w:pos="5040"/>
        </w:tabs>
        <w:ind w:left="5040" w:hanging="360"/>
      </w:pPr>
    </w:lvl>
    <w:lvl w:ilvl="7" w:tplc="7FAECA32">
      <w:start w:val="1"/>
      <w:numFmt w:val="decimal"/>
      <w:lvlText w:val="%8."/>
      <w:lvlJc w:val="left"/>
      <w:pPr>
        <w:tabs>
          <w:tab w:val="num" w:pos="5760"/>
        </w:tabs>
        <w:ind w:left="5760" w:hanging="360"/>
      </w:pPr>
    </w:lvl>
    <w:lvl w:ilvl="8" w:tplc="99026EFA">
      <w:start w:val="1"/>
      <w:numFmt w:val="decimal"/>
      <w:lvlText w:val="%9."/>
      <w:lvlJc w:val="left"/>
      <w:pPr>
        <w:tabs>
          <w:tab w:val="num" w:pos="6480"/>
        </w:tabs>
        <w:ind w:left="6480" w:hanging="360"/>
      </w:pPr>
    </w:lvl>
  </w:abstractNum>
  <w:abstractNum w:abstractNumId="20" w15:restartNumberingAfterBreak="0">
    <w:nsid w:val="386C3956"/>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DAF2653"/>
    <w:multiLevelType w:val="multilevel"/>
    <w:tmpl w:val="6786E3E6"/>
    <w:styleLink w:val="EstiloTC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TCC"/>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C22E8A"/>
    <w:multiLevelType w:val="multilevel"/>
    <w:tmpl w:val="289A085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3" w15:restartNumberingAfterBreak="0">
    <w:nsid w:val="480D54BE"/>
    <w:multiLevelType w:val="multilevel"/>
    <w:tmpl w:val="9BF0BF3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8105FA2"/>
    <w:multiLevelType w:val="hybridMultilevel"/>
    <w:tmpl w:val="8FCE7C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970D11"/>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7BA4EBB"/>
    <w:multiLevelType w:val="hybridMultilevel"/>
    <w:tmpl w:val="53601144"/>
    <w:lvl w:ilvl="0" w:tplc="81C24F8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588F4037"/>
    <w:multiLevelType w:val="multilevel"/>
    <w:tmpl w:val="6786E3E6"/>
    <w:numStyleLink w:val="EstiloTCC"/>
  </w:abstractNum>
  <w:abstractNum w:abstractNumId="28" w15:restartNumberingAfterBreak="0">
    <w:nsid w:val="591A10F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AE413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EE75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0BE1901"/>
    <w:multiLevelType w:val="hybridMultilevel"/>
    <w:tmpl w:val="F014B52A"/>
    <w:lvl w:ilvl="0" w:tplc="EBCC9B2E">
      <w:start w:val="1"/>
      <w:numFmt w:val="lowerLetter"/>
      <w:lvlText w:val="%1)"/>
      <w:lvlJc w:val="left"/>
      <w:pPr>
        <w:tabs>
          <w:tab w:val="num" w:pos="1429"/>
        </w:tabs>
        <w:ind w:left="1429" w:hanging="360"/>
      </w:pPr>
      <w:rPr>
        <w:rFonts w:hint="default"/>
        <w:color w:val="auto"/>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2" w15:restartNumberingAfterBreak="0">
    <w:nsid w:val="64D633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F17DE3"/>
    <w:multiLevelType w:val="hybridMultilevel"/>
    <w:tmpl w:val="6914938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7BE3905"/>
    <w:multiLevelType w:val="hybridMultilevel"/>
    <w:tmpl w:val="5026303A"/>
    <w:lvl w:ilvl="0" w:tplc="A97EBC10">
      <w:start w:val="1"/>
      <w:numFmt w:val="bullet"/>
      <w:lvlText w:val=""/>
      <w:lvlJc w:val="left"/>
      <w:pPr>
        <w:tabs>
          <w:tab w:val="num" w:pos="720"/>
        </w:tabs>
        <w:ind w:left="720" w:hanging="360"/>
      </w:pPr>
      <w:rPr>
        <w:rFonts w:ascii="Wingdings" w:hAnsi="Wingdings" w:hint="default"/>
      </w:rPr>
    </w:lvl>
    <w:lvl w:ilvl="1" w:tplc="55E8FB16">
      <w:start w:val="1"/>
      <w:numFmt w:val="decimal"/>
      <w:lvlText w:val="%2."/>
      <w:lvlJc w:val="left"/>
      <w:pPr>
        <w:tabs>
          <w:tab w:val="num" w:pos="1440"/>
        </w:tabs>
        <w:ind w:left="1440" w:hanging="360"/>
      </w:pPr>
    </w:lvl>
    <w:lvl w:ilvl="2" w:tplc="3FE6EBAA">
      <w:start w:val="1"/>
      <w:numFmt w:val="decimal"/>
      <w:lvlText w:val="%3."/>
      <w:lvlJc w:val="left"/>
      <w:pPr>
        <w:tabs>
          <w:tab w:val="num" w:pos="2160"/>
        </w:tabs>
        <w:ind w:left="2160" w:hanging="360"/>
      </w:pPr>
    </w:lvl>
    <w:lvl w:ilvl="3" w:tplc="630C4DD0">
      <w:start w:val="1"/>
      <w:numFmt w:val="decimal"/>
      <w:lvlText w:val="%4."/>
      <w:lvlJc w:val="left"/>
      <w:pPr>
        <w:tabs>
          <w:tab w:val="num" w:pos="2880"/>
        </w:tabs>
        <w:ind w:left="2880" w:hanging="360"/>
      </w:pPr>
    </w:lvl>
    <w:lvl w:ilvl="4" w:tplc="823246A6">
      <w:start w:val="1"/>
      <w:numFmt w:val="decimal"/>
      <w:lvlText w:val="%5."/>
      <w:lvlJc w:val="left"/>
      <w:pPr>
        <w:tabs>
          <w:tab w:val="num" w:pos="3600"/>
        </w:tabs>
        <w:ind w:left="3600" w:hanging="360"/>
      </w:pPr>
    </w:lvl>
    <w:lvl w:ilvl="5" w:tplc="BB20395E">
      <w:start w:val="1"/>
      <w:numFmt w:val="decimal"/>
      <w:lvlText w:val="%6."/>
      <w:lvlJc w:val="left"/>
      <w:pPr>
        <w:tabs>
          <w:tab w:val="num" w:pos="4320"/>
        </w:tabs>
        <w:ind w:left="4320" w:hanging="360"/>
      </w:pPr>
    </w:lvl>
    <w:lvl w:ilvl="6" w:tplc="26447FA6">
      <w:start w:val="1"/>
      <w:numFmt w:val="decimal"/>
      <w:lvlText w:val="%7."/>
      <w:lvlJc w:val="left"/>
      <w:pPr>
        <w:tabs>
          <w:tab w:val="num" w:pos="5040"/>
        </w:tabs>
        <w:ind w:left="5040" w:hanging="360"/>
      </w:pPr>
    </w:lvl>
    <w:lvl w:ilvl="7" w:tplc="9C3C5AFC">
      <w:start w:val="1"/>
      <w:numFmt w:val="decimal"/>
      <w:lvlText w:val="%8."/>
      <w:lvlJc w:val="left"/>
      <w:pPr>
        <w:tabs>
          <w:tab w:val="num" w:pos="5760"/>
        </w:tabs>
        <w:ind w:left="5760" w:hanging="360"/>
      </w:pPr>
    </w:lvl>
    <w:lvl w:ilvl="8" w:tplc="EF04F26C">
      <w:start w:val="1"/>
      <w:numFmt w:val="decimal"/>
      <w:lvlText w:val="%9."/>
      <w:lvlJc w:val="left"/>
      <w:pPr>
        <w:tabs>
          <w:tab w:val="num" w:pos="6480"/>
        </w:tabs>
        <w:ind w:left="6480" w:hanging="360"/>
      </w:pPr>
    </w:lvl>
  </w:abstractNum>
  <w:abstractNum w:abstractNumId="35" w15:restartNumberingAfterBreak="0">
    <w:nsid w:val="68F66331"/>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15:restartNumberingAfterBreak="0">
    <w:nsid w:val="6B001CF4"/>
    <w:multiLevelType w:val="hybridMultilevel"/>
    <w:tmpl w:val="CD8040C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07B5E96"/>
    <w:multiLevelType w:val="hybridMultilevel"/>
    <w:tmpl w:val="DAAC94D8"/>
    <w:lvl w:ilvl="0" w:tplc="6A501884">
      <w:start w:val="1"/>
      <w:numFmt w:val="bullet"/>
      <w:lvlText w:val=""/>
      <w:lvlJc w:val="left"/>
      <w:pPr>
        <w:tabs>
          <w:tab w:val="num" w:pos="720"/>
        </w:tabs>
        <w:ind w:left="720" w:hanging="360"/>
      </w:pPr>
      <w:rPr>
        <w:rFonts w:ascii="Wingdings" w:hAnsi="Wingdings" w:hint="default"/>
      </w:rPr>
    </w:lvl>
    <w:lvl w:ilvl="1" w:tplc="04BE3EC4">
      <w:start w:val="1"/>
      <w:numFmt w:val="decimal"/>
      <w:lvlText w:val="%2."/>
      <w:lvlJc w:val="left"/>
      <w:pPr>
        <w:tabs>
          <w:tab w:val="num" w:pos="1440"/>
        </w:tabs>
        <w:ind w:left="1440" w:hanging="360"/>
      </w:pPr>
    </w:lvl>
    <w:lvl w:ilvl="2" w:tplc="39503DCE">
      <w:start w:val="1"/>
      <w:numFmt w:val="decimal"/>
      <w:lvlText w:val="%3."/>
      <w:lvlJc w:val="left"/>
      <w:pPr>
        <w:tabs>
          <w:tab w:val="num" w:pos="2160"/>
        </w:tabs>
        <w:ind w:left="2160" w:hanging="360"/>
      </w:pPr>
    </w:lvl>
    <w:lvl w:ilvl="3" w:tplc="6C34A382">
      <w:start w:val="1"/>
      <w:numFmt w:val="decimal"/>
      <w:lvlText w:val="%4."/>
      <w:lvlJc w:val="left"/>
      <w:pPr>
        <w:tabs>
          <w:tab w:val="num" w:pos="2880"/>
        </w:tabs>
        <w:ind w:left="2880" w:hanging="360"/>
      </w:pPr>
    </w:lvl>
    <w:lvl w:ilvl="4" w:tplc="45566E3C">
      <w:start w:val="1"/>
      <w:numFmt w:val="decimal"/>
      <w:lvlText w:val="%5."/>
      <w:lvlJc w:val="left"/>
      <w:pPr>
        <w:tabs>
          <w:tab w:val="num" w:pos="3600"/>
        </w:tabs>
        <w:ind w:left="3600" w:hanging="360"/>
      </w:pPr>
    </w:lvl>
    <w:lvl w:ilvl="5" w:tplc="7F2677E6">
      <w:start w:val="1"/>
      <w:numFmt w:val="decimal"/>
      <w:lvlText w:val="%6."/>
      <w:lvlJc w:val="left"/>
      <w:pPr>
        <w:tabs>
          <w:tab w:val="num" w:pos="4320"/>
        </w:tabs>
        <w:ind w:left="4320" w:hanging="360"/>
      </w:pPr>
    </w:lvl>
    <w:lvl w:ilvl="6" w:tplc="29DEB8C0">
      <w:start w:val="1"/>
      <w:numFmt w:val="decimal"/>
      <w:lvlText w:val="%7."/>
      <w:lvlJc w:val="left"/>
      <w:pPr>
        <w:tabs>
          <w:tab w:val="num" w:pos="5040"/>
        </w:tabs>
        <w:ind w:left="5040" w:hanging="360"/>
      </w:pPr>
    </w:lvl>
    <w:lvl w:ilvl="7" w:tplc="320A329E">
      <w:start w:val="1"/>
      <w:numFmt w:val="decimal"/>
      <w:lvlText w:val="%8."/>
      <w:lvlJc w:val="left"/>
      <w:pPr>
        <w:tabs>
          <w:tab w:val="num" w:pos="5760"/>
        </w:tabs>
        <w:ind w:left="5760" w:hanging="360"/>
      </w:pPr>
    </w:lvl>
    <w:lvl w:ilvl="8" w:tplc="2C1801B2">
      <w:start w:val="1"/>
      <w:numFmt w:val="decimal"/>
      <w:lvlText w:val="%9."/>
      <w:lvlJc w:val="left"/>
      <w:pPr>
        <w:tabs>
          <w:tab w:val="num" w:pos="6480"/>
        </w:tabs>
        <w:ind w:left="6480" w:hanging="360"/>
      </w:pPr>
    </w:lvl>
  </w:abstractNum>
  <w:abstractNum w:abstractNumId="39" w15:restartNumberingAfterBreak="0">
    <w:nsid w:val="71E353D4"/>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36C4803"/>
    <w:multiLevelType w:val="singleLevel"/>
    <w:tmpl w:val="D2A6BFA0"/>
    <w:lvl w:ilvl="0">
      <w:start w:val="1"/>
      <w:numFmt w:val="lowerLetter"/>
      <w:lvlText w:val="%1)"/>
      <w:legacy w:legacy="1" w:legacySpace="0" w:legacyIndent="360"/>
      <w:lvlJc w:val="left"/>
      <w:pPr>
        <w:ind w:left="2345" w:hanging="360"/>
      </w:pPr>
    </w:lvl>
  </w:abstractNum>
  <w:abstractNum w:abstractNumId="41" w15:restartNumberingAfterBreak="0">
    <w:nsid w:val="77024968"/>
    <w:multiLevelType w:val="hybridMultilevel"/>
    <w:tmpl w:val="9A067424"/>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745BC"/>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7B2053E5"/>
    <w:multiLevelType w:val="hybridMultilevel"/>
    <w:tmpl w:val="7C2E844A"/>
    <w:lvl w:ilvl="0" w:tplc="88522020">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4" w15:restartNumberingAfterBreak="0">
    <w:nsid w:val="7C8260F9"/>
    <w:multiLevelType w:val="hybridMultilevel"/>
    <w:tmpl w:val="D55240B6"/>
    <w:lvl w:ilvl="0" w:tplc="F6466C06">
      <w:start w:val="1"/>
      <w:numFmt w:val="decimal"/>
      <w:lvlText w:val="%1."/>
      <w:lvlJc w:val="left"/>
      <w:pPr>
        <w:tabs>
          <w:tab w:val="num" w:pos="-417"/>
        </w:tabs>
        <w:ind w:left="-3685" w:firstLine="2908"/>
      </w:pPr>
      <w:rPr>
        <w:rFonts w:hint="default"/>
      </w:rPr>
    </w:lvl>
    <w:lvl w:ilvl="1" w:tplc="04160019" w:tentative="1">
      <w:start w:val="1"/>
      <w:numFmt w:val="lowerLetter"/>
      <w:lvlText w:val="%2."/>
      <w:lvlJc w:val="left"/>
      <w:pPr>
        <w:tabs>
          <w:tab w:val="num" w:pos="303"/>
        </w:tabs>
        <w:ind w:left="303" w:hanging="360"/>
      </w:pPr>
    </w:lvl>
    <w:lvl w:ilvl="2" w:tplc="0416001B" w:tentative="1">
      <w:start w:val="1"/>
      <w:numFmt w:val="lowerRoman"/>
      <w:lvlText w:val="%3."/>
      <w:lvlJc w:val="right"/>
      <w:pPr>
        <w:tabs>
          <w:tab w:val="num" w:pos="1023"/>
        </w:tabs>
        <w:ind w:left="1023" w:hanging="180"/>
      </w:pPr>
    </w:lvl>
    <w:lvl w:ilvl="3" w:tplc="0416000F" w:tentative="1">
      <w:start w:val="1"/>
      <w:numFmt w:val="decimal"/>
      <w:lvlText w:val="%4."/>
      <w:lvlJc w:val="left"/>
      <w:pPr>
        <w:tabs>
          <w:tab w:val="num" w:pos="1743"/>
        </w:tabs>
        <w:ind w:left="1743" w:hanging="360"/>
      </w:pPr>
    </w:lvl>
    <w:lvl w:ilvl="4" w:tplc="04160019" w:tentative="1">
      <w:start w:val="1"/>
      <w:numFmt w:val="lowerLetter"/>
      <w:lvlText w:val="%5."/>
      <w:lvlJc w:val="left"/>
      <w:pPr>
        <w:tabs>
          <w:tab w:val="num" w:pos="2463"/>
        </w:tabs>
        <w:ind w:left="2463" w:hanging="360"/>
      </w:pPr>
    </w:lvl>
    <w:lvl w:ilvl="5" w:tplc="0416001B" w:tentative="1">
      <w:start w:val="1"/>
      <w:numFmt w:val="lowerRoman"/>
      <w:lvlText w:val="%6."/>
      <w:lvlJc w:val="right"/>
      <w:pPr>
        <w:tabs>
          <w:tab w:val="num" w:pos="3183"/>
        </w:tabs>
        <w:ind w:left="3183" w:hanging="180"/>
      </w:pPr>
    </w:lvl>
    <w:lvl w:ilvl="6" w:tplc="0416000F" w:tentative="1">
      <w:start w:val="1"/>
      <w:numFmt w:val="decimal"/>
      <w:lvlText w:val="%7."/>
      <w:lvlJc w:val="left"/>
      <w:pPr>
        <w:tabs>
          <w:tab w:val="num" w:pos="3903"/>
        </w:tabs>
        <w:ind w:left="3903" w:hanging="360"/>
      </w:pPr>
    </w:lvl>
    <w:lvl w:ilvl="7" w:tplc="04160019" w:tentative="1">
      <w:start w:val="1"/>
      <w:numFmt w:val="lowerLetter"/>
      <w:lvlText w:val="%8."/>
      <w:lvlJc w:val="left"/>
      <w:pPr>
        <w:tabs>
          <w:tab w:val="num" w:pos="4623"/>
        </w:tabs>
        <w:ind w:left="4623" w:hanging="360"/>
      </w:pPr>
    </w:lvl>
    <w:lvl w:ilvl="8" w:tplc="0416001B" w:tentative="1">
      <w:start w:val="1"/>
      <w:numFmt w:val="lowerRoman"/>
      <w:lvlText w:val="%9."/>
      <w:lvlJc w:val="right"/>
      <w:pPr>
        <w:tabs>
          <w:tab w:val="num" w:pos="5343"/>
        </w:tabs>
        <w:ind w:left="5343" w:hanging="180"/>
      </w:pPr>
    </w:lvl>
  </w:abstractNum>
  <w:abstractNum w:abstractNumId="45" w15:restartNumberingAfterBreak="0">
    <w:nsid w:val="7C867C81"/>
    <w:multiLevelType w:val="singleLevel"/>
    <w:tmpl w:val="0416000F"/>
    <w:lvl w:ilvl="0">
      <w:start w:val="1"/>
      <w:numFmt w:val="decimal"/>
      <w:lvlText w:val="%1."/>
      <w:lvlJc w:val="left"/>
      <w:pPr>
        <w:tabs>
          <w:tab w:val="num" w:pos="360"/>
        </w:tabs>
        <w:ind w:left="360" w:hanging="360"/>
      </w:p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num>
  <w:num w:numId="7">
    <w:abstractNumId w:val="0"/>
  </w:num>
  <w:num w:numId="8">
    <w:abstractNumId w:val="1"/>
  </w:num>
  <w:num w:numId="9">
    <w:abstractNumId w:val="14"/>
  </w:num>
  <w:num w:numId="10">
    <w:abstractNumId w:val="30"/>
  </w:num>
  <w:num w:numId="11">
    <w:abstractNumId w:val="28"/>
  </w:num>
  <w:num w:numId="12">
    <w:abstractNumId w:val="3"/>
  </w:num>
  <w:num w:numId="13">
    <w:abstractNumId w:val="45"/>
  </w:num>
  <w:num w:numId="14">
    <w:abstractNumId w:val="22"/>
  </w:num>
  <w:num w:numId="15">
    <w:abstractNumId w:val="18"/>
  </w:num>
  <w:num w:numId="16">
    <w:abstractNumId w:val="37"/>
  </w:num>
  <w:num w:numId="17">
    <w:abstractNumId w:val="29"/>
  </w:num>
  <w:num w:numId="18">
    <w:abstractNumId w:val="13"/>
  </w:num>
  <w:num w:numId="19">
    <w:abstractNumId w:val="5"/>
  </w:num>
  <w:num w:numId="20">
    <w:abstractNumId w:val="8"/>
  </w:num>
  <w:num w:numId="21">
    <w:abstractNumId w:val="42"/>
  </w:num>
  <w:num w:numId="22">
    <w:abstractNumId w:val="39"/>
  </w:num>
  <w:num w:numId="23">
    <w:abstractNumId w:val="20"/>
  </w:num>
  <w:num w:numId="24">
    <w:abstractNumId w:val="33"/>
  </w:num>
  <w:num w:numId="25">
    <w:abstractNumId w:val="6"/>
  </w:num>
  <w:num w:numId="26">
    <w:abstractNumId w:val="7"/>
  </w:num>
  <w:num w:numId="27">
    <w:abstractNumId w:val="11"/>
  </w:num>
  <w:num w:numId="28">
    <w:abstractNumId w:val="41"/>
  </w:num>
  <w:num w:numId="29">
    <w:abstractNumId w:val="36"/>
  </w:num>
  <w:num w:numId="30">
    <w:abstractNumId w:val="9"/>
  </w:num>
  <w:num w:numId="31">
    <w:abstractNumId w:val="24"/>
  </w:num>
  <w:num w:numId="32">
    <w:abstractNumId w:val="26"/>
  </w:num>
  <w:num w:numId="33">
    <w:abstractNumId w:val="40"/>
  </w:num>
  <w:num w:numId="34">
    <w:abstractNumId w:val="44"/>
  </w:num>
  <w:num w:numId="35">
    <w:abstractNumId w:val="17"/>
  </w:num>
  <w:num w:numId="36">
    <w:abstractNumId w:val="31"/>
  </w:num>
  <w:num w:numId="37">
    <w:abstractNumId w:val="4"/>
  </w:num>
  <w:num w:numId="38">
    <w:abstractNumId w:val="2"/>
  </w:num>
  <w:num w:numId="39">
    <w:abstractNumId w:val="32"/>
  </w:num>
  <w:num w:numId="40">
    <w:abstractNumId w:val="35"/>
  </w:num>
  <w:num w:numId="41">
    <w:abstractNumId w:val="16"/>
  </w:num>
  <w:num w:numId="42">
    <w:abstractNumId w:val="10"/>
  </w:num>
  <w:num w:numId="43">
    <w:abstractNumId w:val="43"/>
  </w:num>
  <w:num w:numId="44">
    <w:abstractNumId w:val="21"/>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27"/>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5CF"/>
    <w:rsid w:val="00001861"/>
    <w:rsid w:val="00002E6F"/>
    <w:rsid w:val="00010173"/>
    <w:rsid w:val="0003180B"/>
    <w:rsid w:val="00047D89"/>
    <w:rsid w:val="00064376"/>
    <w:rsid w:val="00064ABE"/>
    <w:rsid w:val="0007624A"/>
    <w:rsid w:val="00091E37"/>
    <w:rsid w:val="000B5E3C"/>
    <w:rsid w:val="000B6572"/>
    <w:rsid w:val="000C42EF"/>
    <w:rsid w:val="000D3D54"/>
    <w:rsid w:val="000D48CC"/>
    <w:rsid w:val="000E507D"/>
    <w:rsid w:val="000F146E"/>
    <w:rsid w:val="000F2685"/>
    <w:rsid w:val="00105FF2"/>
    <w:rsid w:val="00110714"/>
    <w:rsid w:val="0012124F"/>
    <w:rsid w:val="00140B2C"/>
    <w:rsid w:val="0014743D"/>
    <w:rsid w:val="001503C1"/>
    <w:rsid w:val="001537BD"/>
    <w:rsid w:val="00156218"/>
    <w:rsid w:val="0018209F"/>
    <w:rsid w:val="00195B26"/>
    <w:rsid w:val="001B2E4A"/>
    <w:rsid w:val="001B4C2C"/>
    <w:rsid w:val="001D05A7"/>
    <w:rsid w:val="001D0900"/>
    <w:rsid w:val="001D3230"/>
    <w:rsid w:val="001D3D5C"/>
    <w:rsid w:val="001D587B"/>
    <w:rsid w:val="001F0B60"/>
    <w:rsid w:val="00213289"/>
    <w:rsid w:val="002300CB"/>
    <w:rsid w:val="00252184"/>
    <w:rsid w:val="00254208"/>
    <w:rsid w:val="0026578C"/>
    <w:rsid w:val="00266B37"/>
    <w:rsid w:val="002728A9"/>
    <w:rsid w:val="002760B9"/>
    <w:rsid w:val="0028157D"/>
    <w:rsid w:val="00286FA9"/>
    <w:rsid w:val="002A1E42"/>
    <w:rsid w:val="002B1424"/>
    <w:rsid w:val="002C11C3"/>
    <w:rsid w:val="002D2ED9"/>
    <w:rsid w:val="002D43D0"/>
    <w:rsid w:val="002E20CC"/>
    <w:rsid w:val="002E27BC"/>
    <w:rsid w:val="002F6613"/>
    <w:rsid w:val="002F7202"/>
    <w:rsid w:val="0030054D"/>
    <w:rsid w:val="00301F48"/>
    <w:rsid w:val="00306EC1"/>
    <w:rsid w:val="00320EAD"/>
    <w:rsid w:val="0032711D"/>
    <w:rsid w:val="00332259"/>
    <w:rsid w:val="0034452A"/>
    <w:rsid w:val="00353019"/>
    <w:rsid w:val="00362427"/>
    <w:rsid w:val="003643F8"/>
    <w:rsid w:val="00366B2F"/>
    <w:rsid w:val="003969CB"/>
    <w:rsid w:val="003B099F"/>
    <w:rsid w:val="003C495A"/>
    <w:rsid w:val="003C756E"/>
    <w:rsid w:val="003D0EDD"/>
    <w:rsid w:val="003E4361"/>
    <w:rsid w:val="003E4FC9"/>
    <w:rsid w:val="003F5FBE"/>
    <w:rsid w:val="004019EA"/>
    <w:rsid w:val="00401D05"/>
    <w:rsid w:val="0041301C"/>
    <w:rsid w:val="004149CF"/>
    <w:rsid w:val="004213DC"/>
    <w:rsid w:val="004243C7"/>
    <w:rsid w:val="004335FA"/>
    <w:rsid w:val="00437895"/>
    <w:rsid w:val="0044265D"/>
    <w:rsid w:val="00453E2C"/>
    <w:rsid w:val="00454445"/>
    <w:rsid w:val="00474CEB"/>
    <w:rsid w:val="004757AD"/>
    <w:rsid w:val="00477E33"/>
    <w:rsid w:val="004A77A9"/>
    <w:rsid w:val="004B1C04"/>
    <w:rsid w:val="004B64D2"/>
    <w:rsid w:val="004C6A22"/>
    <w:rsid w:val="004C78D8"/>
    <w:rsid w:val="004E78B0"/>
    <w:rsid w:val="004F0ACF"/>
    <w:rsid w:val="00501F2D"/>
    <w:rsid w:val="0050620A"/>
    <w:rsid w:val="005118AB"/>
    <w:rsid w:val="00523D00"/>
    <w:rsid w:val="00543D65"/>
    <w:rsid w:val="00544EE2"/>
    <w:rsid w:val="005454D7"/>
    <w:rsid w:val="00561995"/>
    <w:rsid w:val="0056199A"/>
    <w:rsid w:val="00564E26"/>
    <w:rsid w:val="00565E44"/>
    <w:rsid w:val="00571E6E"/>
    <w:rsid w:val="00574F71"/>
    <w:rsid w:val="00596600"/>
    <w:rsid w:val="00597915"/>
    <w:rsid w:val="005A4AE3"/>
    <w:rsid w:val="005B0506"/>
    <w:rsid w:val="005B7BB8"/>
    <w:rsid w:val="005E7D57"/>
    <w:rsid w:val="006007B5"/>
    <w:rsid w:val="0060435F"/>
    <w:rsid w:val="006054B5"/>
    <w:rsid w:val="006070D7"/>
    <w:rsid w:val="00607CB9"/>
    <w:rsid w:val="00610FD9"/>
    <w:rsid w:val="0062662B"/>
    <w:rsid w:val="00655AC2"/>
    <w:rsid w:val="006674E6"/>
    <w:rsid w:val="0068045C"/>
    <w:rsid w:val="00682019"/>
    <w:rsid w:val="0068256D"/>
    <w:rsid w:val="00685F31"/>
    <w:rsid w:val="006914F5"/>
    <w:rsid w:val="00693CA9"/>
    <w:rsid w:val="006949D8"/>
    <w:rsid w:val="006A34A0"/>
    <w:rsid w:val="006A5C4C"/>
    <w:rsid w:val="006C0989"/>
    <w:rsid w:val="006C7218"/>
    <w:rsid w:val="006D2060"/>
    <w:rsid w:val="006D20F8"/>
    <w:rsid w:val="006E64DF"/>
    <w:rsid w:val="006F2BFB"/>
    <w:rsid w:val="006F60BD"/>
    <w:rsid w:val="0070160D"/>
    <w:rsid w:val="00701EA3"/>
    <w:rsid w:val="0071306B"/>
    <w:rsid w:val="00745223"/>
    <w:rsid w:val="00767866"/>
    <w:rsid w:val="007A410D"/>
    <w:rsid w:val="007A6A93"/>
    <w:rsid w:val="007B209E"/>
    <w:rsid w:val="007B2EF3"/>
    <w:rsid w:val="007B6BF5"/>
    <w:rsid w:val="007B7E40"/>
    <w:rsid w:val="007C7B28"/>
    <w:rsid w:val="007D4771"/>
    <w:rsid w:val="007E1CBE"/>
    <w:rsid w:val="007E1DC6"/>
    <w:rsid w:val="007F231F"/>
    <w:rsid w:val="00805753"/>
    <w:rsid w:val="00806A36"/>
    <w:rsid w:val="00810991"/>
    <w:rsid w:val="00823C25"/>
    <w:rsid w:val="00830C6C"/>
    <w:rsid w:val="008439E0"/>
    <w:rsid w:val="008460E6"/>
    <w:rsid w:val="0085641F"/>
    <w:rsid w:val="0087433D"/>
    <w:rsid w:val="00880796"/>
    <w:rsid w:val="00886E51"/>
    <w:rsid w:val="00892561"/>
    <w:rsid w:val="0089357D"/>
    <w:rsid w:val="008A6C6A"/>
    <w:rsid w:val="008B13DC"/>
    <w:rsid w:val="008B63F2"/>
    <w:rsid w:val="008B65BA"/>
    <w:rsid w:val="008B7A64"/>
    <w:rsid w:val="008C72D4"/>
    <w:rsid w:val="008E4615"/>
    <w:rsid w:val="008E7379"/>
    <w:rsid w:val="009038C0"/>
    <w:rsid w:val="00912F11"/>
    <w:rsid w:val="009147AA"/>
    <w:rsid w:val="009227E8"/>
    <w:rsid w:val="0093075B"/>
    <w:rsid w:val="00931DF1"/>
    <w:rsid w:val="00934A35"/>
    <w:rsid w:val="00936303"/>
    <w:rsid w:val="009415AF"/>
    <w:rsid w:val="00941994"/>
    <w:rsid w:val="00950622"/>
    <w:rsid w:val="00955B16"/>
    <w:rsid w:val="00956A09"/>
    <w:rsid w:val="00962B50"/>
    <w:rsid w:val="00967894"/>
    <w:rsid w:val="009737AF"/>
    <w:rsid w:val="00984B10"/>
    <w:rsid w:val="00990521"/>
    <w:rsid w:val="0099534F"/>
    <w:rsid w:val="00996DE0"/>
    <w:rsid w:val="009A1DA5"/>
    <w:rsid w:val="009A2FB1"/>
    <w:rsid w:val="009A387B"/>
    <w:rsid w:val="009B25BA"/>
    <w:rsid w:val="009B48DD"/>
    <w:rsid w:val="009B566D"/>
    <w:rsid w:val="009B6904"/>
    <w:rsid w:val="009C19FA"/>
    <w:rsid w:val="009D624F"/>
    <w:rsid w:val="009D6D41"/>
    <w:rsid w:val="009E47F6"/>
    <w:rsid w:val="009F5D86"/>
    <w:rsid w:val="00A2253C"/>
    <w:rsid w:val="00A263BE"/>
    <w:rsid w:val="00A27207"/>
    <w:rsid w:val="00A40190"/>
    <w:rsid w:val="00A46B70"/>
    <w:rsid w:val="00A50B72"/>
    <w:rsid w:val="00A613DB"/>
    <w:rsid w:val="00A71433"/>
    <w:rsid w:val="00AA3BF6"/>
    <w:rsid w:val="00AA3EB1"/>
    <w:rsid w:val="00AC4F15"/>
    <w:rsid w:val="00AE3CCA"/>
    <w:rsid w:val="00AE54E3"/>
    <w:rsid w:val="00AE7458"/>
    <w:rsid w:val="00AF0461"/>
    <w:rsid w:val="00B05967"/>
    <w:rsid w:val="00B06890"/>
    <w:rsid w:val="00B06A0F"/>
    <w:rsid w:val="00B07945"/>
    <w:rsid w:val="00B245B9"/>
    <w:rsid w:val="00B274D5"/>
    <w:rsid w:val="00B313C9"/>
    <w:rsid w:val="00B315CF"/>
    <w:rsid w:val="00B325BA"/>
    <w:rsid w:val="00B376EF"/>
    <w:rsid w:val="00B55061"/>
    <w:rsid w:val="00B743A1"/>
    <w:rsid w:val="00B74F69"/>
    <w:rsid w:val="00B8034F"/>
    <w:rsid w:val="00B8344A"/>
    <w:rsid w:val="00B92475"/>
    <w:rsid w:val="00B95544"/>
    <w:rsid w:val="00BA46C7"/>
    <w:rsid w:val="00BA523C"/>
    <w:rsid w:val="00BD4445"/>
    <w:rsid w:val="00BF2BB8"/>
    <w:rsid w:val="00BF442F"/>
    <w:rsid w:val="00C1693A"/>
    <w:rsid w:val="00C16CF4"/>
    <w:rsid w:val="00C1701B"/>
    <w:rsid w:val="00C239A8"/>
    <w:rsid w:val="00C26BAD"/>
    <w:rsid w:val="00C43E91"/>
    <w:rsid w:val="00C94C2C"/>
    <w:rsid w:val="00CB0D70"/>
    <w:rsid w:val="00CB600E"/>
    <w:rsid w:val="00CC3DC3"/>
    <w:rsid w:val="00CC475E"/>
    <w:rsid w:val="00CD24A9"/>
    <w:rsid w:val="00CD31FF"/>
    <w:rsid w:val="00CD79FA"/>
    <w:rsid w:val="00CE70A9"/>
    <w:rsid w:val="00CF7090"/>
    <w:rsid w:val="00D0247A"/>
    <w:rsid w:val="00D15A00"/>
    <w:rsid w:val="00D26BD4"/>
    <w:rsid w:val="00D26F7B"/>
    <w:rsid w:val="00D30626"/>
    <w:rsid w:val="00D319C4"/>
    <w:rsid w:val="00D543CC"/>
    <w:rsid w:val="00D65238"/>
    <w:rsid w:val="00D65CA0"/>
    <w:rsid w:val="00D73986"/>
    <w:rsid w:val="00D75E45"/>
    <w:rsid w:val="00D92A44"/>
    <w:rsid w:val="00D93545"/>
    <w:rsid w:val="00DA4E2C"/>
    <w:rsid w:val="00DB65D9"/>
    <w:rsid w:val="00DC2968"/>
    <w:rsid w:val="00DC5232"/>
    <w:rsid w:val="00DC5748"/>
    <w:rsid w:val="00DC6E63"/>
    <w:rsid w:val="00DD4AC7"/>
    <w:rsid w:val="00DE32AE"/>
    <w:rsid w:val="00DE4BFC"/>
    <w:rsid w:val="00DE57D5"/>
    <w:rsid w:val="00DE6FEE"/>
    <w:rsid w:val="00DF2EEB"/>
    <w:rsid w:val="00DF5489"/>
    <w:rsid w:val="00E02D9B"/>
    <w:rsid w:val="00E24A84"/>
    <w:rsid w:val="00E421E1"/>
    <w:rsid w:val="00E4284B"/>
    <w:rsid w:val="00E477E2"/>
    <w:rsid w:val="00E50989"/>
    <w:rsid w:val="00E5268B"/>
    <w:rsid w:val="00E83AFF"/>
    <w:rsid w:val="00EB1B9C"/>
    <w:rsid w:val="00ED7610"/>
    <w:rsid w:val="00F0321C"/>
    <w:rsid w:val="00F04424"/>
    <w:rsid w:val="00F07730"/>
    <w:rsid w:val="00F12C2F"/>
    <w:rsid w:val="00F30C1A"/>
    <w:rsid w:val="00F33936"/>
    <w:rsid w:val="00F361B4"/>
    <w:rsid w:val="00F36562"/>
    <w:rsid w:val="00F4021D"/>
    <w:rsid w:val="00F55E5B"/>
    <w:rsid w:val="00F721CD"/>
    <w:rsid w:val="00F8083D"/>
    <w:rsid w:val="00F8231F"/>
    <w:rsid w:val="00F82C2A"/>
    <w:rsid w:val="00F91157"/>
    <w:rsid w:val="00F9395B"/>
    <w:rsid w:val="00F94094"/>
    <w:rsid w:val="00FA07A9"/>
    <w:rsid w:val="00FB00D3"/>
    <w:rsid w:val="00FC32BA"/>
    <w:rsid w:val="00FE07C5"/>
    <w:rsid w:val="00FE40DC"/>
    <w:rsid w:val="00FE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5C6D86-73F4-4FFA-B240-F83BEA02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0D3"/>
    <w:pPr>
      <w:spacing w:line="360" w:lineRule="auto"/>
      <w:ind w:firstLine="709"/>
      <w:jc w:val="both"/>
    </w:pPr>
    <w:rPr>
      <w:rFonts w:ascii="Arial" w:hAnsi="Arial"/>
      <w:sz w:val="24"/>
      <w:szCs w:val="24"/>
    </w:rPr>
  </w:style>
  <w:style w:type="paragraph" w:styleId="Ttulo1">
    <w:name w:val="heading 1"/>
    <w:basedOn w:val="Normal"/>
    <w:next w:val="Normal"/>
    <w:link w:val="Ttulo1Char"/>
    <w:uiPriority w:val="9"/>
    <w:qFormat/>
    <w:rsid w:val="008A6C6A"/>
    <w:pPr>
      <w:keepNext/>
      <w:numPr>
        <w:numId w:val="47"/>
      </w:numPr>
      <w:spacing w:after="240"/>
      <w:jc w:val="left"/>
      <w:outlineLvl w:val="0"/>
    </w:pPr>
    <w:rPr>
      <w:b/>
      <w:caps/>
    </w:rPr>
  </w:style>
  <w:style w:type="paragraph" w:styleId="Ttulo2">
    <w:name w:val="heading 2"/>
    <w:basedOn w:val="Normal"/>
    <w:next w:val="Normal"/>
    <w:link w:val="Ttulo2Char"/>
    <w:qFormat/>
    <w:rsid w:val="006F2BFB"/>
    <w:pPr>
      <w:keepNext/>
      <w:numPr>
        <w:ilvl w:val="1"/>
        <w:numId w:val="47"/>
      </w:numPr>
      <w:spacing w:after="120"/>
      <w:jc w:val="left"/>
      <w:outlineLvl w:val="1"/>
    </w:pPr>
    <w:rPr>
      <w:b/>
    </w:rPr>
  </w:style>
  <w:style w:type="paragraph" w:styleId="Ttulo3">
    <w:name w:val="heading 3"/>
    <w:basedOn w:val="Normal"/>
    <w:next w:val="Normal"/>
    <w:qFormat/>
    <w:rsid w:val="00453E2C"/>
    <w:pPr>
      <w:keepNext/>
      <w:numPr>
        <w:ilvl w:val="2"/>
        <w:numId w:val="47"/>
      </w:numPr>
      <w:spacing w:before="120" w:after="120"/>
      <w:jc w:val="left"/>
      <w:outlineLvl w:val="2"/>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147AA"/>
    <w:rPr>
      <w:rFonts w:ascii="Times" w:hAnsi="Times"/>
      <w:bCs/>
      <w:szCs w:val="28"/>
    </w:rPr>
  </w:style>
  <w:style w:type="paragraph" w:styleId="Corpodetexto2">
    <w:name w:val="Body Text 2"/>
    <w:basedOn w:val="Normal"/>
    <w:link w:val="Corpodetexto2Char"/>
    <w:rsid w:val="009147AA"/>
    <w:pPr>
      <w:spacing w:line="278" w:lineRule="atLeast"/>
      <w:ind w:right="114"/>
    </w:pPr>
    <w:rPr>
      <w:szCs w:val="20"/>
    </w:rPr>
  </w:style>
  <w:style w:type="paragraph" w:styleId="Corpodetexto3">
    <w:name w:val="Body Text 3"/>
    <w:basedOn w:val="Normal"/>
    <w:rsid w:val="009147AA"/>
    <w:pPr>
      <w:ind w:right="72"/>
    </w:pPr>
    <w:rPr>
      <w:rFonts w:ascii="Arial Narrow" w:hAnsi="Arial Narrow"/>
      <w:szCs w:val="20"/>
    </w:rPr>
  </w:style>
  <w:style w:type="paragraph" w:styleId="Ttulo">
    <w:name w:val="Title"/>
    <w:aliases w:val="Título não numerado"/>
    <w:basedOn w:val="Normal"/>
    <w:link w:val="TtuloChar"/>
    <w:qFormat/>
    <w:rsid w:val="00401D05"/>
    <w:pPr>
      <w:spacing w:after="360"/>
      <w:jc w:val="center"/>
    </w:pPr>
    <w:rPr>
      <w:rFonts w:cs="Arial"/>
      <w:b/>
    </w:rPr>
  </w:style>
  <w:style w:type="paragraph" w:styleId="Recuodecorpodetexto">
    <w:name w:val="Body Text Indent"/>
    <w:basedOn w:val="Normal"/>
    <w:link w:val="RecuodecorpodetextoChar"/>
    <w:rsid w:val="009147AA"/>
    <w:pPr>
      <w:tabs>
        <w:tab w:val="left" w:pos="1701"/>
      </w:tabs>
      <w:ind w:firstLine="1080"/>
    </w:pPr>
  </w:style>
  <w:style w:type="paragraph" w:styleId="Recuodecorpodetexto2">
    <w:name w:val="Body Text Indent 2"/>
    <w:basedOn w:val="Normal"/>
    <w:link w:val="Recuodecorpodetexto2Char"/>
    <w:rsid w:val="009147AA"/>
    <w:pPr>
      <w:ind w:firstLine="1080"/>
    </w:pPr>
  </w:style>
  <w:style w:type="paragraph" w:styleId="Recuodecorpodetexto3">
    <w:name w:val="Body Text Indent 3"/>
    <w:basedOn w:val="Normal"/>
    <w:link w:val="Recuodecorpodetexto3Char"/>
    <w:rsid w:val="009147AA"/>
    <w:pPr>
      <w:ind w:left="4500"/>
    </w:pPr>
  </w:style>
  <w:style w:type="paragraph" w:styleId="Textodenotaderodap">
    <w:name w:val="footnote text"/>
    <w:basedOn w:val="Normal"/>
    <w:semiHidden/>
    <w:rsid w:val="009147AA"/>
    <w:rPr>
      <w:sz w:val="20"/>
    </w:rPr>
  </w:style>
  <w:style w:type="character" w:styleId="Refdenotaderodap">
    <w:name w:val="footnote reference"/>
    <w:semiHidden/>
    <w:rsid w:val="009147AA"/>
    <w:rPr>
      <w:vertAlign w:val="superscript"/>
    </w:rPr>
  </w:style>
  <w:style w:type="paragraph" w:styleId="Legenda">
    <w:name w:val="caption"/>
    <w:basedOn w:val="Normal"/>
    <w:next w:val="Normal"/>
    <w:link w:val="LegendaChar"/>
    <w:qFormat/>
    <w:rsid w:val="001F0B60"/>
    <w:pPr>
      <w:spacing w:before="120" w:after="120"/>
      <w:ind w:firstLine="0"/>
      <w:jc w:val="center"/>
    </w:pPr>
    <w:rPr>
      <w:sz w:val="20"/>
    </w:rPr>
  </w:style>
  <w:style w:type="paragraph" w:styleId="Rodap">
    <w:name w:val="footer"/>
    <w:basedOn w:val="Normal"/>
    <w:link w:val="RodapChar"/>
    <w:uiPriority w:val="99"/>
    <w:rsid w:val="009147AA"/>
    <w:pPr>
      <w:tabs>
        <w:tab w:val="center" w:pos="4419"/>
        <w:tab w:val="right" w:pos="8838"/>
      </w:tabs>
    </w:pPr>
  </w:style>
  <w:style w:type="character" w:styleId="Nmerodepgina">
    <w:name w:val="page number"/>
    <w:basedOn w:val="Fontepargpadro"/>
    <w:rsid w:val="009147AA"/>
  </w:style>
  <w:style w:type="paragraph" w:styleId="Cabealho">
    <w:name w:val="header"/>
    <w:basedOn w:val="Normal"/>
    <w:link w:val="CabealhoChar"/>
    <w:uiPriority w:val="99"/>
    <w:rsid w:val="009147AA"/>
    <w:pPr>
      <w:tabs>
        <w:tab w:val="center" w:pos="4419"/>
        <w:tab w:val="right" w:pos="8838"/>
      </w:tabs>
    </w:pPr>
  </w:style>
  <w:style w:type="paragraph" w:styleId="Sumrio1">
    <w:name w:val="toc 1"/>
    <w:basedOn w:val="Normal"/>
    <w:next w:val="Normal"/>
    <w:autoRedefine/>
    <w:uiPriority w:val="39"/>
    <w:rsid w:val="00F361B4"/>
    <w:pPr>
      <w:tabs>
        <w:tab w:val="left" w:pos="360"/>
        <w:tab w:val="right" w:leader="dot" w:pos="9061"/>
      </w:tabs>
    </w:pPr>
    <w:rPr>
      <w:noProof/>
    </w:rPr>
  </w:style>
  <w:style w:type="paragraph" w:styleId="Sumrio2">
    <w:name w:val="toc 2"/>
    <w:basedOn w:val="Normal"/>
    <w:next w:val="Normal"/>
    <w:autoRedefine/>
    <w:uiPriority w:val="39"/>
    <w:rsid w:val="00FE07C5"/>
    <w:pPr>
      <w:tabs>
        <w:tab w:val="right" w:leader="dot" w:pos="9061"/>
      </w:tabs>
    </w:pPr>
  </w:style>
  <w:style w:type="paragraph" w:styleId="Sumrio3">
    <w:name w:val="toc 3"/>
    <w:basedOn w:val="Normal"/>
    <w:next w:val="Normal"/>
    <w:autoRedefine/>
    <w:uiPriority w:val="39"/>
    <w:rsid w:val="00FE07C5"/>
    <w:pPr>
      <w:tabs>
        <w:tab w:val="right" w:leader="dot" w:pos="9061"/>
      </w:tabs>
    </w:pPr>
  </w:style>
  <w:style w:type="paragraph" w:styleId="Sumrio4">
    <w:name w:val="toc 4"/>
    <w:basedOn w:val="Normal"/>
    <w:next w:val="Normal"/>
    <w:autoRedefine/>
    <w:semiHidden/>
    <w:rsid w:val="009147AA"/>
    <w:pPr>
      <w:ind w:left="720"/>
    </w:pPr>
  </w:style>
  <w:style w:type="paragraph" w:styleId="Sumrio5">
    <w:name w:val="toc 5"/>
    <w:basedOn w:val="Normal"/>
    <w:next w:val="Normal"/>
    <w:autoRedefine/>
    <w:semiHidden/>
    <w:rsid w:val="009147AA"/>
    <w:pPr>
      <w:ind w:left="960"/>
    </w:pPr>
  </w:style>
  <w:style w:type="paragraph" w:styleId="Sumrio6">
    <w:name w:val="toc 6"/>
    <w:basedOn w:val="Normal"/>
    <w:next w:val="Normal"/>
    <w:autoRedefine/>
    <w:semiHidden/>
    <w:rsid w:val="009147AA"/>
    <w:pPr>
      <w:ind w:left="1200"/>
    </w:pPr>
  </w:style>
  <w:style w:type="paragraph" w:styleId="Sumrio7">
    <w:name w:val="toc 7"/>
    <w:basedOn w:val="Normal"/>
    <w:next w:val="Normal"/>
    <w:autoRedefine/>
    <w:semiHidden/>
    <w:rsid w:val="009147AA"/>
    <w:pPr>
      <w:ind w:left="1440"/>
    </w:pPr>
  </w:style>
  <w:style w:type="paragraph" w:styleId="Sumrio8">
    <w:name w:val="toc 8"/>
    <w:basedOn w:val="Normal"/>
    <w:next w:val="Normal"/>
    <w:autoRedefine/>
    <w:semiHidden/>
    <w:rsid w:val="009147AA"/>
    <w:pPr>
      <w:ind w:left="1680"/>
    </w:pPr>
  </w:style>
  <w:style w:type="paragraph" w:styleId="Sumrio9">
    <w:name w:val="toc 9"/>
    <w:basedOn w:val="Normal"/>
    <w:next w:val="Normal"/>
    <w:autoRedefine/>
    <w:semiHidden/>
    <w:rsid w:val="009147AA"/>
    <w:pPr>
      <w:ind w:left="1920"/>
    </w:pPr>
  </w:style>
  <w:style w:type="character" w:styleId="Hyperlink">
    <w:name w:val="Hyperlink"/>
    <w:uiPriority w:val="99"/>
    <w:rsid w:val="009147AA"/>
    <w:rPr>
      <w:color w:val="0000FF"/>
      <w:u w:val="single"/>
    </w:rPr>
  </w:style>
  <w:style w:type="paragraph" w:styleId="Textodenotadefim">
    <w:name w:val="endnote text"/>
    <w:basedOn w:val="Normal"/>
    <w:semiHidden/>
    <w:rsid w:val="009147AA"/>
    <w:rPr>
      <w:sz w:val="20"/>
      <w:szCs w:val="20"/>
    </w:rPr>
  </w:style>
  <w:style w:type="character" w:styleId="Refdenotadefim">
    <w:name w:val="endnote reference"/>
    <w:semiHidden/>
    <w:rsid w:val="009147AA"/>
    <w:rPr>
      <w:vertAlign w:val="superscript"/>
    </w:rPr>
  </w:style>
  <w:style w:type="paragraph" w:styleId="PargrafodaLista">
    <w:name w:val="List Paragraph"/>
    <w:basedOn w:val="Normal"/>
    <w:uiPriority w:val="34"/>
    <w:qFormat/>
    <w:rsid w:val="009A387B"/>
    <w:pPr>
      <w:ind w:left="720"/>
      <w:contextualSpacing/>
    </w:pPr>
  </w:style>
  <w:style w:type="paragraph" w:styleId="MapadoDocumento">
    <w:name w:val="Document Map"/>
    <w:basedOn w:val="Normal"/>
    <w:link w:val="MapadoDocumentoChar"/>
    <w:uiPriority w:val="99"/>
    <w:semiHidden/>
    <w:unhideWhenUsed/>
    <w:rsid w:val="009A387B"/>
    <w:rPr>
      <w:rFonts w:ascii="Tahoma" w:hAnsi="Tahoma" w:cs="Tahoma"/>
      <w:sz w:val="16"/>
      <w:szCs w:val="16"/>
    </w:rPr>
  </w:style>
  <w:style w:type="character" w:customStyle="1" w:styleId="MapadoDocumentoChar">
    <w:name w:val="Mapa do Documento Char"/>
    <w:link w:val="MapadoDocumento"/>
    <w:uiPriority w:val="99"/>
    <w:semiHidden/>
    <w:rsid w:val="009A387B"/>
    <w:rPr>
      <w:rFonts w:ascii="Tahoma" w:hAnsi="Tahoma" w:cs="Tahoma"/>
      <w:sz w:val="16"/>
      <w:szCs w:val="16"/>
    </w:rPr>
  </w:style>
  <w:style w:type="character" w:customStyle="1" w:styleId="Ttulo1Char">
    <w:name w:val="Título 1 Char"/>
    <w:link w:val="Ttulo1"/>
    <w:uiPriority w:val="9"/>
    <w:rsid w:val="008A6C6A"/>
    <w:rPr>
      <w:rFonts w:ascii="Arial" w:hAnsi="Arial"/>
      <w:b/>
      <w:caps/>
      <w:sz w:val="24"/>
      <w:szCs w:val="24"/>
    </w:rPr>
  </w:style>
  <w:style w:type="character" w:customStyle="1" w:styleId="RodapChar">
    <w:name w:val="Rodapé Char"/>
    <w:link w:val="Rodap"/>
    <w:uiPriority w:val="99"/>
    <w:rsid w:val="0068256D"/>
    <w:rPr>
      <w:sz w:val="24"/>
      <w:szCs w:val="24"/>
    </w:rPr>
  </w:style>
  <w:style w:type="paragraph" w:styleId="NormalWeb">
    <w:name w:val="Normal (Web)"/>
    <w:basedOn w:val="Normal"/>
    <w:semiHidden/>
    <w:unhideWhenUsed/>
    <w:rsid w:val="00D543CC"/>
    <w:pPr>
      <w:spacing w:after="208" w:line="208" w:lineRule="atLeast"/>
    </w:pPr>
    <w:rPr>
      <w:sz w:val="16"/>
      <w:szCs w:val="16"/>
    </w:rPr>
  </w:style>
  <w:style w:type="paragraph" w:styleId="Textodebalo">
    <w:name w:val="Balloon Text"/>
    <w:basedOn w:val="Normal"/>
    <w:link w:val="TextodebaloChar"/>
    <w:uiPriority w:val="99"/>
    <w:semiHidden/>
    <w:unhideWhenUsed/>
    <w:rsid w:val="003B099F"/>
    <w:rPr>
      <w:rFonts w:ascii="Tahoma" w:hAnsi="Tahoma" w:cs="Tahoma"/>
      <w:sz w:val="16"/>
      <w:szCs w:val="16"/>
    </w:rPr>
  </w:style>
  <w:style w:type="character" w:customStyle="1" w:styleId="TextodebaloChar">
    <w:name w:val="Texto de balão Char"/>
    <w:link w:val="Textodebalo"/>
    <w:uiPriority w:val="99"/>
    <w:semiHidden/>
    <w:rsid w:val="003B099F"/>
    <w:rPr>
      <w:rFonts w:ascii="Tahoma" w:hAnsi="Tahoma" w:cs="Tahoma"/>
      <w:sz w:val="16"/>
      <w:szCs w:val="16"/>
    </w:rPr>
  </w:style>
  <w:style w:type="character" w:customStyle="1" w:styleId="Ttulo2Char">
    <w:name w:val="Título 2 Char"/>
    <w:link w:val="Ttulo2"/>
    <w:rsid w:val="006F2BFB"/>
    <w:rPr>
      <w:rFonts w:ascii="Arial" w:hAnsi="Arial"/>
      <w:b/>
      <w:sz w:val="24"/>
      <w:szCs w:val="24"/>
    </w:rPr>
  </w:style>
  <w:style w:type="character" w:customStyle="1" w:styleId="CorpodetextoChar">
    <w:name w:val="Corpo de texto Char"/>
    <w:link w:val="Corpodetexto"/>
    <w:rsid w:val="003643F8"/>
    <w:rPr>
      <w:rFonts w:ascii="Times" w:hAnsi="Times"/>
      <w:bCs/>
      <w:sz w:val="24"/>
      <w:szCs w:val="28"/>
    </w:rPr>
  </w:style>
  <w:style w:type="character" w:customStyle="1" w:styleId="RecuodecorpodetextoChar">
    <w:name w:val="Recuo de corpo de texto Char"/>
    <w:link w:val="Recuodecorpodetexto"/>
    <w:rsid w:val="003643F8"/>
    <w:rPr>
      <w:sz w:val="24"/>
      <w:szCs w:val="24"/>
    </w:rPr>
  </w:style>
  <w:style w:type="character" w:customStyle="1" w:styleId="TtuloChar">
    <w:name w:val="Título Char"/>
    <w:aliases w:val="Título não numerado Char"/>
    <w:link w:val="Ttulo"/>
    <w:rsid w:val="00401D05"/>
    <w:rPr>
      <w:rFonts w:ascii="Arial" w:hAnsi="Arial" w:cs="Arial"/>
      <w:b/>
      <w:sz w:val="24"/>
      <w:szCs w:val="24"/>
    </w:rPr>
  </w:style>
  <w:style w:type="character" w:customStyle="1" w:styleId="Recuodecorpodetexto3Char">
    <w:name w:val="Recuo de corpo de texto 3 Char"/>
    <w:link w:val="Recuodecorpodetexto3"/>
    <w:rsid w:val="00BF2BB8"/>
    <w:rPr>
      <w:sz w:val="24"/>
      <w:szCs w:val="24"/>
    </w:rPr>
  </w:style>
  <w:style w:type="character" w:customStyle="1" w:styleId="Recuodecorpodetexto2Char">
    <w:name w:val="Recuo de corpo de texto 2 Char"/>
    <w:link w:val="Recuodecorpodetexto2"/>
    <w:rsid w:val="00BF2BB8"/>
    <w:rPr>
      <w:sz w:val="24"/>
      <w:szCs w:val="24"/>
    </w:rPr>
  </w:style>
  <w:style w:type="character" w:customStyle="1" w:styleId="CabealhoChar">
    <w:name w:val="Cabeçalho Char"/>
    <w:link w:val="Cabealho"/>
    <w:uiPriority w:val="99"/>
    <w:rsid w:val="007E1CBE"/>
    <w:rPr>
      <w:sz w:val="24"/>
      <w:szCs w:val="24"/>
    </w:rPr>
  </w:style>
  <w:style w:type="table" w:styleId="Tabelacomgrade">
    <w:name w:val="Table Grid"/>
    <w:basedOn w:val="Tabelanormal"/>
    <w:uiPriority w:val="59"/>
    <w:rsid w:val="00693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693CA9"/>
    <w:rPr>
      <w:sz w:val="24"/>
    </w:rPr>
  </w:style>
  <w:style w:type="paragraph" w:customStyle="1" w:styleId="MarcaAZ">
    <w:name w:val="MarcaAZ"/>
    <w:basedOn w:val="Normal"/>
    <w:rsid w:val="008B63F2"/>
    <w:pPr>
      <w:tabs>
        <w:tab w:val="left" w:pos="360"/>
      </w:tabs>
      <w:spacing w:before="120"/>
      <w:ind w:left="360" w:hanging="360"/>
    </w:pPr>
    <w:rPr>
      <w:sz w:val="22"/>
      <w:szCs w:val="20"/>
    </w:rPr>
  </w:style>
  <w:style w:type="paragraph" w:customStyle="1" w:styleId="MarcaFecha">
    <w:name w:val="MarcaFecha"/>
    <w:basedOn w:val="Normal"/>
    <w:rsid w:val="008B63F2"/>
    <w:pPr>
      <w:tabs>
        <w:tab w:val="left" w:pos="360"/>
      </w:tabs>
      <w:spacing w:before="120"/>
      <w:ind w:left="360" w:hanging="360"/>
    </w:pPr>
    <w:rPr>
      <w:sz w:val="22"/>
      <w:szCs w:val="20"/>
    </w:rPr>
  </w:style>
  <w:style w:type="paragraph" w:customStyle="1" w:styleId="Titu">
    <w:name w:val="Titu"/>
    <w:basedOn w:val="Normal"/>
    <w:rsid w:val="0034452A"/>
    <w:pPr>
      <w:spacing w:before="120"/>
    </w:pPr>
    <w:rPr>
      <w:b/>
      <w:szCs w:val="20"/>
    </w:rPr>
  </w:style>
  <w:style w:type="paragraph" w:styleId="ndicedeilustraes">
    <w:name w:val="table of figures"/>
    <w:basedOn w:val="Normal"/>
    <w:next w:val="Normal"/>
    <w:uiPriority w:val="99"/>
    <w:unhideWhenUsed/>
    <w:rsid w:val="00607CB9"/>
    <w:pPr>
      <w:ind w:left="480" w:hanging="480"/>
    </w:pPr>
    <w:rPr>
      <w:rFonts w:ascii="Calibri" w:hAnsi="Calibri" w:cs="Calibri"/>
      <w:b/>
      <w:bCs/>
      <w:sz w:val="20"/>
      <w:szCs w:val="20"/>
    </w:rPr>
  </w:style>
  <w:style w:type="numbering" w:customStyle="1" w:styleId="Estilo1">
    <w:name w:val="Estilo1"/>
    <w:uiPriority w:val="99"/>
    <w:rsid w:val="00F8083D"/>
    <w:pPr>
      <w:numPr>
        <w:numId w:val="41"/>
      </w:numPr>
    </w:pPr>
  </w:style>
  <w:style w:type="numbering" w:customStyle="1" w:styleId="EstiloTCC">
    <w:name w:val="EstiloTCC"/>
    <w:uiPriority w:val="99"/>
    <w:rsid w:val="00F8083D"/>
    <w:pPr>
      <w:numPr>
        <w:numId w:val="44"/>
      </w:numPr>
    </w:pPr>
  </w:style>
  <w:style w:type="paragraph" w:customStyle="1" w:styleId="Ttulo4TCC">
    <w:name w:val="Título 4 TCC"/>
    <w:basedOn w:val="Ttulo3"/>
    <w:link w:val="Ttulo4TCCChar"/>
    <w:qFormat/>
    <w:rsid w:val="006F2BFB"/>
    <w:pPr>
      <w:numPr>
        <w:ilvl w:val="3"/>
      </w:numPr>
    </w:pPr>
    <w:rPr>
      <w:caps w:val="0"/>
    </w:rPr>
  </w:style>
  <w:style w:type="character" w:customStyle="1" w:styleId="Ttulo4TCCChar">
    <w:name w:val="Título 4 TCC Char"/>
    <w:link w:val="Ttulo4TCC"/>
    <w:rsid w:val="006F2BFB"/>
    <w:rPr>
      <w:rFonts w:ascii="Arial" w:hAnsi="Arial"/>
      <w:sz w:val="24"/>
      <w:szCs w:val="24"/>
    </w:rPr>
  </w:style>
  <w:style w:type="paragraph" w:customStyle="1" w:styleId="Legendafigura">
    <w:name w:val="Legenda figura"/>
    <w:basedOn w:val="Legenda"/>
    <w:link w:val="LegendafiguraChar"/>
    <w:rsid w:val="001F0B60"/>
  </w:style>
  <w:style w:type="paragraph" w:customStyle="1" w:styleId="Figura">
    <w:name w:val="Figura"/>
    <w:basedOn w:val="Normal"/>
    <w:link w:val="FiguraChar"/>
    <w:rsid w:val="001F0B60"/>
    <w:pPr>
      <w:keepNext/>
      <w:ind w:firstLine="0"/>
      <w:jc w:val="center"/>
    </w:pPr>
  </w:style>
  <w:style w:type="character" w:customStyle="1" w:styleId="LegendaChar">
    <w:name w:val="Legenda Char"/>
    <w:link w:val="Legenda"/>
    <w:rsid w:val="001F0B60"/>
    <w:rPr>
      <w:rFonts w:ascii="Arial" w:hAnsi="Arial"/>
      <w:szCs w:val="24"/>
    </w:rPr>
  </w:style>
  <w:style w:type="character" w:customStyle="1" w:styleId="LegendafiguraChar">
    <w:name w:val="Legenda figura Char"/>
    <w:link w:val="Legendafigura"/>
    <w:rsid w:val="001F0B60"/>
    <w:rPr>
      <w:rFonts w:ascii="Arial" w:hAnsi="Arial"/>
      <w:szCs w:val="24"/>
    </w:rPr>
  </w:style>
  <w:style w:type="character" w:customStyle="1" w:styleId="FiguraChar">
    <w:name w:val="Figura Char"/>
    <w:link w:val="Figura"/>
    <w:rsid w:val="001F0B60"/>
    <w:rPr>
      <w:rFonts w:ascii="Arial" w:hAnsi="Arial"/>
      <w:sz w:val="24"/>
      <w:szCs w:val="24"/>
    </w:rPr>
  </w:style>
  <w:style w:type="paragraph" w:customStyle="1" w:styleId="Indices">
    <w:name w:val="Indices"/>
    <w:basedOn w:val="Sumrio3"/>
    <w:link w:val="IndicesChar"/>
    <w:qFormat/>
    <w:rsid w:val="00E477E2"/>
    <w:pPr>
      <w:tabs>
        <w:tab w:val="left" w:pos="1680"/>
      </w:tabs>
    </w:pPr>
    <w:rPr>
      <w:noProof/>
    </w:rPr>
  </w:style>
  <w:style w:type="character" w:customStyle="1" w:styleId="IndicesChar">
    <w:name w:val="Indices Char"/>
    <w:link w:val="Indices"/>
    <w:rsid w:val="00E477E2"/>
    <w:rPr>
      <w:rFonts w:ascii="Arial" w:hAnsi="Arial" w:cs="Arial"/>
      <w:b w:val="0"/>
      <w:noProof/>
      <w:sz w:val="24"/>
      <w:szCs w:val="24"/>
    </w:rPr>
  </w:style>
  <w:style w:type="paragraph" w:styleId="Bibliografia">
    <w:name w:val="Bibliography"/>
    <w:basedOn w:val="Normal"/>
    <w:next w:val="Normal"/>
    <w:uiPriority w:val="37"/>
    <w:unhideWhenUsed/>
    <w:rsid w:val="00E50989"/>
  </w:style>
  <w:style w:type="character" w:styleId="RefernciaIntensa">
    <w:name w:val="Intense Reference"/>
    <w:uiPriority w:val="32"/>
    <w:qFormat/>
    <w:rsid w:val="00E50989"/>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63627">
      <w:bodyDiv w:val="1"/>
      <w:marLeft w:val="0"/>
      <w:marRight w:val="0"/>
      <w:marTop w:val="0"/>
      <w:marBottom w:val="0"/>
      <w:divBdr>
        <w:top w:val="none" w:sz="0" w:space="0" w:color="auto"/>
        <w:left w:val="none" w:sz="0" w:space="0" w:color="auto"/>
        <w:bottom w:val="none" w:sz="0" w:space="0" w:color="auto"/>
        <w:right w:val="none" w:sz="0" w:space="0" w:color="auto"/>
      </w:divBdr>
      <w:divsChild>
        <w:div w:id="1551920467">
          <w:marLeft w:val="0"/>
          <w:marRight w:val="0"/>
          <w:marTop w:val="0"/>
          <w:marBottom w:val="0"/>
          <w:divBdr>
            <w:top w:val="none" w:sz="0" w:space="0" w:color="auto"/>
            <w:left w:val="none" w:sz="0" w:space="0" w:color="auto"/>
            <w:bottom w:val="none" w:sz="0" w:space="0" w:color="auto"/>
            <w:right w:val="none" w:sz="0" w:space="0" w:color="auto"/>
          </w:divBdr>
          <w:divsChild>
            <w:div w:id="109120040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772556223">
      <w:bodyDiv w:val="1"/>
      <w:marLeft w:val="0"/>
      <w:marRight w:val="0"/>
      <w:marTop w:val="0"/>
      <w:marBottom w:val="0"/>
      <w:divBdr>
        <w:top w:val="none" w:sz="0" w:space="0" w:color="auto"/>
        <w:left w:val="none" w:sz="0" w:space="0" w:color="auto"/>
        <w:bottom w:val="none" w:sz="0" w:space="0" w:color="auto"/>
        <w:right w:val="none" w:sz="0" w:space="0" w:color="auto"/>
      </w:divBdr>
      <w:divsChild>
        <w:div w:id="2057780623">
          <w:marLeft w:val="0"/>
          <w:marRight w:val="0"/>
          <w:marTop w:val="0"/>
          <w:marBottom w:val="0"/>
          <w:divBdr>
            <w:top w:val="none" w:sz="0" w:space="0" w:color="auto"/>
            <w:left w:val="none" w:sz="0" w:space="0" w:color="auto"/>
            <w:bottom w:val="none" w:sz="0" w:space="0" w:color="auto"/>
            <w:right w:val="none" w:sz="0" w:space="0" w:color="auto"/>
          </w:divBdr>
          <w:divsChild>
            <w:div w:id="15718920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857045751">
      <w:bodyDiv w:val="1"/>
      <w:marLeft w:val="0"/>
      <w:marRight w:val="0"/>
      <w:marTop w:val="0"/>
      <w:marBottom w:val="0"/>
      <w:divBdr>
        <w:top w:val="none" w:sz="0" w:space="0" w:color="auto"/>
        <w:left w:val="none" w:sz="0" w:space="0" w:color="auto"/>
        <w:bottom w:val="none" w:sz="0" w:space="0" w:color="auto"/>
        <w:right w:val="none" w:sz="0" w:space="0" w:color="auto"/>
      </w:divBdr>
    </w:div>
    <w:div w:id="994799864">
      <w:bodyDiv w:val="1"/>
      <w:marLeft w:val="0"/>
      <w:marRight w:val="0"/>
      <w:marTop w:val="0"/>
      <w:marBottom w:val="0"/>
      <w:divBdr>
        <w:top w:val="none" w:sz="0" w:space="0" w:color="auto"/>
        <w:left w:val="none" w:sz="0" w:space="0" w:color="auto"/>
        <w:bottom w:val="none" w:sz="0" w:space="0" w:color="auto"/>
        <w:right w:val="none" w:sz="0" w:space="0" w:color="auto"/>
      </w:divBdr>
    </w:div>
    <w:div w:id="1450127926">
      <w:bodyDiv w:val="1"/>
      <w:marLeft w:val="0"/>
      <w:marRight w:val="0"/>
      <w:marTop w:val="0"/>
      <w:marBottom w:val="0"/>
      <w:divBdr>
        <w:top w:val="none" w:sz="0" w:space="0" w:color="auto"/>
        <w:left w:val="none" w:sz="0" w:space="0" w:color="auto"/>
        <w:bottom w:val="none" w:sz="0" w:space="0" w:color="auto"/>
        <w:right w:val="none" w:sz="0" w:space="0" w:color="auto"/>
      </w:divBdr>
      <w:divsChild>
        <w:div w:id="1157263100">
          <w:marLeft w:val="0"/>
          <w:marRight w:val="0"/>
          <w:marTop w:val="0"/>
          <w:marBottom w:val="0"/>
          <w:divBdr>
            <w:top w:val="none" w:sz="0" w:space="0" w:color="auto"/>
            <w:left w:val="none" w:sz="0" w:space="0" w:color="auto"/>
            <w:bottom w:val="none" w:sz="0" w:space="0" w:color="auto"/>
            <w:right w:val="none" w:sz="0" w:space="0" w:color="auto"/>
          </w:divBdr>
          <w:divsChild>
            <w:div w:id="10676124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570264649">
      <w:bodyDiv w:val="1"/>
      <w:marLeft w:val="0"/>
      <w:marRight w:val="0"/>
      <w:marTop w:val="0"/>
      <w:marBottom w:val="0"/>
      <w:divBdr>
        <w:top w:val="none" w:sz="0" w:space="0" w:color="auto"/>
        <w:left w:val="none" w:sz="0" w:space="0" w:color="auto"/>
        <w:bottom w:val="none" w:sz="0" w:space="0" w:color="auto"/>
        <w:right w:val="none" w:sz="0" w:space="0" w:color="auto"/>
      </w:divBdr>
      <w:divsChild>
        <w:div w:id="821194909">
          <w:marLeft w:val="0"/>
          <w:marRight w:val="0"/>
          <w:marTop w:val="0"/>
          <w:marBottom w:val="0"/>
          <w:divBdr>
            <w:top w:val="none" w:sz="0" w:space="0" w:color="auto"/>
            <w:left w:val="none" w:sz="0" w:space="0" w:color="auto"/>
            <w:bottom w:val="none" w:sz="0" w:space="0" w:color="auto"/>
            <w:right w:val="none" w:sz="0" w:space="0" w:color="auto"/>
          </w:divBdr>
          <w:divsChild>
            <w:div w:id="728649888">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691107161">
      <w:bodyDiv w:val="1"/>
      <w:marLeft w:val="0"/>
      <w:marRight w:val="0"/>
      <w:marTop w:val="0"/>
      <w:marBottom w:val="0"/>
      <w:divBdr>
        <w:top w:val="none" w:sz="0" w:space="0" w:color="auto"/>
        <w:left w:val="none" w:sz="0" w:space="0" w:color="auto"/>
        <w:bottom w:val="none" w:sz="0" w:space="0" w:color="auto"/>
        <w:right w:val="none" w:sz="0" w:space="0" w:color="auto"/>
      </w:divBdr>
    </w:div>
    <w:div w:id="205115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https://www.nde-ed.org/EducationResources/CommunityCollege/Other%20Methods/AE/Graphics/AE-Transducer.gi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gi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emf"/><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Nat01</b:Tag>
    <b:SourceType>InternetSite</b:SourceType>
    <b:Guid>{376DDB42-17BF-419E-A131-B1152FC5B7DD}</b:Guid>
    <b:Title>Introduction to Acoustic Emission Testing</b:Title>
    <b:Year>2001</b:Year>
    <b:Author>
      <b:Author>
        <b:Corporate>National Science Foundation</b:Corporate>
      </b:Author>
    </b:Author>
    <b:LCID>en-US</b:LCID>
    <b:InternetSiteTitle>NDT Resource Center</b:InternetSiteTitle>
    <b:URL>https://www.nde-ed.org/EducationResources/CommunityCollege/Other%20Methods/AE/AE_Index.php</b:URL>
    <b:RefOrder>1</b:RefOrder>
  </b:Source>
  <b:Source>
    <b:Tag>Car17</b:Tag>
    <b:SourceType>Book</b:SourceType>
    <b:Guid>{2428C908-BB94-4A73-BEEE-C0CE80509B95}</b:Guid>
    <b:Title>Emissão Acústica - Conceitos e Aplicações</b:Title>
    <b:Year>2017</b:Year>
    <b:City>Curitiba</b:City>
    <b:Publisher>Grafo Estúdio</b:Publisher>
    <b:Author>
      <b:Author>
        <b:NameList>
          <b:Person>
            <b:Last>Carlo Giuseppe Filippin</b:Last>
            <b:First>João</b:First>
            <b:Middle>Borba, José Alberto dos Reis Neto, et al</b:Middle>
          </b:Person>
        </b:NameList>
      </b:Author>
    </b:Author>
    <b:RefOrder>2</b:RefOrder>
  </b:Source>
  <b:Source>
    <b:Tag>Jos50</b:Tag>
    <b:SourceType>Misc</b:SourceType>
    <b:Guid>{6A7D5AFB-C201-4FAD-A43D-5E25E8E50A14}</b:Guid>
    <b:Title>Untersuchung über das Auftreten von Geräuschen beim Zugversuch</b:Title>
    <b:Year>1950</b:Year>
    <b:Month>Fevereiro</b:Month>
    <b:Day>15</b:Day>
    <b:Author>
      <b:Author>
        <b:NameList>
          <b:Person>
            <b:Last>Kaiser</b:Last>
            <b:First>Joseph</b:First>
          </b:Person>
        </b:NameList>
      </b:Author>
    </b:Author>
    <b:PublicationTitle>Dr.-Ing. Dissertation, Fakultät für Maschinenwesen und Elektrotechnik der Technischen Universität München</b:PublicationTitle>
    <b:City>München</b:City>
    <b:RefOrder>3</b:RefOrder>
  </b:Source>
</b:Sources>
</file>

<file path=customXml/itemProps1.xml><?xml version="1.0" encoding="utf-8"?>
<ds:datastoreItem xmlns:ds="http://schemas.openxmlformats.org/officeDocument/2006/customXml" ds:itemID="{FF3E2765-89B6-4A79-B39A-BDAE8772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22</Pages>
  <Words>3073</Words>
  <Characters>16597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Normas para monografia</vt:lpstr>
    </vt:vector>
  </TitlesOfParts>
  <Company/>
  <LinksUpToDate>false</LinksUpToDate>
  <CharactersWithSpaces>19631</CharactersWithSpaces>
  <SharedDoc>false</SharedDoc>
  <HLinks>
    <vt:vector size="264" baseType="variant">
      <vt:variant>
        <vt:i4>2752563</vt:i4>
      </vt:variant>
      <vt:variant>
        <vt:i4>297</vt:i4>
      </vt:variant>
      <vt:variant>
        <vt:i4>0</vt:i4>
      </vt:variant>
      <vt:variant>
        <vt:i4>5</vt:i4>
      </vt:variant>
      <vt:variant>
        <vt:lpwstr>http://www.cac.psu.edu/jbe/two</vt:lpwstr>
      </vt:variant>
      <vt:variant>
        <vt:lpwstr/>
      </vt:variant>
      <vt:variant>
        <vt:i4>1048624</vt:i4>
      </vt:variant>
      <vt:variant>
        <vt:i4>260</vt:i4>
      </vt:variant>
      <vt:variant>
        <vt:i4>0</vt:i4>
      </vt:variant>
      <vt:variant>
        <vt:i4>5</vt:i4>
      </vt:variant>
      <vt:variant>
        <vt:lpwstr/>
      </vt:variant>
      <vt:variant>
        <vt:lpwstr>_Toc291568538</vt:lpwstr>
      </vt:variant>
      <vt:variant>
        <vt:i4>1048624</vt:i4>
      </vt:variant>
      <vt:variant>
        <vt:i4>254</vt:i4>
      </vt:variant>
      <vt:variant>
        <vt:i4>0</vt:i4>
      </vt:variant>
      <vt:variant>
        <vt:i4>5</vt:i4>
      </vt:variant>
      <vt:variant>
        <vt:lpwstr/>
      </vt:variant>
      <vt:variant>
        <vt:lpwstr>_Toc291568537</vt:lpwstr>
      </vt:variant>
      <vt:variant>
        <vt:i4>1048624</vt:i4>
      </vt:variant>
      <vt:variant>
        <vt:i4>248</vt:i4>
      </vt:variant>
      <vt:variant>
        <vt:i4>0</vt:i4>
      </vt:variant>
      <vt:variant>
        <vt:i4>5</vt:i4>
      </vt:variant>
      <vt:variant>
        <vt:lpwstr/>
      </vt:variant>
      <vt:variant>
        <vt:lpwstr>_Toc291568536</vt:lpwstr>
      </vt:variant>
      <vt:variant>
        <vt:i4>1048624</vt:i4>
      </vt:variant>
      <vt:variant>
        <vt:i4>242</vt:i4>
      </vt:variant>
      <vt:variant>
        <vt:i4>0</vt:i4>
      </vt:variant>
      <vt:variant>
        <vt:i4>5</vt:i4>
      </vt:variant>
      <vt:variant>
        <vt:lpwstr/>
      </vt:variant>
      <vt:variant>
        <vt:lpwstr>_Toc291568535</vt:lpwstr>
      </vt:variant>
      <vt:variant>
        <vt:i4>1048624</vt:i4>
      </vt:variant>
      <vt:variant>
        <vt:i4>236</vt:i4>
      </vt:variant>
      <vt:variant>
        <vt:i4>0</vt:i4>
      </vt:variant>
      <vt:variant>
        <vt:i4>5</vt:i4>
      </vt:variant>
      <vt:variant>
        <vt:lpwstr/>
      </vt:variant>
      <vt:variant>
        <vt:lpwstr>_Toc291568534</vt:lpwstr>
      </vt:variant>
      <vt:variant>
        <vt:i4>1048624</vt:i4>
      </vt:variant>
      <vt:variant>
        <vt:i4>230</vt:i4>
      </vt:variant>
      <vt:variant>
        <vt:i4>0</vt:i4>
      </vt:variant>
      <vt:variant>
        <vt:i4>5</vt:i4>
      </vt:variant>
      <vt:variant>
        <vt:lpwstr/>
      </vt:variant>
      <vt:variant>
        <vt:lpwstr>_Toc291568533</vt:lpwstr>
      </vt:variant>
      <vt:variant>
        <vt:i4>1048624</vt:i4>
      </vt:variant>
      <vt:variant>
        <vt:i4>224</vt:i4>
      </vt:variant>
      <vt:variant>
        <vt:i4>0</vt:i4>
      </vt:variant>
      <vt:variant>
        <vt:i4>5</vt:i4>
      </vt:variant>
      <vt:variant>
        <vt:lpwstr/>
      </vt:variant>
      <vt:variant>
        <vt:lpwstr>_Toc291568532</vt:lpwstr>
      </vt:variant>
      <vt:variant>
        <vt:i4>1048624</vt:i4>
      </vt:variant>
      <vt:variant>
        <vt:i4>218</vt:i4>
      </vt:variant>
      <vt:variant>
        <vt:i4>0</vt:i4>
      </vt:variant>
      <vt:variant>
        <vt:i4>5</vt:i4>
      </vt:variant>
      <vt:variant>
        <vt:lpwstr/>
      </vt:variant>
      <vt:variant>
        <vt:lpwstr>_Toc291568531</vt:lpwstr>
      </vt:variant>
      <vt:variant>
        <vt:i4>1048624</vt:i4>
      </vt:variant>
      <vt:variant>
        <vt:i4>212</vt:i4>
      </vt:variant>
      <vt:variant>
        <vt:i4>0</vt:i4>
      </vt:variant>
      <vt:variant>
        <vt:i4>5</vt:i4>
      </vt:variant>
      <vt:variant>
        <vt:lpwstr/>
      </vt:variant>
      <vt:variant>
        <vt:lpwstr>_Toc291568530</vt:lpwstr>
      </vt:variant>
      <vt:variant>
        <vt:i4>1114160</vt:i4>
      </vt:variant>
      <vt:variant>
        <vt:i4>206</vt:i4>
      </vt:variant>
      <vt:variant>
        <vt:i4>0</vt:i4>
      </vt:variant>
      <vt:variant>
        <vt:i4>5</vt:i4>
      </vt:variant>
      <vt:variant>
        <vt:lpwstr/>
      </vt:variant>
      <vt:variant>
        <vt:lpwstr>_Toc291568529</vt:lpwstr>
      </vt:variant>
      <vt:variant>
        <vt:i4>1114160</vt:i4>
      </vt:variant>
      <vt:variant>
        <vt:i4>200</vt:i4>
      </vt:variant>
      <vt:variant>
        <vt:i4>0</vt:i4>
      </vt:variant>
      <vt:variant>
        <vt:i4>5</vt:i4>
      </vt:variant>
      <vt:variant>
        <vt:lpwstr/>
      </vt:variant>
      <vt:variant>
        <vt:lpwstr>_Toc291568528</vt:lpwstr>
      </vt:variant>
      <vt:variant>
        <vt:i4>1114160</vt:i4>
      </vt:variant>
      <vt:variant>
        <vt:i4>194</vt:i4>
      </vt:variant>
      <vt:variant>
        <vt:i4>0</vt:i4>
      </vt:variant>
      <vt:variant>
        <vt:i4>5</vt:i4>
      </vt:variant>
      <vt:variant>
        <vt:lpwstr/>
      </vt:variant>
      <vt:variant>
        <vt:lpwstr>_Toc291568527</vt:lpwstr>
      </vt:variant>
      <vt:variant>
        <vt:i4>1114160</vt:i4>
      </vt:variant>
      <vt:variant>
        <vt:i4>188</vt:i4>
      </vt:variant>
      <vt:variant>
        <vt:i4>0</vt:i4>
      </vt:variant>
      <vt:variant>
        <vt:i4>5</vt:i4>
      </vt:variant>
      <vt:variant>
        <vt:lpwstr/>
      </vt:variant>
      <vt:variant>
        <vt:lpwstr>_Toc291568526</vt:lpwstr>
      </vt:variant>
      <vt:variant>
        <vt:i4>1114160</vt:i4>
      </vt:variant>
      <vt:variant>
        <vt:i4>182</vt:i4>
      </vt:variant>
      <vt:variant>
        <vt:i4>0</vt:i4>
      </vt:variant>
      <vt:variant>
        <vt:i4>5</vt:i4>
      </vt:variant>
      <vt:variant>
        <vt:lpwstr/>
      </vt:variant>
      <vt:variant>
        <vt:lpwstr>_Toc291568525</vt:lpwstr>
      </vt:variant>
      <vt:variant>
        <vt:i4>1114160</vt:i4>
      </vt:variant>
      <vt:variant>
        <vt:i4>176</vt:i4>
      </vt:variant>
      <vt:variant>
        <vt:i4>0</vt:i4>
      </vt:variant>
      <vt:variant>
        <vt:i4>5</vt:i4>
      </vt:variant>
      <vt:variant>
        <vt:lpwstr/>
      </vt:variant>
      <vt:variant>
        <vt:lpwstr>_Toc291568524</vt:lpwstr>
      </vt:variant>
      <vt:variant>
        <vt:i4>1114160</vt:i4>
      </vt:variant>
      <vt:variant>
        <vt:i4>170</vt:i4>
      </vt:variant>
      <vt:variant>
        <vt:i4>0</vt:i4>
      </vt:variant>
      <vt:variant>
        <vt:i4>5</vt:i4>
      </vt:variant>
      <vt:variant>
        <vt:lpwstr/>
      </vt:variant>
      <vt:variant>
        <vt:lpwstr>_Toc291568523</vt:lpwstr>
      </vt:variant>
      <vt:variant>
        <vt:i4>1114160</vt:i4>
      </vt:variant>
      <vt:variant>
        <vt:i4>164</vt:i4>
      </vt:variant>
      <vt:variant>
        <vt:i4>0</vt:i4>
      </vt:variant>
      <vt:variant>
        <vt:i4>5</vt:i4>
      </vt:variant>
      <vt:variant>
        <vt:lpwstr/>
      </vt:variant>
      <vt:variant>
        <vt:lpwstr>_Toc291568522</vt:lpwstr>
      </vt:variant>
      <vt:variant>
        <vt:i4>1114160</vt:i4>
      </vt:variant>
      <vt:variant>
        <vt:i4>158</vt:i4>
      </vt:variant>
      <vt:variant>
        <vt:i4>0</vt:i4>
      </vt:variant>
      <vt:variant>
        <vt:i4>5</vt:i4>
      </vt:variant>
      <vt:variant>
        <vt:lpwstr/>
      </vt:variant>
      <vt:variant>
        <vt:lpwstr>_Toc291568521</vt:lpwstr>
      </vt:variant>
      <vt:variant>
        <vt:i4>1114160</vt:i4>
      </vt:variant>
      <vt:variant>
        <vt:i4>152</vt:i4>
      </vt:variant>
      <vt:variant>
        <vt:i4>0</vt:i4>
      </vt:variant>
      <vt:variant>
        <vt:i4>5</vt:i4>
      </vt:variant>
      <vt:variant>
        <vt:lpwstr/>
      </vt:variant>
      <vt:variant>
        <vt:lpwstr>_Toc291568520</vt:lpwstr>
      </vt:variant>
      <vt:variant>
        <vt:i4>1179696</vt:i4>
      </vt:variant>
      <vt:variant>
        <vt:i4>146</vt:i4>
      </vt:variant>
      <vt:variant>
        <vt:i4>0</vt:i4>
      </vt:variant>
      <vt:variant>
        <vt:i4>5</vt:i4>
      </vt:variant>
      <vt:variant>
        <vt:lpwstr/>
      </vt:variant>
      <vt:variant>
        <vt:lpwstr>_Toc291568519</vt:lpwstr>
      </vt:variant>
      <vt:variant>
        <vt:i4>1179696</vt:i4>
      </vt:variant>
      <vt:variant>
        <vt:i4>140</vt:i4>
      </vt:variant>
      <vt:variant>
        <vt:i4>0</vt:i4>
      </vt:variant>
      <vt:variant>
        <vt:i4>5</vt:i4>
      </vt:variant>
      <vt:variant>
        <vt:lpwstr/>
      </vt:variant>
      <vt:variant>
        <vt:lpwstr>_Toc291568518</vt:lpwstr>
      </vt:variant>
      <vt:variant>
        <vt:i4>1179696</vt:i4>
      </vt:variant>
      <vt:variant>
        <vt:i4>134</vt:i4>
      </vt:variant>
      <vt:variant>
        <vt:i4>0</vt:i4>
      </vt:variant>
      <vt:variant>
        <vt:i4>5</vt:i4>
      </vt:variant>
      <vt:variant>
        <vt:lpwstr/>
      </vt:variant>
      <vt:variant>
        <vt:lpwstr>_Toc291568517</vt:lpwstr>
      </vt:variant>
      <vt:variant>
        <vt:i4>1179696</vt:i4>
      </vt:variant>
      <vt:variant>
        <vt:i4>128</vt:i4>
      </vt:variant>
      <vt:variant>
        <vt:i4>0</vt:i4>
      </vt:variant>
      <vt:variant>
        <vt:i4>5</vt:i4>
      </vt:variant>
      <vt:variant>
        <vt:lpwstr/>
      </vt:variant>
      <vt:variant>
        <vt:lpwstr>_Toc291568516</vt:lpwstr>
      </vt:variant>
      <vt:variant>
        <vt:i4>1179696</vt:i4>
      </vt:variant>
      <vt:variant>
        <vt:i4>122</vt:i4>
      </vt:variant>
      <vt:variant>
        <vt:i4>0</vt:i4>
      </vt:variant>
      <vt:variant>
        <vt:i4>5</vt:i4>
      </vt:variant>
      <vt:variant>
        <vt:lpwstr/>
      </vt:variant>
      <vt:variant>
        <vt:lpwstr>_Toc291568515</vt:lpwstr>
      </vt:variant>
      <vt:variant>
        <vt:i4>1179696</vt:i4>
      </vt:variant>
      <vt:variant>
        <vt:i4>116</vt:i4>
      </vt:variant>
      <vt:variant>
        <vt:i4>0</vt:i4>
      </vt:variant>
      <vt:variant>
        <vt:i4>5</vt:i4>
      </vt:variant>
      <vt:variant>
        <vt:lpwstr/>
      </vt:variant>
      <vt:variant>
        <vt:lpwstr>_Toc291568514</vt:lpwstr>
      </vt:variant>
      <vt:variant>
        <vt:i4>1179696</vt:i4>
      </vt:variant>
      <vt:variant>
        <vt:i4>110</vt:i4>
      </vt:variant>
      <vt:variant>
        <vt:i4>0</vt:i4>
      </vt:variant>
      <vt:variant>
        <vt:i4>5</vt:i4>
      </vt:variant>
      <vt:variant>
        <vt:lpwstr/>
      </vt:variant>
      <vt:variant>
        <vt:lpwstr>_Toc291568513</vt:lpwstr>
      </vt:variant>
      <vt:variant>
        <vt:i4>1179696</vt:i4>
      </vt:variant>
      <vt:variant>
        <vt:i4>104</vt:i4>
      </vt:variant>
      <vt:variant>
        <vt:i4>0</vt:i4>
      </vt:variant>
      <vt:variant>
        <vt:i4>5</vt:i4>
      </vt:variant>
      <vt:variant>
        <vt:lpwstr/>
      </vt:variant>
      <vt:variant>
        <vt:lpwstr>_Toc291568512</vt:lpwstr>
      </vt:variant>
      <vt:variant>
        <vt:i4>1179696</vt:i4>
      </vt:variant>
      <vt:variant>
        <vt:i4>98</vt:i4>
      </vt:variant>
      <vt:variant>
        <vt:i4>0</vt:i4>
      </vt:variant>
      <vt:variant>
        <vt:i4>5</vt:i4>
      </vt:variant>
      <vt:variant>
        <vt:lpwstr/>
      </vt:variant>
      <vt:variant>
        <vt:lpwstr>_Toc291568511</vt:lpwstr>
      </vt:variant>
      <vt:variant>
        <vt:i4>1179696</vt:i4>
      </vt:variant>
      <vt:variant>
        <vt:i4>92</vt:i4>
      </vt:variant>
      <vt:variant>
        <vt:i4>0</vt:i4>
      </vt:variant>
      <vt:variant>
        <vt:i4>5</vt:i4>
      </vt:variant>
      <vt:variant>
        <vt:lpwstr/>
      </vt:variant>
      <vt:variant>
        <vt:lpwstr>_Toc291568510</vt:lpwstr>
      </vt:variant>
      <vt:variant>
        <vt:i4>1245232</vt:i4>
      </vt:variant>
      <vt:variant>
        <vt:i4>86</vt:i4>
      </vt:variant>
      <vt:variant>
        <vt:i4>0</vt:i4>
      </vt:variant>
      <vt:variant>
        <vt:i4>5</vt:i4>
      </vt:variant>
      <vt:variant>
        <vt:lpwstr/>
      </vt:variant>
      <vt:variant>
        <vt:lpwstr>_Toc291568509</vt:lpwstr>
      </vt:variant>
      <vt:variant>
        <vt:i4>1245232</vt:i4>
      </vt:variant>
      <vt:variant>
        <vt:i4>80</vt:i4>
      </vt:variant>
      <vt:variant>
        <vt:i4>0</vt:i4>
      </vt:variant>
      <vt:variant>
        <vt:i4>5</vt:i4>
      </vt:variant>
      <vt:variant>
        <vt:lpwstr/>
      </vt:variant>
      <vt:variant>
        <vt:lpwstr>_Toc291568508</vt:lpwstr>
      </vt:variant>
      <vt:variant>
        <vt:i4>1245232</vt:i4>
      </vt:variant>
      <vt:variant>
        <vt:i4>74</vt:i4>
      </vt:variant>
      <vt:variant>
        <vt:i4>0</vt:i4>
      </vt:variant>
      <vt:variant>
        <vt:i4>5</vt:i4>
      </vt:variant>
      <vt:variant>
        <vt:lpwstr/>
      </vt:variant>
      <vt:variant>
        <vt:lpwstr>_Toc291568507</vt:lpwstr>
      </vt:variant>
      <vt:variant>
        <vt:i4>1245232</vt:i4>
      </vt:variant>
      <vt:variant>
        <vt:i4>68</vt:i4>
      </vt:variant>
      <vt:variant>
        <vt:i4>0</vt:i4>
      </vt:variant>
      <vt:variant>
        <vt:i4>5</vt:i4>
      </vt:variant>
      <vt:variant>
        <vt:lpwstr/>
      </vt:variant>
      <vt:variant>
        <vt:lpwstr>_Toc291568506</vt:lpwstr>
      </vt:variant>
      <vt:variant>
        <vt:i4>1245232</vt:i4>
      </vt:variant>
      <vt:variant>
        <vt:i4>62</vt:i4>
      </vt:variant>
      <vt:variant>
        <vt:i4>0</vt:i4>
      </vt:variant>
      <vt:variant>
        <vt:i4>5</vt:i4>
      </vt:variant>
      <vt:variant>
        <vt:lpwstr/>
      </vt:variant>
      <vt:variant>
        <vt:lpwstr>_Toc291568505</vt:lpwstr>
      </vt:variant>
      <vt:variant>
        <vt:i4>1245232</vt:i4>
      </vt:variant>
      <vt:variant>
        <vt:i4>56</vt:i4>
      </vt:variant>
      <vt:variant>
        <vt:i4>0</vt:i4>
      </vt:variant>
      <vt:variant>
        <vt:i4>5</vt:i4>
      </vt:variant>
      <vt:variant>
        <vt:lpwstr/>
      </vt:variant>
      <vt:variant>
        <vt:lpwstr>_Toc291568504</vt:lpwstr>
      </vt:variant>
      <vt:variant>
        <vt:i4>1245232</vt:i4>
      </vt:variant>
      <vt:variant>
        <vt:i4>50</vt:i4>
      </vt:variant>
      <vt:variant>
        <vt:i4>0</vt:i4>
      </vt:variant>
      <vt:variant>
        <vt:i4>5</vt:i4>
      </vt:variant>
      <vt:variant>
        <vt:lpwstr/>
      </vt:variant>
      <vt:variant>
        <vt:lpwstr>_Toc291568503</vt:lpwstr>
      </vt:variant>
      <vt:variant>
        <vt:i4>1245232</vt:i4>
      </vt:variant>
      <vt:variant>
        <vt:i4>44</vt:i4>
      </vt:variant>
      <vt:variant>
        <vt:i4>0</vt:i4>
      </vt:variant>
      <vt:variant>
        <vt:i4>5</vt:i4>
      </vt:variant>
      <vt:variant>
        <vt:lpwstr/>
      </vt:variant>
      <vt:variant>
        <vt:lpwstr>_Toc291568502</vt:lpwstr>
      </vt:variant>
      <vt:variant>
        <vt:i4>1245232</vt:i4>
      </vt:variant>
      <vt:variant>
        <vt:i4>38</vt:i4>
      </vt:variant>
      <vt:variant>
        <vt:i4>0</vt:i4>
      </vt:variant>
      <vt:variant>
        <vt:i4>5</vt:i4>
      </vt:variant>
      <vt:variant>
        <vt:lpwstr/>
      </vt:variant>
      <vt:variant>
        <vt:lpwstr>_Toc291568501</vt:lpwstr>
      </vt:variant>
      <vt:variant>
        <vt:i4>2031676</vt:i4>
      </vt:variant>
      <vt:variant>
        <vt:i4>29</vt:i4>
      </vt:variant>
      <vt:variant>
        <vt:i4>0</vt:i4>
      </vt:variant>
      <vt:variant>
        <vt:i4>5</vt:i4>
      </vt:variant>
      <vt:variant>
        <vt:lpwstr/>
      </vt:variant>
      <vt:variant>
        <vt:lpwstr>_Toc291567930</vt:lpwstr>
      </vt:variant>
      <vt:variant>
        <vt:i4>1638451</vt:i4>
      </vt:variant>
      <vt:variant>
        <vt:i4>20</vt:i4>
      </vt:variant>
      <vt:variant>
        <vt:i4>0</vt:i4>
      </vt:variant>
      <vt:variant>
        <vt:i4>5</vt:i4>
      </vt:variant>
      <vt:variant>
        <vt:lpwstr/>
      </vt:variant>
      <vt:variant>
        <vt:lpwstr>_Toc291567657</vt:lpwstr>
      </vt:variant>
      <vt:variant>
        <vt:i4>1638451</vt:i4>
      </vt:variant>
      <vt:variant>
        <vt:i4>14</vt:i4>
      </vt:variant>
      <vt:variant>
        <vt:i4>0</vt:i4>
      </vt:variant>
      <vt:variant>
        <vt:i4>5</vt:i4>
      </vt:variant>
      <vt:variant>
        <vt:lpwstr/>
      </vt:variant>
      <vt:variant>
        <vt:lpwstr>_Toc291567656</vt:lpwstr>
      </vt:variant>
      <vt:variant>
        <vt:i4>1638451</vt:i4>
      </vt:variant>
      <vt:variant>
        <vt:i4>8</vt:i4>
      </vt:variant>
      <vt:variant>
        <vt:i4>0</vt:i4>
      </vt:variant>
      <vt:variant>
        <vt:i4>5</vt:i4>
      </vt:variant>
      <vt:variant>
        <vt:lpwstr/>
      </vt:variant>
      <vt:variant>
        <vt:lpwstr>_Toc291567655</vt:lpwstr>
      </vt:variant>
      <vt:variant>
        <vt:i4>1638451</vt:i4>
      </vt:variant>
      <vt:variant>
        <vt:i4>2</vt:i4>
      </vt:variant>
      <vt:variant>
        <vt:i4>0</vt:i4>
      </vt:variant>
      <vt:variant>
        <vt:i4>5</vt:i4>
      </vt:variant>
      <vt:variant>
        <vt:lpwstr/>
      </vt:variant>
      <vt:variant>
        <vt:lpwstr>_Toc291567654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para monografia</dc:title>
  <dc:subject>Agronegócio</dc:subject>
  <dc:creator>Celina - Equipe tutoria</dc:creator>
  <cp:keywords/>
  <cp:lastModifiedBy>Leonardo Sirino</cp:lastModifiedBy>
  <cp:revision>35</cp:revision>
  <cp:lastPrinted>2011-04-20T14:23:00Z</cp:lastPrinted>
  <dcterms:created xsi:type="dcterms:W3CDTF">2018-06-25T21:36:00Z</dcterms:created>
  <dcterms:modified xsi:type="dcterms:W3CDTF">2018-06-28T03:20:00Z</dcterms:modified>
</cp:coreProperties>
</file>