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sz w:val="16"/>
          <w:szCs w:val="16"/>
        </w:rPr>
        <w:t xml:space="preserve">UNISAGRADO · Ciência da Computação · Testes e Qualidade de Software · Prof. Dr. Elvio Gilberto da Silva</w:t>
      </w: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Resumo de andamento · Projeto Integrado P2</w:t>
      </w:r>
    </w:p>
    <w:p>
      <w:pPr>
        <w:spacing w:after="120"/>
        <w:jc w:val="center"/>
      </w:pPr>
      <w:r>
        <w:rPr>
          <w:rFonts w:ascii="Arial" w:cs="Arial" w:eastAsia="Arial" w:hAnsi="Arial"/>
          <w:sz w:val="18"/>
          <w:szCs w:val="18"/>
        </w:rPr>
        <w:t xml:space="preserve">Grupo 13 · Turma CC · Leonardo Valentim, Natasha Teixeira, Udymilla Chagas · 24/09/2026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Sistema escolhido: Sistema Saborino (aguardando aprovação)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Sistema web de gestão de uma pequena produção de alimentos, desenvolvido anteriormente por um integrante. Usa Django REST Framework e PostgreSQL no backend e Vue 3 no frontend. Cobre clientes, produtos, vendas, recebíveis (fiado), pagamentos, compras, produção e fechamento mensal. Será testado apenas numa cópia local, com banco próprio e dados fictícios. A 2ª opção avaliada foi o GreenOps (TCC do grupo), descartada por não ter interface web nem formulários suficientes (seção 5.3).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O que está pronto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Estrutura do projeto: </w:t>
      </w:r>
      <w:r>
        <w:rPr>
          <w:rFonts w:ascii="Arial" w:cs="Arial" w:eastAsia="Arial" w:hAnsi="Arial"/>
          <w:sz w:val="20"/>
          <w:szCs w:val="20"/>
        </w:rPr>
        <w:t xml:space="preserve">pasta P2_TQS_2026_CC_GRUPO13_SABORINO com as 17 subpastas da seção 11.3.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Sistema rodando localmente: </w:t>
      </w:r>
      <w:r>
        <w:rPr>
          <w:rFonts w:ascii="Arial" w:cs="Arial" w:eastAsia="Arial" w:hAnsi="Arial"/>
          <w:sz w:val="20"/>
          <w:szCs w:val="20"/>
        </w:rPr>
        <w:t xml:space="preserve">API, PostgreSQL 15 e frontend sobem sem Docker, com script de ambiente e massa de dados fictícia idempotente.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Linha de base executada: </w:t>
      </w:r>
      <w:r>
        <w:rPr>
          <w:rFonts w:ascii="Arial" w:cs="Arial" w:eastAsia="Arial" w:hAnsi="Arial"/>
          <w:sz w:val="20"/>
          <w:szCs w:val="20"/>
        </w:rPr>
        <w:t xml:space="preserve">69 testes existentes do backend e 1 do frontend passaram; o build do Vue foi concluído; o smoke test da API respondeu 204/401 no login, 201/400 no cadastro e 401 sem autenticação.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Documentos: </w:t>
      </w:r>
      <w:r>
        <w:rPr>
          <w:rFonts w:ascii="Arial" w:cs="Arial" w:eastAsia="Arial" w:hAnsi="Arial"/>
          <w:sz w:val="20"/>
          <w:szCs w:val="20"/>
        </w:rPr>
        <w:t xml:space="preserve">README da pasta 00 (seção 11.4) e Ficha do Apêndice A com as 2 opções, verificação da seção 5.3 e classificação preliminar dos níveis de teste.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Fluxos no escopo preliminar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F1 Autenticação · F2 Cadastro de clientes · F3 Cadastro de produtos · F4 Registro de venda com itens (gera recebível) · F5 Recebimento parcial ou total · F6 Compras e produção · F7 Relatórios e fechamento. Ficam fora do escopo os fluxos de e-mail (Celery, Redis e provedor externo) e a implantação.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Marco 2: catálogo de 8+ requisitos (6 RF + 2 RNF) com critérios verificáveis, matriz de 8 riscos e plano de testes (Apêndice 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Marco 3: 24+ casos de teste com partição de equivalência e valor limite (ex.: quantidade e preço do item, valor do pagamento em relação ao saldo) e matriz de rastreabilidade.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Criar o repositório no GitHub (branch do grupo e GitHub Issues para defeitos) e configurar o SonarCloud para a análise de linha de base.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Dúvidas para o professor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 sistema é em Python: podemos usar pytest + pytest-django no lugar do JUnit (seção 8.3)?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 pipeline pode ser no GitHub Actions? E a análise de qualidade pode ser no SonarCloud, em vez de um SonarQube local?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Testar o Saborino apenas numa cópia local, com banco próprio e dados fictícios, atende às seções 5.3 e 5.4?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composição do grupo (trio) está confirmada? E a pasta do Drive já está disponível?</w:t>
      </w:r>
    </w:p>
    <w:sectPr>
      <w:pgSz w:w="11906" w:h="16838" w:orient="portrait"/>
      <w:pgMar w:top="850" w:right="1020" w:bottom="7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2026-09-24T19:19:14.005Z</dcterms:created>
  <dcterms:modified xsi:type="dcterms:W3CDTF">2026-09-24T19:19:14.005Z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