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1243" w14:textId="77777777" w:rsidR="002B1E0F" w:rsidRPr="00C14EEA" w:rsidRDefault="002B1E0F" w:rsidP="00DF01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C14EEA">
        <w:rPr>
          <w:rFonts w:ascii="Times New Roman" w:hAnsi="Times New Roman" w:cs="Times New Roman"/>
          <w:b/>
          <w:bCs/>
          <w:color w:val="0070C0"/>
          <w:sz w:val="20"/>
          <w:szCs w:val="20"/>
        </w:rPr>
        <w:t>RESOLUÇÃO CONJUNTA SEPLAG/SEJUSP Nº 10.605, DE 4 DE JULHO DE 2022</w:t>
      </w:r>
    </w:p>
    <w:p w14:paraId="2DEE8E2D" w14:textId="77777777" w:rsidR="00DF01ED" w:rsidRPr="00C14EEA" w:rsidRDefault="00DF01ED" w:rsidP="00DF01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</w:p>
    <w:p w14:paraId="33D11529" w14:textId="77777777" w:rsidR="002B1E0F" w:rsidRPr="00C14EEA" w:rsidRDefault="00DF01ED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4EEA">
        <w:rPr>
          <w:rFonts w:ascii="Times New Roman" w:hAnsi="Times New Roman" w:cs="Times New Roman"/>
          <w:sz w:val="20"/>
          <w:szCs w:val="20"/>
        </w:rPr>
        <w:t xml:space="preserve">          </w:t>
      </w:r>
      <w:r w:rsidR="002B1E0F" w:rsidRPr="00C14EEA">
        <w:rPr>
          <w:rFonts w:ascii="Times New Roman" w:hAnsi="Times New Roman" w:cs="Times New Roman"/>
          <w:sz w:val="20"/>
          <w:szCs w:val="20"/>
        </w:rPr>
        <w:t>Dispõe sobre o cumprimento da jornada de trabalho e a apuração de frequência dos servidores, a que se refere o Decreto</w:t>
      </w:r>
      <w:r w:rsidRPr="00C14EEA">
        <w:rPr>
          <w:rFonts w:ascii="Times New Roman" w:hAnsi="Times New Roman" w:cs="Times New Roman"/>
          <w:sz w:val="20"/>
          <w:szCs w:val="20"/>
        </w:rPr>
        <w:t xml:space="preserve"> </w:t>
      </w:r>
      <w:r w:rsidR="002B1E0F" w:rsidRPr="00C14EEA">
        <w:rPr>
          <w:rFonts w:ascii="Times New Roman" w:hAnsi="Times New Roman" w:cs="Times New Roman"/>
          <w:sz w:val="20"/>
          <w:szCs w:val="20"/>
        </w:rPr>
        <w:t>nº 48.348, de 10 de janeiro de 2022, na Secretaria de Estado de Justiça e Segurança Pública- SEJUSP.</w:t>
      </w:r>
    </w:p>
    <w:p w14:paraId="7725A44D" w14:textId="77777777" w:rsidR="00DF01ED" w:rsidRPr="00C14EEA" w:rsidRDefault="00DF01ED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1D1914" w14:textId="77777777" w:rsidR="002B1E0F" w:rsidRPr="00C14EEA" w:rsidRDefault="00DF01ED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4EEA">
        <w:rPr>
          <w:rFonts w:ascii="Times New Roman" w:hAnsi="Times New Roman" w:cs="Times New Roman"/>
          <w:sz w:val="20"/>
          <w:szCs w:val="20"/>
        </w:rPr>
        <w:t>Esta Resolução informa por meio dos Art</w:t>
      </w:r>
      <w:r w:rsidR="0070736C" w:rsidRPr="00C14EEA">
        <w:rPr>
          <w:rFonts w:ascii="Times New Roman" w:hAnsi="Times New Roman" w:cs="Times New Roman"/>
          <w:sz w:val="20"/>
          <w:szCs w:val="20"/>
        </w:rPr>
        <w:t>.12 que fica</w:t>
      </w:r>
      <w:r w:rsidR="002B1E0F" w:rsidRPr="00C14EEA">
        <w:rPr>
          <w:rFonts w:ascii="Times New Roman" w:hAnsi="Times New Roman" w:cs="Times New Roman"/>
          <w:sz w:val="20"/>
          <w:szCs w:val="20"/>
        </w:rPr>
        <w:t xml:space="preserve"> autorizada a prática dos seguintes regimes de cumprimento da jornada de trabalho no âmbito do SEJUSP:</w:t>
      </w:r>
    </w:p>
    <w:p w14:paraId="4957FEE3" w14:textId="77777777" w:rsidR="00C14EEA" w:rsidRPr="00C14EEA" w:rsidRDefault="00C14EEA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DA3696" w14:textId="77777777" w:rsidR="002B1E0F" w:rsidRPr="00C14EEA" w:rsidRDefault="002B1E0F" w:rsidP="00C14E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4EEA">
        <w:rPr>
          <w:rFonts w:ascii="Times New Roman" w:hAnsi="Times New Roman" w:cs="Times New Roman"/>
          <w:sz w:val="20"/>
          <w:szCs w:val="20"/>
        </w:rPr>
        <w:t>Controle diário;</w:t>
      </w:r>
    </w:p>
    <w:p w14:paraId="016CF675" w14:textId="77777777" w:rsidR="00C42B9B" w:rsidRPr="00C14EEA" w:rsidRDefault="00C42B9B" w:rsidP="00C14EEA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4EEA">
        <w:rPr>
          <w:rFonts w:ascii="Times New Roman" w:hAnsi="Times New Roman" w:cs="Times New Roman"/>
          <w:sz w:val="20"/>
          <w:szCs w:val="20"/>
        </w:rPr>
        <w:t>Os agentes públicos submetidos a modalidade de controle diário deverão cumprir sua jornada de trabalho de segunda a sexta-feira, excetuados os feriados e pontos facultativos, podendo haver convocação para regime extraordinár</w:t>
      </w:r>
      <w:r w:rsidR="00DF03C5" w:rsidRPr="00C14EEA">
        <w:rPr>
          <w:rFonts w:ascii="Times New Roman" w:hAnsi="Times New Roman" w:cs="Times New Roman"/>
          <w:sz w:val="20"/>
          <w:szCs w:val="20"/>
        </w:rPr>
        <w:t>io, conforme legislação vigente, durante o período de 7:00 às 21:00 horas.</w:t>
      </w:r>
    </w:p>
    <w:p w14:paraId="4C379170" w14:textId="77777777" w:rsidR="00C42B9B" w:rsidRPr="00C14EEA" w:rsidRDefault="00C42B9B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D3529A" w14:textId="77777777" w:rsidR="002B1E0F" w:rsidRPr="00C14EEA" w:rsidRDefault="002B1E0F" w:rsidP="00C14E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4EEA">
        <w:rPr>
          <w:rFonts w:ascii="Times New Roman" w:hAnsi="Times New Roman" w:cs="Times New Roman"/>
          <w:sz w:val="20"/>
          <w:szCs w:val="20"/>
        </w:rPr>
        <w:t>Plantão na</w:t>
      </w:r>
      <w:r w:rsidR="0070736C" w:rsidRPr="00C14EEA">
        <w:rPr>
          <w:rFonts w:ascii="Times New Roman" w:hAnsi="Times New Roman" w:cs="Times New Roman"/>
          <w:sz w:val="20"/>
          <w:szCs w:val="20"/>
        </w:rPr>
        <w:t xml:space="preserve"> modalidade de </w:t>
      </w:r>
      <w:r w:rsidR="00404D9F">
        <w:rPr>
          <w:rFonts w:ascii="Times New Roman" w:hAnsi="Times New Roman" w:cs="Times New Roman"/>
          <w:sz w:val="20"/>
          <w:szCs w:val="20"/>
        </w:rPr>
        <w:t>escala variável: Plantão 12X36</w:t>
      </w:r>
      <w:r w:rsidR="0070736C" w:rsidRPr="00C14EEA">
        <w:rPr>
          <w:rFonts w:ascii="Times New Roman" w:hAnsi="Times New Roman" w:cs="Times New Roman"/>
          <w:sz w:val="20"/>
          <w:szCs w:val="20"/>
        </w:rPr>
        <w:t xml:space="preserve">, </w:t>
      </w:r>
      <w:r w:rsidRPr="00C14EEA">
        <w:rPr>
          <w:rFonts w:ascii="Times New Roman" w:hAnsi="Times New Roman" w:cs="Times New Roman"/>
          <w:sz w:val="20"/>
          <w:szCs w:val="20"/>
        </w:rPr>
        <w:t>Plantão 4X1</w:t>
      </w:r>
    </w:p>
    <w:p w14:paraId="6814A5E0" w14:textId="77777777" w:rsidR="00DF03C5" w:rsidRPr="00C14EEA" w:rsidRDefault="00DF03C5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2C6A99" w14:textId="77777777" w:rsidR="00C14EEA" w:rsidRPr="00C14EEA" w:rsidRDefault="0070736C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4EEA">
        <w:rPr>
          <w:rFonts w:ascii="Times New Roman" w:hAnsi="Times New Roman" w:cs="Times New Roman"/>
          <w:sz w:val="20"/>
          <w:szCs w:val="20"/>
        </w:rPr>
        <w:t>Porém</w:t>
      </w:r>
      <w:r w:rsidR="00C14EEA" w:rsidRPr="00C14EEA">
        <w:rPr>
          <w:rFonts w:ascii="Times New Roman" w:hAnsi="Times New Roman" w:cs="Times New Roman"/>
          <w:sz w:val="20"/>
          <w:szCs w:val="20"/>
        </w:rPr>
        <w:t xml:space="preserve"> devem ser observados</w:t>
      </w:r>
      <w:r w:rsidR="008C673B">
        <w:rPr>
          <w:rFonts w:ascii="Times New Roman" w:hAnsi="Times New Roman" w:cs="Times New Roman"/>
          <w:sz w:val="20"/>
          <w:szCs w:val="20"/>
        </w:rPr>
        <w:t>:</w:t>
      </w:r>
    </w:p>
    <w:p w14:paraId="720262D2" w14:textId="77777777" w:rsidR="00C14EEA" w:rsidRPr="00C14EEA" w:rsidRDefault="00C14EEA" w:rsidP="002E5F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95FA37" w14:textId="77777777" w:rsidR="002E5F6B" w:rsidRDefault="002B1E0F" w:rsidP="00C14EE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4EEA">
        <w:rPr>
          <w:rFonts w:ascii="Times New Roman" w:hAnsi="Times New Roman" w:cs="Times New Roman"/>
          <w:sz w:val="20"/>
          <w:szCs w:val="20"/>
        </w:rPr>
        <w:t>Os agentes públicos ocupantes do cargo ou função de Analista Executivo de Defes</w:t>
      </w:r>
      <w:r w:rsidR="0070736C" w:rsidRPr="00C14EEA">
        <w:rPr>
          <w:rFonts w:ascii="Times New Roman" w:hAnsi="Times New Roman" w:cs="Times New Roman"/>
          <w:sz w:val="20"/>
          <w:szCs w:val="20"/>
        </w:rPr>
        <w:t xml:space="preserve">a Social e Assistente Executivo </w:t>
      </w:r>
      <w:r w:rsidRPr="00C14EEA">
        <w:rPr>
          <w:rFonts w:ascii="Times New Roman" w:hAnsi="Times New Roman" w:cs="Times New Roman"/>
          <w:sz w:val="20"/>
          <w:szCs w:val="20"/>
        </w:rPr>
        <w:t>de Defesa Social poderão cumprir a jornada de trabalho em regime de plantão na escal</w:t>
      </w:r>
      <w:r w:rsidR="0070736C" w:rsidRPr="00C14EEA">
        <w:rPr>
          <w:rFonts w:ascii="Times New Roman" w:hAnsi="Times New Roman" w:cs="Times New Roman"/>
          <w:sz w:val="20"/>
          <w:szCs w:val="20"/>
        </w:rPr>
        <w:t xml:space="preserve">a 4x1, desde que sua unidade de </w:t>
      </w:r>
      <w:r w:rsidR="002E5F6B" w:rsidRPr="00C14EEA">
        <w:rPr>
          <w:rFonts w:ascii="Times New Roman" w:hAnsi="Times New Roman" w:cs="Times New Roman"/>
          <w:sz w:val="20"/>
          <w:szCs w:val="20"/>
        </w:rPr>
        <w:t xml:space="preserve">lotação esteja autorizada, sendo a carga horária mínima de cumprimento da jornada </w:t>
      </w:r>
      <w:r w:rsidR="00C14EEA" w:rsidRPr="00C14EEA">
        <w:rPr>
          <w:rFonts w:ascii="Times New Roman" w:hAnsi="Times New Roman" w:cs="Times New Roman"/>
          <w:sz w:val="20"/>
          <w:szCs w:val="20"/>
        </w:rPr>
        <w:t>de trabalho,</w:t>
      </w:r>
      <w:r w:rsidR="002E5F6B" w:rsidRPr="00C14EEA">
        <w:rPr>
          <w:rFonts w:ascii="Times New Roman" w:hAnsi="Times New Roman" w:cs="Times New Roman"/>
          <w:sz w:val="20"/>
          <w:szCs w:val="20"/>
        </w:rPr>
        <w:t xml:space="preserve"> no plantão</w:t>
      </w:r>
      <w:r w:rsidR="00C14EEA" w:rsidRPr="00C14EEA">
        <w:rPr>
          <w:rFonts w:ascii="Times New Roman" w:hAnsi="Times New Roman" w:cs="Times New Roman"/>
          <w:sz w:val="20"/>
          <w:szCs w:val="20"/>
        </w:rPr>
        <w:t xml:space="preserve"> 4X1,</w:t>
      </w:r>
      <w:r w:rsidR="002E5F6B" w:rsidRPr="00C14EEA">
        <w:rPr>
          <w:rFonts w:ascii="Times New Roman" w:hAnsi="Times New Roman" w:cs="Times New Roman"/>
          <w:sz w:val="20"/>
          <w:szCs w:val="20"/>
        </w:rPr>
        <w:t xml:space="preserve"> de 10 (dez) horas.</w:t>
      </w:r>
    </w:p>
    <w:p w14:paraId="74ACE76B" w14:textId="77777777" w:rsidR="00860D83" w:rsidRDefault="00860D83" w:rsidP="00860D8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836F31A" w14:textId="77777777" w:rsidR="00860D83" w:rsidRPr="00860D83" w:rsidRDefault="00860D83" w:rsidP="00860D8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0D83">
        <w:rPr>
          <w:rFonts w:ascii="Times New Roman" w:hAnsi="Times New Roman" w:cs="Times New Roman"/>
          <w:sz w:val="20"/>
          <w:szCs w:val="20"/>
        </w:rPr>
        <w:t>Os agentes públicos</w:t>
      </w:r>
      <w:r>
        <w:rPr>
          <w:rFonts w:ascii="Times New Roman" w:hAnsi="Times New Roman" w:cs="Times New Roman"/>
          <w:sz w:val="20"/>
          <w:szCs w:val="20"/>
        </w:rPr>
        <w:t xml:space="preserve"> ocupantes do cargo ou função</w:t>
      </w:r>
      <w:r w:rsidRPr="00860D83">
        <w:rPr>
          <w:rFonts w:ascii="Times New Roman" w:hAnsi="Times New Roman" w:cs="Times New Roman"/>
          <w:sz w:val="20"/>
          <w:szCs w:val="20"/>
        </w:rPr>
        <w:t xml:space="preserve"> Analista Executivo de Defesa Social, Assistente Executivo de Defesa Social, da área da saúde, poderão cumprir a jornada de trabalho em regime de plantão na escala 12x36, desde que sua unida</w:t>
      </w:r>
      <w:r>
        <w:rPr>
          <w:rFonts w:ascii="Times New Roman" w:hAnsi="Times New Roman" w:cs="Times New Roman"/>
          <w:sz w:val="20"/>
          <w:szCs w:val="20"/>
        </w:rPr>
        <w:t xml:space="preserve">de de lotação esteja autorizada. </w:t>
      </w:r>
    </w:p>
    <w:p w14:paraId="5F18F067" w14:textId="77777777" w:rsidR="00C42B9B" w:rsidRPr="00C14EEA" w:rsidRDefault="00C42B9B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ACB95F4" w14:textId="77777777" w:rsidR="00C42B9B" w:rsidRPr="00C14EEA" w:rsidRDefault="002B1E0F" w:rsidP="00C14EE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4EEA">
        <w:rPr>
          <w:rFonts w:ascii="Times New Roman" w:hAnsi="Times New Roman" w:cs="Times New Roman"/>
          <w:sz w:val="20"/>
          <w:szCs w:val="20"/>
        </w:rPr>
        <w:t>A carga horária de trabalho dos agentes públicos deverá ser cumprida em regime</w:t>
      </w:r>
      <w:r w:rsidR="00C42B9B" w:rsidRPr="00C14EEA">
        <w:rPr>
          <w:rFonts w:ascii="Times New Roman" w:hAnsi="Times New Roman" w:cs="Times New Roman"/>
          <w:sz w:val="20"/>
          <w:szCs w:val="20"/>
        </w:rPr>
        <w:t xml:space="preserve"> de 6 (seis) horas diárias para </w:t>
      </w:r>
      <w:r w:rsidRPr="00C14EEA">
        <w:rPr>
          <w:rFonts w:ascii="Times New Roman" w:hAnsi="Times New Roman" w:cs="Times New Roman"/>
          <w:sz w:val="20"/>
          <w:szCs w:val="20"/>
        </w:rPr>
        <w:t>os ocupantes de cargos ou funções sujeitos à jornada d</w:t>
      </w:r>
      <w:r w:rsidR="00C42B9B" w:rsidRPr="00C14EEA">
        <w:rPr>
          <w:rFonts w:ascii="Times New Roman" w:hAnsi="Times New Roman" w:cs="Times New Roman"/>
          <w:sz w:val="20"/>
          <w:szCs w:val="20"/>
        </w:rPr>
        <w:t xml:space="preserve">e trabalho de 30 (trinta) horas </w:t>
      </w:r>
      <w:r w:rsidRPr="00C14EEA">
        <w:rPr>
          <w:rFonts w:ascii="Times New Roman" w:hAnsi="Times New Roman" w:cs="Times New Roman"/>
          <w:sz w:val="20"/>
          <w:szCs w:val="20"/>
        </w:rPr>
        <w:t>semanais; ou 8 (oito) horas diárias para os ocupantes de cargos ou funções, sujei</w:t>
      </w:r>
      <w:r w:rsidR="00C42B9B" w:rsidRPr="00C14EEA">
        <w:rPr>
          <w:rFonts w:ascii="Times New Roman" w:hAnsi="Times New Roman" w:cs="Times New Roman"/>
          <w:sz w:val="20"/>
          <w:szCs w:val="20"/>
        </w:rPr>
        <w:t xml:space="preserve">tos à jornada de trabalho de 40 </w:t>
      </w:r>
      <w:r w:rsidRPr="00C14EEA">
        <w:rPr>
          <w:rFonts w:ascii="Times New Roman" w:hAnsi="Times New Roman" w:cs="Times New Roman"/>
          <w:sz w:val="20"/>
          <w:szCs w:val="20"/>
        </w:rPr>
        <w:t>(quarenta) horas semanais, conforme legislação específica ou ainda em regime de plantão,</w:t>
      </w:r>
    </w:p>
    <w:p w14:paraId="4F44991E" w14:textId="77777777" w:rsidR="00DF03C5" w:rsidRPr="00C14EEA" w:rsidRDefault="00DF03C5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B2E7D2" w14:textId="25EE5741" w:rsidR="00DF03C5" w:rsidRPr="00C14EEA" w:rsidRDefault="00DF03C5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4EEA">
        <w:rPr>
          <w:rFonts w:ascii="Times New Roman" w:hAnsi="Times New Roman" w:cs="Times New Roman"/>
          <w:sz w:val="20"/>
          <w:szCs w:val="20"/>
        </w:rPr>
        <w:t>Ver mais em:</w:t>
      </w:r>
      <w:r w:rsidR="00361391">
        <w:t xml:space="preserve"> </w:t>
      </w:r>
      <w:hyperlink r:id="rId5" w:history="1">
        <w:r w:rsidR="00361391" w:rsidRPr="001D51EB">
          <w:rPr>
            <w:rStyle w:val="Hyperlink"/>
          </w:rPr>
          <w:t>https://amafmg.com.br/wp-content/uploads/2022/07/Resolucao-Conjunta-SEPLAG-SEJUSP-no-10.605-de-04-de-Julho-de-2022.pdf</w:t>
        </w:r>
      </w:hyperlink>
    </w:p>
    <w:p w14:paraId="0B74278D" w14:textId="77777777" w:rsidR="00C42B9B" w:rsidRDefault="00C42B9B" w:rsidP="00DF01E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</w:p>
    <w:p w14:paraId="021E11E9" w14:textId="77777777" w:rsidR="00000000" w:rsidRDefault="00000000" w:rsidP="00DF01ED">
      <w:pPr>
        <w:jc w:val="both"/>
      </w:pPr>
    </w:p>
    <w:sectPr w:rsidR="005E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29C3"/>
    <w:multiLevelType w:val="hybridMultilevel"/>
    <w:tmpl w:val="A98275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42874"/>
    <w:multiLevelType w:val="hybridMultilevel"/>
    <w:tmpl w:val="582AD0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7109"/>
    <w:multiLevelType w:val="hybridMultilevel"/>
    <w:tmpl w:val="4B30F9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92463">
    <w:abstractNumId w:val="1"/>
  </w:num>
  <w:num w:numId="2" w16cid:durableId="2107115465">
    <w:abstractNumId w:val="2"/>
  </w:num>
  <w:num w:numId="3" w16cid:durableId="11779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E0F"/>
    <w:rsid w:val="002B1E0F"/>
    <w:rsid w:val="002B70D4"/>
    <w:rsid w:val="002E5F6B"/>
    <w:rsid w:val="00361391"/>
    <w:rsid w:val="00404D9F"/>
    <w:rsid w:val="0070736C"/>
    <w:rsid w:val="00860D83"/>
    <w:rsid w:val="008C673B"/>
    <w:rsid w:val="00937A92"/>
    <w:rsid w:val="00A960ED"/>
    <w:rsid w:val="00C14EEA"/>
    <w:rsid w:val="00C42B9B"/>
    <w:rsid w:val="00D75BC2"/>
    <w:rsid w:val="00DF01ED"/>
    <w:rsid w:val="00D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4A60"/>
  <w15:docId w15:val="{2DB667B9-F1FA-4CFB-A3F8-0BBAAA5B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4EE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13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afmg.com.br/wp-content/uploads/2022/07/Resolucao-Conjunta-SEPLAG-SEJUSP-no-10.605-de-04-de-Julho-de-202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Diniz Alves (SEAP)</dc:creator>
  <cp:lastModifiedBy>USER</cp:lastModifiedBy>
  <cp:revision>7</cp:revision>
  <dcterms:created xsi:type="dcterms:W3CDTF">2023-09-14T16:59:00Z</dcterms:created>
  <dcterms:modified xsi:type="dcterms:W3CDTF">2023-11-25T14:04:00Z</dcterms:modified>
</cp:coreProperties>
</file>