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documentação descreve as operações CRUD (Criar, Ler, Atualizar, Excluir) que podem ser realizadas na API de uma aplicação estilo e-commerce. A API permite que usuários gerenciem produtos, carrinhos de compras, pedidos e outras funcionalidades comuns em plataformas de e-commerce.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API fornece recursos para gerenciar os seguintes dados: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Usuários:</w:t>
      </w:r>
      <w:r w:rsidDel="00000000" w:rsidR="00000000" w:rsidRPr="00000000">
        <w:rPr>
          <w:rtl w:val="0"/>
        </w:rPr>
        <w:t xml:space="preserve"> Nome, endereço, e-mail, senha, telefone, tipo de conta (comprador, vendedor)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Produtos:</w:t>
      </w:r>
      <w:r w:rsidDel="00000000" w:rsidR="00000000" w:rsidRPr="00000000">
        <w:rPr>
          <w:rtl w:val="0"/>
        </w:rPr>
        <w:t xml:space="preserve"> Título, descrição, preço, categoria, imagens, estoque, marca, estado (novo, usado), visibilidade (público, privado)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Perguntas e Respostas:</w:t>
      </w:r>
      <w:r w:rsidDel="00000000" w:rsidR="00000000" w:rsidRPr="00000000">
        <w:rPr>
          <w:rtl w:val="0"/>
        </w:rPr>
        <w:t xml:space="preserve"> Perguntas de compradores sobre produtos e respostas de vendedores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Carrinho de Compras:</w:t>
      </w:r>
      <w:r w:rsidDel="00000000" w:rsidR="00000000" w:rsidRPr="00000000">
        <w:rPr>
          <w:rtl w:val="0"/>
        </w:rPr>
        <w:t xml:space="preserve"> Itens do carrinho, quantidade, subtotal, frete, total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Pedidos:</w:t>
      </w:r>
      <w:r w:rsidDel="00000000" w:rsidR="00000000" w:rsidRPr="00000000">
        <w:rPr>
          <w:rtl w:val="0"/>
        </w:rPr>
        <w:t xml:space="preserve"> Itens do pedido, status do pedido (pendente, em processamento, enviado, entregue, cancelado), forma de pagamento, histórico de rastreamento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Pagamentos:</w:t>
      </w:r>
      <w:r w:rsidDel="00000000" w:rsidR="00000000" w:rsidRPr="00000000">
        <w:rPr>
          <w:rtl w:val="0"/>
        </w:rPr>
        <w:t xml:space="preserve"> Método de pagamento, valor pago, status do pagamento (pendente, aprovado, recusado)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Mensagens:</w:t>
      </w:r>
      <w:r w:rsidDel="00000000" w:rsidR="00000000" w:rsidRPr="00000000">
        <w:rPr>
          <w:rtl w:val="0"/>
        </w:rPr>
        <w:t xml:space="preserve"> Mensagens entre compradores e vendedores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Operações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operações CRUD podem ser realizadas em cada recurso usando os seguintes métodos HTTP: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GET:</w:t>
      </w:r>
      <w:r w:rsidDel="00000000" w:rsidR="00000000" w:rsidRPr="00000000">
        <w:rPr>
          <w:rtl w:val="0"/>
        </w:rPr>
        <w:t xml:space="preserve"> Ler dados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POST:</w:t>
      </w:r>
      <w:r w:rsidDel="00000000" w:rsidR="00000000" w:rsidRPr="00000000">
        <w:rPr>
          <w:rtl w:val="0"/>
        </w:rPr>
        <w:t xml:space="preserve"> Criar dados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PUT:</w:t>
      </w:r>
      <w:r w:rsidDel="00000000" w:rsidR="00000000" w:rsidRPr="00000000">
        <w:rPr>
          <w:rtl w:val="0"/>
        </w:rPr>
        <w:t xml:space="preserve"> Atualizar dados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DELETE:</w:t>
      </w:r>
      <w:r w:rsidDel="00000000" w:rsidR="00000000" w:rsidRPr="00000000">
        <w:rPr>
          <w:rtl w:val="0"/>
        </w:rPr>
        <w:t xml:space="preserve"> Excluir dados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Endereços de API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Os endereços de API para cada recurso são os seguintes: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Usuários: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/usuarios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Produtos: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/produtos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Perguntas e Respostas: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/produtos/{produtoId}/perguntas-respostas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Carrinho de Compras: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/carrinho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Pedidos: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/pedidos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Pagamentos: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/pedidos/{pedidoId}/pagamentos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Mensagens: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/mensagens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Brain Storm: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763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