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tx6mbzc16v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Etapa 1</w:t>
      </w:r>
      <w:r w:rsidDel="00000000" w:rsidR="00000000" w:rsidRPr="00000000">
        <w:rPr>
          <w:rtl w:val="0"/>
        </w:rPr>
      </w:r>
    </w:p>
    <w:p w:rsidR="00000000" w:rsidDel="00000000" w:rsidP="00000000" w:rsidRDefault="00000000" w:rsidRPr="00000000" w14:paraId="00000002">
      <w:pPr>
        <w:spacing w:line="240" w:lineRule="auto"/>
        <w:jc w:val="center"/>
        <w:rPr>
          <w:sz w:val="22"/>
          <w:szCs w:val="22"/>
        </w:rPr>
      </w:pPr>
      <w:r w:rsidDel="00000000" w:rsidR="00000000" w:rsidRPr="00000000">
        <w:rPr>
          <w:sz w:val="22"/>
          <w:szCs w:val="22"/>
          <w:rtl w:val="0"/>
        </w:rPr>
        <w:t xml:space="preserve">Universidad Nacional del Nordeste</w:t>
      </w:r>
    </w:p>
    <w:p w:rsidR="00000000" w:rsidDel="00000000" w:rsidP="00000000" w:rsidRDefault="00000000" w:rsidRPr="00000000" w14:paraId="00000003">
      <w:pPr>
        <w:spacing w:line="240" w:lineRule="auto"/>
        <w:jc w:val="center"/>
        <w:rPr>
          <w:sz w:val="22"/>
          <w:szCs w:val="22"/>
        </w:rPr>
      </w:pPr>
      <w:r w:rsidDel="00000000" w:rsidR="00000000" w:rsidRPr="00000000">
        <w:rPr>
          <w:rtl w:val="0"/>
        </w:rPr>
      </w:r>
    </w:p>
    <w:p w:rsidR="00000000" w:rsidDel="00000000" w:rsidP="00000000" w:rsidRDefault="00000000" w:rsidRPr="00000000" w14:paraId="00000004">
      <w:pPr>
        <w:spacing w:line="240" w:lineRule="auto"/>
        <w:jc w:val="center"/>
        <w:rPr>
          <w:sz w:val="22"/>
          <w:szCs w:val="22"/>
        </w:rPr>
      </w:pPr>
      <w:r w:rsidDel="00000000" w:rsidR="00000000" w:rsidRPr="00000000">
        <w:rPr>
          <w:sz w:val="22"/>
          <w:szCs w:val="22"/>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2924175" cy="130683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46324" l="0" r="0" t="0"/>
                    <a:stretch>
                      <a:fillRect/>
                    </a:stretch>
                  </pic:blipFill>
                  <pic:spPr>
                    <a:xfrm>
                      <a:off x="0" y="0"/>
                      <a:ext cx="2924175" cy="1306830"/>
                    </a:xfrm>
                    <a:prstGeom prst="rect"/>
                    <a:ln/>
                  </pic:spPr>
                </pic:pic>
              </a:graphicData>
            </a:graphic>
          </wp:anchor>
        </w:drawing>
      </w:r>
      <w:r w:rsidDel="00000000" w:rsidR="00000000" w:rsidRPr="00000000">
        <w:rPr>
          <w:sz w:val="22"/>
          <w:szCs w:val="22"/>
        </w:rPr>
        <w:drawing>
          <wp:inline distB="114300" distT="114300" distL="114300" distR="114300">
            <wp:extent cx="1146338" cy="1057275"/>
            <wp:effectExtent b="0" l="0" r="0" t="0"/>
            <wp:docPr id="1" name="image1.png"/>
            <a:graphic>
              <a:graphicData uri="http://schemas.openxmlformats.org/drawingml/2006/picture">
                <pic:pic>
                  <pic:nvPicPr>
                    <pic:cNvPr id="0" name="image1.png"/>
                    <pic:cNvPicPr preferRelativeResize="0"/>
                  </pic:nvPicPr>
                  <pic:blipFill>
                    <a:blip r:embed="rId7"/>
                    <a:srcRect b="11683" l="3581" r="3731" t="0"/>
                    <a:stretch>
                      <a:fillRect/>
                    </a:stretch>
                  </pic:blipFill>
                  <pic:spPr>
                    <a:xfrm>
                      <a:off x="0" y="0"/>
                      <a:ext cx="1146338"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06">
      <w:pPr>
        <w:spacing w:line="240" w:lineRule="auto"/>
        <w:jc w:val="center"/>
        <w:rPr>
          <w:sz w:val="22"/>
          <w:szCs w:val="22"/>
        </w:rPr>
      </w:pPr>
      <w:r w:rsidDel="00000000" w:rsidR="00000000" w:rsidRPr="00000000">
        <w:rPr>
          <w:sz w:val="22"/>
          <w:szCs w:val="22"/>
          <w:rtl w:val="0"/>
        </w:rPr>
        <w:t xml:space="preserve">Facultad de Ciencias Exactas y Naturales y Agrimensura</w:t>
      </w:r>
    </w:p>
    <w:p w:rsidR="00000000" w:rsidDel="00000000" w:rsidP="00000000" w:rsidRDefault="00000000" w:rsidRPr="00000000" w14:paraId="00000007">
      <w:pPr>
        <w:spacing w:line="240" w:lineRule="auto"/>
        <w:jc w:val="center"/>
        <w:rPr>
          <w:sz w:val="22"/>
          <w:szCs w:val="22"/>
        </w:rPr>
      </w:pPr>
      <w:r w:rsidDel="00000000" w:rsidR="00000000" w:rsidRPr="00000000">
        <w:rPr>
          <w:rtl w:val="0"/>
        </w:rPr>
      </w:r>
    </w:p>
    <w:p w:rsidR="00000000" w:rsidDel="00000000" w:rsidP="00000000" w:rsidRDefault="00000000" w:rsidRPr="00000000" w14:paraId="00000008">
      <w:pPr>
        <w:spacing w:line="240" w:lineRule="auto"/>
        <w:jc w:val="center"/>
        <w:rPr>
          <w:sz w:val="22"/>
          <w:szCs w:val="22"/>
        </w:rPr>
      </w:pPr>
      <w:r w:rsidDel="00000000" w:rsidR="00000000" w:rsidRPr="00000000">
        <w:rPr>
          <w:sz w:val="22"/>
          <w:szCs w:val="22"/>
          <w:rtl w:val="0"/>
        </w:rPr>
        <w:t xml:space="preserve">Base de Datos I</w:t>
      </w:r>
    </w:p>
    <w:p w:rsidR="00000000" w:rsidDel="00000000" w:rsidP="00000000" w:rsidRDefault="00000000" w:rsidRPr="00000000" w14:paraId="00000009">
      <w:pPr>
        <w:spacing w:line="240" w:lineRule="auto"/>
        <w:jc w:val="center"/>
        <w:rPr>
          <w:sz w:val="22"/>
          <w:szCs w:val="22"/>
        </w:rPr>
      </w:pPr>
      <w:r w:rsidDel="00000000" w:rsidR="00000000" w:rsidRPr="00000000">
        <w:rPr>
          <w:rtl w:val="0"/>
        </w:rPr>
      </w:r>
    </w:p>
    <w:p w:rsidR="00000000" w:rsidDel="00000000" w:rsidP="00000000" w:rsidRDefault="00000000" w:rsidRPr="00000000" w14:paraId="0000000A">
      <w:pPr>
        <w:spacing w:line="240" w:lineRule="auto"/>
        <w:jc w:val="center"/>
        <w:rPr>
          <w:sz w:val="22"/>
          <w:szCs w:val="22"/>
        </w:rPr>
      </w:pPr>
      <w:r w:rsidDel="00000000" w:rsidR="00000000" w:rsidRPr="00000000">
        <w:rPr>
          <w:sz w:val="22"/>
          <w:szCs w:val="22"/>
          <w:rtl w:val="0"/>
        </w:rPr>
        <w:t xml:space="preserve">SISTEMA DE VENTA DE LIBROS</w:t>
      </w:r>
    </w:p>
    <w:p w:rsidR="00000000" w:rsidDel="00000000" w:rsidP="00000000" w:rsidRDefault="00000000" w:rsidRPr="00000000" w14:paraId="0000000B">
      <w:pPr>
        <w:spacing w:line="240" w:lineRule="auto"/>
        <w:jc w:val="center"/>
        <w:rPr>
          <w:sz w:val="22"/>
          <w:szCs w:val="22"/>
        </w:rPr>
      </w:pPr>
      <w:r w:rsidDel="00000000" w:rsidR="00000000" w:rsidRPr="00000000">
        <w:rPr>
          <w:rtl w:val="0"/>
        </w:rPr>
      </w:r>
    </w:p>
    <w:p w:rsidR="00000000" w:rsidDel="00000000" w:rsidP="00000000" w:rsidRDefault="00000000" w:rsidRPr="00000000" w14:paraId="0000000C">
      <w:pPr>
        <w:spacing w:line="240" w:lineRule="auto"/>
        <w:jc w:val="center"/>
        <w:rPr>
          <w:sz w:val="22"/>
          <w:szCs w:val="22"/>
        </w:rPr>
      </w:pPr>
      <w:r w:rsidDel="00000000" w:rsidR="00000000" w:rsidRPr="00000000">
        <w:rPr>
          <w:sz w:val="22"/>
          <w:szCs w:val="22"/>
          <w:rtl w:val="0"/>
        </w:rPr>
        <w:t xml:space="preserve">Grupo N°4</w:t>
      </w:r>
    </w:p>
    <w:p w:rsidR="00000000" w:rsidDel="00000000" w:rsidP="00000000" w:rsidRDefault="00000000" w:rsidRPr="00000000" w14:paraId="0000000D">
      <w:pPr>
        <w:spacing w:line="240" w:lineRule="auto"/>
        <w:jc w:val="center"/>
        <w:rPr>
          <w:sz w:val="22"/>
          <w:szCs w:val="22"/>
        </w:rPr>
      </w:pPr>
      <w:r w:rsidDel="00000000" w:rsidR="00000000" w:rsidRPr="00000000">
        <w:rPr>
          <w:rtl w:val="0"/>
        </w:rPr>
      </w:r>
    </w:p>
    <w:p w:rsidR="00000000" w:rsidDel="00000000" w:rsidP="00000000" w:rsidRDefault="00000000" w:rsidRPr="00000000" w14:paraId="0000000E">
      <w:pPr>
        <w:spacing w:line="240" w:lineRule="auto"/>
        <w:jc w:val="center"/>
        <w:rPr>
          <w:sz w:val="22"/>
          <w:szCs w:val="22"/>
        </w:rPr>
      </w:pPr>
      <w:r w:rsidDel="00000000" w:rsidR="00000000" w:rsidRPr="00000000">
        <w:rPr>
          <w:sz w:val="22"/>
          <w:szCs w:val="22"/>
          <w:rtl w:val="0"/>
        </w:rPr>
        <w:t xml:space="preserve">Año 2026</w:t>
      </w:r>
    </w:p>
    <w:p w:rsidR="00000000" w:rsidDel="00000000" w:rsidP="00000000" w:rsidRDefault="00000000" w:rsidRPr="00000000" w14:paraId="0000000F">
      <w:pPr>
        <w:spacing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10">
      <w:pPr>
        <w:spacing w:line="240" w:lineRule="auto"/>
        <w:jc w:val="center"/>
        <w:rPr>
          <w:sz w:val="22"/>
          <w:szCs w:val="22"/>
        </w:rPr>
      </w:pPr>
      <w:r w:rsidDel="00000000" w:rsidR="00000000" w:rsidRPr="00000000">
        <w:rPr>
          <w:sz w:val="22"/>
          <w:szCs w:val="22"/>
          <w:rtl w:val="0"/>
        </w:rPr>
        <w:t xml:space="preserve">Integrantes:</w:t>
      </w:r>
    </w:p>
    <w:p w:rsidR="00000000" w:rsidDel="00000000" w:rsidP="00000000" w:rsidRDefault="00000000" w:rsidRPr="00000000" w14:paraId="00000011">
      <w:pPr>
        <w:spacing w:line="240"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12">
      <w:pPr>
        <w:spacing w:line="240" w:lineRule="auto"/>
        <w:jc w:val="center"/>
        <w:rPr>
          <w:sz w:val="22"/>
          <w:szCs w:val="22"/>
        </w:rPr>
      </w:pPr>
      <w:r w:rsidDel="00000000" w:rsidR="00000000" w:rsidRPr="00000000">
        <w:rPr>
          <w:sz w:val="22"/>
          <w:szCs w:val="22"/>
          <w:rtl w:val="0"/>
        </w:rPr>
        <w:t xml:space="preserve">Horacio Andres Acevedo</w:t>
      </w:r>
    </w:p>
    <w:p w:rsidR="00000000" w:rsidDel="00000000" w:rsidP="00000000" w:rsidRDefault="00000000" w:rsidRPr="00000000" w14:paraId="00000013">
      <w:pPr>
        <w:spacing w:line="240" w:lineRule="auto"/>
        <w:jc w:val="center"/>
        <w:rPr>
          <w:sz w:val="22"/>
          <w:szCs w:val="22"/>
        </w:rPr>
      </w:pPr>
      <w:r w:rsidDel="00000000" w:rsidR="00000000" w:rsidRPr="00000000">
        <w:rPr>
          <w:sz w:val="22"/>
          <w:szCs w:val="22"/>
          <w:rtl w:val="0"/>
        </w:rPr>
        <w:t xml:space="preserve">Adrian De Jesus Ayala</w:t>
      </w:r>
    </w:p>
    <w:p w:rsidR="00000000" w:rsidDel="00000000" w:rsidP="00000000" w:rsidRDefault="00000000" w:rsidRPr="00000000" w14:paraId="00000014">
      <w:pPr>
        <w:spacing w:line="240" w:lineRule="auto"/>
        <w:jc w:val="center"/>
        <w:rPr>
          <w:sz w:val="22"/>
          <w:szCs w:val="22"/>
        </w:rPr>
      </w:pPr>
      <w:r w:rsidDel="00000000" w:rsidR="00000000" w:rsidRPr="00000000">
        <w:rPr>
          <w:sz w:val="22"/>
          <w:szCs w:val="22"/>
          <w:rtl w:val="0"/>
        </w:rPr>
        <w:t xml:space="preserve">Mariano Agustin Ayala</w:t>
      </w:r>
    </w:p>
    <w:p w:rsidR="00000000" w:rsidDel="00000000" w:rsidP="00000000" w:rsidRDefault="00000000" w:rsidRPr="00000000" w14:paraId="00000015">
      <w:pPr>
        <w:spacing w:line="240" w:lineRule="auto"/>
        <w:jc w:val="center"/>
        <w:rPr>
          <w:sz w:val="22"/>
          <w:szCs w:val="22"/>
        </w:rPr>
      </w:pPr>
      <w:r w:rsidDel="00000000" w:rsidR="00000000" w:rsidRPr="00000000">
        <w:rPr>
          <w:sz w:val="22"/>
          <w:szCs w:val="22"/>
          <w:rtl w:val="0"/>
        </w:rPr>
        <w:t xml:space="preserve">Gonzalo Ezequiel Benitez</w:t>
      </w:r>
    </w:p>
    <w:p w:rsidR="00000000" w:rsidDel="00000000" w:rsidP="00000000" w:rsidRDefault="00000000" w:rsidRPr="00000000" w14:paraId="00000016">
      <w:pPr>
        <w:spacing w:line="240" w:lineRule="auto"/>
        <w:jc w:val="center"/>
        <w:rPr>
          <w:sz w:val="22"/>
          <w:szCs w:val="22"/>
        </w:rPr>
      </w:pPr>
      <w:r w:rsidDel="00000000" w:rsidR="00000000" w:rsidRPr="00000000">
        <w:rPr>
          <w:sz w:val="22"/>
          <w:szCs w:val="22"/>
          <w:rtl w:val="0"/>
        </w:rPr>
        <w:t xml:space="preserve">Leonardo Exequiel Fleitas Sirota </w:t>
      </w:r>
    </w:p>
    <w:p w:rsidR="00000000" w:rsidDel="00000000" w:rsidP="00000000" w:rsidRDefault="00000000" w:rsidRPr="00000000" w14:paraId="00000017">
      <w:pPr>
        <w:spacing w:line="240" w:lineRule="auto"/>
        <w:jc w:val="center"/>
        <w:rPr>
          <w:sz w:val="22"/>
          <w:szCs w:val="22"/>
        </w:rPr>
      </w:pPr>
      <w:r w:rsidDel="00000000" w:rsidR="00000000" w:rsidRPr="00000000">
        <w:rPr>
          <w:rtl w:val="0"/>
        </w:rPr>
      </w:r>
    </w:p>
    <w:p w:rsidR="00000000" w:rsidDel="00000000" w:rsidP="00000000" w:rsidRDefault="00000000" w:rsidRPr="00000000" w14:paraId="00000018">
      <w:pPr>
        <w:spacing w:line="240" w:lineRule="auto"/>
        <w:jc w:val="center"/>
        <w:rPr>
          <w:sz w:val="22"/>
          <w:szCs w:val="2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q7f8uppcih2q" w:id="1"/>
      <w:bookmarkEnd w:id="1"/>
      <w:r w:rsidDel="00000000" w:rsidR="00000000" w:rsidRPr="00000000">
        <w:rPr>
          <w:rtl w:val="0"/>
        </w:rPr>
        <w:t xml:space="preserve">Descripción y Alcance</w:t>
      </w:r>
    </w:p>
    <w:p w:rsidR="00000000" w:rsidDel="00000000" w:rsidP="00000000" w:rsidRDefault="00000000" w:rsidRPr="00000000" w14:paraId="0000001C">
      <w:pPr>
        <w:rPr/>
      </w:pPr>
      <w:r w:rsidDel="00000000" w:rsidR="00000000" w:rsidRPr="00000000">
        <w:rPr>
          <w:rtl w:val="0"/>
        </w:rPr>
        <w:t xml:space="preserve">Se desarrollará una base de datos relacional para un sistema de venta de libros mediante catálogo online. El sistema permitirá administrar un catálogo de libros y registrar las operaciones necesarias para realizar compras, controlar el stock, gestionar clientes, registrar pagos y conservar el precio aplicado a cada libro al momento de una venta.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Los usuarios del sistema se </w:t>
      </w:r>
      <w:r w:rsidDel="00000000" w:rsidR="00000000" w:rsidRPr="00000000">
        <w:rPr>
          <w:rtl w:val="0"/>
        </w:rPr>
        <w:t xml:space="preserve">clasificarán</w:t>
      </w:r>
      <w:r w:rsidDel="00000000" w:rsidR="00000000" w:rsidRPr="00000000">
        <w:rPr>
          <w:rtl w:val="0"/>
        </w:rPr>
        <w:t xml:space="preserve"> mediante los roles Administrador, Vendedor y Cliente. Los clientes deberán encontrarse registrados para poder realizar compras y podrán disponer de una o varias direcciones asociadas a su cuenta.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Cada libro contará con la siguiente información: ISBN, título, editorial, género, autor o autores, stock disponible y precio actual. Un libro podrá estar asociado a uno o varios autores. El sistema permitirá que una compra contenga diferentes libros y distintas cantidades de cada uno.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sistema </w:t>
      </w:r>
      <w:r w:rsidDel="00000000" w:rsidR="00000000" w:rsidRPr="00000000">
        <w:rPr>
          <w:rtl w:val="0"/>
        </w:rPr>
        <w:t xml:space="preserve">contemplará</w:t>
      </w:r>
      <w:r w:rsidDel="00000000" w:rsidR="00000000" w:rsidRPr="00000000">
        <w:rPr>
          <w:rtl w:val="0"/>
        </w:rPr>
        <w:t xml:space="preserve"> inicialmente: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Gestión de usuarios y roles.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Registro y gestión de clientes.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Gestión de direcciones de los usuarios.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Gestión del catálogo de libros.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Gestión de autores, editoriales y géneros.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Administración del precio actual de los libros.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Control del stock disponible.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Registro de compras con múltiples libros.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Registro de pagos online.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Manejo de estados de las ventas.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Métodos de pago (un método por compra).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9u8yskkbgafp" w:id="2"/>
      <w:bookmarkEnd w:id="2"/>
      <w:r w:rsidDel="00000000" w:rsidR="00000000" w:rsidRPr="00000000">
        <w:rPr>
          <w:rtl w:val="0"/>
        </w:rPr>
        <w:t xml:space="preserve">Requisitos Funcionales</w:t>
      </w:r>
    </w:p>
    <w:p w:rsidR="00000000" w:rsidDel="00000000" w:rsidP="00000000" w:rsidRDefault="00000000" w:rsidRPr="00000000" w14:paraId="00000031">
      <w:pPr>
        <w:pStyle w:val="Heading2"/>
        <w:rPr/>
      </w:pPr>
      <w:bookmarkStart w:colFirst="0" w:colLast="0" w:name="_mv7me7g1llsu" w:id="3"/>
      <w:bookmarkEnd w:id="3"/>
      <w:r w:rsidDel="00000000" w:rsidR="00000000" w:rsidRPr="00000000">
        <w:rPr>
          <w:rtl w:val="0"/>
        </w:rPr>
        <w:t xml:space="preserve">Administrador</w:t>
      </w:r>
    </w:p>
    <w:p w:rsidR="00000000" w:rsidDel="00000000" w:rsidP="00000000" w:rsidRDefault="00000000" w:rsidRPr="00000000" w14:paraId="00000032">
      <w:pPr>
        <w:rPr/>
      </w:pPr>
      <w:r w:rsidDel="00000000" w:rsidR="00000000" w:rsidRPr="00000000">
        <w:rPr>
          <w:rtl w:val="0"/>
        </w:rPr>
        <w:t xml:space="preserve">RF1. Gestión de usuarios.</w:t>
        <w:br w:type="textWrapping"/>
        <w:t xml:space="preserve">El sistema debe permitir al Administrador registrar, modificar y consultar los usuarios del sistema.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RF2. Gestión de roles.</w:t>
        <w:br w:type="textWrapping"/>
        <w:t xml:space="preserve">El sistema debe permitir al Administrador asignar a cada usuario uno de los roles disponibles: Administrador o Vendedor.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RF3. Gestión de libros.</w:t>
        <w:br w:type="textWrapping"/>
        <w:t xml:space="preserve">El sistema debe permitir al Administrador registrar, modificar y consultar los libros disponibles en el catálogo.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RF4. Gestión de autores, editoriales y géneros.</w:t>
        <w:br w:type="textWrapping"/>
        <w:t xml:space="preserve">El sistema debe permitir al Administrador registrar y mantener los autores, editoriales y géneros utilizados para clasificar los libros.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mrweyllmkpnw" w:id="4"/>
      <w:bookmarkEnd w:id="4"/>
      <w:r w:rsidDel="00000000" w:rsidR="00000000" w:rsidRPr="00000000">
        <w:rPr>
          <w:rtl w:val="0"/>
        </w:rPr>
        <w:t xml:space="preserve">Vendedor</w:t>
      </w:r>
    </w:p>
    <w:p w:rsidR="00000000" w:rsidDel="00000000" w:rsidP="00000000" w:rsidRDefault="00000000" w:rsidRPr="00000000" w14:paraId="0000003C">
      <w:pPr>
        <w:rPr/>
      </w:pPr>
      <w:r w:rsidDel="00000000" w:rsidR="00000000" w:rsidRPr="00000000">
        <w:rPr>
          <w:rtl w:val="0"/>
        </w:rPr>
        <w:t xml:space="preserve">RF1. Gestión de libros.</w:t>
        <w:br w:type="textWrapping"/>
        <w:t xml:space="preserve">El sistema debe permitir al Vendedor registrar, modificar y consultar los libros disponibles en el catálogo.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RF2. Gestión de stock.</w:t>
        <w:br w:type="textWrapping"/>
        <w:t xml:space="preserve">El sistema debe permitir al Vendedor actualizar el stock disponible de sus libros.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RF3. Consulta de ventas.</w:t>
        <w:br w:type="textWrapping"/>
        <w:t xml:space="preserve">El sistema debe permitir al </w:t>
      </w:r>
      <w:r w:rsidDel="00000000" w:rsidR="00000000" w:rsidRPr="00000000">
        <w:rPr>
          <w:rtl w:val="0"/>
        </w:rPr>
        <w:t xml:space="preserve">Vendedor</w:t>
      </w:r>
      <w:r w:rsidDel="00000000" w:rsidR="00000000" w:rsidRPr="00000000">
        <w:rPr>
          <w:rtl w:val="0"/>
        </w:rPr>
        <w:t xml:space="preserve"> consultar las ventas registradas y sus respectivos detalles.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RF4. Gestión del estado de las ventas.</w:t>
        <w:br w:type="textWrapping"/>
        <w:t xml:space="preserve">El sistema debe permitir al </w:t>
      </w:r>
      <w:r w:rsidDel="00000000" w:rsidR="00000000" w:rsidRPr="00000000">
        <w:rPr>
          <w:rtl w:val="0"/>
        </w:rPr>
        <w:t xml:space="preserve">Vendedor</w:t>
      </w:r>
      <w:r w:rsidDel="00000000" w:rsidR="00000000" w:rsidRPr="00000000">
        <w:rPr>
          <w:rtl w:val="0"/>
        </w:rPr>
        <w:t xml:space="preserve"> actualizar el estado de una venta según el flujo definido por el sistema.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RF5. Gestión de precios.</w:t>
        <w:br w:type="textWrapping"/>
        <w:t xml:space="preserve">El sistema debe permitir al </w:t>
      </w:r>
      <w:r w:rsidDel="00000000" w:rsidR="00000000" w:rsidRPr="00000000">
        <w:rPr>
          <w:rtl w:val="0"/>
        </w:rPr>
        <w:t xml:space="preserve">Vendedor</w:t>
      </w:r>
      <w:r w:rsidDel="00000000" w:rsidR="00000000" w:rsidRPr="00000000">
        <w:rPr>
          <w:rtl w:val="0"/>
        </w:rPr>
        <w:t xml:space="preserve"> modificar el precio actual de venta de los libros.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gai5eyo7x715" w:id="5"/>
      <w:bookmarkEnd w:id="5"/>
      <w:r w:rsidDel="00000000" w:rsidR="00000000" w:rsidRPr="00000000">
        <w:rPr>
          <w:rtl w:val="0"/>
        </w:rPr>
        <w:t xml:space="preserve">Cliente</w:t>
      </w:r>
    </w:p>
    <w:p w:rsidR="00000000" w:rsidDel="00000000" w:rsidP="00000000" w:rsidRDefault="00000000" w:rsidRPr="00000000" w14:paraId="00000047">
      <w:pPr>
        <w:rPr/>
      </w:pPr>
      <w:r w:rsidDel="00000000" w:rsidR="00000000" w:rsidRPr="00000000">
        <w:rPr>
          <w:rtl w:val="0"/>
        </w:rPr>
        <w:t xml:space="preserve">RF1. Gestión de </w:t>
      </w:r>
      <w:r w:rsidDel="00000000" w:rsidR="00000000" w:rsidRPr="00000000">
        <w:rPr>
          <w:rtl w:val="0"/>
        </w:rPr>
        <w:t xml:space="preserve">cuenta</w:t>
      </w:r>
      <w:r w:rsidDel="00000000" w:rsidR="00000000" w:rsidRPr="00000000">
        <w:rPr>
          <w:rtl w:val="0"/>
        </w:rPr>
        <w:t xml:space="preserve">.</w:t>
        <w:br w:type="textWrapping"/>
        <w:t xml:space="preserve">El sistema debe permitir al Cliente registrarse y mantener sus datos personales: nombre, apellido, DNI, email y teléfono.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RF2. Gestión de direcciones.</w:t>
        <w:br w:type="textWrapping"/>
        <w:t xml:space="preserve">El sistema debe permitir al Cliente registrar y mantener una o varias direcciones asociadas a su cuenta.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RF3. Consulta del catálogo.</w:t>
        <w:br w:type="textWrapping"/>
        <w:t xml:space="preserve">El sistema debe permitir al Cliente consultar los libros disponibles, incluyendo su información bibliográfica, precio y stock.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RF4. Realización de compras.</w:t>
        <w:br w:type="textWrapping"/>
        <w:t xml:space="preserve">El sistema debe permitir al Cliente realizar una compra seleccionando uno o varios libros y especificando la cantidad correspondiente de cada uno.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RF5. Selección del medio de pago.</w:t>
        <w:br w:type="textWrapping"/>
        <w:t xml:space="preserve">El sistema debe permitir al Cliente seleccionar un único método de pago online para cada compra: tarjeta de débito, tarjeta de crédito o transferencia.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RF6. Consulta de compras.</w:t>
        <w:br w:type="textWrapping"/>
        <w:t xml:space="preserve">El sistema debe permitir al Cliente consultar sus compras realizadas, incluyendo los libros adquiridos, cantidades, precios aplicados, importe total, pago y estado de la operación.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7awwqwq6gphy" w:id="6"/>
      <w:bookmarkEnd w:id="6"/>
      <w:r w:rsidDel="00000000" w:rsidR="00000000" w:rsidRPr="00000000">
        <w:rPr>
          <w:rtl w:val="0"/>
        </w:rPr>
        <w:t xml:space="preserve">Reglas de negocio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RN1. Roles de usuario.</w:t>
        <w:br w:type="textWrapping"/>
        <w:t xml:space="preserve">Cada usuario debe poseer exactamente un rol dentro del sistema. Un mismo rol puede estar asociado a múltiples usuarios.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RN2. Registro obligatorio del cliente.</w:t>
        <w:br w:type="textWrapping"/>
        <w:t xml:space="preserve">Una compra solamente puede ser realizada por un usuario registrado con rol </w:t>
      </w:r>
      <w:r w:rsidDel="00000000" w:rsidR="00000000" w:rsidRPr="00000000">
        <w:rPr>
          <w:rtl w:val="0"/>
        </w:rPr>
        <w:t xml:space="preserve">Cliente</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RN3. Direcciones del usuario.</w:t>
        <w:br w:type="textWrapping"/>
        <w:t xml:space="preserve">Un usuario puede registrar una o varias direcciones asociadas a su cuenta. La dirección podrá utilizarse posteriormente como destino de una compra en la gestión de envíos.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RN4. Autores de los libros.</w:t>
        <w:br w:type="textWrapping"/>
        <w:t xml:space="preserve">Todo libro debe estar asociado al menos a un autor, mientras que un mismo autor puede participar en uno o varios libros. Del mismo modo, un libro puede poseer múltiples autores.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RN5. Disponibilidad de stock.</w:t>
        <w:br w:type="textWrapping"/>
        <w:t xml:space="preserve">El sistema no debe permitir confirmar la compra de una cantidad de ejemplares superior al stock disponible de un libro.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RN6. Actualización del stock.</w:t>
        <w:br w:type="textWrapping"/>
        <w:t xml:space="preserve">Cuando una venta sea confirmada, el stock de cada libro vendido debe disminuir según la cantidad adquirida.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RN7. Conservación del precio histórico.</w:t>
        <w:br w:type="textWrapping"/>
        <w:t xml:space="preserve">El detalle de cada compra debe almacenar el precio unitario aplicado al momento de realizar la operación, independientemente del precio actual que posteriormente tenga el libro. La modificación del precio de un libro no debe alterar las ventas registradas previamente.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RN8. Composición de la compra.</w:t>
        <w:br w:type="textWrapping"/>
        <w:t xml:space="preserve">Una compra debe contener al menos un libro o puede incluir múltiples libros, indicando para cada uno la cantidad adquirida y su precio unitario al momento de la operación.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RN9. Total de la compra.</w:t>
        <w:br w:type="textWrapping"/>
        <w:t xml:space="preserve">El importe total de una compra debe obtenerse a partir de la suma de (cantidad x precio unitario) de todos sus detalles y no debe ser ingresado arbitrariamente por el usuario.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RN10. Métodos de pago.</w:t>
        <w:br w:type="textWrapping"/>
        <w:t xml:space="preserve">Cada compra debe utilizar un único método de pago, que deberá corresponder a alguno de los medios admitidos por el sistema: tarjeta de débito, tarjeta de crédito o transferencia.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RN11. Registro del pago.</w:t>
        <w:br w:type="textWrapping"/>
        <w:t xml:space="preserve">Todo pago debe estar asociado a una compra. Cada pago debe almacenar el importe, la fecha del pago, el método utilizado y su estado.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RN12. Múltiples intentos de pago.</w:t>
      </w:r>
    </w:p>
    <w:p w:rsidR="00000000" w:rsidDel="00000000" w:rsidP="00000000" w:rsidRDefault="00000000" w:rsidRPr="00000000" w14:paraId="0000006C">
      <w:pPr>
        <w:rPr/>
      </w:pPr>
      <w:r w:rsidDel="00000000" w:rsidR="00000000" w:rsidRPr="00000000">
        <w:rPr>
          <w:rtl w:val="0"/>
        </w:rPr>
        <w:t xml:space="preserve">Una compra puede tener uno o varios pagos asociados, permitiendo registrar nuevos intentos de pago cuando uno anterior sea rechazado o cancelado. Un pago rechazado o cancelado debe conservarse como parte del historial de la compra y no debe considerarse para completar la operación.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28"/>
      <w:szCs w:val="28"/>
    </w:rPr>
  </w:style>
  <w:style w:type="paragraph" w:styleId="Heading2">
    <w:name w:val="heading 2"/>
    <w:basedOn w:val="Normal"/>
    <w:next w:val="Normal"/>
    <w:pPr>
      <w:keepNext w:val="1"/>
      <w:keepLines w:val="1"/>
      <w:spacing w:after="100" w:before="1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