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Manifestação sobre Contestação</w:t>
      </w:r>
    </w:p>
    <w:p>
      <w:r>
        <w:t>EXCELENTÍSSIMO SENHOR DOUTOR JUIZ DE DIREITO DA ___ VARA CÍVEL DA COMARCA DE CURITIBA – PR</w:t>
        <w:br/>
        <w:br/>
        <w:t>Processo nº: 0007890-12.2025.8.16.0000</w:t>
        <w:br/>
        <w:br/>
        <w:t>AUTOR: ANDRÉ MOURA</w:t>
        <w:br/>
        <w:t>RÉU: LOJA BETA LTDA</w:t>
        <w:br/>
        <w:br/>
        <w:t>MANIFESTAÇÃO SOBRE CONTESTAÇÃO</w:t>
        <w:br/>
        <w:br/>
        <w:t>O autor reitera os termos da inicial e rebate os argumentos da contestação, mantendo o pedido de indenização por vício do produto.</w:t>
        <w:br/>
        <w:br/>
        <w:t>Termos em que,</w:t>
        <w:br/>
        <w:t>Pede deferimento.</w:t>
        <w:br/>
        <w:br/>
        <w:t>Curitiba, 01 de julho de 2025.</w:t>
        <w:br/>
        <w:br/>
        <w:t>______________________________________</w:t>
        <w:br/>
        <w:t>LEONARDO SILVA ADVOCACIA</w:t>
        <w:br/>
        <w:t>OAB/SP 123456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Este documento foi elaborado com apoio do escritório Leonardo Silva Advocacia. Para suporte jurídico personalizado, entre em contato.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