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Recurso Inominado - Juizado Especial</w:t>
      </w:r>
    </w:p>
    <w:p>
      <w:r>
        <w:t>EXCELENTÍSSIMO SENHOR DOUTOR JUIZ DE DIREITO DO JUIZADO ESPECIAL CÍVEL DE BELO HORIZONTE – MG</w:t>
        <w:br/>
        <w:br/>
        <w:t>Processo nº: 0005678-90.2025.8.13.0000</w:t>
        <w:br/>
        <w:br/>
        <w:t>RECORRENTE: EMPRESA ALFA SERVIÇOS LTDA</w:t>
        <w:br/>
        <w:t>RECORRIDO: CARLOS HENRIQUE SILVA</w:t>
        <w:br/>
        <w:br/>
        <w:t>RECURSO INOMINADO</w:t>
        <w:br/>
        <w:br/>
        <w:t>A empresa Alfa interpõe recurso inominado visando à reforma da sentença que julgou procedente pedido de indenização por atraso na entrega de produto.</w:t>
        <w:br/>
        <w:br/>
        <w:t>Nestes termos,</w:t>
        <w:br/>
        <w:t>Pede deferimento.</w:t>
        <w:br/>
        <w:br/>
        <w:t>Belo Horizonte, 01 de julho de 2025.</w:t>
        <w:br/>
        <w:br/>
        <w:t>______________________________________</w:t>
        <w:br/>
        <w:t>LEONARDO SILVA ADVOCACIA</w:t>
        <w:br/>
        <w:t>OAB/SP 123456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documento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