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  <w:u w:val="single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Contrato de Presta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o de Servi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smallCaps w:val="1"/>
          <w:u w:val="none"/>
          <w:rtl w:val="0"/>
          <w:lang w:val="nl-NL"/>
        </w:rPr>
        <w:t>os Advocat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smallCaps w:val="1"/>
          <w:u w:val="none"/>
          <w:rtl w:val="0"/>
          <w:lang w:val="es-ES_tradnl"/>
        </w:rPr>
        <w:t>cios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2"/>
          <w:szCs w:val="22"/>
        </w:rPr>
      </w:pPr>
      <w:r>
        <w:rPr>
          <w:rStyle w:val="Nenhum"/>
          <w:rFonts w:ascii="Arial" w:hAnsi="Arial"/>
          <w:u w:val="none"/>
          <w:rtl w:val="0"/>
          <w:lang w:val="pt-PT"/>
        </w:rPr>
        <w:t>(Estatuto da OAB, Lei N.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º </w:t>
      </w:r>
      <w:r>
        <w:rPr>
          <w:rStyle w:val="Nenhum"/>
          <w:rFonts w:ascii="Arial" w:hAnsi="Arial"/>
          <w:u w:val="none"/>
          <w:rtl w:val="0"/>
          <w:lang w:val="pt-PT"/>
        </w:rPr>
        <w:t>8.906/94, Arts. 22 a 30 e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digo de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tica Profissional, Se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en-US"/>
        </w:rPr>
        <w:t>o VII, I a V)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Contrato de prestação de serviços Advocatícios que entre si fazem, de um lado VITOR PELEGRINO SOCIEDADE INDIVIDUAL DE ADVOCACIA, inscrita na OAB/MG 14933 e CNPJ sob o nº 51.373.411/0001-63, com sede na Rua Bolívia, nº 519/304, Bairro São Pedro, Cidade de Belo Horizonte/MG – CEP 30.330-360, neste ato representado pelo sócio, VITOR FULVIO PELEGRINO SILVA, brasileiro, casado, advogado, devidamente inscrito na OAB, Seção do Estado de Minas Gerais, sob o nº 146.558 e OAB seção do Estado de São Paulo/SP, sob número 481.728, com endereços no rodapé do presente contrato, doravante denominado CONTRATADO, e de outro lado, LEONARDO HOMSI GARCIA, Brasileiro Trans, inscrito(a) no CPF sob o nº 416.637.818-00, residente e domiciliado(a) na Rua São Simão, 50 - Apto 301 - Cariobinha - Americana/SP - CEP 13472-360, doravante denominado(a) simplesmente de CONTRATANTE, têm justo e contratado o presente instrumento de prestação de serviços advocatícios, que se regerá pelas cláusulas e condições seguintes:</w:t>
        <w:tab/>
      </w: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 Nova Cond" w:cs="Arial Nova Cond" w:hAnsi="Arial Nova Cond" w:eastAsia="Arial Nova Cond"/>
          <w:sz w:val="26"/>
          <w:szCs w:val="26"/>
        </w:rPr>
        <w:tab/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Primeira: Da </w:t>
      </w:r>
      <w:r>
        <w:rPr>
          <w:rStyle w:val="Nenhum"/>
          <w:rFonts w:ascii="Arial" w:hAnsi="Arial"/>
          <w:u w:val="none"/>
          <w:rtl w:val="0"/>
          <w:lang w:val="pt-PT"/>
        </w:rPr>
        <w:t>Natureza dos Trabalhos</w:t>
      </w:r>
    </w:p>
    <w:p>
      <w:pPr>
        <w:pStyle w:val="Corpo A"/>
        <w:shd w:val="clear" w:color="auto" w:fill="ffffff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 prestar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CONTRATANTE o seguinte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t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é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cnico-jur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 xml:space="preserve">dico: </w:t>
      </w:r>
    </w:p>
    <w:p>
      <w:pPr>
        <w:pStyle w:val="List Paragraph"/>
        <w:shd w:val="clear" w:color="auto" w:fill="ffffff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4"/>
        </w:numPr>
        <w:bidi w:val="0"/>
        <w:ind w:right="282"/>
        <w:jc w:val="both"/>
        <w:rPr>
          <w:rFonts w:ascii="Arial Nova Cond" w:cs="Arial Nova Cond" w:hAnsi="Arial Nova Cond" w:eastAsia="Arial Nova Cond"/>
          <w:b w:val="1"/>
          <w:bCs w:val="1"/>
          <w:rtl w:val="0"/>
          <w:lang w:val="pt-PT"/>
        </w:rPr>
      </w:pPr>
      <w:r>
        <w:t>Representar o CONTRATANTE, no procedimento que será distribuído perante o Juizado Especial Cível ou justiça comum de Comarca de SANTANA DE PARNAÍBA - SP, e reclamação administrativa em face de EMBRACON ADMINISTRADORA DE CONSORCIO LTDA.</w:t>
      </w:r>
    </w:p>
    <w:p>
      <w:pPr>
        <w:pStyle w:val="Corpo A"/>
        <w:ind w:left="540" w:right="282" w:firstLine="0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Segunda: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Contratado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5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Sem preju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zo das demais obriga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previstas no contrato, competir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CONTRATADO:</w:t>
      </w:r>
    </w:p>
    <w:p>
      <w:pPr>
        <w:pStyle w:val="List Paragraph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executar fielmente o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contratado, respondendo por sua corre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çã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e qualidade;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conduzir as atividades necess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á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rias com zelo profissional e os cuidados requeridos;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manter estrita confidencialidade dos documentos, informa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e assuntos relativos a este contrato;</w:t>
      </w:r>
    </w:p>
    <w:p>
      <w:pPr>
        <w:pStyle w:val="Corpo A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Terceira: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Contratante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3) O CONTRATANTE competir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colocar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it-IT"/>
        </w:rPr>
        <w:t>disposi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CONTRATADO todos os dados,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documentos necess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rios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das atividades contratadas, declarando que todas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repassadas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verdadeiras.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de-DE"/>
        </w:rPr>
        <w:t xml:space="preserve">usula Quarta: </w:t>
        <w:tab/>
        <w:t xml:space="preserve">Da </w:t>
      </w:r>
      <w:r>
        <w:rPr>
          <w:rStyle w:val="Nenhum"/>
          <w:rFonts w:ascii="Arial" w:hAnsi="Arial"/>
          <w:u w:val="none"/>
          <w:rtl w:val="0"/>
          <w:lang w:val="pt-PT"/>
        </w:rPr>
        <w:t>Remunera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das Condi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 Pagamento.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4.1. Valor dos honorários Advocatícios será no montante de 30% do valor líquido que auferir no processo e/ou do pagamento que será realizado pelo consórcio referente a cota objeto do processo, seja antecipado ou ao final do grupo, judicial ou administrativo.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4.2.2.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descontados do montante bruto a receber quando da expedi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alvar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ou ao final do grupo, quando o contratante receber, devendo repassar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ao CONTRATADO.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4.2.3. 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Fica entendido que os honor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es-ES_tradnl"/>
          <w14:textFill>
            <w14:solidFill>
              <w14:srgbClr w14:val="000000"/>
            </w14:solidFill>
          </w14:textFill>
        </w:rPr>
        <w:t>rios de sucumb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ncia, em caso de condena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do 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u, pertencer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ao advogado</w:t>
      </w:r>
      <w:r>
        <w:rPr>
          <w:rStyle w:val="Nenhum"/>
          <w:rFonts w:ascii="Arial" w:hAnsi="Arial"/>
          <w:u w:val="none"/>
          <w:rtl w:val="0"/>
          <w:lang w:val="pt-PT"/>
        </w:rPr>
        <w:t>, sem preju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zo aos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contratuais acordados.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4.2.4.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qualquer natureza ocorrer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 ú</w:t>
      </w:r>
      <w:r>
        <w:rPr>
          <w:rStyle w:val="Nenhum"/>
          <w:rFonts w:ascii="Arial" w:hAnsi="Arial"/>
          <w:u w:val="none"/>
          <w:rtl w:val="0"/>
          <w:lang w:val="pt-PT"/>
        </w:rPr>
        <w:t>nica e exclusivamente com o ora CONTRATADO, ficando vedado ao contratante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extrajudicial. Em eventual descumprimento ficar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 CONTRATANTE obrigado a cumprir a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ponto 4.1 da cl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usula, qual seja, pagar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relativos aos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lculos do processo, independentemente do valor que tenha negociado sua cota.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4.2.5. Considerar-se-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vencidos e imediatamente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veis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(i) caso efetue acordo com a parte contr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 sem o concurso deste advogado, (ii) Caso a cota seja contemplada sem a comunica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ao CONTRATADO pelo CONTRATANTE, (iii) caso o contratante ceda ou transfira o contrato de cons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rcios objeto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ou (iv) na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de ser cassada a 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ainda caso 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prossiga por motivos pessoais das clientes ou que independa da vontade do advogado, no que se incluem a desist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e a concilia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it-IT"/>
        </w:rPr>
        <w:t xml:space="preserve">usula Quinta: </w:t>
      </w:r>
      <w:r>
        <w:rPr>
          <w:rStyle w:val="Nenhum"/>
          <w:rFonts w:ascii="Arial" w:hAnsi="Arial"/>
          <w:u w:val="none"/>
          <w:rtl w:val="0"/>
          <w:lang w:val="pt-PT"/>
        </w:rPr>
        <w:t>Das Responsabilidades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 O CONTRATADO responder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diretamente pelos danos causados ao CONTRATANTE e a terceiros, decorrentes de sua culpa ou dolo na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5.1. O CONTRATADO obriga-se a cumprir rigorosamente as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da legisla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tribut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fiscal, trabalhista, previdenci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de seguro, higiene e seguran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a do trabalho, assumindo todos os encargos inerentes e respondendo integralmente pelos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resultantes das infra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cometidas.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5.2. O CONTRATANTE declara serem verdadeiras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passadas ao escrit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rio, estando ciente dos riscos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o judicial, bem como quaisquer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que recaia por inverdades relatadas.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5.3. O CONTRATANTE est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ciente de que em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alguma deixar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es-ES_tradnl"/>
        </w:rPr>
        <w:t xml:space="preserve">de comparecer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eventuais audi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designadas, sob pena de pagamento de custas processuais a serem arbitradas pelo 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it-IT"/>
        </w:rPr>
        <w:t>zo.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SEXTA: </w:t>
      </w:r>
      <w:r>
        <w:rPr>
          <w:rStyle w:val="Nenhum"/>
          <w:rFonts w:ascii="Arial" w:hAnsi="Arial"/>
          <w:u w:val="none"/>
          <w:rtl w:val="0"/>
          <w:lang w:val="it-IT"/>
        </w:rPr>
        <w:t>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it-IT"/>
        </w:rPr>
        <w:t>cnica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6) Toda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cnica preparada ou recebida pelo CONTRATADO relativa ou decorrente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os executados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exclusiva propriedade do CONTRATANTE,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podendo ser repassadas a terceiros;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6.1) Ao CONTRATADO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dar conhecimento, transmitir ou ceder, a quem quer que seja, qualquer documento ou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preparada ou recebida para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es-ES_tradnl"/>
        </w:rPr>
        <w:t>os, salvo pr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via autoriza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escrita do CONTRATANTE.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usula S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smallCaps w:val="1"/>
          <w:u w:val="none"/>
          <w:rtl w:val="0"/>
          <w:lang w:val="en-US"/>
        </w:rPr>
        <w:t xml:space="preserve">TIMA: </w:t>
      </w:r>
      <w:r>
        <w:rPr>
          <w:rStyle w:val="Nenhum"/>
          <w:rFonts w:ascii="Arial" w:hAnsi="Arial"/>
          <w:u w:val="none"/>
          <w:rtl w:val="0"/>
          <w:lang w:val="it-IT"/>
        </w:rPr>
        <w:t>Da 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7)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ao CONTRATADO ceder a terceiros, ainda que parcialmente, os direitos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decorrentes deste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oitava: </w:t>
      </w:r>
      <w:r>
        <w:rPr>
          <w:rStyle w:val="Nenhum"/>
          <w:rFonts w:ascii="Arial" w:hAnsi="Arial"/>
          <w:u w:val="none"/>
          <w:rtl w:val="0"/>
          <w:lang w:val="it-IT"/>
        </w:rPr>
        <w:t>Do Foro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it-IT"/>
        </w:rPr>
        <w:t xml:space="preserve">8) O foro deste contrato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o da cidade de Belo Horizonte/MG, com a exclus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qualquer outro.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E por assim haver ajustados, formam este instrumento, em 02 (duas) vias de igual teor e forma, para um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ó </w:t>
      </w:r>
      <w:r>
        <w:rPr>
          <w:rStyle w:val="Nenhum"/>
          <w:rFonts w:ascii="Arial" w:hAnsi="Arial"/>
          <w:u w:val="none"/>
          <w:rtl w:val="0"/>
          <w:lang w:val="pt-PT"/>
        </w:rPr>
        <w:t>efeito legal, na presen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a das testemunhas a seguir nomeadas e assinadas.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Belo Horizonte/MG, 31 de julho de 2025.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bookmarkStart w:name="_Hlk163047279" w:id="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0"/>
      <w:bookmarkStart w:name="_Hlk182491036" w:id="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"/>
      <w:bookmarkStart w:name="_Hlk182498769" w:id="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2"/>
      <w:bookmarkStart w:name="_Hlk184207498" w:id="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3"/>
      <w:bookmarkStart w:name="_Hlk185423028" w:id="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4"/>
      <w:bookmarkStart w:name="_Hlk186443602" w:id="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5"/>
      <w:bookmarkStart w:name="_Hlk186452206" w:id="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6"/>
      <w:bookmarkStart w:name="_Hlk186462835" w:id="7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7"/>
      <w:bookmarkStart w:name="_Hlk186546826" w:id="8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8"/>
      <w:bookmarkStart w:name="_Hlk187151087" w:id="9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9"/>
      <w:bookmarkStart w:name="_Hlk187671408" w:id="1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0"/>
      <w:bookmarkStart w:name="_Hlk188010699" w:id="1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1"/>
      <w:bookmarkStart w:name="_Hlk189144189" w:id="1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2"/>
      <w:bookmarkStart w:name="_Hlk189145968" w:id="1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3"/>
      <w:bookmarkStart w:name="_Hlk189499906" w:id="1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4"/>
      <w:bookmarkStart w:name="_Hlk189582155" w:id="1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5"/>
      <w:bookmarkStart w:name="_Hlk189587494"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_________________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" w:cs="Arial" w:hAnsi="Arial" w:eastAsia="Arial"/>
          <w:b w:val="0"/>
          <w:bCs w:val="0"/>
          <w:u w:val="none"/>
        </w:rPr>
      </w:pPr>
      <w:r>
        <w:t xml:space="preserve">LEONARDO HOMSI GARCIA 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b w:val="0"/>
          <w:bCs w:val="0"/>
          <w:sz w:val="26"/>
          <w:szCs w:val="26"/>
        </w:rPr>
      </w:pPr>
      <w:r>
        <w:t>CPF 416.637.818-00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cs="Arial" w:hAnsi="Arial" w:eastAsia="Arial"/>
          <w:u w:val="none"/>
        </w:rPr>
        <w:drawing xmlns:a="http://schemas.openxmlformats.org/drawingml/2006/main">
          <wp:inline distT="0" distB="0" distL="0" distR="0">
            <wp:extent cx="827706" cy="459033"/>
            <wp:effectExtent l="0" t="0" r="0" b="0"/>
            <wp:docPr id="1073741827" name="officeArt object" descr="C:\Users\VITOR FULVIO\Downloads\Digitalização 14 de jul de 2020 (1)_page-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VITOR FULVIO\Downloads\Digitalização 14 de jul de 2020 (1)_page-0001.jpg" descr="C:\Users\VITOR FULVIO\Downloads\Digitalização 14 de jul de 2020 (1)_page-0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06" cy="459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  <w:lang w:val="en-US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____________________________________________________</w:t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lang w:val="es-ES_tradnl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VITOR FULVIO SOCIEDADE INDIVIDUAL DE ADVOCACIA</w:t>
      </w:r>
    </w:p>
    <w:p>
      <w:pPr>
        <w:pStyle w:val="Body Text"/>
        <w:ind w:right="284"/>
        <w:jc w:val="center"/>
      </w:pPr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CNPJ 51.373.411/0001-63</w:t>
      </w:r>
    </w:p>
    <w:sectPr>
      <w:headerReference w:type="default" r:id="rId5"/>
      <w:footerReference w:type="default" r:id="rId6"/>
      <w:pgSz w:w="11900" w:h="16840" w:orient="portrait"/>
      <w:pgMar w:top="2835" w:right="1418" w:bottom="170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Nova Cond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2550"/>
    </w:pPr>
    <w:r>
      <w:drawing xmlns:a="http://schemas.openxmlformats.org/drawingml/2006/main">
        <wp:inline distT="0" distB="0" distL="0" distR="0">
          <wp:extent cx="5575809" cy="18628"/>
          <wp:effectExtent l="0" t="0" r="0" b="0"/>
          <wp:docPr id="1073741826" name="officeArt object" descr="lin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inha" descr="linh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809" cy="1862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ind w:right="2550"/>
      <w:jc w:val="right"/>
    </w:pP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Coronel Oscar Porto,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167, Bairro Para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so</w:t>
    </w:r>
  </w:p>
  <w:p>
    <w:pPr>
      <w:pStyle w:val="footer"/>
      <w:tabs>
        <w:tab w:val="center" w:pos="5953"/>
        <w:tab w:val="left" w:pos="8281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535354" cy="1504950"/>
          <wp:effectExtent l="0" t="0" r="0" b="0"/>
          <wp:docPr id="1073741825" name="officeArt object" descr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2" descr="Imagem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354" cy="1504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81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nothing"/>
      <w:lvlText w:val="%1."/>
      <w:lvlJc w:val="left"/>
      <w:pPr>
        <w:tabs>
          <w:tab w:val="left" w:pos="732"/>
        </w:tabs>
        <w:ind w:left="56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732"/>
        </w:tabs>
        <w:ind w:left="1296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32"/>
          <w:tab w:val="num" w:pos="1999"/>
        </w:tabs>
        <w:ind w:left="2017" w:hanging="2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32"/>
          <w:tab w:val="num" w:pos="2721"/>
        </w:tabs>
        <w:ind w:left="2739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32"/>
          <w:tab w:val="num" w:pos="3440"/>
        </w:tabs>
        <w:ind w:left="3458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732"/>
        </w:tabs>
        <w:ind w:left="417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32"/>
          <w:tab w:val="num" w:pos="4878"/>
        </w:tabs>
        <w:ind w:left="4896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732"/>
        </w:tabs>
        <w:ind w:left="5615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32"/>
        </w:tabs>
        <w:ind w:left="6331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lowerLetter"/>
      <w:suff w:val="tab"/>
      <w:lvlText w:val="%1."/>
      <w:lvlJc w:val="left"/>
      <w:pPr>
        <w:ind w:left="81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6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