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u w:val="single"/>
        </w:rPr>
      </w:pP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b w:val="1"/>
          <w:bCs w:val="1"/>
          <w:sz w:val="26"/>
          <w:szCs w:val="26"/>
          <w:u w:val="single"/>
        </w:rPr>
      </w:pPr>
      <w:r>
        <w:rPr>
          <w:rStyle w:val="Nenhum"/>
          <w:rFonts w:ascii="Arial" w:hAnsi="Arial"/>
          <w:u w:val="none"/>
          <w:rtl w:val="0"/>
          <w:lang w:val="es-ES_tradnl"/>
        </w:rPr>
        <w:t>PROCURA</w:t>
      </w:r>
      <w:r>
        <w:rPr>
          <w:rStyle w:val="Nenhum"/>
          <w:rFonts w:ascii="Arial" w:hAnsi="Arial" w:hint="default"/>
          <w:u w:val="none"/>
          <w:rtl w:val="0"/>
          <w:lang w:val="pt-PT"/>
        </w:rPr>
        <w:t>ÇÃ</w:t>
      </w:r>
      <w:r>
        <w:rPr>
          <w:rStyle w:val="Nenhum"/>
          <w:rFonts w:ascii="Arial" w:hAnsi="Arial"/>
          <w:u w:val="none"/>
          <w:rtl w:val="0"/>
        </w:rPr>
        <w:t>O</w:t>
      </w:r>
    </w:p>
    <w:p>
      <w:pPr>
        <w:pStyle w:val="Corpo A"/>
        <w:jc w:val="both"/>
        <w:rPr>
          <w:rStyle w:val="Nenhum A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jc w:val="both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Por este instrumento particular de mandato, Eu LEONARDO HOMSI GARCIA, Brasileiro Trans, inscrito(a) no CPF sob o nº 416.637.818-00, residente e domiciliado(a) na Rua São Simão, 50 - Apto 301 - Cariobinha - Americana/SP - CEP 13472-360, nomeio e constituo meus bastantes procuradores, o escritório de advocacia, VITOR PELEGRINO SOCIEDADE INDIVIDUAL DE ADVOCACIA, inscrita na OAB/MG 14933 e CNPJ sob o nº 51.373.411/0001-63, bem como os advogados Dr. VITOR FULVIO PELEGRINO SILVA, brasileiro, casado, advogado, devidamente inscrito na OAB, Seção do Estado de Minas Gerais, sob o nº 146.558 e OAB seção do Estado de São Paulo/SP, sob número 481.728, Dr. TULIO CARVALHO SALGADO, brasileiro, solteiro, advogado, devidamente inscrito na OAB, Seção do Estado de Minas Gerais, sob o nº 182.386 e Dr. CAIO JOSÉ PELEGRINO SILVA, brasileiro, solteiro, advogado, devidamente inscrito na OAB, Seção do Estado de Minas Gerais, sob o nº 135.694, todos com endereço profissional na Rua Bolívia, nº 519/304, Bairro São Pedro, Cidade de Belo Horizonte/MG – CEP 30.330-360, aos quais confiro UNICAMENTE, os poderes para me representar no procedimento a ser distribuído na Comarca de SANTANA DE PARNAÍBA - SP, em reclamação administrativa em face de EMBRACON ADMINISTRADORA DE CONSORCIO LTDA, podendo firmar acordo, compromisso ou promessa, de transigir, de receber, de dar quitação, de reconvir, de desistir e de realizar todos os atos que forem necessários ao perfeito cumprimento deste mandato, podendo, inclusive, substabelecer, com ou sem reserva para si, estes mesmos poderes.</w:t>
      </w:r>
    </w:p>
    <w:p>
      <w:pPr>
        <w:pStyle w:val="Corpo A"/>
        <w:rPr>
          <w:rStyle w:val="Nenhum A"/>
          <w:rFonts w:ascii="Arial Nova Cond" w:cs="Arial Nova Cond" w:hAnsi="Arial Nova Cond" w:eastAsia="Arial Nova Cond"/>
          <w:sz w:val="26"/>
          <w:szCs w:val="26"/>
        </w:rPr>
      </w:pP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t>Americana/SP, 31 de julho de 2025</w:t>
      </w:r>
    </w:p>
    <w:p>
      <w:pPr>
        <w:pStyle w:val="Corpo A"/>
        <w:jc w:val="center"/>
        <w:rPr>
          <w:rStyle w:val="Nenhum"/>
          <w:rFonts w:ascii="Arial Nova Cond" w:cs="Arial Nova Cond" w:hAnsi="Arial Nova Cond" w:eastAsia="Arial Nova Cond"/>
          <w:sz w:val="26"/>
          <w:szCs w:val="26"/>
        </w:rPr>
      </w:pPr>
      <w:r>
        <w:rPr>
          <w:rStyle w:val="Nenhum"/>
          <w:rFonts w:ascii="Arial" w:hAnsi="Arial"/>
          <w:u w:val="none"/>
          <w:rtl w:val="0"/>
          <w:lang w:val="en-US"/>
        </w:rPr>
        <w:t>________________________________________</w:t>
      </w:r>
    </w:p>
    <w:p>
      <w:pPr>
        <w:pStyle w:val="Corpo A"/>
        <w:spacing w:after="0" w:line="240" w:lineRule="auto"/>
        <w:jc w:val="center"/>
        <w:rPr>
          <w:rStyle w:val="Nenhum"/>
          <w:rFonts w:ascii="Arial" w:cs="Arial" w:hAnsi="Arial" w:eastAsia="Arial"/>
          <w:u w:val="none"/>
          <w:lang w:val="en-US"/>
        </w:rPr>
      </w:pPr>
      <w:r>
        <w:t>LEONARDO HOMSI GARCIA</w:t>
      </w:r>
    </w:p>
    <w:p>
      <w:pPr>
        <w:pStyle w:val="Corpo A"/>
        <w:spacing w:after="0" w:line="240" w:lineRule="auto"/>
        <w:jc w:val="center"/>
      </w:pPr>
      <w:r>
        <w:t>CPF 416.637.818-00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tos">
    <w:charset w:val="00"/>
    <w:family w:val="roman"/>
    <w:pitch w:val="default"/>
  </w:font>
  <w:font w:name="Arial Nova C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enter" w:pos="5953"/>
        <w:tab w:val="left" w:pos="7998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 xml:space="preserve">Belo Horizonte/MG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Bol</w:t>
    </w:r>
    <w:r>
      <w:rPr>
        <w:sz w:val="16"/>
        <w:szCs w:val="16"/>
        <w:rtl w:val="0"/>
        <w:lang w:val="pt-PT"/>
      </w:rPr>
      <w:t>í</w:t>
    </w:r>
    <w:r>
      <w:rPr>
        <w:sz w:val="16"/>
        <w:szCs w:val="16"/>
        <w:rtl w:val="0"/>
        <w:lang w:val="pt-PT"/>
      </w:rPr>
      <w:t>via,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519/304, 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Pedro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contato: (31)99761-9193</w:t>
    </w:r>
  </w:p>
  <w:p>
    <w:pPr>
      <w:pStyle w:val="footer"/>
      <w:tabs>
        <w:tab w:val="center" w:pos="5953"/>
        <w:tab w:val="left" w:pos="7998"/>
        <w:tab w:val="clear" w:pos="8504"/>
      </w:tabs>
      <w:jc w:val="center"/>
      <w:rPr>
        <w:sz w:val="16"/>
        <w:szCs w:val="16"/>
      </w:rPr>
    </w:pPr>
    <w:r>
      <w:rPr>
        <w:sz w:val="16"/>
        <w:szCs w:val="16"/>
        <w:rtl w:val="0"/>
        <w:lang w:val="pt-PT"/>
      </w:rPr>
      <w:t>S</w:t>
    </w:r>
    <w:r>
      <w:rPr>
        <w:sz w:val="16"/>
        <w:szCs w:val="16"/>
        <w:rtl w:val="0"/>
        <w:lang w:val="pt-PT"/>
      </w:rPr>
      <w:t>ã</w:t>
    </w:r>
    <w:r>
      <w:rPr>
        <w:sz w:val="16"/>
        <w:szCs w:val="16"/>
        <w:rtl w:val="0"/>
        <w:lang w:val="pt-PT"/>
      </w:rPr>
      <w:t xml:space="preserve">o Paulo/SP </w:t>
    </w:r>
    <w:r>
      <w:rPr>
        <w:sz w:val="16"/>
        <w:szCs w:val="16"/>
        <w:rtl w:val="0"/>
        <w:lang w:val="pt-PT"/>
      </w:rPr>
      <w:t xml:space="preserve">– </w:t>
    </w:r>
    <w:r>
      <w:rPr>
        <w:sz w:val="16"/>
        <w:szCs w:val="16"/>
        <w:rtl w:val="0"/>
        <w:lang w:val="pt-PT"/>
      </w:rPr>
      <w:t>Rua Bueno de Andrade, n</w:t>
    </w:r>
    <w:r>
      <w:rPr>
        <w:sz w:val="16"/>
        <w:szCs w:val="16"/>
        <w:rtl w:val="0"/>
        <w:lang w:val="pt-PT"/>
      </w:rPr>
      <w:t xml:space="preserve">º </w:t>
    </w:r>
    <w:r>
      <w:rPr>
        <w:sz w:val="16"/>
        <w:szCs w:val="16"/>
        <w:rtl w:val="0"/>
        <w:lang w:val="pt-PT"/>
      </w:rPr>
      <w:t>662/418, Aclima</w:t>
    </w:r>
    <w:r>
      <w:rPr>
        <w:sz w:val="16"/>
        <w:szCs w:val="16"/>
        <w:rtl w:val="0"/>
        <w:lang w:val="pt-PT"/>
      </w:rPr>
      <w:t>çã</w:t>
    </w:r>
    <w:r>
      <w:rPr>
        <w:sz w:val="16"/>
        <w:szCs w:val="16"/>
        <w:rtl w:val="0"/>
        <w:lang w:val="pt-PT"/>
      </w:rPr>
      <w:t>o - contato: (31)99761-9193</w:t>
    </w:r>
  </w:p>
  <w:p>
    <w:pPr>
      <w:pStyle w:val="footer"/>
      <w:tabs>
        <w:tab w:val="center" w:pos="5953"/>
        <w:tab w:val="left" w:pos="7998"/>
        <w:tab w:val="clear" w:pos="8504"/>
      </w:tabs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"mailto:vitor@mpepadvogados.com.br"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vitor@mpepadvogados.com.br</w:t>
    </w:r>
    <w:r>
      <w:rPr/>
      <w:fldChar w:fldCharType="end" w:fldLock="0"/>
    </w:r>
    <w:r>
      <w:rPr>
        <w:rStyle w:val="Nenhum"/>
        <w:sz w:val="16"/>
        <w:szCs w:val="16"/>
        <w:rtl w:val="0"/>
        <w:lang w:val="pt-PT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  <w:jc w:val="center"/>
    </w:pPr>
    <w:r>
      <w:rPr>
        <w:rStyle w:val="Nenhum A"/>
      </w:rPr>
      <w:drawing xmlns:a="http://schemas.openxmlformats.org/drawingml/2006/main">
        <wp:inline distT="0" distB="0" distL="0" distR="0">
          <wp:extent cx="1400175" cy="1372449"/>
          <wp:effectExtent l="0" t="0" r="0" b="0"/>
          <wp:docPr id="1073741825" name="officeArt object" descr="Logotip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O conteúdo gerado por IA pode estar incorreto." descr="LogotipoO conteúdo gerado por IA pode estar incorreto.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137244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 A">
    <w:name w:val="Nenhum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467886"/>
      <w:sz w:val="16"/>
      <w:szCs w:val="16"/>
      <w:u w:val="single" w:color="467886"/>
      <w14:textFill>
        <w14:solidFill>
          <w14:srgbClr w14:val="467886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