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9fdb"/>
          <w:sz w:val="20"/>
          <w:szCs w:val="20"/>
          <w:rtl w:val="0"/>
        </w:rPr>
        <w:t xml:space="preserve">GUÍA DE TRABAJO EN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r w:rsidDel="00000000" w:rsidR="00000000" w:rsidRPr="00000000">
        <w:rPr>
          <w:rtl w:val="0"/>
        </w:rPr>
        <w:t xml:space="preserve">Especificar y priorizar el producto</w:t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r w:rsidDel="00000000" w:rsidR="00000000" w:rsidRPr="00000000">
        <w:rPr>
          <w:rtl w:val="0"/>
        </w:rPr>
        <w:t xml:space="preserve">Semana 3 | Requisitos, aceptación y backlog trazable</w:t>
      </w:r>
    </w:p>
    <w:tbl>
      <w:tblPr>
        <w:tblStyle w:val="Table1"/>
        <w:tblW w:w="9360.0" w:type="dxa"/>
        <w:jc w:val="left"/>
        <w:tblBorders>
          <w:top w:color="009fdb" w:space="0" w:sz="7" w:val="single"/>
          <w:bottom w:color="009fdb" w:space="0" w:sz="7" w:val="single"/>
          <w:insideH w:color="009fdb" w:space="0" w:sz="7" w:val="single"/>
          <w:insideV w:color="009fdb" w:space="0" w:sz="7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3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Backlog trazable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Evidencia validada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17"/>
                <w:szCs w:val="17"/>
                <w:rtl w:val="0"/>
              </w:rPr>
              <w:t xml:space="preserve">DEFENSA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d4478"/>
                <w:sz w:val="21"/>
                <w:szCs w:val="21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1236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9fdb"/>
                <w:sz w:val="22"/>
                <w:szCs w:val="22"/>
                <w:rtl w:val="0"/>
              </w:rPr>
              <w:t xml:space="preserve">Pregunta rectora: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¿Cómo convertimos evidencia validada en un producto construible, verificable y defendible?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1. Propósito y resultados esperados</w:t>
      </w:r>
    </w:p>
    <w:p w:rsidR="00000000" w:rsidDel="00000000" w:rsidP="00000000" w:rsidRDefault="00000000" w:rsidRPr="00000000" w14:paraId="00000011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La Semana 3 transforma hallazgos y decisiones de alcance en requisitos, aceptación y un backlog priorizado que permita construir una base ejecutable en la Semana 4.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Definición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Especificar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Redactar requisitos funcionales, atributos de calidad, restricciones, reglas y escenarios verificables.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Trazar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Conectar evidencia, necesidad, requisito, aceptación, ítem de backlog y prueba prevista.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Priorizar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Ordenar ítems por valor, aprendizaje, riesgo y dependencias; justificar exclusiones.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Preparar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0"/>
                <w:szCs w:val="20"/>
                <w:rtl w:val="0"/>
              </w:rPr>
              <w:t xml:space="preserve">Acordar MVP, Definition of Ready, Definition of Done, estimación y plan de construcción de base ejecutable.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Productos de la semana</w:t>
      </w:r>
    </w:p>
    <w:tbl>
      <w:tblPr>
        <w:tblStyle w:val="Table4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000"/>
        <w:gridCol w:w="3300"/>
        <w:gridCol w:w="3060"/>
        <w:tblGridChange w:id="0">
          <w:tblGrid>
            <w:gridCol w:w="3000"/>
            <w:gridCol w:w="3300"/>
            <w:gridCol w:w="30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Para qué se utilizará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 de suficiencia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Catálogo y glosario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Mantener significado común y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Ids estables, fuentes y términos operativos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Defender por qué existe cada 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La cadena puede seguirse en ambos sentidos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Product Backlog priorizado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Seleccionar fundaciones ejecutables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Ítems pequeños, aceptables y ordenados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Plan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Integrar pruebas, seguridad y 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Condiciones incluidas en aceptación y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EV-03 → N-01 → RF-01 → AC-01 → PBI-01: la incertidumbre observada se convierte en una señal de carga comprobable.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2. Verificación de insumos de la Semana 2</w:t>
      </w:r>
    </w:p>
    <w:p w:rsidR="00000000" w:rsidDel="00000000" w:rsidP="00000000" w:rsidRDefault="00000000" w:rsidRPr="00000000" w14:paraId="0000002F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No comenzar redactando funcionalidades. Primero confirmar que la evidencia de entrada está identificada, accesible y vinculada a una decisión.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100"/>
        <w:gridCol w:w="1000"/>
        <w:gridCol w:w="2500"/>
        <w:gridCol w:w="2760"/>
        <w:tblGridChange w:id="0">
          <w:tblGrid>
            <w:gridCol w:w="3100"/>
            <w:gridCol w:w="1000"/>
            <w:gridCol w:w="2500"/>
            <w:gridCol w:w="27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Decisión o uso en Semana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Evidencia y registros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Listo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research/registros-anonimizados/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Sustentar necesidades N-01 (Caja) y N-02 (Agilidad POS).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Síntesis de hallazgos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Listo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research/sintesis-v1.md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Priorizar el módulo POS sobre las cotizaciones.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Problema y visión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Listo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product/vision-v1.md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Mantener el resultado esperado enfocado en Retail y Comercio.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Alcance y exclusiones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Listo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product/scope-success-v1.md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Integración con SII (facturación electrónica) permanece fuera.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Riesgos prioritarios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risk/registro-v1.csv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Convertir el riesgo de mezcla de datos (Multi-tenant) en SPIKE-01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Decisiones de entrada</w:t>
      </w:r>
    </w:p>
    <w:tbl>
      <w:tblPr>
        <w:tblStyle w:val="Table6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100"/>
        <w:gridCol w:w="3500"/>
        <w:gridCol w:w="2200"/>
        <w:gridCol w:w="2560"/>
        <w:tblGridChange w:id="0">
          <w:tblGrid>
            <w:gridCol w:w="1100"/>
            <w:gridCol w:w="3500"/>
            <w:gridCol w:w="2200"/>
            <w:gridCol w:w="25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Decisión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Qué podría hacerla cambiar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DEC-01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Priorizar velocidad por teclado en el POS sobre uso del mouse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O01 (Demora de 15s extra por venta manual)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Evidencia de que el local usa pantallas 100% táctiles sin teclado físico.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DEC-02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Excluir funcionalidades ajenas al comercio retail (ej. restaurantes)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Definición SaaS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Un pivote forzado hacia el rubro gastronómico.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DEC-03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Aislamiento estricto de base de datos desde el 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RSK-03 (Exposición de datos)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Reducción de alcance a una aplicación monousuario (Desktop).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Una decisión no se vuelve requisito automáticamente: primero se debe identificar la necesidad o restricción que representa.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3. Fuentes y necesidades</w:t>
      </w:r>
    </w:p>
    <w:p w:rsidR="00000000" w:rsidDel="00000000" w:rsidP="00000000" w:rsidRDefault="00000000" w:rsidRPr="00000000" w14:paraId="0000005C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Registrar de dónde proviene cada necesidad. Distinguir lo observado de la interpretación del equipo.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900"/>
        <w:gridCol w:w="1500"/>
        <w:gridCol w:w="2850"/>
        <w:gridCol w:w="3000"/>
        <w:gridCol w:w="1110"/>
        <w:tblGridChange w:id="0">
          <w:tblGrid>
            <w:gridCol w:w="900"/>
            <w:gridCol w:w="1500"/>
            <w:gridCol w:w="2850"/>
            <w:gridCol w:w="3000"/>
            <w:gridCol w:w="111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 o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Necesidad /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Confianza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Usuario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P01: Cierres de caja toman 45 minutos y presentan descuadres.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Auditar las ventas y el flujo de caja del turno automáticamente.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Operación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O01: Demoras en el mostrador por navegación lenta.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Ingresar artículos a la venta rápidamente usando atajos de teclado o códigos.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Riesgo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Riesgo propio de arquitectura SaaS multi-tenant.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Aislar la información para que una PYME no vea datos de otra.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La primera fase culmina con una base ejecutable.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Demostrar comportamiento y calidad desde Semana 4.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N-05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Usuario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P01: Falta de un registro centralizado; ventas accidentales de artículos que ya no quedaban en bodega.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Registrar, ajustar y mantener el control exacto del stock y precios de los productos.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N-06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Usuario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P01: El dueño no quiere que los vendedores alteren los precios o el stock base.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Controlar los accesos y restringir funciones operativas según el cargo (Dueño vs. Cajero).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7F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N-07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Usuario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P01: "Cuesta saber qué productos se venden más al mes mirando puros cuadernos".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Visualizar el rendimiento de las ventas de forma gráfica para tomar decisiones de reabastecimiento.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4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Prueba de necesidad</w:t>
      </w:r>
    </w:p>
    <w:tbl>
      <w:tblPr>
        <w:tblStyle w:val="Table8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5900"/>
        <w:gridCol w:w="1000"/>
        <w:gridCol w:w="2460"/>
        <w:tblGridChange w:id="0">
          <w:tblGrid>
            <w:gridCol w:w="5900"/>
            <w:gridCol w:w="1000"/>
            <w:gridCol w:w="2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 o 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La necesidad describe un resultado, no una pantalla o tecnología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N-02 pide "ingresar artículos rápidamente", no exige una interfaz gráfica específica, N-05 exige "mantener el control exacto del stock", no prescribe cómo debe ser la base de datos ni la interfaz visual.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Existe una fuente identificable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O01, P01 y restricciones técnicas del proyecto.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La confianza es explícita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Todas fueron evaluadas como Alta tras la investigación en terreno.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Sabemos qué decisión podría cambiar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Integrar el inventario cambió las prioridades del MVP.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4. Identificadores y glosario</w:t>
      </w:r>
    </w:p>
    <w:p w:rsidR="00000000" w:rsidDel="00000000" w:rsidP="00000000" w:rsidRDefault="00000000" w:rsidRPr="00000000" w14:paraId="00000096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Asegurar que el equipo, el código, las pruebas y la defensa utilicen los mismos términos.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200"/>
        <w:gridCol w:w="2200"/>
        <w:gridCol w:w="3400"/>
        <w:gridCol w:w="2560"/>
        <w:tblGridChange w:id="0">
          <w:tblGrid>
            <w:gridCol w:w="1200"/>
            <w:gridCol w:w="2200"/>
            <w:gridCol w:w="3400"/>
            <w:gridCol w:w="25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Prefijo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Convención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Registro o síntesis revisable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EV-03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Resultado requerido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 / RNF / 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Funcional / calidad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Escenario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PBI /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Ítem de valor / investigación 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PBI-01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Prueba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Evidencia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T-01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Glosario operativo</w:t>
      </w:r>
    </w:p>
    <w:tbl>
      <w:tblPr>
        <w:tblStyle w:val="Table10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700"/>
        <w:gridCol w:w="3900"/>
        <w:gridCol w:w="2500"/>
        <w:gridCol w:w="1260"/>
        <w:tblGridChange w:id="0">
          <w:tblGrid>
            <w:gridCol w:w="1700"/>
            <w:gridCol w:w="3900"/>
            <w:gridCol w:w="2500"/>
            <w:gridCol w:w="12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Definición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Ejemplo /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 de aclarar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Turno de Caja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Periodo de operación asignado a un usuario desde apertura hasta cierre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Turno Mañana (08:00 - 15:00); requiere monto inicial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Alan Troncoso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Arqueo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Cuadratura que compara las ventas en sistema con el conteo físico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Diferencia $0 (Cuadrada) o -$5.000 (Descuadre)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Rodrigo Bertolini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Tenant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Inquilino o PYME individual que utiliza la plataforma SaaS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Identificador único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sz w:val="17"/>
                <w:szCs w:val="17"/>
                <w:rtl w:val="0"/>
              </w:rPr>
              <w:t xml:space="preserve">negocio_id</w:t>
            </w: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) en base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Leonel Ayala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Venta Rápida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Interfaz del POS diseñada para operar sin recargar la página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Uso de teclado para buscar SKUs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Luis Barrios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Definir “carga alta” con una condición operativa evita que una persona la interprete como fila larga y otra como demora estimada.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5. Requisitos funcionales</w:t>
      </w:r>
    </w:p>
    <w:p w:rsidR="00000000" w:rsidDel="00000000" w:rsidP="00000000" w:rsidRDefault="00000000" w:rsidRPr="00000000" w14:paraId="000000CB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Redactar una condición singular, necesaria y verificable. Mantener el vínculo con la necesidad y evitar dictar implementación innecesaria.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Plantilla: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[ID] El producto debe [comportamiento observable] cuando [condición relevante], para satisfacer [necesidad].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900"/>
        <w:gridCol w:w="1300"/>
        <w:gridCol w:w="3900"/>
        <w:gridCol w:w="1500"/>
        <w:gridCol w:w="1760"/>
        <w:tblGridChange w:id="0">
          <w:tblGrid>
            <w:gridCol w:w="900"/>
            <w:gridCol w:w="1300"/>
            <w:gridCol w:w="3900"/>
            <w:gridCol w:w="1500"/>
            <w:gridCol w:w="17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Verificación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0.942382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N-02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El producto debe agregar un ítem a la venta activa al ingresar su SKU exacto, sin requerir clics adicionales.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O01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AC-03; T-02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N-02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El producto debe incrementar la cantidad (+1) automáticamente si se ingresa un SKU que ya existía en el carro.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O01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AC-04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N-01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El producto debe advertir visualmente y bloquear la adición al carro si el SKU no cuenta con stock disponible.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AC-05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N-02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El producto debe calcular y mostrar el vuelto exacto a entregar cuando se ingresa el monto pagado en efectivo.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T-04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7"/>
                <w:szCs w:val="17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N-01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El producto debe registrar la transacción, descontar el inventario y vaciar el carro al confirmar la venta.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O01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jc w:val="both"/>
              <w:rPr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color w:val="434343"/>
                <w:sz w:val="17"/>
                <w:szCs w:val="17"/>
                <w:rtl w:val="0"/>
              </w:rPr>
              <w:t xml:space="preserve">T-05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producto debe calcular la suma total de ingresos del turno activo al solicitar el cierre de caja.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AC-01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producto debe impedir el cierre del turno si existe una venta en curso sin confirmar o anular.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AC-02</w:t>
            </w:r>
          </w:p>
        </w:tc>
      </w:tr>
      <w:tr>
        <w:trPr>
          <w:cantSplit w:val="0"/>
          <w:trHeight w:val="985.942382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producto debe permitir registrar un nuevo SKU indicando nombre, precio de venta y cantidad de stock inicial.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AC-06</w:t>
            </w:r>
          </w:p>
        </w:tc>
      </w:tr>
      <w:tr>
        <w:trPr>
          <w:cantSplit w:val="0"/>
          <w:trHeight w:val="985.942382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RF-10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N-06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producto debe permitir al administrador crear credenciales de acceso para nuevos empleados asignándoles el rol de "Cajero".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P01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AC-08 </w:t>
            </w:r>
          </w:p>
        </w:tc>
      </w:tr>
      <w:tr>
        <w:trPr>
          <w:cantSplit w:val="0"/>
          <w:trHeight w:val="985.942382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RF-11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N-06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producto debe bloquear el acceso al módulo de Inventario y Cierre de Caja si el usuario autenticado tiene el rol de "Cajero".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P01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AC-09 </w:t>
            </w:r>
          </w:p>
        </w:tc>
      </w:tr>
      <w:tr>
        <w:trPr>
          <w:cantSplit w:val="0"/>
          <w:trHeight w:val="985.942382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RF-12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N-07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producto debe calcular y mostrar el total de ingresos generados en los últimos 7 días de operación y en fechas que el administrador desee.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P01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AC-10 </w:t>
            </w:r>
          </w:p>
        </w:tc>
      </w:tr>
      <w:tr>
        <w:trPr>
          <w:cantSplit w:val="0"/>
          <w:trHeight w:val="985.94238281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RF-13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N-07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producto debe renderizar un gráfico visual (ej. barras o líneas) con el "Top 5" de productos más vendidos en el mes actual.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P01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AC-10, AC-11 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Revisión de calidad del requisito</w:t>
      </w:r>
    </w:p>
    <w:tbl>
      <w:tblPr>
        <w:tblStyle w:val="Table13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400"/>
        <w:gridCol w:w="1140"/>
        <w:gridCol w:w="960"/>
        <w:gridCol w:w="1250"/>
        <w:gridCol w:w="1050"/>
        <w:gridCol w:w="1200"/>
        <w:gridCol w:w="2360"/>
        <w:tblGridChange w:id="0">
          <w:tblGrid>
            <w:gridCol w:w="1400"/>
            <w:gridCol w:w="1140"/>
            <w:gridCol w:w="960"/>
            <w:gridCol w:w="1250"/>
            <w:gridCol w:w="1050"/>
            <w:gridCol w:w="1200"/>
            <w:gridCol w:w="23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Necesario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Singular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No ambiguo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Factible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Corrección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1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1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1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2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2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2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3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3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3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41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RF-07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48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RF-08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4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4F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RF-09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56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RF-10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5D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RF-11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5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64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RF-12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6B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RF-13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6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7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7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Ninguna. Los requisitos son atómicos.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“El sistema debe ser intuitivo y rápido” mezcla cualidades y no es verificable; separar en requisitos medibles.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6. Calidad, restricciones, seguridad y privacidad</w:t>
      </w:r>
    </w:p>
    <w:p w:rsidR="00000000" w:rsidDel="00000000" w:rsidP="00000000" w:rsidRDefault="00000000" w:rsidRPr="00000000" w14:paraId="00000175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Los atributos de calidad deben incluir condición, respuesta y medida. Las restricciones deben justificar el límite impuesto.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900"/>
        <w:gridCol w:w="1200"/>
        <w:gridCol w:w="2200"/>
        <w:gridCol w:w="2400"/>
        <w:gridCol w:w="1760"/>
        <w:gridCol w:w="900"/>
        <w:tblGridChange w:id="0">
          <w:tblGrid>
            <w:gridCol w:w="900"/>
            <w:gridCol w:w="1200"/>
            <w:gridCol w:w="2200"/>
            <w:gridCol w:w="2400"/>
            <w:gridCol w:w="1760"/>
            <w:gridCol w:w="90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Respuesta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Medida /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RNF-PERF-01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Rendimiento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Búsqueda y adición de un SKU al carro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Mostrar el producto sin recarga completa de la vista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p95 ≤ 1s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N-02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RNF-ACC-01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Accesibilidad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Operación en el mostrador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Permitir acciones de cobrar y buscar 100% por teclado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100% atajos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N-02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RNF-SEC-01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Seguridad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Petición de datos a la BD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Filtrar la consulta por el negocio_id del usuario autenticado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AC-SEC-01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N-03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RES-01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Restricción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Pruebas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No usar integraciones reales del SII ni datos de clientes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0 datos sensibles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8"/>
                <w:szCs w:val="18"/>
                <w:rtl w:val="0"/>
              </w:rPr>
              <w:t xml:space="preserve">DEC-03</w:t>
            </w:r>
          </w:p>
        </w:tc>
      </w:tr>
    </w:tbl>
    <w:p w:rsidR="00000000" w:rsidDel="00000000" w:rsidP="00000000" w:rsidRDefault="00000000" w:rsidRPr="00000000" w14:paraId="0000019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Revisión de exposición</w:t>
      </w:r>
    </w:p>
    <w:tbl>
      <w:tblPr>
        <w:tblStyle w:val="Table15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300"/>
        <w:gridCol w:w="1400"/>
        <w:gridCol w:w="2700"/>
        <w:gridCol w:w="2960"/>
        <w:tblGridChange w:id="0">
          <w:tblGrid>
            <w:gridCol w:w="2300"/>
            <w:gridCol w:w="1400"/>
            <w:gridCol w:w="2700"/>
            <w:gridCol w:w="29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¿Se necesita?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Tratamiento / 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9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Datos financieros reales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Alta sensibilidad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Excluir del prototipo.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9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RUT/Identidad del cliente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9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Identificación innecesaria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Usar "Cliente Genérico".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A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ID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Fuga de datos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A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Aislamiento forzado (Global Scopes).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El caso no usa datos reales para simular realismo: la restricción RES-01 reduce riesgo y complejidad sin afectar la pregunta de aprendizaje.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7. Historias de usuario</w:t>
      </w:r>
    </w:p>
    <w:p w:rsidR="00000000" w:rsidDel="00000000" w:rsidP="00000000" w:rsidRDefault="00000000" w:rsidRPr="00000000" w14:paraId="000001A8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La historia mantiene visible el rol, la capacidad y el beneficio. Complementar con requisitos, reglas y aceptación.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Plantilla: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Como [rol en contexto], quiero [capacidad] para [beneficio o decisión].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900"/>
        <w:gridCol w:w="4200"/>
        <w:gridCol w:w="1300"/>
        <w:gridCol w:w="1700"/>
        <w:gridCol w:w="1260"/>
        <w:tblGridChange w:id="0">
          <w:tblGrid>
            <w:gridCol w:w="900"/>
            <w:gridCol w:w="4200"/>
            <w:gridCol w:w="1300"/>
            <w:gridCol w:w="1700"/>
            <w:gridCol w:w="12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Prioridad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B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HU-01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Como cajero, quiero ingresar productos mediante SKU y calcular el vuelto automáticamente para atender velozmente en hora punta.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N-01, N-02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RF-01 al RF-05, RNF-PERF-01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B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Como administrador, quiero ver el total esperado al cerrar el turno para auditar descuadres de dinero.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RF-06, RF-07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B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Como administrador, quiero registrar y ajustar el stock de mis productos para evitar vender artículos agotados.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RF-08, RF-09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B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B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Como equipo de sistema, queremos aislar los datos por empresa para garantizar la seguridad multi-tenant.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RNF-SEC-01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0(Spike)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C4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HU-05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5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Como dueño de PYME, quiero crear cuentas separadas para mis vendedores con accesos restringidos, para proteger los precios del inventario y el dinero de la caja.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6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N-06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7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RF-10, RF-11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8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4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C9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HU-06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A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Como administrador, quiero visualizar un panel con gráficos de mis ventas y productos más populares, para saber en qué inventario debo invertir más dinero.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B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N-07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C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RF-12, RF-13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CD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5 </w:t>
            </w:r>
          </w:p>
        </w:tc>
      </w:tr>
    </w:tbl>
    <w:p w:rsidR="00000000" w:rsidDel="00000000" w:rsidP="00000000" w:rsidRDefault="00000000" w:rsidRPr="00000000" w14:paraId="000001C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Prueba de valor</w:t>
      </w:r>
    </w:p>
    <w:tbl>
      <w:tblPr>
        <w:tblStyle w:val="Table18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600"/>
        <w:gridCol w:w="2500"/>
        <w:gridCol w:w="3000"/>
        <w:gridCol w:w="2260"/>
        <w:tblGridChange w:id="0">
          <w:tblGrid>
            <w:gridCol w:w="1600"/>
            <w:gridCol w:w="2500"/>
            <w:gridCol w:w="3000"/>
            <w:gridCol w:w="22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¿Beneficio observable?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¿Mantiene abierta la solución?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D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Sí: agiliza la atención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Ninguna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D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Sí: permite auditar fallos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Ninguna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D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Sí: control de stock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D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DF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HU-04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0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Parcial: habilita seguridad estructural 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1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2">
            <w:pPr>
              <w:spacing w:after="0" w:before="0" w:line="276" w:lineRule="auto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Tratar como SPIKE técnico.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E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Sí: control del sistema,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1E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Sí: reportes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1E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8. Criterios de aceptación y casos límite</w:t>
      </w:r>
    </w:p>
    <w:p w:rsidR="00000000" w:rsidDel="00000000" w:rsidP="00000000" w:rsidRDefault="00000000" w:rsidRPr="00000000" w14:paraId="000001EC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Redactar escenarios normales, alternativos y de error. Una persona ajena al equipo debe poder decidir si el criterio pasa o falla.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Plantilla: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Dado [contexto], cuando [acción o evento], entonces [resultado observable].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900"/>
        <w:gridCol w:w="1400"/>
        <w:gridCol w:w="1100"/>
        <w:gridCol w:w="2100"/>
        <w:gridCol w:w="1600"/>
        <w:gridCol w:w="2260"/>
        <w:tblGridChange w:id="0">
          <w:tblGrid>
            <w:gridCol w:w="900"/>
            <w:gridCol w:w="1400"/>
            <w:gridCol w:w="1100"/>
            <w:gridCol w:w="2100"/>
            <w:gridCol w:w="1600"/>
            <w:gridCol w:w="22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PBI /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PBI-03 /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Balance de $100.000 acumulado sin operaciones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usuario ejecuta la finalización de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Se confirma el cierre con el total esperado exhibido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PBI-03 / 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Existe un proceso de cobro activo actualmente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Intento de clausurar el turno vigente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Bloqueo de acción y notificación de advertencia operativa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PBI-02 / 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Interfaz de despacho veloz habilitada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Ingreso de código identificador legítimo +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Artículo incorporado y montos globales refrescados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PBI-02 / 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Alterno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ítem ya consta en el listado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Reingreso manual del mismo 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Suma unitaria a la fila previa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PBI-02 / 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El stock del artículo figura agotado en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Intento de inclusión mediante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Aviso de falta de unidades y bloqueo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PBI-01 /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Gestión dentro del módulo de existencias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Alta de producto con 10 unidades iniciales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Registro visible con disponibilidad confirmada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PBI-01 /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Alterno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Disponibilidad previa de 5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Ajuste manual de -2 por deterioro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Stock residual actualizado a 3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AC-08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PBI-04 / RF-10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Normal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Administrador en Gestión Usuarios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Registra nuevo empleado "Cajero"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Se crea usuario vinculado al mismo negocio_id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AC-09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PBI-04 / RF-11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Seguridad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Usuario rol "Cajero" inicia sesión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Hace clic en menú "Inventario"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Sistema devuelve error de "Acceso Denegado" 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AC-10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PBI-05 / RF-13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Normal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Administrador accede a Reportes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Sistema tiene ventas registradas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Muestra gráfico con los 5 productos más vendidos 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AC-11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PBI-05 / RF-13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Vacío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Administrador accede a Reportes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Sistema nuevo sin ventas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Oculta gráfico y muestra "No hay datos suficientes" 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="276" w:lineRule="auto"/>
              <w:jc w:val="both"/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AC-SEC-01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SPIKE-01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Seguridad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Usuario pertenece a PYME 'A'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Accede por URL a producto PYME 'B’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Devuelve error 403 o 404 </w:t>
            </w:r>
          </w:p>
        </w:tc>
      </w:tr>
    </w:tbl>
    <w:p w:rsidR="00000000" w:rsidDel="00000000" w:rsidP="00000000" w:rsidRDefault="00000000" w:rsidRPr="00000000" w14:paraId="0000023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Reglas de negocio y bordes</w:t>
      </w:r>
    </w:p>
    <w:tbl>
      <w:tblPr>
        <w:tblStyle w:val="Table21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900"/>
        <w:gridCol w:w="4300"/>
        <w:gridCol w:w="2500"/>
        <w:gridCol w:w="1660"/>
        <w:tblGridChange w:id="0">
          <w:tblGrid>
            <w:gridCol w:w="900"/>
            <w:gridCol w:w="4300"/>
            <w:gridCol w:w="2500"/>
            <w:gridCol w:w="16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Límite o 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Criterios afectados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Un turno no puede cerrarse con transacciones huérfanas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Evita descuadres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AC-02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No se pueden vender ni descontar productos si el stock resultante es negativo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Evita inventario irreal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AC-05, AC-07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a6700"/>
                <w:sz w:val="21"/>
                <w:szCs w:val="21"/>
                <w:rtl w:val="0"/>
              </w:rPr>
              <w:t xml:space="preserve">Ejemplo TurnoÁgil: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El camino feliz no basta: el estado sin datos evita que la persona decida usando información obsoleta.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9. Matriz de trazabilidad</w:t>
      </w:r>
    </w:p>
    <w:p w:rsidR="00000000" w:rsidDel="00000000" w:rsidP="00000000" w:rsidRDefault="00000000" w:rsidRPr="00000000" w14:paraId="0000024D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Mantener enlaces estables. Si cambia una evidencia, la matriz debe mostrar qué requisitos, aceptación y backlog revisar.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500"/>
        <w:gridCol w:w="1140"/>
        <w:gridCol w:w="1210"/>
        <w:gridCol w:w="1300"/>
        <w:gridCol w:w="1200"/>
        <w:gridCol w:w="1900"/>
        <w:gridCol w:w="1110"/>
        <w:tblGridChange w:id="0">
          <w:tblGrid>
            <w:gridCol w:w="1500"/>
            <w:gridCol w:w="1140"/>
            <w:gridCol w:w="1210"/>
            <w:gridCol w:w="1300"/>
            <w:gridCol w:w="1200"/>
            <w:gridCol w:w="1900"/>
            <w:gridCol w:w="111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 / 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Prueba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5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P01 (Falta de control)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N-05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RF-08, RF-09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AC-06, AC-07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PBI-01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T-01: CRUD Inventario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Listo.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5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O01 (Demoras mouse)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N-02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RF-01 al RF-05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5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AC-03, AC-04, AC-05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PBI-02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T-02: POS Reactivo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Listo.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P01 (Descuadres)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N-01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RF-06, RF-07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AC-01, AC-02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PBI-03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T-03: Bloqueo de turno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Listo.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6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P01 (Miedo a robos)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 RF-10,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AC-08, AC-09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PBI-04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6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T-05: Bloqueo por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Listo.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71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P01 (Ceguera ventas)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2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N-07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3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RF-12, RF-13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4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AC-10, AC-11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5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PBI-05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6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T-06: Verificación Gráficos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7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Listo.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78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RSK-03 (Aislamiento)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9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N-03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A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RNF-SEC-01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B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AC-SEC-01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C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SPIKE-01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D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T-04: Seguridad Tenant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7E">
            <w:pPr>
              <w:spacing w:after="0" w:line="276" w:lineRule="auto"/>
              <w:jc w:val="both"/>
              <w:rPr>
                <w:i w:val="1"/>
                <w:iCs w:val="1"/>
                <w:color w:val="5a7186"/>
                <w:sz w:val="15"/>
                <w:szCs w:val="15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5"/>
                <w:szCs w:val="15"/>
                <w:rtl w:val="0"/>
              </w:rPr>
              <w:t xml:space="preserve">Listo. </w:t>
            </w:r>
          </w:p>
        </w:tc>
      </w:tr>
    </w:tbl>
    <w:p w:rsidR="00000000" w:rsidDel="00000000" w:rsidP="00000000" w:rsidRDefault="00000000" w:rsidRPr="00000000" w14:paraId="0000027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Análisis de cambio</w:t>
      </w:r>
    </w:p>
    <w:tbl>
      <w:tblPr>
        <w:tblStyle w:val="Table23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000"/>
        <w:gridCol w:w="3800"/>
        <w:gridCol w:w="1400"/>
        <w:gridCol w:w="1160"/>
        <w:tblGridChange w:id="0">
          <w:tblGrid>
            <w:gridCol w:w="3000"/>
            <w:gridCol w:w="3800"/>
            <w:gridCol w:w="1400"/>
            <w:gridCol w:w="1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Cambio 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Artefactos a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8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Pymes exigen lectores de código de barras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N-02, RF-01, AC-03, RNF-ACC-01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Rodrigo 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05-09-2026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2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Operación requiere forzar ventas sin stock</w:t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N-05, RF-03, AC-05, 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Alan 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06-09-2026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10. Ficha de Product Backlog Item</w:t>
      </w:r>
    </w:p>
    <w:p w:rsidR="00000000" w:rsidDel="00000000" w:rsidP="00000000" w:rsidRDefault="00000000" w:rsidRPr="00000000" w14:paraId="0000028D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Cada ítem debe facilitar conversación, decisión y verificación. Duplicar esta ficha para los ítems prioritarios.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Definición del ítem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ID y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9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PBI-01 Modulo Inventario: Gestión de productos y Stock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Historia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9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HU-03: Registrar y ajustar el stock para evitar vender artículos agotados.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Evidencia y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9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P01 -&gt; N-05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9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Crear productos, definir stock inicial , ajustar stock manualmente.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No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9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Carga masiva por excel, control de lotes de vencimiento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9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RF-08, 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9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AC-06,AC-07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9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Base de Datos Multi-tenant lista (SPIKE-01).Prerrequisito para PBI-02.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Estimación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A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3 puntos.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Responsable de aclarar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A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Rodrigo Bertolini</w:t>
            </w:r>
          </w:p>
          <w:p w:rsidR="00000000" w:rsidDel="00000000" w:rsidP="00000000" w:rsidRDefault="00000000" w:rsidRPr="00000000" w14:paraId="000002A5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Definición del ítem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y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A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PBI-02 Módulo POS: Ingreso ágil, control de cantidades y vuelto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A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HU-01: Atender velozmente sin depender del mouse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Evidencia y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A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O01 -&gt; N-02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B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Input con autofocus, listar items sumando repetidos, validacion de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B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Conexión con impresoras térmicas, Transbank.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B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RF-01 a 05, RNF-PERF-01,RNF-ACC-01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B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AC-03,AC-04,AC-05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B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Catálogo de productos creado (PBI-01).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Estimación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B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5 puntos.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Responsable de aclarar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B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Definición del ítem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y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C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PBI-03 Modulo caja: Arqueo y cierre de turno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C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HU-02: Ver total esperado al cerrar para auditar descuadres.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Evidencia y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C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P01-&gt; 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C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Sumatoria total de ventas vinculadas al turno y validación (bloqueo).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C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Apertura con saldo inicial en caja fuerte, envio por correo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C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RF-06,RF-07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C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AC-01,AC-02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D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Ventas registradas exitosamente(PBI-02).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Estimación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D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3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Responsable de aclarar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D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Luis Barrios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Definición del ítem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y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D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PBI-04 Módulo Administrador: Gestión de cajeros y Roles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D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HU-05: Crear cuentas restringidas para proteger inventario y caja.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Evidencia y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D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P01-&gt;N-06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D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E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CRUD usuarios, asignación  de rol (Admin/Cajero), protección de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E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Recuperación de contraseñas por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E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RF10,RF-11,RNF-SEC-01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AC-08,AC-09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E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Sistema Multi-tenant activo(SPIKE-01)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Estimación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E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3 puntos.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E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Responsable de aclarar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E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Definición del ítem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 y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F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PBI-05 Módulo Administrador:Dashboard Estadístico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Historia /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F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HU-06:Visualizar rendimiento comercial mediante graficos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Evidencia y necesidad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P01-&gt;N-07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F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Gráfico Top 5 productos, panel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F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Exportacion PDF, filtros complejos por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F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RF-12,RF-13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F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AC-10,AC-11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Dependencias /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0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Existencia de ventas(PBI-02).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Estimación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0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5 puntos.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0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Responsable de aclarar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Rodrigo Bertolini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pStyle w:val="Heading2"/>
        <w:jc w:val="both"/>
        <w:rPr/>
      </w:pPr>
      <w:bookmarkStart w:colFirst="0" w:colLast="0" w:name="_heading=h.sd065fxwhwi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Comprobación de preparación</w:t>
      </w:r>
    </w:p>
    <w:tbl>
      <w:tblPr>
        <w:tblStyle w:val="Table29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5900"/>
        <w:gridCol w:w="1000"/>
        <w:gridCol w:w="2460"/>
        <w:tblGridChange w:id="0">
          <w:tblGrid>
            <w:gridCol w:w="5900"/>
            <w:gridCol w:w="1000"/>
            <w:gridCol w:w="2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0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Valor y alcance pueden explicarse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0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0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Inclusiones y exclusiones claramente limitadas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0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Aceptación cubre normal y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1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1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Contemplan errores como “Sin Stock” y “Ventas inconclusas”.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1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Calidad,seguridad y accesibilidad estan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1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PBis enlazan a RNF-PERF-01  y RNF-SEC-01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1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Dependencias críticas son conocidas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1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SPIKE-01-&gt;PBI-01-&gt;PBI-02-&gt;PBI-03. Cadena clara.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1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El item cabe en el horizonte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1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1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Puntos asignados:3,5 y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11. División vertical del trabajo</w:t>
      </w:r>
    </w:p>
    <w:p w:rsidR="00000000" w:rsidDel="00000000" w:rsidP="00000000" w:rsidRDefault="00000000" w:rsidRPr="00000000" w14:paraId="0000031C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Dividir por comportamiento de extremo a extremo. Las tareas técnicas pueden existir dentro del ítem, pero no deben sustituir el incremento demostrable.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900"/>
        <w:gridCol w:w="2400"/>
        <w:gridCol w:w="2000"/>
        <w:gridCol w:w="1800"/>
        <w:gridCol w:w="1260"/>
        <w:tblGridChange w:id="0">
          <w:tblGrid>
            <w:gridCol w:w="1900"/>
            <w:gridCol w:w="2400"/>
            <w:gridCol w:w="2000"/>
            <w:gridCol w:w="1800"/>
            <w:gridCol w:w="12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Capacidad grande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Corte vertical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Valor /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Aceptación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Fuera del corte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2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Gestión Catálogo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PBI-01: Crear SKU y stock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PYME nutre su sistema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AC-06, 07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Importar CSV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Venta mostrador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PBI-02: Ingresar SKU, validar stock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Velocidad operativa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AC-03, 04, 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Cobro tarjeta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Auditoría caja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PBI-03: Consolidar turno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Validación de saldos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2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AC-01, 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Dashboard mensual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3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Administración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PBI-04: Crear usuarios, bloquear rutas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Proteger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AC-08, 09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Asistencia RH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3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Reportes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PBI-05: Dashboard Top 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Analítica visual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AC-10, 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3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Exportar a PDF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Tareas técnicas dentro del item prioritario</w:t>
      </w:r>
    </w:p>
    <w:tbl>
      <w:tblPr>
        <w:tblStyle w:val="Table31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300"/>
        <w:gridCol w:w="3400"/>
        <w:gridCol w:w="3300"/>
        <w:gridCol w:w="1360"/>
        <w:tblGridChange w:id="0">
          <w:tblGrid>
            <w:gridCol w:w="1300"/>
            <w:gridCol w:w="3400"/>
            <w:gridCol w:w="3300"/>
            <w:gridCol w:w="13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Resultado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PBI-01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Migraciones y modelos con negocio_id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Tabla lista en BD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Luis Barrios.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PBI-01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Formulario Inventario en Frontend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Producto se guarda vía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4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PBI-02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Validación stock en controlador Laravel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Backend devuelve HTTP 422 si stock=0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Alan Troncoso.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PBI-02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UI reactiva POS para captura de teclado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Interfaz suma productos sin recargar.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4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Leonel Ayala.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12. Priorización y objetivo del MVP</w:t>
      </w:r>
    </w:p>
    <w:p w:rsidR="00000000" w:rsidDel="00000000" w:rsidP="00000000" w:rsidRDefault="00000000" w:rsidRPr="00000000" w14:paraId="00000352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La prioridad debe poder explicarse mediante valor, aprendizaje, riesgo y dependencia. No convertir la matriz en una fórmula automática.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800"/>
        <w:gridCol w:w="1500"/>
        <w:gridCol w:w="1000"/>
        <w:gridCol w:w="1275"/>
        <w:gridCol w:w="1375"/>
        <w:gridCol w:w="1350"/>
        <w:gridCol w:w="2060"/>
        <w:tblGridChange w:id="0">
          <w:tblGrid>
            <w:gridCol w:w="800"/>
            <w:gridCol w:w="1500"/>
            <w:gridCol w:w="1000"/>
            <w:gridCol w:w="1275"/>
            <w:gridCol w:w="1375"/>
            <w:gridCol w:w="1350"/>
            <w:gridCol w:w="20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Riesgo reducido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5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5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SPIKE-01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5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Indirecto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5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5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5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Aislar datos evita refactorizar toda la BD después.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6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PBI-01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SPIKE-01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El inventario debe existir para poder vender.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6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PBI-02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PBI-01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6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El POS rápido es la promesa de valor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6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PBI-03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PBI-02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El cierre da seguridad, pero pasa al Sprint 2 por capacidad.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7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PBI-04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SPIKE-01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Útil, pero el MVP funcionará con un solo usuario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7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PBI-05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7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8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8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8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PBI-02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8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6"/>
                <w:szCs w:val="16"/>
                <w:rtl w:val="0"/>
              </w:rPr>
              <w:t xml:space="preserve">Depende de que existan ventas. Queda para el futuro.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Objetivo y límites del MVP</w:t>
      </w:r>
    </w:p>
    <w:tbl>
      <w:tblPr>
        <w:tblStyle w:val="Table33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Demostrar que el sistema puede almacenar productos de una empresa aislada y descontar su stock velozmente mediante una interfaz de venta por teclado.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PBI-01 (Inventario), PBI-02 (POS) y SPIKE-01 (Arquitectura).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Podría incluir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8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Integración SII y hardware.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Excluye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8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PBI-03, PBI-04, PBI-05. Integración SII.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Señal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9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Un usuario crea un SKU con stock 2, vende 2 unidades por teclado, y el sistema bloquea una tercera venta.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13. Dependencias, riesgos y spikes</w:t>
      </w:r>
    </w:p>
    <w:p w:rsidR="00000000" w:rsidDel="00000000" w:rsidP="00000000" w:rsidRDefault="00000000" w:rsidRPr="00000000" w14:paraId="00000392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Cada spike debe tener una pregunta, un límite de tiempo, evidencia de salida y una decisión esperada.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200"/>
        <w:gridCol w:w="2595"/>
        <w:gridCol w:w="1200"/>
        <w:gridCol w:w="2205"/>
        <w:gridCol w:w="1245"/>
        <w:gridCol w:w="915"/>
        <w:tblGridChange w:id="0">
          <w:tblGrid>
            <w:gridCol w:w="1200"/>
            <w:gridCol w:w="2595"/>
            <w:gridCol w:w="1200"/>
            <w:gridCol w:w="2205"/>
            <w:gridCol w:w="1245"/>
            <w:gridCol w:w="915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Dependencia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9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PBI-01/02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9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Filtración cruzada de datos (SaaS Multi-tenant)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9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Arquitectura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9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SPIKE-01 (Aislamiento de BD)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9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Leonel Ayala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9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02-09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9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Venta de productos sin stock físico (Sobreventa)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Técnico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Implementar validación R-02 en BD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Alan Troncoso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03-09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A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Cierre de caja con ventas inconclusas en otra pestaña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Operativo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Aplicar bloqueo de R-01 (AC-02)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Luis Barrios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04-09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A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Cajeros accediendo a reportes adivinando la URL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Seguridad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Implementar middleware de Roles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A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Leonel Ayala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04-09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B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Fallo de la interfaz al graficar sin ventas previas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Producto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Implementar estado vacío (AC-11)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Rodrigo Bertolini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06-09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B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Todos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Exclusión operativa por interfaz dependiente del mouse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Accesibilidad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Revisión de teclado (RNF-ACC-01)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Luis Barrios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B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06-09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Ficha de spike</w:t>
      </w:r>
    </w:p>
    <w:tbl>
      <w:tblPr>
        <w:tblStyle w:val="Table35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ID y 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C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SPIKE-01 · ¿Cómo implementar el aislamiento Multi-Tenant (Global Scopes) de forma segura en Laravel antes de programar los PBI?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C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4 horas; probar autenticación y modelo Productos; sin UI web obligatoria.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Evidencia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C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Repositorio con configuración; Test automatizado que verifique error 403 al solicitar un producto de otro Tenant.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Decisión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C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DEC-04: Confirmar la viabilidad de la estructura Single-Database Multi-Tenant.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No es salida 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C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"Investigamos y leímos la documentación de Laravel"; entregar código suelto sin aplicarlo al modelo de GestiSoft; o exceder las 4 horas sin tomar la decisión DEC-04.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14. Definition of Ready y Definition of Done</w:t>
      </w:r>
    </w:p>
    <w:p w:rsidR="00000000" w:rsidDel="00000000" w:rsidP="00000000" w:rsidRDefault="00000000" w:rsidRPr="00000000" w14:paraId="000003CB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Ready hace visible lo necesario para iniciar. Done integra valor, pruebas, revisión, seguridad, trazabilidad y evidencia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Definition of Ready del equipo</w:t>
      </w:r>
    </w:p>
    <w:tbl>
      <w:tblPr>
        <w:tblStyle w:val="Table36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5500"/>
        <w:gridCol w:w="900"/>
        <w:gridCol w:w="2960"/>
        <w:tblGridChange w:id="0">
          <w:tblGrid>
            <w:gridCol w:w="5500"/>
            <w:gridCol w:w="900"/>
            <w:gridCol w:w="29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Cómo se comprueba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D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Valor, alcance y exclusiones son comprensibles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Revisión cruzada de historias (HU-01 a HU-06).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D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Evidencia, necesidad y requisitos enlazados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Matriz de Trazabilidad validada.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D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Aceptación cubre normal, alternativa y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AC-05 (Error stock) y AC-11 (Gráficos sin datos).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D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Dependencias críticas tienen 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Riesgos mapeados para todos los PBIs (1 al 5) en el ítem 13.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D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Item pequeño y estimable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D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Estimaciones en 3 y 5 puntos.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Definition of Done de la unidad</w:t>
      </w:r>
    </w:p>
    <w:tbl>
      <w:tblPr>
        <w:tblStyle w:val="Table37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900"/>
        <w:gridCol w:w="4700"/>
        <w:gridCol w:w="2760"/>
        <w:tblGridChange w:id="0">
          <w:tblGrid>
            <w:gridCol w:w="1900"/>
            <w:gridCol w:w="4700"/>
            <w:gridCol w:w="27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Condición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E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Correcta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E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Cumple aceptación y pasó 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E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ACs verificados por otro miembro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E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E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El código ejecuta localmente sin advertencias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E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Consola de React/Laravel limpia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E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Segura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E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Global Scopes funcionan (No hay cruce de Pymes)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E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Test de AC-SEC-01 supera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E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Operable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E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Instrucciones claras para levantar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E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Archivo README.md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E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Trazable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F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PBI conectado al ID del commit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F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Historial del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F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F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Cada integrante explica su decisión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F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Bitácoras y defensa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15. Estimación y plan de la Semana 4</w:t>
      </w:r>
    </w:p>
    <w:p w:rsidR="00000000" w:rsidDel="00000000" w:rsidP="00000000" w:rsidRDefault="00000000" w:rsidRPr="00000000" w14:paraId="000003F7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Usar tamaño relativo para seleccionar un objetivo coherente con capacidad y calidad. Si no alcanza, reducir alcance antes que Definition of Done.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1400"/>
        <w:gridCol w:w="1300"/>
        <w:gridCol w:w="1485"/>
        <w:gridCol w:w="1815"/>
        <w:gridCol w:w="1530"/>
        <w:gridCol w:w="1830"/>
        <w:tblGridChange w:id="0">
          <w:tblGrid>
            <w:gridCol w:w="1400"/>
            <w:gridCol w:w="1300"/>
            <w:gridCol w:w="1485"/>
            <w:gridCol w:w="1815"/>
            <w:gridCol w:w="1530"/>
            <w:gridCol w:w="183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Tamaño relativo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Incertidumbre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¿Seleccionado?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Razón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3F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SPIKE-01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3F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Lim. 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Protege integridad técnica SaaS.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0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SPIKE-01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Requisito duro para poblar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0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0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Prueba valor principal (Agilidad en mostrador).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1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Supera capacidad; riesgo de descuadre mapeado para Sprint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1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SPIKE-01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Supera capacidad; riesgo de seguridad (Roles) documentado.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1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PBI-02,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2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7"/>
                <w:szCs w:val="17"/>
                <w:rtl w:val="0"/>
              </w:rPr>
              <w:t xml:space="preserve">Depende de ventas; riesgo de UI vacía documentado.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Objetivo de la Semana 4</w:t>
      </w:r>
    </w:p>
    <w:tbl>
      <w:tblPr>
        <w:tblStyle w:val="Table39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Entregar base ejecutable que aísle datos por empresa, permita registrar inventario y consumirlo ágilmente en el POS.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SPIKE-01, PBI-01 y PBI-02.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Calidad no negociable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Build reproducible, seguridad multi-tenant y manejo 100% por teclado en POS.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Riesgo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Falla en validación de concurrencia al descontar stock.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2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Demostración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2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Mostrar ingreso de producto (PBI-01) y flujo de venta que arroja error al vaciar el stock (PBI-02 / AC-05).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Plan de trabajo</w:t>
      </w:r>
    </w:p>
    <w:tbl>
      <w:tblPr>
        <w:tblStyle w:val="Table40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000"/>
        <w:gridCol w:w="4300"/>
        <w:gridCol w:w="1400"/>
        <w:gridCol w:w="1660"/>
        <w:tblGridChange w:id="0">
          <w:tblGrid>
            <w:gridCol w:w="2000"/>
            <w:gridCol w:w="4300"/>
            <w:gridCol w:w="1400"/>
            <w:gridCol w:w="16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Día / 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3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SPIKE-01 resuelto y documentado (Arquitectura)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Luis Barrios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3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Martes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API CRUD Inventario (Backend PBI-01)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Alan Troncoso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Rodrigo Bertolini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3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Miércoles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UI PBI-01 (Formularios Inventario 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Luis Barrios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3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4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Jueves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4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Lógica PBI-02 (Suma en carrito y descuento stock)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4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Rodrigo Bertolini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4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Alan Troncoso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4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Viernes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4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Pruebas unificadas y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4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4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Revisión cruzada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16. Evidencias y revisión cruzada</w:t>
      </w:r>
    </w:p>
    <w:p w:rsidR="00000000" w:rsidDel="00000000" w:rsidP="00000000" w:rsidRDefault="00000000" w:rsidRPr="00000000" w14:paraId="00000449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La extensión no reemplaza la trazabilidad. Cada evidencia debe tener ubicación, responsable y estado.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4000"/>
        <w:gridCol w:w="1100"/>
        <w:gridCol w:w="2900"/>
        <w:gridCol w:w="1360"/>
        <w:tblGridChange w:id="0">
          <w:tblGrid>
            <w:gridCol w:w="4000"/>
            <w:gridCol w:w="1100"/>
            <w:gridCol w:w="2900"/>
            <w:gridCol w:w="13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Insumos de Semana 2 verificados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product/week3/input-check.md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Alan Troncoso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Necesidades y fuentes identificadas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product/week3/needs.md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Luis Barrios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Glosario e identificadores acordados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product/week3/glossary.md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Leonel Ayala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Requisitos funcionales y de calidad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product/week3/requirements.md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Rodrigo Bertolini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Restricciones, seguridad y privacidad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product/week3/quality-security.md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Alan Troncoso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Historias y criterios de aceptación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product/week3/acceptance.feature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Luis Barrios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Matriz de trazabilidad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product/week3/traceability.csv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Leonel Ayala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Backlog priorizado y fichas de PBI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product/backlog/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Todo el equipo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MVP, dependencias, spikes y estimación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product/week3/mvp-plan.md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Rodrigo Bertolini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Ready, Done y plan de Semana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product/week3/readiness.md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Leonel Ayala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Bitácoras individuales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Listo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bitacoras/semana-3/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480" w:line="276" w:lineRule="auto"/>
              <w:jc w:val="both"/>
              <w:rPr>
                <w:i w:val="1"/>
                <w:iCs w:val="1"/>
                <w:color w:val="434343"/>
                <w:sz w:val="17"/>
                <w:szCs w:val="17"/>
              </w:rPr>
            </w:pPr>
            <w:r w:rsidDel="00000000" w:rsidR="00000000" w:rsidRPr="00000000">
              <w:rPr>
                <w:i w:val="1"/>
                <w:iCs w:val="1"/>
                <w:color w:val="434343"/>
                <w:sz w:val="17"/>
                <w:szCs w:val="17"/>
                <w:rtl w:val="0"/>
              </w:rPr>
              <w:t xml:space="preserve">Cada integrante</w:t>
            </w:r>
          </w:p>
        </w:tc>
      </w:tr>
    </w:tbl>
    <w:p w:rsidR="00000000" w:rsidDel="00000000" w:rsidP="00000000" w:rsidRDefault="00000000" w:rsidRPr="00000000" w14:paraId="0000047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Revisión cruzada</w:t>
      </w:r>
    </w:p>
    <w:tbl>
      <w:tblPr>
        <w:tblStyle w:val="Table42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5600"/>
        <w:gridCol w:w="900"/>
        <w:gridCol w:w="2860"/>
        <w:tblGridChange w:id="0">
          <w:tblGrid>
            <w:gridCol w:w="5600"/>
            <w:gridCol w:w="900"/>
            <w:gridCol w:w="28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Observación /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7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Cada ítem prioritario conserva vínculo con evidencia o restricción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El módulo de inventario (PBI-01) responde directamente a la evidencia de desorden (N-05).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8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Los criterios permiten decidir pasa / falla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Se agregó explícitamente el límite de fallo por stock 0 en AC-05.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8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Los atributos de calidad tienen medida o revisión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Mantener el rendimiento del POS en p95 ≤ 1s (RNF-PERF-01).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8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El MVP cabe en capacidad sin reducir Done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Los PBIs 03, 04 y 05 permanecen fuera del MVP para no saturar la capacidad de 10 puntos.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8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Seguridad y privacidad aparecen en backlog y Done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8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RES-01 y AC-SEC-01 (Multi-tenant) están enlazados al SPIKE-01 de arquitectura.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17. Bitácora individual</w:t>
      </w:r>
    </w:p>
    <w:p w:rsidR="00000000" w:rsidDel="00000000" w:rsidP="00000000" w:rsidRDefault="00000000" w:rsidRPr="00000000" w14:paraId="0000048F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La evidencia individual muestra comprensión, criterio y responsabilidad. No se evalúa por cantidad de commits o líneas.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9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Leonel Ayala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Equipo /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9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GestiSoft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9"/>
                <w:szCs w:val="19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9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31 de Agosto – 07 de 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Registro de aprendizaje y contribución</w:t>
      </w:r>
    </w:p>
    <w:tbl>
      <w:tblPr>
        <w:tblStyle w:val="Table44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Respuesta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¿Qué contribución significativa realicé?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9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Amplié la matriz de riesgos (Ítem 13) para asegurar que, aunque posterguemos los módulos de Caja, Roles y Reportes (PBIs 03, 04 y 05), sus vulnerabilidades de seguridad y operación ya estén documentadas.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¿Qué decisión puedo explicar y justificar?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9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Puedo justificar por qué incluimos PBIs en el backlog que sabíamos que no haríamos esta semana: En metodologías ágiles, el Product Backlog debe reflejar la visión completa del producto para no perder de vista necesidades críticas como la seguridad de accesos o la reportería, protegiendo al mismo tiempo la capacidad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9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¿Qué evidencia o requisito analicé?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A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Analicé el requerimiento de reportería (N-07) creando el caso de prueba AC-11, que define cómo debe reaccionar la UI de gráficos cuando la base de datos está vacía.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A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¿Qué revisión hice al trabajo de otra persona?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A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Revisé el plan de Semana 4 propuesto por Alan y sugerí que la arquitectura (SPIKE-01) debía estar resuelta por mí el lunes antes de empezar las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A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¿Qué aprendí o corregí?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A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Aprendí que el "Definition of Ready" no solo aplica a lo que vamos a programar hoy, sino que exige tener los riesgos identificados para todo el horizonte del proyecto. Corregí el ítem 13 agregando estas dimensiones operativas y de 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A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18"/>
                <w:szCs w:val="18"/>
                <w:rtl w:val="0"/>
              </w:rPr>
              <w:t xml:space="preserve">¿Cuál es mi próxima acción?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A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Programar la base de datos central multi-tenant (Global Scopes en Laravel) para resolver el SPIKE-01 y habilitar el desarrollo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7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Trazabilidad individual</w:t>
      </w:r>
    </w:p>
    <w:tbl>
      <w:tblPr>
        <w:tblStyle w:val="Table45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700"/>
        <w:gridCol w:w="3200"/>
        <w:gridCol w:w="3460"/>
        <w:tblGridChange w:id="0">
          <w:tblGrid>
            <w:gridCol w:w="2700"/>
            <w:gridCol w:w="3200"/>
            <w:gridCol w:w="3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A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Matriz de Trazabilidad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A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product/week3/traceability.csv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A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Visión estratégica para anticipar impactos técnicos.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A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Fichas PBIs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A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product/backlog/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B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Habilidad para fraccionar funcionalidades en cortes verticales.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B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Luis Barrios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/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B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GestiSoft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B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31 de Agosto – 07 de 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Registro de aprendizaje y contribución</w:t>
      </w:r>
    </w:p>
    <w:tbl>
      <w:tblPr>
        <w:tblStyle w:val="Table47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Respuesta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contribución significativa realicé?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B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Redacté los Criterios de Aceptación (ACs) para los PBIs principales, asegurando cubrir los "caminos de error", y definí el Glosario Operativo para estandarizar el lenguaje del equipo.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B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decisión puedo explicar y justificar?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C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Puedo justificar la Regla R-01 (bloquear el cierre de caja con ventas inconclusas): Es vital para evitar que el software genere descuadres contables artificiales al administrador.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evidencia o requisito analicé?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C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Analicé la evidencia O01 (demoras por mouse) para conectarla al RNF-ACC-01, exigiendo que el módulo POS deba operarse 100% mediante atajos de teclado.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revisión hice al trabajo de otra persona?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C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Revisé el RF-08 redactado por Rodrigo y pedí que incluyera explícitamente el parámetro de "stock inicial" al crear un producto nuevo.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aprendí o corregí?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C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Aprendí que los criterios de aceptación de "Error" (como el AC-05 Sin Stock) son tan fundamentales como el camino feliz para que el Definition of Done sea robusto.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¿Cuál es mi próxima acción?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C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Crear las migraciones y seeders (fixtures) en Laravel con 10 productos de prueba para poder alimentar la interfaz del PBI-01.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pStyle w:val="Heading2"/>
        <w:jc w:val="both"/>
        <w:rPr/>
      </w:pPr>
      <w:bookmarkStart w:colFirst="0" w:colLast="0" w:name="_heading=h.c9fl2wmj6d1o" w:id="1"/>
      <w:bookmarkEnd w:id="1"/>
      <w:r w:rsidDel="00000000" w:rsidR="00000000" w:rsidRPr="00000000">
        <w:rPr>
          <w:rtl w:val="0"/>
        </w:rPr>
        <w:t xml:space="preserve">Trazabilidad individual</w:t>
      </w:r>
    </w:p>
    <w:tbl>
      <w:tblPr>
        <w:tblStyle w:val="Table48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700"/>
        <w:gridCol w:w="3200"/>
        <w:gridCol w:w="3460"/>
        <w:tblGridChange w:id="0">
          <w:tblGrid>
            <w:gridCol w:w="2700"/>
            <w:gridCol w:w="3200"/>
            <w:gridCol w:w="3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C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Glosario Operativo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C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product/week3/needs-glossary.md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C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Capacidad de unificar el lenguaje del dominio.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D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Criterios de Aceptación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D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product/week3/acceptance.feature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D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Especificación de escenarios verificables de éxito y error.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3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D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Alan Troncoso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/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D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GestiSoft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D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31 de Agosto – 07 de 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C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Registro de aprendizaje y contribución</w:t>
      </w:r>
    </w:p>
    <w:tbl>
      <w:tblPr>
        <w:tblStyle w:val="Table50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Respuesta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D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contribución significativa realicé?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E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Identifiqué las restricciones del sistema, definí los atributos de calidad (enfocado en seguridad multi-tenant) y verifiqué los insumos de entrada de la semana pasada.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E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decisión puedo explicar y justificar?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E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Puedo justificar que el aislamiento de la base de datos (RES-01 y RNFSEC-01) es una restricción técnica no negociable para un modelo SaaS, por lo que el SPIKE-01 debe hacerse primero.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E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evidencia o requisito analicé?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E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Analicé el riesgo RSK-03 (Fuga de datos entre Pymes) y lo conecté con el AC-SEC-01 para asegurar que un test verifique el error de acceso indebido.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E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revisión hice al trabajo de otra persona?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E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Revisé la Matriz de Trazabilidad de Leonel para comprobar que la regla R-02 (no vender en negativo) estuviera correctamente enlazada al AC05.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E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aprendí o corregí?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E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Entendí que la seguridad y privacidad no son un "extra" al final del desarrollo, sino requisitos base que cambian el alcance y diseño del producto desde el 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E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¿Cuál es mi próxima acción?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E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Desarrollar la API CRUD para el Inventario (PBI-01) en Laravel, asegurando la inyección y filtrado del tenant_id.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B">
      <w:pPr>
        <w:pStyle w:val="Heading2"/>
        <w:jc w:val="both"/>
        <w:rPr/>
      </w:pPr>
      <w:bookmarkStart w:colFirst="0" w:colLast="0" w:name="_heading=h.70yo8j5jeurg" w:id="2"/>
      <w:bookmarkEnd w:id="2"/>
      <w:r w:rsidDel="00000000" w:rsidR="00000000" w:rsidRPr="00000000">
        <w:rPr>
          <w:rtl w:val="0"/>
        </w:rPr>
        <w:t xml:space="preserve">Trazabilidad individual</w:t>
      </w:r>
    </w:p>
    <w:tbl>
      <w:tblPr>
        <w:tblStyle w:val="Table51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700"/>
        <w:gridCol w:w="3200"/>
        <w:gridCol w:w="3460"/>
        <w:tblGridChange w:id="0">
          <w:tblGrid>
            <w:gridCol w:w="2700"/>
            <w:gridCol w:w="3200"/>
            <w:gridCol w:w="3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E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Atributos de Calidad/Seguridad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F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product/week3/qualitysecurity.md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F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Comprensión de los límites y riesgos técnicos (SaaS).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4F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Verificación de 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F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product/week3/inputcheck.md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F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Rigurosidad al validar la evidencia de entrada antes de especificar.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5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F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Rodrigo Bertolini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/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F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GestiSoft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4FD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9"/>
                <w:szCs w:val="19"/>
                <w:rtl w:val="0"/>
              </w:rPr>
              <w:t xml:space="preserve">31 de Agosto – 07 de 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Registro de aprendizaje y contribución</w:t>
      </w:r>
    </w:p>
    <w:tbl>
      <w:tblPr>
        <w:tblStyle w:val="Table53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Respuesta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contribución significativa realicé?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0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Redacté y desglosé los Requisitos Funcionales (RFs) en unidades atómicas y estructuré las dependencias del MVP (qué va primero y qué va después).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decisión puedo explicar y justificar?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0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Puedo justificar la decisión de excluir el PBI-05 (Dashboard y Reportes) del MVP inicial: Tiene una dependencia lógica fuerte; sin módulo de ventas operativo, no hay datos reales que graficar.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evidencia o requisito analicé?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0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Analicé el dolor P01 (desorden comercial y ventas sin stock) para levantar la Necesidad N-05 y convertirla en el PBI-01 (Inventario).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7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revisión hice al trabajo de otra persona?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08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Revisé el PBI-01 estructurado por Leonel y me aseguré de agregar en las exclusiones que "no habrá carga masiva por Excel" para no inflar el alcance.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9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aprendí o corregí?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0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Aprendí que separar los requerimientos en piezas pequeñas (ej. RF-01 al RF-05 solo para el POS) facilita enormemente estimar los puntos de esfuerzo.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50B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¿Cuál es mi próxima acción?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0C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Programar la lógica matemática de validación de stock y suma de productos en el controlador backend del carrito de compras.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D">
      <w:pPr>
        <w:pStyle w:val="Heading2"/>
        <w:jc w:val="both"/>
        <w:rPr/>
      </w:pPr>
      <w:bookmarkStart w:colFirst="0" w:colLast="0" w:name="_heading=h.jzi2l4ntbmci" w:id="3"/>
      <w:bookmarkEnd w:id="3"/>
      <w:r w:rsidDel="00000000" w:rsidR="00000000" w:rsidRPr="00000000">
        <w:rPr>
          <w:rtl w:val="0"/>
        </w:rPr>
        <w:t xml:space="preserve">Trazabilidad individual</w:t>
      </w:r>
    </w:p>
    <w:tbl>
      <w:tblPr>
        <w:tblStyle w:val="Table54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2700"/>
        <w:gridCol w:w="3200"/>
        <w:gridCol w:w="3460"/>
        <w:tblGridChange w:id="0">
          <w:tblGrid>
            <w:gridCol w:w="2700"/>
            <w:gridCol w:w="3200"/>
            <w:gridCol w:w="3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Ubicación / enlace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1d4478"/>
                <w:sz w:val="19"/>
                <w:szCs w:val="19"/>
                <w:rtl w:val="0"/>
              </w:rPr>
              <w:t xml:space="preserve">Qué demuestra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511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Requisitos Funcionales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12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product/week3/requirements.md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13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Capacidad de definir requerimientos atómicos y no ambiguos.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51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Planificación MVP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1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product/week3/mvp-plan.md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16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Criterio para ordenar dependencias de producto.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7">
      <w:pPr>
        <w:pStyle w:val="Heading1"/>
        <w:jc w:val="both"/>
        <w:rPr/>
      </w:pPr>
      <w:bookmarkStart w:colFirst="0" w:colLast="0" w:name="_heading=h.gw4t3rek7a7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Anexo. Cierre y fuentes</w:t>
      </w:r>
    </w:p>
    <w:p w:rsidR="00000000" w:rsidDel="00000000" w:rsidP="00000000" w:rsidRDefault="00000000" w:rsidRPr="00000000" w14:paraId="0000051A">
      <w:pPr>
        <w:spacing w:after="200" w:before="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3"/>
          <w:szCs w:val="23"/>
          <w:rtl w:val="0"/>
        </w:rPr>
        <w:t xml:space="preserve">Antes de finalizar, distingan lo listo, lo pendiente y la decisión que debe resolverse antes de comenzar la construcción.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Comprobación final</w:t>
      </w:r>
    </w:p>
    <w:tbl>
      <w:tblPr>
        <w:tblStyle w:val="Table55"/>
        <w:tblW w:w="9360.0" w:type="dxa"/>
        <w:jc w:val="left"/>
        <w:tblBorders>
          <w:top w:color="cad6e2" w:space="0" w:sz="5" w:val="single"/>
          <w:bottom w:color="cad6e2" w:space="0" w:sz="5" w:val="single"/>
          <w:insideH w:color="cad6e2" w:space="0" w:sz="5" w:val="single"/>
          <w:insideV w:color="cad6e2" w:space="0" w:sz="5" w:val="single"/>
        </w:tblBorders>
        <w:tblLayout w:type="fixed"/>
        <w:tblLook w:val="0400"/>
      </w:tblPr>
      <w:tblGrid>
        <w:gridCol w:w="6000"/>
        <w:gridCol w:w="900"/>
        <w:gridCol w:w="2460"/>
        <w:tblGridChange w:id="0">
          <w:tblGrid>
            <w:gridCol w:w="6000"/>
            <w:gridCol w:w="900"/>
            <w:gridCol w:w="2460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d4478"/>
                <w:sz w:val="19"/>
                <w:szCs w:val="19"/>
                <w:rtl w:val="0"/>
              </w:rPr>
              <w:t xml:space="preserve">Pendiente /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51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Podemos seguir cadena evidencia → PBI →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0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Sin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522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Los ítems prioritarios cumplen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3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4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Sin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525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MVP, exclusiones y objetivo Semana 4 acordados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6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7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Sin pendientes (PBIs 3, 4, 5 excluidos por capacidad).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528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Done integra calidad, seguridad y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9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A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Revisar efectividad de SPIKE-01 el martes.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52B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Cada integrante completó su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C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D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Verificación cruzada: Alan Troncoso.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f3f8fc" w:val="clear"/>
          </w:tcPr>
          <w:p w:rsidR="00000000" w:rsidDel="00000000" w:rsidP="00000000" w:rsidRDefault="00000000" w:rsidRPr="00000000" w14:paraId="0000052E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El repositorio contiene ubicaciones estables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2F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8fc" w:val="clear"/>
          </w:tcPr>
          <w:p w:rsidR="00000000" w:rsidDel="00000000" w:rsidP="00000000" w:rsidRDefault="00000000" w:rsidRPr="00000000" w14:paraId="00000530">
            <w:pPr>
              <w:spacing w:after="0" w:before="0" w:line="276" w:lineRule="auto"/>
              <w:jc w:val="both"/>
              <w:rPr>
                <w:i w:val="1"/>
                <w:iCs w:val="1"/>
                <w:color w:val="5a718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Crear etiqueta</w:t>
            </w:r>
          </w:p>
          <w:p w:rsidR="00000000" w:rsidDel="00000000" w:rsidP="00000000" w:rsidRDefault="00000000" w:rsidRPr="00000000" w14:paraId="00000531">
            <w:pPr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5a7186"/>
                <w:sz w:val="18"/>
                <w:szCs w:val="18"/>
                <w:rtl w:val="0"/>
              </w:rPr>
              <w:t xml:space="preserve">semana-3-final: Luis Barrios.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Fuentes de referencia</w:t>
      </w:r>
    </w:p>
    <w:p w:rsidR="00000000" w:rsidDel="00000000" w:rsidP="00000000" w:rsidRDefault="00000000" w:rsidRPr="00000000" w14:paraId="00000533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ISO/IEC/IEEE 29148:2018. Requirements engineering. https://www.iso.org/standard/72089.html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Schwaber, K. y Sutherland, J. The Scrum Guide, 2020. https://scrumguides.org/docs/scrumguide/v2020/2020-Scrum-Guide-US.pdf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GOV.UK Service Manual. Writing user stories. https://www.gov.uk/service-manual/agile-delivery/writing-user-stories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Cucumber. Gherkin reference. https://cucumber.io/docs/gherkin/reference/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NIST SP 800-218. Secure Software Development Framework 1.1. https://csrc.nist.gov/pubs/sp/800/218/final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40" w:lineRule="auto"/>
        <w:ind w:left="259" w:hanging="259"/>
        <w:jc w:val="both"/>
        <w:rPr/>
      </w:pPr>
      <w:r w:rsidDel="00000000" w:rsidR="00000000" w:rsidRPr="00000000">
        <w:rPr>
          <w:rFonts w:ascii="Calibri" w:cs="Calibri" w:eastAsia="Calibri" w:hAnsi="Calibri"/>
          <w:color w:val="1f2937"/>
          <w:sz w:val="17"/>
          <w:szCs w:val="17"/>
          <w:rtl w:val="0"/>
        </w:rPr>
        <w:t xml:space="preserve">W3C. Web Content Accessibility Guidelines (WCAG) 2.2. https://www.w3.org/TR/WCAG22/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40" w:lineRule="auto"/>
        <w:ind w:left="259" w:hanging="259"/>
        <w:jc w:val="both"/>
        <w:rPr>
          <w:rFonts w:ascii="Calibri" w:cs="Calibri" w:eastAsia="Calibri" w:hAnsi="Calibri"/>
          <w:color w:val="1f2937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cad6e2" w:space="0" w:sz="5" w:val="single"/>
          <w:bottom w:color="cad6e2" w:space="0" w:sz="5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1"/>
                <w:szCs w:val="21"/>
                <w:rtl w:val="0"/>
              </w:rPr>
              <w:t xml:space="preserve">Transición a la Semana 4: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Construir primero el SPIKE y el inventario. Mantener aceptación, pruebas, seguridad y revisión dentro de Definition of Done.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00" w:top="9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7186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7186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7"/>
      <w:tblW w:w="9360.0" w:type="dxa"/>
      <w:jc w:val="left"/>
      <w:tblInd w:w="-115.0" w:type="dxa"/>
      <w:tblBorders>
        <w:top w:color="000000" w:space="0" w:sz="0" w:val="nil"/>
        <w:bottom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200"/>
      <w:gridCol w:w="3160"/>
      <w:tblGridChange w:id="0">
        <w:tblGrid>
          <w:gridCol w:w="6200"/>
          <w:gridCol w:w="3160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bottom w:w="80.0" w:type="dxa"/>
          </w:tcMar>
          <w:vAlign w:val="center"/>
        </w:tcPr>
        <w:p w:rsidR="00000000" w:rsidDel="00000000" w:rsidP="00000000" w:rsidRDefault="00000000" w:rsidRPr="00000000" w14:paraId="0000053D">
          <w:pPr>
            <w:spacing w:after="0" w:before="0" w:line="276" w:lineRule="auto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color w:val="1d4478"/>
              <w:sz w:val="19"/>
              <w:szCs w:val="19"/>
              <w:rtl w:val="0"/>
            </w:rPr>
            <w:t xml:space="preserve">Taller de Desarrollo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bottom w:w="80.0" w:type="dxa"/>
          </w:tcMar>
          <w:vAlign w:val="center"/>
        </w:tcPr>
        <w:p w:rsidR="00000000" w:rsidDel="00000000" w:rsidP="00000000" w:rsidRDefault="00000000" w:rsidRPr="00000000" w14:paraId="0000053E">
          <w:pPr>
            <w:spacing w:after="0" w:before="0" w:line="276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color w:val="009fdb"/>
              <w:sz w:val="19"/>
              <w:szCs w:val="19"/>
              <w:rtl w:val="0"/>
            </w:rPr>
            <w:t xml:space="preserve">Semana 3 | Guía de trabajo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5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1d4478"/>
      <w:sz w:val="58"/>
      <w:szCs w:val="5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spacing w:after="360" w:lineRule="auto"/>
    </w:pPr>
    <w:rPr>
      <w:rFonts w:ascii="Calibri" w:cs="Calibri" w:eastAsia="Calibri" w:hAnsi="Calibri"/>
      <w:i w:val="1"/>
      <w:iCs w:val="1"/>
      <w:color w:val="5a718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74B1XrZx1MhzKAhsAQnyAEA3g==">CgMxLjAyDmguc2QwNjVmeHdod2lvMg5oLmM5Zmwyd21qNmQxbzIOaC43MHlvOGo1amV1cmcyDmguanppMmw0bnRibWNpMg5oLmd3NHQzcmVrN2E3cTgAciExNXZvVUJwU1I0cjdONmJ5VnNlc0xTZXA3RUczMWpyVXI=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2013-12-23T23:15:00.0000000Z</dcterms:created>
  <dc:creator>Universidad Católica del Maule</dc:creator>
</cp:coreProperties>
</file>