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87CF4" w14:textId="77777777" w:rsidR="00041136" w:rsidRDefault="00DA0AD2">
      <w:pPr>
        <w:spacing w:after="160" w:line="240" w:lineRule="auto"/>
      </w:pPr>
      <w:r>
        <w:rPr>
          <w:noProof/>
        </w:rPr>
        <w:drawing>
          <wp:inline distT="0" distB="0" distL="0" distR="0" wp14:anchorId="3F698447" wp14:editId="4E0473A8">
            <wp:extent cx="1175004" cy="434240"/>
            <wp:effectExtent l="0" t="0" r="0" b="0"/>
            <wp:docPr id="1" name="Picture 1" descr="Logotipo de la Universidad Católica del Maule" title="Universidad Católica del Ma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5004" cy="43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8EAE" w14:textId="1689CC26" w:rsidR="00041136" w:rsidRPr="00530E00" w:rsidRDefault="00DA0AD2" w:rsidP="00530E00">
      <w:pPr>
        <w:spacing w:line="240" w:lineRule="auto"/>
        <w:jc w:val="center"/>
        <w:rPr>
          <w:lang w:val="es-CL"/>
        </w:rPr>
      </w:pPr>
      <w:r w:rsidRPr="00530E00">
        <w:rPr>
          <w:rFonts w:ascii="Arial" w:hAnsi="Arial"/>
          <w:b/>
          <w:sz w:val="28"/>
          <w:lang w:val="es-CL"/>
        </w:rPr>
        <w:t>Taller de Desarrollo de Software</w:t>
      </w:r>
    </w:p>
    <w:p w14:paraId="133494BC" w14:textId="66DB3D87" w:rsidR="00041136" w:rsidRPr="00530E00" w:rsidRDefault="00DA0AD2" w:rsidP="00874AB7">
      <w:pPr>
        <w:spacing w:after="160" w:line="240" w:lineRule="auto"/>
        <w:jc w:val="center"/>
        <w:rPr>
          <w:lang w:val="es-CL"/>
        </w:rPr>
      </w:pPr>
      <w:r w:rsidRPr="00530E00">
        <w:rPr>
          <w:rFonts w:ascii="Arial" w:hAnsi="Arial"/>
          <w:b/>
          <w:color w:val="4472C4"/>
          <w:sz w:val="26"/>
          <w:lang w:val="es-CL"/>
        </w:rPr>
        <w:t xml:space="preserve">Rúbrica </w:t>
      </w:r>
      <w:r w:rsidR="00874AB7">
        <w:rPr>
          <w:rFonts w:ascii="Arial" w:hAnsi="Arial"/>
          <w:b/>
          <w:color w:val="4472C4"/>
          <w:sz w:val="26"/>
          <w:lang w:val="es-CL"/>
        </w:rPr>
        <w:t>primera</w:t>
      </w:r>
      <w:r w:rsidRPr="00530E00">
        <w:rPr>
          <w:rFonts w:ascii="Arial" w:hAnsi="Arial"/>
          <w:b/>
          <w:color w:val="4472C4"/>
          <w:sz w:val="26"/>
          <w:lang w:val="es-CL"/>
        </w:rPr>
        <w:t xml:space="preserve"> demostración y defensa</w:t>
      </w:r>
    </w:p>
    <w:p w14:paraId="633ABCF2" w14:textId="77777777" w:rsidR="00041136" w:rsidRPr="00874AB7" w:rsidRDefault="00DA0AD2" w:rsidP="00530E00">
      <w:pPr>
        <w:spacing w:after="160" w:line="240" w:lineRule="auto"/>
        <w:jc w:val="both"/>
        <w:rPr>
          <w:lang w:val="es-CL"/>
        </w:rPr>
      </w:pPr>
      <w:r w:rsidRPr="00530E00">
        <w:rPr>
          <w:rFonts w:ascii="Arial" w:hAnsi="Arial"/>
          <w:b/>
          <w:color w:val="4472C4"/>
          <w:sz w:val="28"/>
          <w:lang w:val="es-CL"/>
        </w:rPr>
        <w:t>Puntos: 140 = 7.0</w:t>
      </w:r>
    </w:p>
    <w:p w14:paraId="5F6F8925" w14:textId="56A54153" w:rsidR="00041136" w:rsidRPr="00FB6C27" w:rsidRDefault="00DA0AD2" w:rsidP="00530E00">
      <w:pPr>
        <w:spacing w:after="120"/>
        <w:jc w:val="both"/>
        <w:rPr>
          <w:rFonts w:ascii="Arial" w:hAnsi="Arial"/>
          <w:sz w:val="23"/>
          <w:lang w:val="es-CL"/>
        </w:rPr>
      </w:pPr>
      <w:r w:rsidRPr="00530E00">
        <w:rPr>
          <w:rFonts w:ascii="Arial" w:hAnsi="Arial"/>
          <w:sz w:val="23"/>
          <w:lang w:val="es-CL"/>
        </w:rPr>
        <w:t>Rúbrica preparada por: Héctor Tejo Uval y Jerm</w:t>
      </w:r>
      <w:r w:rsidR="00FB6C27">
        <w:rPr>
          <w:rFonts w:ascii="Arial" w:hAnsi="Arial"/>
          <w:sz w:val="23"/>
          <w:lang w:val="es-CL"/>
        </w:rPr>
        <w:t>a</w:t>
      </w:r>
      <w:r w:rsidRPr="00530E00">
        <w:rPr>
          <w:rFonts w:ascii="Arial" w:hAnsi="Arial"/>
          <w:sz w:val="23"/>
          <w:lang w:val="es-CL"/>
        </w:rPr>
        <w:t>n Espíndola Sandoval</w:t>
      </w:r>
      <w:r w:rsidR="00FB6C27">
        <w:rPr>
          <w:rFonts w:ascii="Arial" w:hAnsi="Arial"/>
          <w:sz w:val="23"/>
          <w:lang w:val="es-CL"/>
        </w:rPr>
        <w:t xml:space="preserve"> – </w:t>
      </w:r>
      <w:r w:rsidRPr="00530E00">
        <w:rPr>
          <w:rFonts w:ascii="Arial" w:hAnsi="Arial"/>
          <w:sz w:val="23"/>
          <w:lang w:val="es-CL"/>
        </w:rPr>
        <w:t>Docentes</w:t>
      </w:r>
      <w:r w:rsidR="00FB6C27">
        <w:rPr>
          <w:rFonts w:ascii="Arial" w:hAnsi="Arial"/>
          <w:sz w:val="23"/>
          <w:lang w:val="es-CL"/>
        </w:rPr>
        <w:t xml:space="preserve"> </w:t>
      </w:r>
      <w:r w:rsidRPr="00530E00">
        <w:rPr>
          <w:rFonts w:ascii="Arial" w:hAnsi="Arial"/>
          <w:sz w:val="23"/>
          <w:lang w:val="es-CL"/>
        </w:rPr>
        <w:t>Facultad de Ingeniería UCM</w:t>
      </w:r>
    </w:p>
    <w:p w14:paraId="54ED4C99" w14:textId="392F3D06" w:rsidR="00041136" w:rsidRPr="00530E00" w:rsidRDefault="00DA0AD2" w:rsidP="00530E00">
      <w:pPr>
        <w:jc w:val="both"/>
        <w:rPr>
          <w:lang w:val="es-CL"/>
        </w:rPr>
      </w:pPr>
      <w:r w:rsidRPr="00530E00">
        <w:rPr>
          <w:rFonts w:ascii="Arial" w:hAnsi="Arial"/>
          <w:b/>
          <w:sz w:val="21"/>
          <w:lang w:val="es-CL"/>
        </w:rPr>
        <w:t xml:space="preserve">Ponderación interna: </w:t>
      </w:r>
      <w:r w:rsidRPr="00530E00">
        <w:rPr>
          <w:rFonts w:ascii="Arial" w:hAnsi="Arial"/>
          <w:sz w:val="21"/>
          <w:lang w:val="es-CL"/>
        </w:rPr>
        <w:t>demostración grupal 80% (16 criterios) y defensa individual 20% (4 criterios).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2174"/>
        <w:gridCol w:w="2465"/>
        <w:gridCol w:w="2342"/>
        <w:gridCol w:w="2369"/>
      </w:tblGrid>
      <w:tr w:rsidR="00041136" w14:paraId="741A3B1C" w14:textId="77777777" w:rsidTr="0B81868A">
        <w:trPr>
          <w:cantSplit/>
          <w:tblHeader/>
        </w:trPr>
        <w:tc>
          <w:tcPr>
            <w:tcW w:w="21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A06299" w14:textId="4FDB63CB" w:rsidR="00041136" w:rsidRDefault="00DA0AD2" w:rsidP="006045AA">
            <w:pPr>
              <w:jc w:val="center"/>
            </w:pPr>
            <w:proofErr w:type="spellStart"/>
            <w:r>
              <w:rPr>
                <w:rFonts w:ascii="Arial" w:hAnsi="Arial"/>
                <w:b/>
                <w:sz w:val="21"/>
              </w:rPr>
              <w:t>Criterio</w:t>
            </w:r>
            <w:proofErr w:type="spellEnd"/>
            <w:r>
              <w:rPr>
                <w:rFonts w:ascii="Arial" w:hAnsi="Arial"/>
                <w:b/>
                <w:sz w:val="21"/>
              </w:rPr>
              <w:t>/</w:t>
            </w:r>
            <w:proofErr w:type="spellStart"/>
            <w:r w:rsidR="006045AA">
              <w:rPr>
                <w:rFonts w:ascii="Arial" w:hAnsi="Arial"/>
                <w:b/>
                <w:sz w:val="21"/>
              </w:rPr>
              <w:t>Í</w:t>
            </w:r>
            <w:r>
              <w:rPr>
                <w:rFonts w:ascii="Arial" w:hAnsi="Arial"/>
                <w:b/>
                <w:sz w:val="21"/>
              </w:rPr>
              <w:t>tem</w:t>
            </w:r>
            <w:proofErr w:type="spellEnd"/>
          </w:p>
        </w:tc>
        <w:tc>
          <w:tcPr>
            <w:tcW w:w="24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F35954" w14:textId="77777777" w:rsidR="00041136" w:rsidRDefault="00DA0AD2" w:rsidP="006045AA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Excelente</w:t>
            </w:r>
          </w:p>
          <w:p w14:paraId="67B6CBDF" w14:textId="77777777" w:rsidR="00041136" w:rsidRDefault="00DA0AD2" w:rsidP="006045AA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(7 puntos)</w:t>
            </w:r>
          </w:p>
        </w:tc>
        <w:tc>
          <w:tcPr>
            <w:tcW w:w="234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B81A7A" w14:textId="77777777" w:rsidR="00041136" w:rsidRDefault="00DA0AD2" w:rsidP="006045AA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Regular</w:t>
            </w:r>
          </w:p>
          <w:p w14:paraId="33DCACD0" w14:textId="77777777" w:rsidR="00041136" w:rsidRDefault="00DA0AD2" w:rsidP="006045AA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(4 puntos)</w:t>
            </w:r>
          </w:p>
        </w:tc>
        <w:tc>
          <w:tcPr>
            <w:tcW w:w="2369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DE7005" w14:textId="77777777" w:rsidR="00041136" w:rsidRDefault="00DA0AD2" w:rsidP="006045AA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Insuficiente</w:t>
            </w:r>
          </w:p>
          <w:p w14:paraId="777C3C17" w14:textId="77777777" w:rsidR="00041136" w:rsidRDefault="00DA0AD2" w:rsidP="006045AA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(0.5 puntos)</w:t>
            </w:r>
          </w:p>
        </w:tc>
      </w:tr>
      <w:tr w:rsidR="00041136" w:rsidRPr="00C97900" w14:paraId="05AC1721" w14:textId="77777777" w:rsidTr="0B81868A">
        <w:trPr>
          <w:cantSplit/>
        </w:trPr>
        <w:tc>
          <w:tcPr>
            <w:tcW w:w="2369" w:type="dxa"/>
            <w:gridSpan w:val="4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5A8BA5" w14:textId="40F27894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color w:val="4472C4"/>
                <w:lang w:val="es-CL"/>
              </w:rPr>
              <w:t>A</w:t>
            </w:r>
            <w:r w:rsidR="00137190">
              <w:rPr>
                <w:rFonts w:ascii="Arial" w:hAnsi="Arial"/>
                <w:b/>
                <w:color w:val="4472C4"/>
                <w:lang w:val="es-CL"/>
              </w:rPr>
              <w:t xml:space="preserve">) </w:t>
            </w:r>
            <w:r w:rsidRPr="00530E00">
              <w:rPr>
                <w:rFonts w:ascii="Arial" w:hAnsi="Arial"/>
                <w:b/>
                <w:color w:val="4472C4"/>
                <w:lang w:val="es-CL"/>
              </w:rPr>
              <w:t>DEMOSTRACIÓN DEL PRODUCTO</w:t>
            </w:r>
            <w:r w:rsidR="00137190">
              <w:rPr>
                <w:rFonts w:ascii="Arial" w:hAnsi="Arial"/>
                <w:b/>
                <w:color w:val="4472C4"/>
                <w:lang w:val="es-CL"/>
              </w:rPr>
              <w:t xml:space="preserve"> - </w:t>
            </w:r>
            <w:r w:rsidRPr="00530E00">
              <w:rPr>
                <w:rFonts w:ascii="Arial" w:hAnsi="Arial"/>
                <w:b/>
                <w:color w:val="4472C4"/>
                <w:lang w:val="es-CL"/>
              </w:rPr>
              <w:t>EVALUACIÓN GRUPAL</w:t>
            </w:r>
            <w:r w:rsidR="00137190">
              <w:rPr>
                <w:rFonts w:ascii="Arial" w:hAnsi="Arial"/>
                <w:b/>
                <w:color w:val="4472C4"/>
                <w:lang w:val="es-CL"/>
              </w:rPr>
              <w:t xml:space="preserve"> (</w:t>
            </w:r>
            <w:r w:rsidRPr="00530E00">
              <w:rPr>
                <w:rFonts w:ascii="Arial" w:hAnsi="Arial"/>
                <w:b/>
                <w:color w:val="4472C4"/>
                <w:lang w:val="es-CL"/>
              </w:rPr>
              <w:t>112 PUNTOS</w:t>
            </w:r>
            <w:r w:rsidR="00137190">
              <w:rPr>
                <w:rFonts w:ascii="Arial" w:hAnsi="Arial"/>
                <w:b/>
                <w:color w:val="4472C4"/>
                <w:lang w:val="es-CL"/>
              </w:rPr>
              <w:t>)</w:t>
            </w:r>
          </w:p>
        </w:tc>
      </w:tr>
      <w:tr w:rsidR="00041136" w:rsidRPr="00C97900" w14:paraId="6E8F60CF" w14:textId="77777777" w:rsidTr="0B81868A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000CD4" w14:textId="77777777" w:rsidR="00041136" w:rsidRDefault="00DA0AD2" w:rsidP="00530E00">
            <w:pPr>
              <w:spacing w:line="252" w:lineRule="auto"/>
              <w:jc w:val="both"/>
            </w:pPr>
            <w:proofErr w:type="spellStart"/>
            <w:r>
              <w:rPr>
                <w:rFonts w:ascii="Arial" w:hAnsi="Arial"/>
                <w:b/>
                <w:sz w:val="20"/>
              </w:rPr>
              <w:t>Contexto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, </w:t>
            </w:r>
            <w:proofErr w:type="spellStart"/>
            <w:r>
              <w:rPr>
                <w:rFonts w:ascii="Arial" w:hAnsi="Arial"/>
                <w:b/>
                <w:sz w:val="20"/>
              </w:rPr>
              <w:t>evidencia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y </w:t>
            </w:r>
            <w:proofErr w:type="spellStart"/>
            <w:r>
              <w:rPr>
                <w:rFonts w:ascii="Arial" w:hAnsi="Arial"/>
                <w:b/>
                <w:sz w:val="20"/>
              </w:rPr>
              <w:t>necesidad</w:t>
            </w:r>
            <w:proofErr w:type="spellEnd"/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F8F190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530E00">
              <w:rPr>
                <w:rFonts w:ascii="Arial" w:hAnsi="Arial"/>
                <w:sz w:val="20"/>
                <w:lang w:val="es-CL"/>
              </w:rPr>
              <w:t>Presenta con precisión el problema, las fuentes de evidencia y las necesidades validadas; distingue hechos, interpretación y nivel de confianza.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AE8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580543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530E00">
              <w:rPr>
                <w:rFonts w:ascii="Arial" w:hAnsi="Arial"/>
                <w:sz w:val="20"/>
                <w:lang w:val="es-CL"/>
              </w:rPr>
              <w:t>Presenta el problema y alguna evidencia, pero existen vínculos incompletos, interpretaciones poco diferenciadas o confianza sin justificar.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CEE761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530E00">
              <w:rPr>
                <w:rFonts w:ascii="Arial" w:hAnsi="Arial"/>
                <w:sz w:val="20"/>
                <w:lang w:val="es-CL"/>
              </w:rPr>
              <w:t>Describe una idea general sin evidencia verificable o sin necesidades claramente derivadas.</w:t>
            </w:r>
          </w:p>
        </w:tc>
      </w:tr>
      <w:tr w:rsidR="00041136" w:rsidRPr="00C97900" w14:paraId="58C06BB3" w14:textId="77777777" w:rsidTr="0B81868A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81C6AF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>Hipótesis de valor y criterios de éxito</w:t>
            </w:r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AE8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AFE730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530E00">
              <w:rPr>
                <w:rFonts w:ascii="Arial" w:hAnsi="Arial"/>
                <w:sz w:val="20"/>
                <w:lang w:val="es-CL"/>
              </w:rPr>
              <w:t>Explica qué valor debía producir el incremento, para quién y mediante qué señal observable se evaluaría el aprendizaje o resultado.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44FE71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530E00">
              <w:rPr>
                <w:rFonts w:ascii="Arial" w:hAnsi="Arial"/>
                <w:sz w:val="20"/>
                <w:lang w:val="es-CL"/>
              </w:rPr>
              <w:t>Explica el valor esperado, pero la señal de éxito es genérica, incompleta o difícil de comprobar.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E2255F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530E00">
              <w:rPr>
                <w:rFonts w:ascii="Arial" w:hAnsi="Arial"/>
                <w:sz w:val="20"/>
                <w:lang w:val="es-CL"/>
              </w:rPr>
              <w:t>No establece una hipótesis de valor ni una señal verificable de éxito.</w:t>
            </w:r>
          </w:p>
        </w:tc>
      </w:tr>
      <w:tr w:rsidR="00041136" w:rsidRPr="00C97900" w14:paraId="68C7CAB8" w14:textId="77777777" w:rsidTr="0B81868A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F0A916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>Objetivo, alcance y exclusiones del MVP</w:t>
            </w:r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AE8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93A2E1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530E00">
              <w:rPr>
                <w:rFonts w:ascii="Arial" w:hAnsi="Arial"/>
                <w:sz w:val="20"/>
                <w:lang w:val="es-CL"/>
              </w:rPr>
              <w:t>Declara un objetivo coherente, delimita lo incluido y excluido, y justifica el corte con evidencia, capacidad y aprendizaje esperado.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DC958B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530E00">
              <w:rPr>
                <w:rFonts w:ascii="Arial" w:hAnsi="Arial"/>
                <w:sz w:val="20"/>
                <w:lang w:val="es-CL"/>
              </w:rPr>
              <w:t>El alcance principal es comprensible, pero alguna inclusión, exclusión o justificación permanece ambigua.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619618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530E00">
              <w:rPr>
                <w:rFonts w:ascii="Arial" w:hAnsi="Arial"/>
                <w:sz w:val="20"/>
                <w:lang w:val="es-CL"/>
              </w:rPr>
              <w:t>El alcance es confuso, cambia durante la demostración o incluye trabajo no justificado.</w:t>
            </w:r>
          </w:p>
        </w:tc>
      </w:tr>
    </w:tbl>
    <w:p w14:paraId="53B8E7EC" w14:textId="77777777" w:rsidR="00041136" w:rsidRDefault="00DA0AD2" w:rsidP="00530E00">
      <w:pPr>
        <w:pageBreakBefore/>
        <w:spacing w:after="160" w:line="240" w:lineRule="auto"/>
        <w:jc w:val="both"/>
      </w:pPr>
      <w:r>
        <w:rPr>
          <w:noProof/>
        </w:rPr>
        <w:lastRenderedPageBreak/>
        <w:drawing>
          <wp:inline distT="0" distB="0" distL="0" distR="0" wp14:anchorId="1BD5C209" wp14:editId="72818A1D">
            <wp:extent cx="1175004" cy="434240"/>
            <wp:effectExtent l="0" t="0" r="0" b="0"/>
            <wp:docPr id="2" name="Picture 2" descr="Logotipo de la Universidad Católica del Maule" title="Universidad Católica del Ma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5004" cy="43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2174"/>
        <w:gridCol w:w="2465"/>
        <w:gridCol w:w="2342"/>
        <w:gridCol w:w="2369"/>
      </w:tblGrid>
      <w:tr w:rsidR="00041136" w14:paraId="2364F298" w14:textId="77777777" w:rsidTr="0B81868A">
        <w:trPr>
          <w:cantSplit/>
          <w:tblHeader/>
        </w:trPr>
        <w:tc>
          <w:tcPr>
            <w:tcW w:w="21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A639A6" w14:textId="1BA50ED4" w:rsidR="00041136" w:rsidRDefault="00DA0AD2" w:rsidP="00821D34">
            <w:pPr>
              <w:jc w:val="center"/>
            </w:pPr>
            <w:proofErr w:type="spellStart"/>
            <w:r>
              <w:rPr>
                <w:rFonts w:ascii="Arial" w:hAnsi="Arial"/>
                <w:b/>
                <w:sz w:val="21"/>
              </w:rPr>
              <w:t>Criterio</w:t>
            </w:r>
            <w:proofErr w:type="spellEnd"/>
            <w:r>
              <w:rPr>
                <w:rFonts w:ascii="Arial" w:hAnsi="Arial"/>
                <w:b/>
                <w:sz w:val="21"/>
              </w:rPr>
              <w:t>/</w:t>
            </w:r>
            <w:proofErr w:type="spellStart"/>
            <w:r w:rsidR="00E17686">
              <w:rPr>
                <w:rFonts w:ascii="Arial" w:hAnsi="Arial"/>
                <w:b/>
                <w:sz w:val="21"/>
              </w:rPr>
              <w:t>Í</w:t>
            </w:r>
            <w:r>
              <w:rPr>
                <w:rFonts w:ascii="Arial" w:hAnsi="Arial"/>
                <w:b/>
                <w:sz w:val="21"/>
              </w:rPr>
              <w:t>tem</w:t>
            </w:r>
            <w:proofErr w:type="spellEnd"/>
          </w:p>
        </w:tc>
        <w:tc>
          <w:tcPr>
            <w:tcW w:w="24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FE8B3E" w14:textId="77777777" w:rsidR="00041136" w:rsidRDefault="00DA0AD2" w:rsidP="00821D34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Excelente</w:t>
            </w:r>
          </w:p>
          <w:p w14:paraId="46309FC4" w14:textId="77777777" w:rsidR="00041136" w:rsidRDefault="00DA0AD2" w:rsidP="00821D34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(7 puntos)</w:t>
            </w:r>
          </w:p>
        </w:tc>
        <w:tc>
          <w:tcPr>
            <w:tcW w:w="234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6DFEAA" w14:textId="77777777" w:rsidR="00041136" w:rsidRDefault="00DA0AD2" w:rsidP="00821D34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Regular</w:t>
            </w:r>
          </w:p>
          <w:p w14:paraId="60CF9F24" w14:textId="77777777" w:rsidR="00041136" w:rsidRDefault="00DA0AD2" w:rsidP="00821D34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(4 puntos)</w:t>
            </w:r>
          </w:p>
        </w:tc>
        <w:tc>
          <w:tcPr>
            <w:tcW w:w="2369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190AB0" w14:textId="77777777" w:rsidR="00041136" w:rsidRDefault="00DA0AD2" w:rsidP="00821D34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Insuficiente</w:t>
            </w:r>
          </w:p>
          <w:p w14:paraId="13BBB6EA" w14:textId="77777777" w:rsidR="00041136" w:rsidRDefault="00DA0AD2" w:rsidP="00821D34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(0.5 puntos)</w:t>
            </w:r>
          </w:p>
        </w:tc>
      </w:tr>
      <w:tr w:rsidR="00041136" w:rsidRPr="00C97900" w14:paraId="723EE2AF" w14:textId="77777777" w:rsidTr="0B81868A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BB84E9" w14:textId="77777777" w:rsidR="00041136" w:rsidRDefault="00DA0AD2" w:rsidP="00530E00">
            <w:pPr>
              <w:spacing w:line="252" w:lineRule="auto"/>
              <w:jc w:val="both"/>
            </w:pPr>
            <w:r>
              <w:rPr>
                <w:rFonts w:ascii="Arial" w:hAnsi="Arial"/>
                <w:b/>
                <w:sz w:val="20"/>
              </w:rPr>
              <w:t>Priorización del Product Backlog</w:t>
            </w:r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AE8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E6DABA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530E00">
              <w:rPr>
                <w:rFonts w:ascii="Arial" w:hAnsi="Arial"/>
                <w:sz w:val="20"/>
                <w:lang w:val="es-CL"/>
              </w:rPr>
              <w:t>Justifica el orden del backlog mediante valor, aprendizaje, riesgo y dependencias; las decisiones y renuncias son explícitas.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61E39F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530E00">
              <w:rPr>
                <w:rFonts w:ascii="Arial" w:hAnsi="Arial"/>
                <w:sz w:val="20"/>
                <w:lang w:val="es-CL"/>
              </w:rPr>
              <w:t>Existe un orden razonable, pero la justificación usa solo algunos factores o no explica adecuadamente las renuncias.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65FA44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530E00">
              <w:rPr>
                <w:rFonts w:ascii="Arial" w:hAnsi="Arial"/>
                <w:sz w:val="20"/>
                <w:lang w:val="es-CL"/>
              </w:rPr>
              <w:t>El orden parece arbitrario, no está actualizado o contradice el incremento demostrado.</w:t>
            </w:r>
          </w:p>
        </w:tc>
      </w:tr>
      <w:tr w:rsidR="00041136" w:rsidRPr="00C97900" w14:paraId="1C060DE9" w14:textId="77777777" w:rsidTr="0B81868A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8B478F" w14:textId="77777777" w:rsidR="00041136" w:rsidRDefault="00DA0AD2" w:rsidP="00530E00">
            <w:pPr>
              <w:spacing w:line="252" w:lineRule="auto"/>
              <w:jc w:val="both"/>
            </w:pPr>
            <w:proofErr w:type="spellStart"/>
            <w:r>
              <w:rPr>
                <w:rFonts w:ascii="Arial" w:hAnsi="Arial"/>
                <w:b/>
                <w:sz w:val="20"/>
              </w:rPr>
              <w:t>Producto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20"/>
              </w:rPr>
              <w:t>ejecutable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y reproducible</w:t>
            </w:r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45400C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530E00">
              <w:rPr>
                <w:rFonts w:ascii="Arial" w:hAnsi="Arial"/>
                <w:sz w:val="20"/>
                <w:lang w:val="es-CL"/>
              </w:rPr>
              <w:t>El producto se obtiene y ejecuta siguiendo instrucciones breves, sin correcciones improvisadas ni dependencias ocultas.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AE8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B6D305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530E00">
              <w:rPr>
                <w:rFonts w:ascii="Arial" w:hAnsi="Arial"/>
                <w:sz w:val="20"/>
                <w:lang w:val="es-CL"/>
              </w:rPr>
              <w:t>El producto se ejecuta, pero requiere ayuda menor, pasos no documentados o ajustes manuales que no alteran el resultado central.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CA254F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530E00">
              <w:rPr>
                <w:rFonts w:ascii="Arial" w:hAnsi="Arial"/>
                <w:sz w:val="20"/>
                <w:lang w:val="es-CL"/>
              </w:rPr>
              <w:t>El producto no se ejecuta de forma confiable o depende de intervención sustantiva para iniciar.</w:t>
            </w:r>
          </w:p>
        </w:tc>
      </w:tr>
      <w:tr w:rsidR="00041136" w:rsidRPr="00C97900" w14:paraId="0CCDE047" w14:textId="77777777" w:rsidTr="0B81868A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505EB0" w14:textId="77777777" w:rsidR="00041136" w:rsidRDefault="00DA0AD2" w:rsidP="00530E00">
            <w:pPr>
              <w:spacing w:line="252" w:lineRule="auto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Corte vertical e </w:t>
            </w:r>
            <w:proofErr w:type="spellStart"/>
            <w:r>
              <w:rPr>
                <w:rFonts w:ascii="Arial" w:hAnsi="Arial"/>
                <w:b/>
                <w:sz w:val="20"/>
              </w:rPr>
              <w:t>integración</w:t>
            </w:r>
            <w:proofErr w:type="spellEnd"/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AE8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4D64DF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530E00">
              <w:rPr>
                <w:rFonts w:ascii="Arial" w:hAnsi="Arial"/>
                <w:sz w:val="20"/>
                <w:lang w:val="es-CL"/>
              </w:rPr>
              <w:t>Demuestra un comportamiento de extremo a extremo integrado, observable y coherente con el objetivo del incremento.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239E2B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530E00">
              <w:rPr>
                <w:rFonts w:ascii="Arial" w:hAnsi="Arial"/>
                <w:sz w:val="20"/>
                <w:lang w:val="es-CL"/>
              </w:rPr>
              <w:t>Demuestra un flujo parcialmente integrado o con sustituciones menores, aunque el comportamiento principal puede comprenderse.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77CBB0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530E00">
              <w:rPr>
                <w:rFonts w:ascii="Arial" w:hAnsi="Arial"/>
                <w:sz w:val="20"/>
                <w:lang w:val="es-CL"/>
              </w:rPr>
              <w:t>Presenta componentes aislados, maquetas o evidencia que no constituye un incremento integrado.</w:t>
            </w:r>
          </w:p>
        </w:tc>
      </w:tr>
      <w:tr w:rsidR="00041136" w:rsidRPr="00C97900" w14:paraId="1E5FF2D5" w14:textId="77777777" w:rsidTr="0B81868A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21C641" w14:textId="3058B42F" w:rsidR="00041136" w:rsidRDefault="00DA0AD2" w:rsidP="00530E00">
            <w:pPr>
              <w:spacing w:line="252" w:lineRule="auto"/>
              <w:jc w:val="both"/>
            </w:pPr>
            <w:proofErr w:type="spellStart"/>
            <w:r>
              <w:rPr>
                <w:rFonts w:ascii="Arial" w:hAnsi="Arial"/>
                <w:b/>
                <w:sz w:val="20"/>
              </w:rPr>
              <w:t>Comportamiento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</w:t>
            </w:r>
            <w:r w:rsidR="00FF1BD6">
              <w:rPr>
                <w:rFonts w:ascii="Arial" w:hAnsi="Arial"/>
                <w:b/>
                <w:sz w:val="20"/>
              </w:rPr>
              <w:t>functional</w:t>
            </w:r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BF89E0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530E00">
              <w:rPr>
                <w:rFonts w:ascii="Arial" w:hAnsi="Arial"/>
                <w:sz w:val="20"/>
                <w:lang w:val="es-CL"/>
              </w:rPr>
              <w:t>Todos los requisitos funcionales comprometidos se ejecutan correctamente y corresponden al backlog seleccionado.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AE8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191D2F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530E00">
              <w:rPr>
                <w:rFonts w:ascii="Arial" w:hAnsi="Arial"/>
                <w:sz w:val="20"/>
                <w:lang w:val="es-CL"/>
              </w:rPr>
              <w:t>La mayoría de los requisitos comprometidos funciona, pero existe una desviación menor o una correspondencia incompleta con el backlog.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816081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530E00">
              <w:rPr>
                <w:rFonts w:ascii="Arial" w:hAnsi="Arial"/>
                <w:sz w:val="20"/>
                <w:lang w:val="es-CL"/>
              </w:rPr>
              <w:t>Falla el comportamiento principal, faltan requisitos comprometidos o se demuestra funcionalidad diferente de la acordada.</w:t>
            </w:r>
          </w:p>
        </w:tc>
      </w:tr>
    </w:tbl>
    <w:p w14:paraId="61F3912C" w14:textId="77777777" w:rsidR="00041136" w:rsidRDefault="00DA0AD2" w:rsidP="00530E00">
      <w:pPr>
        <w:pageBreakBefore/>
        <w:spacing w:after="160" w:line="240" w:lineRule="auto"/>
        <w:jc w:val="both"/>
      </w:pPr>
      <w:r>
        <w:rPr>
          <w:noProof/>
        </w:rPr>
        <w:lastRenderedPageBreak/>
        <w:drawing>
          <wp:inline distT="0" distB="0" distL="0" distR="0" wp14:anchorId="6E9C793D" wp14:editId="03E3F8FF">
            <wp:extent cx="1175004" cy="434240"/>
            <wp:effectExtent l="0" t="0" r="0" b="0"/>
            <wp:docPr id="3" name="Picture 3" descr="Logotipo de la Universidad Católica del Maule" title="Universidad Católica del Ma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5004" cy="43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2174"/>
        <w:gridCol w:w="2465"/>
        <w:gridCol w:w="2342"/>
        <w:gridCol w:w="2369"/>
      </w:tblGrid>
      <w:tr w:rsidR="00041136" w14:paraId="456C3F46" w14:textId="77777777" w:rsidTr="0B81868A">
        <w:trPr>
          <w:cantSplit/>
          <w:tblHeader/>
        </w:trPr>
        <w:tc>
          <w:tcPr>
            <w:tcW w:w="21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151CE0" w14:textId="166FA4AA" w:rsidR="00041136" w:rsidRDefault="00DA0AD2" w:rsidP="00E17686">
            <w:pPr>
              <w:jc w:val="center"/>
            </w:pPr>
            <w:proofErr w:type="spellStart"/>
            <w:r>
              <w:rPr>
                <w:rFonts w:ascii="Arial" w:hAnsi="Arial"/>
                <w:b/>
                <w:sz w:val="21"/>
              </w:rPr>
              <w:t>Criterio</w:t>
            </w:r>
            <w:proofErr w:type="spellEnd"/>
            <w:r>
              <w:rPr>
                <w:rFonts w:ascii="Arial" w:hAnsi="Arial"/>
                <w:b/>
                <w:sz w:val="21"/>
              </w:rPr>
              <w:t>/</w:t>
            </w:r>
            <w:proofErr w:type="spellStart"/>
            <w:r w:rsidR="00E17686">
              <w:rPr>
                <w:rFonts w:ascii="Arial" w:hAnsi="Arial"/>
                <w:b/>
                <w:sz w:val="21"/>
              </w:rPr>
              <w:t>Í</w:t>
            </w:r>
            <w:r>
              <w:rPr>
                <w:rFonts w:ascii="Arial" w:hAnsi="Arial"/>
                <w:b/>
                <w:sz w:val="21"/>
              </w:rPr>
              <w:t>tem</w:t>
            </w:r>
            <w:proofErr w:type="spellEnd"/>
          </w:p>
        </w:tc>
        <w:tc>
          <w:tcPr>
            <w:tcW w:w="24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199B0" w14:textId="77777777" w:rsidR="00041136" w:rsidRDefault="00DA0AD2" w:rsidP="00E17686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Excelente</w:t>
            </w:r>
          </w:p>
          <w:p w14:paraId="0171C664" w14:textId="77777777" w:rsidR="00041136" w:rsidRDefault="00DA0AD2" w:rsidP="00E17686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(7 puntos)</w:t>
            </w:r>
          </w:p>
        </w:tc>
        <w:tc>
          <w:tcPr>
            <w:tcW w:w="234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D48874" w14:textId="77777777" w:rsidR="00041136" w:rsidRDefault="00DA0AD2" w:rsidP="00E17686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Regular</w:t>
            </w:r>
          </w:p>
          <w:p w14:paraId="68837E5D" w14:textId="77777777" w:rsidR="00041136" w:rsidRDefault="00DA0AD2" w:rsidP="00E17686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(4 puntos)</w:t>
            </w:r>
          </w:p>
        </w:tc>
        <w:tc>
          <w:tcPr>
            <w:tcW w:w="2369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93B247" w14:textId="77777777" w:rsidR="00041136" w:rsidRDefault="00DA0AD2" w:rsidP="00E17686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Insuficiente</w:t>
            </w:r>
          </w:p>
          <w:p w14:paraId="182B0505" w14:textId="77777777" w:rsidR="00041136" w:rsidRDefault="00DA0AD2" w:rsidP="00E17686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(0.5 puntos)</w:t>
            </w:r>
          </w:p>
        </w:tc>
      </w:tr>
      <w:tr w:rsidR="00041136" w:rsidRPr="00C97900" w14:paraId="27F4BFB5" w14:textId="77777777" w:rsidTr="0B81868A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C42B95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>Criterios de aceptación: recorrido normal</w:t>
            </w:r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AE8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C8D416" w14:textId="2A497D2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530E00">
              <w:rPr>
                <w:rFonts w:ascii="Arial" w:hAnsi="Arial"/>
                <w:sz w:val="20"/>
                <w:lang w:val="es-CL"/>
              </w:rPr>
              <w:t xml:space="preserve">Ejecuta los escenarios normales con entradas y resultados observables, y permite decidir claramente </w:t>
            </w:r>
            <w:r w:rsidR="001E3AA8">
              <w:rPr>
                <w:rFonts w:ascii="Arial" w:hAnsi="Arial"/>
                <w:sz w:val="20"/>
                <w:lang w:val="es-CL"/>
              </w:rPr>
              <w:t xml:space="preserve">si </w:t>
            </w:r>
            <w:r w:rsidRPr="00530E00">
              <w:rPr>
                <w:rFonts w:ascii="Arial" w:hAnsi="Arial"/>
                <w:sz w:val="20"/>
                <w:lang w:val="es-CL"/>
              </w:rPr>
              <w:t>pasa o falla.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7D2B7B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530E00">
              <w:rPr>
                <w:rFonts w:ascii="Arial" w:hAnsi="Arial"/>
                <w:sz w:val="20"/>
                <w:lang w:val="es-CL"/>
              </w:rPr>
              <w:t>Ejecuta el recorrido principal, pero omite una condición, resultado o evidencia necesaria para verificar completamente el criterio.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F9DF34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530E00">
              <w:rPr>
                <w:rFonts w:ascii="Arial" w:hAnsi="Arial"/>
                <w:sz w:val="20"/>
                <w:lang w:val="es-CL"/>
              </w:rPr>
              <w:t>Solo describe el comportamiento o la demostración no permite comprobar los criterios normales.</w:t>
            </w:r>
          </w:p>
        </w:tc>
      </w:tr>
      <w:tr w:rsidR="00041136" w:rsidRPr="00C97900" w14:paraId="703F7CF2" w14:textId="77777777" w:rsidTr="0B81868A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6B5938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>Criterios alternativos, de error y casos límite</w:t>
            </w:r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4AAAB5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530E00">
              <w:rPr>
                <w:rFonts w:ascii="Arial" w:hAnsi="Arial"/>
                <w:sz w:val="20"/>
                <w:lang w:val="es-CL"/>
              </w:rPr>
              <w:t>Demuestra los escenarios alternativos, errores y bordes prioritarios; el sistema responde de manera controlada y consistente.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AE8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83DB36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530E00">
              <w:rPr>
                <w:rFonts w:ascii="Arial" w:hAnsi="Arial"/>
                <w:sz w:val="20"/>
                <w:lang w:val="es-CL"/>
              </w:rPr>
              <w:t>Incluye algunos escenarios no normales, pero omite un caso prioritario o la respuesta esperada no está completamente definida.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7D9164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530E00">
              <w:rPr>
                <w:rFonts w:ascii="Arial" w:hAnsi="Arial"/>
                <w:sz w:val="20"/>
                <w:lang w:val="es-CL"/>
              </w:rPr>
              <w:t>No demuestra casos alternativos o de error, o el producto falla sin tratamiento controlado.</w:t>
            </w:r>
          </w:p>
        </w:tc>
      </w:tr>
      <w:tr w:rsidR="00041136" w:rsidRPr="00C97900" w14:paraId="08DA96C9" w14:textId="77777777" w:rsidTr="0B81868A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A94507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>Trazabilidad de extremo a extremo</w:t>
            </w:r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C9F3C9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530E00">
              <w:rPr>
                <w:rFonts w:ascii="Arial" w:hAnsi="Arial"/>
                <w:sz w:val="20"/>
                <w:lang w:val="es-CL"/>
              </w:rPr>
              <w:t>Permite recorrer en ambos sentidos evidencia, necesidad, decisión, requisito, aceptación, PBI, prueba y resultado demostrado mediante identificadores estables.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AE8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9A427B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530E00">
              <w:rPr>
                <w:rFonts w:ascii="Arial" w:hAnsi="Arial"/>
                <w:sz w:val="20"/>
                <w:lang w:val="es-CL"/>
              </w:rPr>
              <w:t>La cadena principal puede seguirse, pero presenta uno o más enlaces incompletos, desactualizados o difíciles de localizar.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F54812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530E00">
              <w:rPr>
                <w:rFonts w:ascii="Arial" w:hAnsi="Arial"/>
                <w:sz w:val="20"/>
                <w:lang w:val="es-CL"/>
              </w:rPr>
              <w:t>No es posible justificar por qué existe lo construido ni vincularlo con evidencia y verificación.</w:t>
            </w:r>
          </w:p>
        </w:tc>
      </w:tr>
    </w:tbl>
    <w:p w14:paraId="44D751FE" w14:textId="77777777" w:rsidR="00041136" w:rsidRDefault="00DA0AD2" w:rsidP="00530E00">
      <w:pPr>
        <w:pageBreakBefore/>
        <w:spacing w:after="160" w:line="240" w:lineRule="auto"/>
        <w:jc w:val="both"/>
      </w:pPr>
      <w:r>
        <w:rPr>
          <w:noProof/>
        </w:rPr>
        <w:lastRenderedPageBreak/>
        <w:drawing>
          <wp:inline distT="0" distB="0" distL="0" distR="0" wp14:anchorId="5BD40E66" wp14:editId="71394EFF">
            <wp:extent cx="1175004" cy="434240"/>
            <wp:effectExtent l="0" t="0" r="0" b="0"/>
            <wp:docPr id="4" name="Picture 4" descr="Logotipo de la Universidad Católica del Maule" title="Universidad Católica del Ma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5004" cy="43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2174"/>
        <w:gridCol w:w="2465"/>
        <w:gridCol w:w="2342"/>
        <w:gridCol w:w="2369"/>
      </w:tblGrid>
      <w:tr w:rsidR="00041136" w14:paraId="28FD0FC2" w14:textId="77777777" w:rsidTr="0B81868A">
        <w:trPr>
          <w:cantSplit/>
          <w:tblHeader/>
        </w:trPr>
        <w:tc>
          <w:tcPr>
            <w:tcW w:w="21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71673A" w14:textId="70026A78" w:rsidR="00041136" w:rsidRDefault="00DA0AD2" w:rsidP="0036568D">
            <w:pPr>
              <w:jc w:val="center"/>
            </w:pPr>
            <w:proofErr w:type="spellStart"/>
            <w:r>
              <w:rPr>
                <w:rFonts w:ascii="Arial" w:hAnsi="Arial"/>
                <w:b/>
                <w:sz w:val="21"/>
              </w:rPr>
              <w:t>Criterio</w:t>
            </w:r>
            <w:proofErr w:type="spellEnd"/>
            <w:r>
              <w:rPr>
                <w:rFonts w:ascii="Arial" w:hAnsi="Arial"/>
                <w:b/>
                <w:sz w:val="21"/>
              </w:rPr>
              <w:t>/</w:t>
            </w:r>
            <w:proofErr w:type="spellStart"/>
            <w:r w:rsidR="0036568D">
              <w:rPr>
                <w:rFonts w:ascii="Arial" w:hAnsi="Arial"/>
                <w:b/>
                <w:sz w:val="21"/>
              </w:rPr>
              <w:t>Í</w:t>
            </w:r>
            <w:r>
              <w:rPr>
                <w:rFonts w:ascii="Arial" w:hAnsi="Arial"/>
                <w:b/>
                <w:sz w:val="21"/>
              </w:rPr>
              <w:t>tem</w:t>
            </w:r>
            <w:proofErr w:type="spellEnd"/>
          </w:p>
        </w:tc>
        <w:tc>
          <w:tcPr>
            <w:tcW w:w="24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91C968" w14:textId="77777777" w:rsidR="00041136" w:rsidRDefault="00DA0AD2" w:rsidP="0036568D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Excelente</w:t>
            </w:r>
          </w:p>
          <w:p w14:paraId="73E84A22" w14:textId="77777777" w:rsidR="00041136" w:rsidRDefault="00DA0AD2" w:rsidP="0036568D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(7 puntos)</w:t>
            </w:r>
          </w:p>
        </w:tc>
        <w:tc>
          <w:tcPr>
            <w:tcW w:w="234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70F2C4" w14:textId="77777777" w:rsidR="00041136" w:rsidRDefault="00DA0AD2" w:rsidP="0036568D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Regular</w:t>
            </w:r>
          </w:p>
          <w:p w14:paraId="551E0452" w14:textId="77777777" w:rsidR="00041136" w:rsidRDefault="00DA0AD2" w:rsidP="0036568D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(4 puntos)</w:t>
            </w:r>
          </w:p>
        </w:tc>
        <w:tc>
          <w:tcPr>
            <w:tcW w:w="2369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98A3B0" w14:textId="77777777" w:rsidR="00041136" w:rsidRDefault="00DA0AD2" w:rsidP="0036568D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Insuficiente</w:t>
            </w:r>
          </w:p>
          <w:p w14:paraId="29CC9857" w14:textId="77777777" w:rsidR="00041136" w:rsidRDefault="00DA0AD2" w:rsidP="0036568D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(0.5 puntos)</w:t>
            </w:r>
          </w:p>
        </w:tc>
      </w:tr>
      <w:tr w:rsidR="00041136" w:rsidRPr="00C97900" w14:paraId="2B015024" w14:textId="77777777" w:rsidTr="0B81868A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524A44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>Pruebas y evidencia de verificación</w:t>
            </w:r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F7BC70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530E00">
              <w:rPr>
                <w:rFonts w:ascii="Arial" w:hAnsi="Arial"/>
                <w:sz w:val="20"/>
                <w:lang w:val="es-CL"/>
              </w:rPr>
              <w:t>Presenta pruebas ejecutadas, resultados reproducibles y evidencia suficiente para los criterios comprometidos; distingue prueba planificada de resultado obtenido.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AE8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04F532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530E00">
              <w:rPr>
                <w:rFonts w:ascii="Arial" w:hAnsi="Arial"/>
                <w:sz w:val="20"/>
                <w:lang w:val="es-CL"/>
              </w:rPr>
              <w:t>Existen pruebas y resultados, pero la cobertura, reproducibilidad o relación con los criterios es parcial.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3F5735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530E00">
              <w:rPr>
                <w:rFonts w:ascii="Arial" w:hAnsi="Arial"/>
                <w:sz w:val="20"/>
                <w:lang w:val="es-CL"/>
              </w:rPr>
              <w:t>No presenta resultados verificables o las pruebas no corresponden al comportamiento demostrado.</w:t>
            </w:r>
          </w:p>
        </w:tc>
      </w:tr>
      <w:tr w:rsidR="00041136" w:rsidRPr="00C97900" w14:paraId="53E685A3" w14:textId="77777777" w:rsidTr="0B81868A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6C3E48" w14:textId="77777777" w:rsidR="00041136" w:rsidRDefault="00DA0AD2" w:rsidP="00530E00">
            <w:pPr>
              <w:spacing w:line="252" w:lineRule="auto"/>
              <w:jc w:val="both"/>
            </w:pPr>
            <w:proofErr w:type="spellStart"/>
            <w:r>
              <w:rPr>
                <w:rFonts w:ascii="Arial" w:hAnsi="Arial"/>
                <w:b/>
                <w:sz w:val="20"/>
              </w:rPr>
              <w:t>Atributos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sz w:val="20"/>
              </w:rPr>
              <w:t>calidad</w:t>
            </w:r>
            <w:proofErr w:type="spellEnd"/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9E3BC2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530E00">
              <w:rPr>
                <w:rFonts w:ascii="Arial" w:hAnsi="Arial"/>
                <w:sz w:val="20"/>
                <w:lang w:val="es-CL"/>
              </w:rPr>
              <w:t>Demuestra medidas o revisiones explícitas para los atributos comprometidos, como rendimiento, accesibilidad y mantenibilidad.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AE8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672EA9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530E00">
              <w:rPr>
                <w:rFonts w:ascii="Arial" w:hAnsi="Arial"/>
                <w:sz w:val="20"/>
                <w:lang w:val="es-CL"/>
              </w:rPr>
              <w:t>Considera atributos de calidad, pero alguna medida, condición o evidencia es incompleta.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75D12D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530E00">
              <w:rPr>
                <w:rFonts w:ascii="Arial" w:hAnsi="Arial"/>
                <w:sz w:val="20"/>
                <w:lang w:val="es-CL"/>
              </w:rPr>
              <w:t>Los atributos de calidad son declaraciones generales sin medida, revisión ni demostración.</w:t>
            </w:r>
          </w:p>
        </w:tc>
      </w:tr>
      <w:tr w:rsidR="00041136" w:rsidRPr="00C97900" w14:paraId="3C9A13E2" w14:textId="77777777" w:rsidTr="0B81868A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A19355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>Seguridad, privacidad y desarrollo seguro</w:t>
            </w:r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AE8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9E0AE8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530E00">
              <w:rPr>
                <w:rFonts w:ascii="Arial" w:hAnsi="Arial"/>
                <w:sz w:val="20"/>
                <w:lang w:val="es-CL"/>
              </w:rPr>
              <w:t>Demuestra controles acordados, entradas inválidas tratadas, ausencia de secretos y uso exclusivo de datos permitidos o simulados.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1536C1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530E00">
              <w:rPr>
                <w:rFonts w:ascii="Arial" w:hAnsi="Arial"/>
                <w:sz w:val="20"/>
                <w:lang w:val="es-CL"/>
              </w:rPr>
              <w:t>Cumple los controles esenciales, pero la evidencia o explicación de alguna condición de seguridad o privacidad es incompleta.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E26719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530E00">
              <w:rPr>
                <w:rFonts w:ascii="Arial" w:hAnsi="Arial"/>
                <w:sz w:val="20"/>
                <w:lang w:val="es-CL"/>
              </w:rPr>
              <w:t>Expone secretos o datos no permitidos, omite controles prioritarios o no puede demostrar su cumplimiento.</w:t>
            </w:r>
          </w:p>
        </w:tc>
      </w:tr>
    </w:tbl>
    <w:p w14:paraId="7DF98ADB" w14:textId="77777777" w:rsidR="00041136" w:rsidRDefault="00DA0AD2" w:rsidP="00530E00">
      <w:pPr>
        <w:pageBreakBefore/>
        <w:spacing w:after="160" w:line="240" w:lineRule="auto"/>
        <w:jc w:val="both"/>
      </w:pPr>
      <w:r>
        <w:rPr>
          <w:noProof/>
        </w:rPr>
        <w:lastRenderedPageBreak/>
        <w:drawing>
          <wp:inline distT="0" distB="0" distL="0" distR="0" wp14:anchorId="3E9874B6" wp14:editId="79C24F7E">
            <wp:extent cx="1175004" cy="434240"/>
            <wp:effectExtent l="0" t="0" r="0" b="0"/>
            <wp:docPr id="5" name="Picture 5" descr="Logotipo de la Universidad Católica del Maule" title="Universidad Católica del Ma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5004" cy="43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2174"/>
        <w:gridCol w:w="2465"/>
        <w:gridCol w:w="2342"/>
        <w:gridCol w:w="2369"/>
      </w:tblGrid>
      <w:tr w:rsidR="00041136" w14:paraId="2BD5007C" w14:textId="77777777" w:rsidTr="0B81868A">
        <w:trPr>
          <w:cantSplit/>
          <w:tblHeader/>
        </w:trPr>
        <w:tc>
          <w:tcPr>
            <w:tcW w:w="21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50F7E1" w14:textId="3F959B28" w:rsidR="00041136" w:rsidRDefault="00DA0AD2" w:rsidP="00680AE9">
            <w:pPr>
              <w:jc w:val="center"/>
            </w:pPr>
            <w:proofErr w:type="spellStart"/>
            <w:r>
              <w:rPr>
                <w:rFonts w:ascii="Arial" w:hAnsi="Arial"/>
                <w:b/>
                <w:sz w:val="21"/>
              </w:rPr>
              <w:t>Criterio</w:t>
            </w:r>
            <w:proofErr w:type="spellEnd"/>
            <w:r>
              <w:rPr>
                <w:rFonts w:ascii="Arial" w:hAnsi="Arial"/>
                <w:b/>
                <w:sz w:val="21"/>
              </w:rPr>
              <w:t>/</w:t>
            </w:r>
            <w:proofErr w:type="spellStart"/>
            <w:r w:rsidR="00680AE9">
              <w:rPr>
                <w:rFonts w:ascii="Arial" w:hAnsi="Arial"/>
                <w:b/>
                <w:sz w:val="21"/>
              </w:rPr>
              <w:t>Í</w:t>
            </w:r>
            <w:r>
              <w:rPr>
                <w:rFonts w:ascii="Arial" w:hAnsi="Arial"/>
                <w:b/>
                <w:sz w:val="21"/>
              </w:rPr>
              <w:t>tem</w:t>
            </w:r>
            <w:proofErr w:type="spellEnd"/>
          </w:p>
        </w:tc>
        <w:tc>
          <w:tcPr>
            <w:tcW w:w="24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426A8C" w14:textId="77777777" w:rsidR="00041136" w:rsidRDefault="00DA0AD2" w:rsidP="00680AE9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Excelente</w:t>
            </w:r>
          </w:p>
          <w:p w14:paraId="28FE67B5" w14:textId="77777777" w:rsidR="00041136" w:rsidRDefault="00DA0AD2" w:rsidP="00680AE9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(7 puntos)</w:t>
            </w:r>
          </w:p>
        </w:tc>
        <w:tc>
          <w:tcPr>
            <w:tcW w:w="234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DD6558" w14:textId="77777777" w:rsidR="00041136" w:rsidRDefault="00DA0AD2" w:rsidP="00680AE9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Regular</w:t>
            </w:r>
          </w:p>
          <w:p w14:paraId="4285AB99" w14:textId="77777777" w:rsidR="00041136" w:rsidRDefault="00DA0AD2" w:rsidP="00680AE9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(4 puntos)</w:t>
            </w:r>
          </w:p>
        </w:tc>
        <w:tc>
          <w:tcPr>
            <w:tcW w:w="2369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4E320" w14:textId="77777777" w:rsidR="00041136" w:rsidRDefault="00DA0AD2" w:rsidP="00680AE9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Insuficiente</w:t>
            </w:r>
          </w:p>
          <w:p w14:paraId="455A1499" w14:textId="77777777" w:rsidR="00041136" w:rsidRDefault="00DA0AD2" w:rsidP="00680AE9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(0.5 puntos)</w:t>
            </w:r>
          </w:p>
        </w:tc>
      </w:tr>
      <w:tr w:rsidR="00041136" w:rsidRPr="00C97900" w14:paraId="4B10AFA6" w14:textId="77777777" w:rsidTr="0B81868A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8052CA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>Repositorio, versionado, integración y revisión</w:t>
            </w:r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AE8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F4DCA2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530E00">
              <w:rPr>
                <w:rFonts w:ascii="Arial" w:hAnsi="Arial"/>
                <w:sz w:val="20"/>
                <w:lang w:val="es-CL"/>
              </w:rPr>
              <w:t xml:space="preserve">El repositorio contiene entregables localizables, historial coherente, integración verificable y evidencia de revisión entre pares; no se valora cantidad bruta de </w:t>
            </w:r>
            <w:proofErr w:type="spellStart"/>
            <w:r w:rsidRPr="00530E00">
              <w:rPr>
                <w:rFonts w:ascii="Arial" w:hAnsi="Arial"/>
                <w:sz w:val="20"/>
                <w:lang w:val="es-CL"/>
              </w:rPr>
              <w:t>commits</w:t>
            </w:r>
            <w:proofErr w:type="spellEnd"/>
            <w:r w:rsidRPr="00530E00">
              <w:rPr>
                <w:rFonts w:ascii="Arial" w:hAnsi="Arial"/>
                <w:sz w:val="20"/>
                <w:lang w:val="es-CL"/>
              </w:rPr>
              <w:t>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C1171B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530E00">
              <w:rPr>
                <w:rFonts w:ascii="Arial" w:hAnsi="Arial"/>
                <w:sz w:val="20"/>
                <w:lang w:val="es-CL"/>
              </w:rPr>
              <w:t>El repositorio permite reconstruir el trabajo, pero presenta organización irregular, revisión parcial o evidencia de integración incompleta.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A04200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530E00">
              <w:rPr>
                <w:rFonts w:ascii="Arial" w:hAnsi="Arial"/>
                <w:sz w:val="20"/>
                <w:lang w:val="es-CL"/>
              </w:rPr>
              <w:t>El repositorio está desorganizado, no permite identificar el incremento o carece de evidencia de integración y revisión.</w:t>
            </w:r>
          </w:p>
        </w:tc>
      </w:tr>
      <w:tr w:rsidR="00041136" w:rsidRPr="00C97900" w14:paraId="31B3BB3D" w14:textId="77777777" w:rsidTr="0B81868A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2F4F3E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>Limitaciones, riesgos y próximos pasos</w:t>
            </w:r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AE8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FFD27E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530E00">
              <w:rPr>
                <w:rFonts w:ascii="Arial" w:hAnsi="Arial"/>
                <w:sz w:val="20"/>
                <w:lang w:val="es-CL"/>
              </w:rPr>
              <w:t>Distingue con honestidad lo logrado, lo pendiente y las limitaciones; explica riesgos vigentes y propone el siguiente incremento de forma coherente.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3B04DC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530E00">
              <w:rPr>
                <w:rFonts w:ascii="Arial" w:hAnsi="Arial"/>
                <w:sz w:val="20"/>
                <w:lang w:val="es-CL"/>
              </w:rPr>
              <w:t>Reconoce algunas limitaciones y próximos pasos, pero sin suficiente relación con riesgos, evidencia o prioridades.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366B00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530E00">
              <w:rPr>
                <w:rFonts w:ascii="Arial" w:hAnsi="Arial"/>
                <w:sz w:val="20"/>
                <w:lang w:val="es-CL"/>
              </w:rPr>
              <w:t>Presenta el producto como terminado sin reconocer pendientes relevantes o propone pasos desconectados del aprendizaje obtenido.</w:t>
            </w:r>
          </w:p>
        </w:tc>
      </w:tr>
      <w:tr w:rsidR="00041136" w:rsidRPr="00C97900" w14:paraId="2266550E" w14:textId="77777777" w:rsidTr="0B81868A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22DDA3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>Ejecución de la demostración y coordinación del equipo</w:t>
            </w:r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AE8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9DA52E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530E00">
              <w:rPr>
                <w:rFonts w:ascii="Arial" w:hAnsi="Arial"/>
                <w:sz w:val="20"/>
                <w:lang w:val="es-CL"/>
              </w:rPr>
              <w:t>La demostración es ordenada, comprensible y ajustada al tiempo; los integrantes coordinan roles y utilizan el producto y la evidencia para sostener sus afirmaciones.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D6D64B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530E00">
              <w:rPr>
                <w:rFonts w:ascii="Arial" w:hAnsi="Arial"/>
                <w:sz w:val="20"/>
                <w:lang w:val="es-CL"/>
              </w:rPr>
              <w:t>La demostración permite comprender el resultado, pero presenta desorden, uso ineficiente del tiempo o coordinación desigual.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E7A309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530E00">
              <w:rPr>
                <w:rFonts w:ascii="Arial" w:hAnsi="Arial"/>
                <w:sz w:val="20"/>
                <w:lang w:val="es-CL"/>
              </w:rPr>
              <w:t>La exposición es improvisada, excede significativamente el tiempo o impide comprender y verificar el producto.</w:t>
            </w:r>
          </w:p>
        </w:tc>
      </w:tr>
    </w:tbl>
    <w:p w14:paraId="4AD9CA2F" w14:textId="77777777" w:rsidR="00041136" w:rsidRDefault="00DA0AD2" w:rsidP="00530E00">
      <w:pPr>
        <w:pageBreakBefore/>
        <w:spacing w:after="160" w:line="240" w:lineRule="auto"/>
        <w:jc w:val="both"/>
      </w:pPr>
      <w:r>
        <w:rPr>
          <w:noProof/>
        </w:rPr>
        <w:lastRenderedPageBreak/>
        <w:drawing>
          <wp:inline distT="0" distB="0" distL="0" distR="0" wp14:anchorId="2E708BC3" wp14:editId="2EAE7C67">
            <wp:extent cx="1175004" cy="434240"/>
            <wp:effectExtent l="0" t="0" r="0" b="0"/>
            <wp:docPr id="6" name="Picture 6" descr="Logotipo de la Universidad Católica del Maule" title="Universidad Católica del Ma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5004" cy="43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2174"/>
        <w:gridCol w:w="2465"/>
        <w:gridCol w:w="2342"/>
        <w:gridCol w:w="2369"/>
      </w:tblGrid>
      <w:tr w:rsidR="00041136" w14:paraId="4D1152E8" w14:textId="77777777" w:rsidTr="0B81868A">
        <w:trPr>
          <w:cantSplit/>
          <w:tblHeader/>
        </w:trPr>
        <w:tc>
          <w:tcPr>
            <w:tcW w:w="21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2E4D96" w14:textId="5A4A9AD0" w:rsidR="00041136" w:rsidRDefault="00DA0AD2" w:rsidP="004A503C">
            <w:pPr>
              <w:jc w:val="center"/>
            </w:pPr>
            <w:proofErr w:type="spellStart"/>
            <w:r>
              <w:rPr>
                <w:rFonts w:ascii="Arial" w:hAnsi="Arial"/>
                <w:b/>
                <w:sz w:val="21"/>
              </w:rPr>
              <w:t>Criterio</w:t>
            </w:r>
            <w:proofErr w:type="spellEnd"/>
            <w:r>
              <w:rPr>
                <w:rFonts w:ascii="Arial" w:hAnsi="Arial"/>
                <w:b/>
                <w:sz w:val="21"/>
              </w:rPr>
              <w:t>/</w:t>
            </w:r>
            <w:proofErr w:type="spellStart"/>
            <w:r w:rsidR="004A503C">
              <w:rPr>
                <w:rFonts w:ascii="Arial" w:hAnsi="Arial"/>
                <w:b/>
                <w:sz w:val="21"/>
              </w:rPr>
              <w:t>Í</w:t>
            </w:r>
            <w:r>
              <w:rPr>
                <w:rFonts w:ascii="Arial" w:hAnsi="Arial"/>
                <w:b/>
                <w:sz w:val="21"/>
              </w:rPr>
              <w:t>tem</w:t>
            </w:r>
            <w:proofErr w:type="spellEnd"/>
          </w:p>
        </w:tc>
        <w:tc>
          <w:tcPr>
            <w:tcW w:w="24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63252C" w14:textId="77777777" w:rsidR="00041136" w:rsidRDefault="00DA0AD2" w:rsidP="004A503C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Excelente</w:t>
            </w:r>
          </w:p>
          <w:p w14:paraId="1595CCDF" w14:textId="77777777" w:rsidR="00041136" w:rsidRDefault="00DA0AD2" w:rsidP="004A503C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(7 puntos)</w:t>
            </w:r>
          </w:p>
        </w:tc>
        <w:tc>
          <w:tcPr>
            <w:tcW w:w="234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E15038" w14:textId="77777777" w:rsidR="00041136" w:rsidRDefault="00DA0AD2" w:rsidP="004A503C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Regular</w:t>
            </w:r>
          </w:p>
          <w:p w14:paraId="14CF3995" w14:textId="77777777" w:rsidR="00041136" w:rsidRDefault="00DA0AD2" w:rsidP="004A503C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(4 puntos)</w:t>
            </w:r>
          </w:p>
        </w:tc>
        <w:tc>
          <w:tcPr>
            <w:tcW w:w="2369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0B64F" w14:textId="77777777" w:rsidR="00041136" w:rsidRDefault="00DA0AD2" w:rsidP="004A503C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Insuficiente</w:t>
            </w:r>
          </w:p>
          <w:p w14:paraId="03BEE2D9" w14:textId="77777777" w:rsidR="00041136" w:rsidRDefault="00DA0AD2" w:rsidP="004A503C">
            <w:pPr>
              <w:jc w:val="center"/>
            </w:pPr>
            <w:r>
              <w:rPr>
                <w:rFonts w:ascii="Arial" w:hAnsi="Arial"/>
                <w:b/>
                <w:sz w:val="21"/>
              </w:rPr>
              <w:t>(0.5 puntos)</w:t>
            </w:r>
          </w:p>
        </w:tc>
      </w:tr>
      <w:tr w:rsidR="00041136" w:rsidRPr="00C97900" w14:paraId="0856CF08" w14:textId="77777777" w:rsidTr="0B81868A">
        <w:trPr>
          <w:cantSplit/>
        </w:trPr>
        <w:tc>
          <w:tcPr>
            <w:tcW w:w="2369" w:type="dxa"/>
            <w:gridSpan w:val="4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A67157" w14:textId="79BD47D5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color w:val="4472C4"/>
                <w:lang w:val="es-CL"/>
              </w:rPr>
              <w:t>B</w:t>
            </w:r>
            <w:r w:rsidR="001270C1">
              <w:rPr>
                <w:rFonts w:ascii="Arial" w:hAnsi="Arial"/>
                <w:b/>
                <w:color w:val="4472C4"/>
                <w:lang w:val="es-CL"/>
              </w:rPr>
              <w:t>)</w:t>
            </w:r>
            <w:r w:rsidRPr="00530E00">
              <w:rPr>
                <w:rFonts w:ascii="Arial" w:hAnsi="Arial"/>
                <w:b/>
                <w:color w:val="4472C4"/>
                <w:lang w:val="es-CL"/>
              </w:rPr>
              <w:t xml:space="preserve"> DEFENSA TÉCNICA</w:t>
            </w:r>
            <w:r w:rsidR="001270C1">
              <w:rPr>
                <w:rFonts w:ascii="Arial" w:hAnsi="Arial"/>
                <w:b/>
                <w:color w:val="4472C4"/>
                <w:lang w:val="es-CL"/>
              </w:rPr>
              <w:t xml:space="preserve"> - </w:t>
            </w:r>
            <w:r w:rsidRPr="00530E00">
              <w:rPr>
                <w:rFonts w:ascii="Arial" w:hAnsi="Arial"/>
                <w:b/>
                <w:color w:val="4472C4"/>
                <w:lang w:val="es-CL"/>
              </w:rPr>
              <w:t>EVALUACIÓN INDIVIDUAL</w:t>
            </w:r>
            <w:r w:rsidR="001270C1">
              <w:rPr>
                <w:rFonts w:ascii="Arial" w:hAnsi="Arial"/>
                <w:b/>
                <w:color w:val="4472C4"/>
                <w:lang w:val="es-CL"/>
              </w:rPr>
              <w:t xml:space="preserve"> (</w:t>
            </w:r>
            <w:r w:rsidRPr="00530E00">
              <w:rPr>
                <w:rFonts w:ascii="Arial" w:hAnsi="Arial"/>
                <w:b/>
                <w:color w:val="4472C4"/>
                <w:lang w:val="es-CL"/>
              </w:rPr>
              <w:t>28 PUNTOS</w:t>
            </w:r>
            <w:r w:rsidR="001270C1">
              <w:rPr>
                <w:rFonts w:ascii="Arial" w:hAnsi="Arial"/>
                <w:b/>
                <w:color w:val="4472C4"/>
                <w:lang w:val="es-CL"/>
              </w:rPr>
              <w:t>)</w:t>
            </w:r>
          </w:p>
        </w:tc>
      </w:tr>
      <w:tr w:rsidR="00041136" w:rsidRPr="00C97900" w14:paraId="2BBFB646" w14:textId="77777777" w:rsidTr="0B81868A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5110C5" w14:textId="77777777" w:rsidR="00041136" w:rsidRDefault="00DA0AD2" w:rsidP="00530E00">
            <w:pPr>
              <w:spacing w:line="252" w:lineRule="auto"/>
              <w:jc w:val="both"/>
            </w:pPr>
            <w:proofErr w:type="spellStart"/>
            <w:r>
              <w:rPr>
                <w:rFonts w:ascii="Arial" w:hAnsi="Arial"/>
                <w:b/>
                <w:sz w:val="20"/>
              </w:rPr>
              <w:t>Contribución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individual </w:t>
            </w:r>
            <w:proofErr w:type="spellStart"/>
            <w:r>
              <w:rPr>
                <w:rFonts w:ascii="Arial" w:hAnsi="Arial"/>
                <w:b/>
                <w:sz w:val="20"/>
              </w:rPr>
              <w:t>significativa</w:t>
            </w:r>
            <w:proofErr w:type="spellEnd"/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AE8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FD0526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530E00">
              <w:rPr>
                <w:rFonts w:ascii="Arial" w:hAnsi="Arial"/>
                <w:sz w:val="20"/>
                <w:lang w:val="es-CL"/>
              </w:rPr>
              <w:t>Identifica y demuestra una contribución relevante, su efecto en el incremento y las revisiones realizadas; la bitácora y el repositorio respaldan su explicación.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BB4365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530E00">
              <w:rPr>
                <w:rFonts w:ascii="Arial" w:hAnsi="Arial"/>
                <w:sz w:val="20"/>
                <w:lang w:val="es-CL"/>
              </w:rPr>
              <w:t>Describe una contribución real, pero su relevancia, efecto o evidencia es parcial o poco precisa.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154332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530E00">
              <w:rPr>
                <w:rFonts w:ascii="Arial" w:hAnsi="Arial"/>
                <w:sz w:val="20"/>
                <w:lang w:val="es-CL"/>
              </w:rPr>
              <w:t>No puede identificar una contribución verificable o atribuye trabajo del equipo sin evidenciar responsabilidad personal.</w:t>
            </w:r>
          </w:p>
        </w:tc>
      </w:tr>
      <w:tr w:rsidR="00041136" w:rsidRPr="00C97900" w14:paraId="214FE2CA" w14:textId="77777777" w:rsidTr="0B81868A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C05E7D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>Dominio técnico de la contribución</w:t>
            </w:r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AE8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F5D10E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530E00">
              <w:rPr>
                <w:rFonts w:ascii="Arial" w:hAnsi="Arial"/>
                <w:sz w:val="20"/>
                <w:lang w:val="es-CL"/>
              </w:rPr>
              <w:t>Explica cómo funciona su aporte, sus dependencias, pruebas y decisiones de implementación; puede razonar sobre cambios o fallos probables.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61D26F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530E00">
              <w:rPr>
                <w:rFonts w:ascii="Arial" w:hAnsi="Arial"/>
                <w:sz w:val="20"/>
                <w:lang w:val="es-CL"/>
              </w:rPr>
              <w:t>Comprende el funcionamiento general, pero presenta vacíos al explicar dependencias, pruebas o consecuencias técnicas.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D2F00C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530E00">
              <w:rPr>
                <w:rFonts w:ascii="Arial" w:hAnsi="Arial"/>
                <w:sz w:val="20"/>
                <w:lang w:val="es-CL"/>
              </w:rPr>
              <w:t>No demuestra comprensión suficiente del código, artefacto o comportamiento que declara haber desarrollado.</w:t>
            </w:r>
          </w:p>
        </w:tc>
      </w:tr>
      <w:tr w:rsidR="00041136" w:rsidRPr="00C97900" w14:paraId="68F975DE" w14:textId="77777777" w:rsidTr="0B81868A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BC1E8D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>Criterio y justificación de decisiones</w:t>
            </w:r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AE8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ECBF6C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530E00">
              <w:rPr>
                <w:rFonts w:ascii="Arial" w:hAnsi="Arial"/>
                <w:sz w:val="20"/>
                <w:lang w:val="es-CL"/>
              </w:rPr>
              <w:t>Justifica decisiones y compromisos mediante evidencia, requisitos, calidad y riesgos; distingue alternativas y reconoce cuándo cambiaría la decisión.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784E8D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530E00">
              <w:rPr>
                <w:rFonts w:ascii="Arial" w:hAnsi="Arial"/>
                <w:sz w:val="20"/>
                <w:lang w:val="es-CL"/>
              </w:rPr>
              <w:t>Justifica la decisión principal, pero con evidencia parcial, alternativas poco analizadas o criterios incompletos.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6A5987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530E00">
              <w:rPr>
                <w:rFonts w:ascii="Arial" w:hAnsi="Arial"/>
                <w:sz w:val="20"/>
                <w:lang w:val="es-CL"/>
              </w:rPr>
              <w:t>Responde mediante preferencias o afirmaciones sin evidencia y no puede explicar las consecuencias de la decisión.</w:t>
            </w:r>
          </w:p>
        </w:tc>
      </w:tr>
      <w:tr w:rsidR="00041136" w:rsidRPr="00C97900" w14:paraId="562B9BA1" w14:textId="77777777" w:rsidTr="0B81868A">
        <w:trPr>
          <w:cantSplit/>
        </w:trPr>
        <w:tc>
          <w:tcPr>
            <w:tcW w:w="2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2BC028" w14:textId="77777777" w:rsidR="00041136" w:rsidRDefault="00DA0AD2" w:rsidP="00530E00">
            <w:pPr>
              <w:spacing w:line="252" w:lineRule="auto"/>
              <w:jc w:val="both"/>
            </w:pPr>
            <w:proofErr w:type="spellStart"/>
            <w:r>
              <w:rPr>
                <w:rFonts w:ascii="Arial" w:hAnsi="Arial"/>
                <w:b/>
                <w:sz w:val="20"/>
              </w:rPr>
              <w:t>Respuestas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, </w:t>
            </w:r>
            <w:proofErr w:type="spellStart"/>
            <w:r>
              <w:rPr>
                <w:rFonts w:ascii="Arial" w:hAnsi="Arial"/>
                <w:b/>
                <w:sz w:val="20"/>
              </w:rPr>
              <w:t>reflexión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y </w:t>
            </w:r>
            <w:proofErr w:type="spellStart"/>
            <w:r>
              <w:rPr>
                <w:rFonts w:ascii="Arial" w:hAnsi="Arial"/>
                <w:b/>
                <w:sz w:val="20"/>
              </w:rPr>
              <w:t>aprendizaje</w:t>
            </w:r>
            <w:proofErr w:type="spellEnd"/>
          </w:p>
        </w:tc>
        <w:tc>
          <w:tcPr>
            <w:tcW w:w="246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AE8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7797B2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Excelente: </w:t>
            </w:r>
            <w:r w:rsidRPr="00530E00">
              <w:rPr>
                <w:rFonts w:ascii="Arial" w:hAnsi="Arial"/>
                <w:sz w:val="20"/>
                <w:lang w:val="es-CL"/>
              </w:rPr>
              <w:t>Responde con precisión y autonomía, reconoce errores o límites, explica lo aprendido y propone una acción siguiente coherente.</w:t>
            </w:r>
          </w:p>
        </w:tc>
        <w:tc>
          <w:tcPr>
            <w:tcW w:w="23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03675A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Regular: </w:t>
            </w:r>
            <w:r w:rsidRPr="00530E00">
              <w:rPr>
                <w:rFonts w:ascii="Arial" w:hAnsi="Arial"/>
                <w:sz w:val="20"/>
                <w:lang w:val="es-CL"/>
              </w:rPr>
              <w:t>Responde las preguntas principales, pero requiere apoyo o su reflexión y próxima acción son generales.</w:t>
            </w:r>
          </w:p>
        </w:tc>
        <w:tc>
          <w:tcPr>
            <w:tcW w:w="236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A09973" w14:textId="77777777" w:rsidR="00041136" w:rsidRPr="00530E00" w:rsidRDefault="00DA0AD2" w:rsidP="00530E00">
            <w:pPr>
              <w:spacing w:line="252" w:lineRule="auto"/>
              <w:jc w:val="both"/>
              <w:rPr>
                <w:lang w:val="es-CL"/>
              </w:rPr>
            </w:pPr>
            <w:r w:rsidRPr="00530E00">
              <w:rPr>
                <w:rFonts w:ascii="Arial" w:hAnsi="Arial"/>
                <w:b/>
                <w:sz w:val="20"/>
                <w:lang w:val="es-CL"/>
              </w:rPr>
              <w:t xml:space="preserve">Insuficiente: </w:t>
            </w:r>
            <w:r w:rsidRPr="00530E00">
              <w:rPr>
                <w:rFonts w:ascii="Arial" w:hAnsi="Arial"/>
                <w:sz w:val="20"/>
                <w:lang w:val="es-CL"/>
              </w:rPr>
              <w:t>No responde de manera consistente, evade preguntas o no identifica aprendizaje ni acciones de mejora.</w:t>
            </w:r>
          </w:p>
        </w:tc>
      </w:tr>
    </w:tbl>
    <w:p w14:paraId="1EB469C5" w14:textId="1FE05640" w:rsidR="005675DE" w:rsidRDefault="36D3AA94" w:rsidP="00496371">
      <w:pPr>
        <w:pStyle w:val="ListParagraph"/>
        <w:numPr>
          <w:ilvl w:val="0"/>
          <w:numId w:val="23"/>
        </w:numPr>
        <w:jc w:val="both"/>
        <w:rPr>
          <w:lang w:val="es-CL"/>
        </w:rPr>
      </w:pPr>
      <w:r w:rsidRPr="0B81868A">
        <w:rPr>
          <w:lang w:val="es-CL"/>
        </w:rPr>
        <w:t xml:space="preserve">Puntos: </w:t>
      </w:r>
      <w:r w:rsidR="5FD87FDD" w:rsidRPr="0B81868A">
        <w:rPr>
          <w:lang w:val="es-CL"/>
        </w:rPr>
        <w:t>119</w:t>
      </w:r>
    </w:p>
    <w:p w14:paraId="6CB6E704" w14:textId="5B1F0FE9" w:rsidR="00AA208C" w:rsidRPr="00AA208C" w:rsidRDefault="5FD87FDD" w:rsidP="00AA208C">
      <w:pPr>
        <w:pStyle w:val="ListParagraph"/>
        <w:numPr>
          <w:ilvl w:val="0"/>
          <w:numId w:val="23"/>
        </w:numPr>
        <w:jc w:val="both"/>
        <w:rPr>
          <w:lang w:val="es-CL"/>
        </w:rPr>
      </w:pPr>
      <w:r w:rsidRPr="0B81868A">
        <w:rPr>
          <w:lang w:val="es-CL"/>
        </w:rPr>
        <w:t>Nota: 5,9</w:t>
      </w:r>
    </w:p>
    <w:p w14:paraId="161D5020" w14:textId="3BFA1A6B" w:rsidR="0B81868A" w:rsidRDefault="0B81868A" w:rsidP="0B81868A">
      <w:pPr>
        <w:jc w:val="both"/>
        <w:rPr>
          <w:lang w:val="es-CL"/>
        </w:rPr>
      </w:pPr>
    </w:p>
    <w:p w14:paraId="5B79ADF1" w14:textId="7E6C2882" w:rsidR="0B81868A" w:rsidRDefault="0B81868A" w:rsidP="0B81868A">
      <w:pPr>
        <w:jc w:val="both"/>
        <w:rPr>
          <w:lang w:val="es-CL"/>
        </w:rPr>
      </w:pPr>
    </w:p>
    <w:p w14:paraId="5B6F68F6" w14:textId="24F8F4C7" w:rsidR="0B81868A" w:rsidRDefault="0B81868A" w:rsidP="0B81868A">
      <w:pPr>
        <w:jc w:val="both"/>
        <w:rPr>
          <w:lang w:val="es-CL"/>
        </w:rPr>
      </w:pPr>
    </w:p>
    <w:p w14:paraId="3CC2F9D6" w14:textId="4BEF5283" w:rsidR="0B81868A" w:rsidRDefault="0B81868A" w:rsidP="0B81868A">
      <w:pPr>
        <w:jc w:val="both"/>
        <w:rPr>
          <w:lang w:val="es-CL"/>
        </w:rPr>
      </w:pPr>
    </w:p>
    <w:p w14:paraId="0CBB8BAD" w14:textId="14E93BBE" w:rsidR="1C57E64F" w:rsidRPr="00C97900" w:rsidRDefault="1C57E64F" w:rsidP="0B81868A">
      <w:pPr>
        <w:pStyle w:val="Heading1"/>
        <w:spacing w:before="322" w:after="322"/>
        <w:jc w:val="both"/>
        <w:rPr>
          <w:lang w:val="es-MX"/>
        </w:rPr>
      </w:pPr>
      <w:r w:rsidRPr="0B81868A">
        <w:rPr>
          <w:rFonts w:ascii="Cambria" w:eastAsia="Cambria" w:hAnsi="Cambria" w:cs="Cambria"/>
          <w:sz w:val="48"/>
          <w:szCs w:val="48"/>
          <w:lang w:val="es-CL"/>
        </w:rPr>
        <w:lastRenderedPageBreak/>
        <w:t>Comentarios</w:t>
      </w:r>
    </w:p>
    <w:p w14:paraId="2364135D" w14:textId="507FD3F8" w:rsidR="1C57E64F" w:rsidRPr="00C97900" w:rsidRDefault="1C57E64F" w:rsidP="0B81868A">
      <w:pPr>
        <w:pStyle w:val="Heading2"/>
        <w:spacing w:before="299" w:after="299"/>
        <w:jc w:val="both"/>
        <w:rPr>
          <w:lang w:val="es-MX"/>
        </w:rPr>
      </w:pPr>
      <w:r w:rsidRPr="0B81868A">
        <w:rPr>
          <w:rFonts w:ascii="Cambria" w:eastAsia="Cambria" w:hAnsi="Cambria" w:cs="Cambria"/>
          <w:sz w:val="36"/>
          <w:szCs w:val="36"/>
          <w:lang w:val="es-CL"/>
        </w:rPr>
        <w:t xml:space="preserve">1. Contexto, evidencia y necesidad — Regular — 4 </w:t>
      </w:r>
      <w:proofErr w:type="spellStart"/>
      <w:r w:rsidRPr="0B81868A">
        <w:rPr>
          <w:rFonts w:ascii="Cambria" w:eastAsia="Cambria" w:hAnsi="Cambria" w:cs="Cambria"/>
          <w:sz w:val="36"/>
          <w:szCs w:val="36"/>
          <w:lang w:val="es-CL"/>
        </w:rPr>
        <w:t>pts</w:t>
      </w:r>
      <w:proofErr w:type="spellEnd"/>
    </w:p>
    <w:p w14:paraId="374ABB20" w14:textId="46DB06B4" w:rsidR="1C57E64F" w:rsidRDefault="1C57E64F" w:rsidP="0B81868A">
      <w:pPr>
        <w:spacing w:before="240" w:after="240"/>
        <w:jc w:val="both"/>
      </w:pPr>
      <w:r w:rsidRPr="0B81868A">
        <w:rPr>
          <w:rFonts w:ascii="Cambria" w:eastAsia="Cambria" w:hAnsi="Cambria" w:cs="Cambria"/>
          <w:lang w:val="es-CL"/>
        </w:rPr>
        <w:t>El grupo sí dispone de evidencia primaria y distingue observación, interpretación e implicación. Por ejemplo, registra:</w:t>
      </w:r>
    </w:p>
    <w:p w14:paraId="566AB7D9" w14:textId="1CB627E1" w:rsidR="1C57E64F" w:rsidRDefault="1C57E64F" w:rsidP="0B81868A">
      <w:pPr>
        <w:pStyle w:val="ListParagraph"/>
        <w:numPr>
          <w:ilvl w:val="0"/>
          <w:numId w:val="13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 xml:space="preserve">un cierre de caja con </w:t>
      </w:r>
      <w:r w:rsidRPr="0B81868A">
        <w:rPr>
          <w:rFonts w:ascii="Cambria" w:eastAsia="Cambria" w:hAnsi="Cambria" w:cs="Cambria"/>
          <w:b/>
          <w:bCs/>
          <w:lang w:val="es-CL"/>
        </w:rPr>
        <w:t>45 minutos</w:t>
      </w:r>
      <w:r w:rsidRPr="0B81868A">
        <w:rPr>
          <w:rFonts w:ascii="Cambria" w:eastAsia="Cambria" w:hAnsi="Cambria" w:cs="Cambria"/>
          <w:lang w:val="es-CL"/>
        </w:rPr>
        <w:t xml:space="preserve"> de conciliación;</w:t>
      </w:r>
    </w:p>
    <w:p w14:paraId="16935573" w14:textId="6C3181B1" w:rsidR="1C57E64F" w:rsidRDefault="1C57E64F" w:rsidP="0B81868A">
      <w:pPr>
        <w:pStyle w:val="ListParagraph"/>
        <w:numPr>
          <w:ilvl w:val="0"/>
          <w:numId w:val="13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 xml:space="preserve">una observación de aproximadamente </w:t>
      </w:r>
      <w:r w:rsidRPr="0B81868A">
        <w:rPr>
          <w:rFonts w:ascii="Cambria" w:eastAsia="Cambria" w:hAnsi="Cambria" w:cs="Cambria"/>
          <w:b/>
          <w:bCs/>
          <w:lang w:val="es-CL"/>
        </w:rPr>
        <w:t>15 segundos extra por venta</w:t>
      </w:r>
      <w:r w:rsidRPr="0B81868A">
        <w:rPr>
          <w:rFonts w:ascii="Cambria" w:eastAsia="Cambria" w:hAnsi="Cambria" w:cs="Cambria"/>
          <w:lang w:val="es-CL"/>
        </w:rPr>
        <w:t xml:space="preserve"> debido a navegación con mouse;</w:t>
      </w:r>
    </w:p>
    <w:p w14:paraId="17FB768F" w14:textId="206E5F10" w:rsidR="1C57E64F" w:rsidRDefault="1C57E64F" w:rsidP="0B81868A">
      <w:pPr>
        <w:pStyle w:val="ListParagraph"/>
        <w:numPr>
          <w:ilvl w:val="0"/>
          <w:numId w:val="13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problemas por sistemas inestables;</w:t>
      </w:r>
    </w:p>
    <w:p w14:paraId="1677E511" w14:textId="3DE5390A" w:rsidR="1C57E64F" w:rsidRDefault="1C57E64F" w:rsidP="0B81868A">
      <w:pPr>
        <w:pStyle w:val="ListParagraph"/>
        <w:numPr>
          <w:ilvl w:val="0"/>
          <w:numId w:val="13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pérdida de cotizaciones almacenadas en Excel.</w:t>
      </w:r>
    </w:p>
    <w:p w14:paraId="077DECAB" w14:textId="1B2FEC4E" w:rsidR="1C57E64F" w:rsidRPr="00C97900" w:rsidRDefault="1C57E64F" w:rsidP="0B81868A">
      <w:pPr>
        <w:spacing w:before="240" w:after="240"/>
        <w:jc w:val="both"/>
        <w:rPr>
          <w:lang w:val="es-MX"/>
        </w:rPr>
      </w:pPr>
      <w:r w:rsidRPr="0B81868A">
        <w:rPr>
          <w:rFonts w:ascii="Cambria" w:eastAsia="Cambria" w:hAnsi="Cambria" w:cs="Cambria"/>
          <w:lang w:val="es-CL"/>
        </w:rPr>
        <w:t>También sintetiza patrones y asigna niveles de confianza.</w:t>
      </w:r>
    </w:p>
    <w:p w14:paraId="6D96BD4E" w14:textId="279AEFE2" w:rsidR="70E15783" w:rsidRPr="00C97900" w:rsidRDefault="70E15783" w:rsidP="0B81868A">
      <w:pPr>
        <w:spacing w:before="240" w:after="240"/>
        <w:jc w:val="both"/>
        <w:rPr>
          <w:lang w:val="es-MX"/>
        </w:rPr>
      </w:pPr>
      <w:r w:rsidRPr="0B81868A">
        <w:rPr>
          <w:rFonts w:ascii="Cambria" w:eastAsia="Cambria" w:hAnsi="Cambria" w:cs="Cambria"/>
          <w:lang w:val="es-CL"/>
        </w:rPr>
        <w:t>Pero</w:t>
      </w:r>
      <w:r w:rsidR="1C57E64F" w:rsidRPr="0B81868A">
        <w:rPr>
          <w:rFonts w:ascii="Cambria" w:eastAsia="Cambria" w:hAnsi="Cambria" w:cs="Cambria"/>
          <w:lang w:val="es-CL"/>
        </w:rPr>
        <w:t xml:space="preserve"> la base empírica es todavía estrecha y existen inconsistencias metodológicas.</w:t>
      </w:r>
    </w:p>
    <w:p w14:paraId="469D6365" w14:textId="4BC4357B" w:rsidR="1C57E64F" w:rsidRPr="00C97900" w:rsidRDefault="1C57E64F" w:rsidP="0B81868A">
      <w:pPr>
        <w:spacing w:before="240" w:after="240"/>
        <w:jc w:val="both"/>
        <w:rPr>
          <w:lang w:val="es-MX"/>
        </w:rPr>
      </w:pPr>
      <w:r w:rsidRPr="0B81868A">
        <w:rPr>
          <w:rFonts w:ascii="Cambria" w:eastAsia="Cambria" w:hAnsi="Cambria" w:cs="Cambria"/>
          <w:lang w:val="es-CL"/>
        </w:rPr>
        <w:t xml:space="preserve">El plan de investigación declara actividades entre el </w:t>
      </w:r>
      <w:r w:rsidRPr="0B81868A">
        <w:rPr>
          <w:rFonts w:ascii="Cambria" w:eastAsia="Cambria" w:hAnsi="Cambria" w:cs="Cambria"/>
          <w:b/>
          <w:bCs/>
          <w:lang w:val="es-CL"/>
        </w:rPr>
        <w:t>2 y el 9 de septiembre</w:t>
      </w:r>
      <w:r w:rsidRPr="0B81868A">
        <w:rPr>
          <w:rFonts w:ascii="Cambria" w:eastAsia="Cambria" w:hAnsi="Cambria" w:cs="Cambria"/>
          <w:lang w:val="es-CL"/>
        </w:rPr>
        <w:t xml:space="preserve">, pero las evidencias registradas aparecen fechadas entre el </w:t>
      </w:r>
      <w:r w:rsidRPr="0B81868A">
        <w:rPr>
          <w:rFonts w:ascii="Cambria" w:eastAsia="Cambria" w:hAnsi="Cambria" w:cs="Cambria"/>
          <w:b/>
          <w:bCs/>
          <w:lang w:val="es-CL"/>
        </w:rPr>
        <w:t>27 y el 29 de agosto</w:t>
      </w:r>
      <w:r w:rsidRPr="0B81868A">
        <w:rPr>
          <w:rFonts w:ascii="Cambria" w:eastAsia="Cambria" w:hAnsi="Cambria" w:cs="Cambria"/>
          <w:lang w:val="es-CL"/>
        </w:rPr>
        <w:t>.</w:t>
      </w:r>
    </w:p>
    <w:p w14:paraId="228FDE76" w14:textId="7CA418A5" w:rsidR="1C57E64F" w:rsidRPr="00C97900" w:rsidRDefault="1C57E64F" w:rsidP="0B81868A">
      <w:pPr>
        <w:spacing w:before="240" w:after="240"/>
        <w:jc w:val="both"/>
        <w:rPr>
          <w:lang w:val="es-MX"/>
        </w:rPr>
      </w:pPr>
      <w:r w:rsidRPr="0B81868A">
        <w:rPr>
          <w:rFonts w:ascii="Cambria" w:eastAsia="Cambria" w:hAnsi="Cambria" w:cs="Cambria"/>
          <w:lang w:val="es-CL"/>
        </w:rPr>
        <w:t xml:space="preserve">Además, algunos patrones reciben </w:t>
      </w:r>
      <w:r w:rsidRPr="0B81868A">
        <w:rPr>
          <w:rFonts w:ascii="Cambria" w:eastAsia="Cambria" w:hAnsi="Cambria" w:cs="Cambria"/>
          <w:b/>
          <w:bCs/>
          <w:lang w:val="es-CL"/>
        </w:rPr>
        <w:t>confianza Alta</w:t>
      </w:r>
      <w:r w:rsidRPr="0B81868A">
        <w:rPr>
          <w:rFonts w:ascii="Cambria" w:eastAsia="Cambria" w:hAnsi="Cambria" w:cs="Cambria"/>
          <w:lang w:val="es-CL"/>
        </w:rPr>
        <w:t xml:space="preserve"> a partir de una </w:t>
      </w:r>
      <w:proofErr w:type="gramStart"/>
      <w:r w:rsidRPr="0B81868A">
        <w:rPr>
          <w:rFonts w:ascii="Cambria" w:eastAsia="Cambria" w:hAnsi="Cambria" w:cs="Cambria"/>
          <w:lang w:val="es-CL"/>
        </w:rPr>
        <w:t>única entrevista o una única observación</w:t>
      </w:r>
      <w:proofErr w:type="gramEnd"/>
      <w:r w:rsidRPr="0B81868A">
        <w:rPr>
          <w:rFonts w:ascii="Cambria" w:eastAsia="Cambria" w:hAnsi="Cambria" w:cs="Cambria"/>
          <w:lang w:val="es-CL"/>
        </w:rPr>
        <w:t>. Por ejemplo, el problema de cierre de caja se sostiene principalmente en P01 y la lentitud del POS en O01.</w:t>
      </w:r>
    </w:p>
    <w:p w14:paraId="55F11BF2" w14:textId="4A17F747" w:rsidR="1C57E64F" w:rsidRDefault="1C57E64F" w:rsidP="0B81868A">
      <w:pPr>
        <w:spacing w:before="240" w:after="24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Existe evidencia real y útil, pero el nivel de confianza está algo sobreafirmado respecto del tamaño de la muestra.</w:t>
      </w:r>
    </w:p>
    <w:p w14:paraId="661B633E" w14:textId="4C2A1565" w:rsidR="1C57E64F" w:rsidRPr="00C97900" w:rsidRDefault="1C57E64F" w:rsidP="0B81868A">
      <w:pPr>
        <w:pStyle w:val="Heading2"/>
        <w:spacing w:before="299" w:after="299"/>
        <w:jc w:val="both"/>
        <w:rPr>
          <w:lang w:val="es-MX"/>
        </w:rPr>
      </w:pPr>
      <w:r w:rsidRPr="0B81868A">
        <w:rPr>
          <w:rFonts w:ascii="Cambria" w:eastAsia="Cambria" w:hAnsi="Cambria" w:cs="Cambria"/>
          <w:sz w:val="36"/>
          <w:szCs w:val="36"/>
          <w:lang w:val="es-CL"/>
        </w:rPr>
        <w:t xml:space="preserve">5. Producto ejecutable y reproducible — Regular — 4 </w:t>
      </w:r>
      <w:proofErr w:type="spellStart"/>
      <w:r w:rsidRPr="0B81868A">
        <w:rPr>
          <w:rFonts w:ascii="Cambria" w:eastAsia="Cambria" w:hAnsi="Cambria" w:cs="Cambria"/>
          <w:sz w:val="36"/>
          <w:szCs w:val="36"/>
          <w:lang w:val="es-CL"/>
        </w:rPr>
        <w:t>pts</w:t>
      </w:r>
      <w:proofErr w:type="spellEnd"/>
    </w:p>
    <w:p w14:paraId="4B0FCA11" w14:textId="47E9B1CB" w:rsidR="1C57E64F" w:rsidRPr="00C97900" w:rsidRDefault="1C57E64F" w:rsidP="0B81868A">
      <w:pPr>
        <w:spacing w:before="240" w:after="240"/>
        <w:jc w:val="both"/>
        <w:rPr>
          <w:lang w:val="es-MX"/>
        </w:rPr>
      </w:pPr>
      <w:r w:rsidRPr="0B81868A">
        <w:rPr>
          <w:rFonts w:ascii="Cambria" w:eastAsia="Cambria" w:hAnsi="Cambria" w:cs="Cambria"/>
          <w:lang w:val="es-CL"/>
        </w:rPr>
        <w:t>El ZIP contiene un proyecto real y sustancialmente completo:</w:t>
      </w:r>
    </w:p>
    <w:p w14:paraId="24B224DA" w14:textId="33719890" w:rsidR="1C57E64F" w:rsidRDefault="1C57E64F" w:rsidP="0B81868A">
      <w:pPr>
        <w:pStyle w:val="ListParagraph"/>
        <w:numPr>
          <w:ilvl w:val="0"/>
          <w:numId w:val="12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Laravel;</w:t>
      </w:r>
    </w:p>
    <w:p w14:paraId="781A23AA" w14:textId="2C4F2964" w:rsidR="1C57E64F" w:rsidRDefault="1C57E64F" w:rsidP="0B81868A">
      <w:pPr>
        <w:pStyle w:val="ListParagraph"/>
        <w:numPr>
          <w:ilvl w:val="0"/>
          <w:numId w:val="12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React/Inertia;</w:t>
      </w:r>
    </w:p>
    <w:p w14:paraId="211F34D7" w14:textId="1AF654F3" w:rsidR="1C57E64F" w:rsidRDefault="1C57E64F" w:rsidP="0B81868A">
      <w:pPr>
        <w:pStyle w:val="ListParagraph"/>
        <w:numPr>
          <w:ilvl w:val="0"/>
          <w:numId w:val="12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migraciones;</w:t>
      </w:r>
    </w:p>
    <w:p w14:paraId="5FCB6E97" w14:textId="7A36C730" w:rsidR="1C57E64F" w:rsidRDefault="1C57E64F" w:rsidP="0B81868A">
      <w:pPr>
        <w:pStyle w:val="ListParagraph"/>
        <w:numPr>
          <w:ilvl w:val="0"/>
          <w:numId w:val="12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modelos;</w:t>
      </w:r>
    </w:p>
    <w:p w14:paraId="597CB333" w14:textId="1F1A09D2" w:rsidR="1C57E64F" w:rsidRDefault="1C57E64F" w:rsidP="0B81868A">
      <w:pPr>
        <w:pStyle w:val="ListParagraph"/>
        <w:numPr>
          <w:ilvl w:val="0"/>
          <w:numId w:val="12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controladores;</w:t>
      </w:r>
    </w:p>
    <w:p w14:paraId="3BEE6216" w14:textId="3AFEB6C5" w:rsidR="1C57E64F" w:rsidRDefault="1C57E64F" w:rsidP="0B81868A">
      <w:pPr>
        <w:pStyle w:val="ListParagraph"/>
        <w:numPr>
          <w:ilvl w:val="0"/>
          <w:numId w:val="12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inventario;</w:t>
      </w:r>
    </w:p>
    <w:p w14:paraId="0D8E52ED" w14:textId="2D3B4A6C" w:rsidR="1C57E64F" w:rsidRDefault="1C57E64F" w:rsidP="0B81868A">
      <w:pPr>
        <w:pStyle w:val="ListParagraph"/>
        <w:numPr>
          <w:ilvl w:val="0"/>
          <w:numId w:val="12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POS;</w:t>
      </w:r>
    </w:p>
    <w:p w14:paraId="3853A2FF" w14:textId="792F7113" w:rsidR="1C57E64F" w:rsidRDefault="1C57E64F" w:rsidP="0B81868A">
      <w:pPr>
        <w:pStyle w:val="ListParagraph"/>
        <w:numPr>
          <w:ilvl w:val="0"/>
          <w:numId w:val="12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autenticación;</w:t>
      </w:r>
    </w:p>
    <w:p w14:paraId="214FC7BC" w14:textId="2EEC24CC" w:rsidR="1C57E64F" w:rsidRDefault="1C57E64F" w:rsidP="0B81868A">
      <w:pPr>
        <w:pStyle w:val="ListParagraph"/>
        <w:numPr>
          <w:ilvl w:val="0"/>
          <w:numId w:val="12"/>
        </w:numPr>
        <w:spacing w:after="0"/>
        <w:jc w:val="both"/>
        <w:rPr>
          <w:rFonts w:ascii="Cambria" w:eastAsia="Cambria" w:hAnsi="Cambria" w:cs="Cambria"/>
          <w:lang w:val="es-CL"/>
        </w:rPr>
      </w:pPr>
      <w:proofErr w:type="gramStart"/>
      <w:r w:rsidRPr="0B81868A">
        <w:rPr>
          <w:rFonts w:ascii="Cambria" w:eastAsia="Cambria" w:hAnsi="Cambria" w:cs="Cambria"/>
          <w:lang w:val="es-CL"/>
        </w:rPr>
        <w:t>.env</w:t>
      </w:r>
      <w:proofErr w:type="gramEnd"/>
      <w:r w:rsidRPr="0B81868A">
        <w:rPr>
          <w:rFonts w:ascii="Cambria" w:eastAsia="Cambria" w:hAnsi="Cambria" w:cs="Cambria"/>
          <w:lang w:val="es-CL"/>
        </w:rPr>
        <w:t>.example;</w:t>
      </w:r>
    </w:p>
    <w:p w14:paraId="24EEA2A2" w14:textId="3693C787" w:rsidR="1C57E64F" w:rsidRDefault="1C57E64F" w:rsidP="0B81868A">
      <w:pPr>
        <w:pStyle w:val="ListParagraph"/>
        <w:numPr>
          <w:ilvl w:val="0"/>
          <w:numId w:val="12"/>
        </w:numPr>
        <w:spacing w:after="0"/>
        <w:jc w:val="both"/>
        <w:rPr>
          <w:rFonts w:ascii="Cambria" w:eastAsia="Cambria" w:hAnsi="Cambria" w:cs="Cambria"/>
          <w:lang w:val="es-CL"/>
        </w:rPr>
      </w:pPr>
      <w:proofErr w:type="gramStart"/>
      <w:r w:rsidRPr="0B81868A">
        <w:rPr>
          <w:rFonts w:ascii="Cambria" w:eastAsia="Cambria" w:hAnsi="Cambria" w:cs="Cambria"/>
          <w:lang w:val="es-CL"/>
        </w:rPr>
        <w:t>composer.lock</w:t>
      </w:r>
      <w:proofErr w:type="gramEnd"/>
      <w:r w:rsidRPr="0B81868A">
        <w:rPr>
          <w:rFonts w:ascii="Cambria" w:eastAsia="Cambria" w:hAnsi="Cambria" w:cs="Cambria"/>
          <w:lang w:val="es-CL"/>
        </w:rPr>
        <w:t>;</w:t>
      </w:r>
    </w:p>
    <w:p w14:paraId="1518AF01" w14:textId="58420609" w:rsidR="1C57E64F" w:rsidRDefault="1C57E64F" w:rsidP="0B81868A">
      <w:pPr>
        <w:pStyle w:val="ListParagraph"/>
        <w:numPr>
          <w:ilvl w:val="0"/>
          <w:numId w:val="12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package-</w:t>
      </w:r>
      <w:proofErr w:type="gramStart"/>
      <w:r w:rsidRPr="0B81868A">
        <w:rPr>
          <w:rFonts w:ascii="Cambria" w:eastAsia="Cambria" w:hAnsi="Cambria" w:cs="Cambria"/>
          <w:lang w:val="es-CL"/>
        </w:rPr>
        <w:t>lock.json</w:t>
      </w:r>
      <w:proofErr w:type="gramEnd"/>
      <w:r w:rsidRPr="0B81868A">
        <w:rPr>
          <w:rFonts w:ascii="Cambria" w:eastAsia="Cambria" w:hAnsi="Cambria" w:cs="Cambria"/>
          <w:lang w:val="es-CL"/>
        </w:rPr>
        <w:t>;</w:t>
      </w:r>
    </w:p>
    <w:p w14:paraId="3418F875" w14:textId="125573D9" w:rsidR="1C57E64F" w:rsidRDefault="1C57E64F" w:rsidP="0B81868A">
      <w:pPr>
        <w:pStyle w:val="ListParagraph"/>
        <w:numPr>
          <w:ilvl w:val="0"/>
          <w:numId w:val="12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instrucciones de instalación.</w:t>
      </w:r>
    </w:p>
    <w:p w14:paraId="518CE918" w14:textId="073544F3" w:rsidR="1C57E64F" w:rsidRPr="00C97900" w:rsidRDefault="1C57E64F" w:rsidP="0B81868A">
      <w:pPr>
        <w:spacing w:before="240" w:after="240"/>
        <w:jc w:val="both"/>
        <w:rPr>
          <w:lang w:val="es-MX"/>
        </w:rPr>
      </w:pPr>
      <w:r w:rsidRPr="0B81868A">
        <w:rPr>
          <w:rFonts w:ascii="Cambria" w:eastAsia="Cambria" w:hAnsi="Cambria" w:cs="Cambria"/>
          <w:lang w:val="es-CL"/>
        </w:rPr>
        <w:t>La presentación identifica correctamente la pila tecnológica y los requisitos previos.</w:t>
      </w:r>
    </w:p>
    <w:p w14:paraId="67FE7275" w14:textId="3C6274B1" w:rsidR="1C57E64F" w:rsidRPr="00C97900" w:rsidRDefault="1C57E64F" w:rsidP="0B81868A">
      <w:pPr>
        <w:spacing w:before="240" w:after="240"/>
        <w:jc w:val="both"/>
        <w:rPr>
          <w:lang w:val="es-MX"/>
        </w:rPr>
      </w:pPr>
      <w:r w:rsidRPr="0B81868A">
        <w:rPr>
          <w:rFonts w:ascii="Cambria" w:eastAsia="Cambria" w:hAnsi="Cambria" w:cs="Cambria"/>
          <w:lang w:val="es-CL"/>
        </w:rPr>
        <w:lastRenderedPageBreak/>
        <w:t>La brecha está en las instrucciones del README.</w:t>
      </w:r>
    </w:p>
    <w:p w14:paraId="1DA909D9" w14:textId="58E7D22C" w:rsidR="1C57E64F" w:rsidRPr="00C97900" w:rsidRDefault="1C57E64F" w:rsidP="0B81868A">
      <w:pPr>
        <w:spacing w:before="240" w:after="240"/>
        <w:jc w:val="both"/>
        <w:rPr>
          <w:lang w:val="es-MX"/>
        </w:rPr>
      </w:pPr>
      <w:r w:rsidRPr="0B81868A">
        <w:rPr>
          <w:rFonts w:ascii="Cambria" w:eastAsia="Cambria" w:hAnsi="Cambria" w:cs="Cambria"/>
          <w:lang w:val="es-CL"/>
        </w:rPr>
        <w:t>El ZIP tiene esta estructura:</w:t>
      </w:r>
      <w:r w:rsidR="42D86DEE" w:rsidRPr="0B81868A">
        <w:rPr>
          <w:rFonts w:ascii="Cambria" w:eastAsia="Cambria" w:hAnsi="Cambria" w:cs="Cambria"/>
          <w:lang w:val="es-CL"/>
        </w:rPr>
        <w:t xml:space="preserve"> </w:t>
      </w:r>
      <w:r w:rsidRPr="0B81868A">
        <w:rPr>
          <w:rFonts w:ascii="Cambria" w:eastAsia="Cambria" w:hAnsi="Cambria" w:cs="Cambria"/>
          <w:lang w:val="es-CL"/>
        </w:rPr>
        <w:t>Código/</w:t>
      </w:r>
      <w:proofErr w:type="spellStart"/>
      <w:r w:rsidRPr="0B81868A">
        <w:rPr>
          <w:rFonts w:ascii="Cambria" w:eastAsia="Cambria" w:hAnsi="Cambria" w:cs="Cambria"/>
          <w:lang w:val="es-CL"/>
        </w:rPr>
        <w:t>gestisoft</w:t>
      </w:r>
      <w:proofErr w:type="spellEnd"/>
      <w:r w:rsidRPr="0B81868A">
        <w:rPr>
          <w:rFonts w:ascii="Cambria" w:eastAsia="Cambria" w:hAnsi="Cambria" w:cs="Cambria"/>
          <w:lang w:val="es-CL"/>
        </w:rPr>
        <w:t>-</w:t>
      </w:r>
      <w:proofErr w:type="gramStart"/>
      <w:r w:rsidRPr="0B81868A">
        <w:rPr>
          <w:rFonts w:ascii="Cambria" w:eastAsia="Cambria" w:hAnsi="Cambria" w:cs="Cambria"/>
          <w:lang w:val="es-CL"/>
        </w:rPr>
        <w:t>app</w:t>
      </w:r>
      <w:proofErr w:type="gramEnd"/>
      <w:r w:rsidRPr="0B81868A">
        <w:rPr>
          <w:rFonts w:ascii="Cambria" w:eastAsia="Cambria" w:hAnsi="Cambria" w:cs="Cambria"/>
          <w:lang w:val="es-CL"/>
        </w:rPr>
        <w:t>/...</w:t>
      </w:r>
    </w:p>
    <w:p w14:paraId="2CBE54AA" w14:textId="7E6AFF53" w:rsidR="1C57E64F" w:rsidRPr="00C97900" w:rsidRDefault="1C57E64F" w:rsidP="0B81868A">
      <w:pPr>
        <w:spacing w:before="240" w:after="240"/>
        <w:jc w:val="both"/>
        <w:rPr>
          <w:lang w:val="es-MX"/>
        </w:rPr>
      </w:pPr>
      <w:r w:rsidRPr="0B81868A">
        <w:rPr>
          <w:rFonts w:ascii="Cambria" w:eastAsia="Cambria" w:hAnsi="Cambria" w:cs="Cambria"/>
          <w:lang w:val="es-CL"/>
        </w:rPr>
        <w:t>pero el README raíz indica directamente:</w:t>
      </w:r>
    </w:p>
    <w:p w14:paraId="34FEF6ED" w14:textId="2C7DDA2A" w:rsidR="1C57E64F" w:rsidRDefault="1C57E64F" w:rsidP="0B81868A">
      <w:pPr>
        <w:spacing w:before="240" w:after="240"/>
        <w:jc w:val="both"/>
      </w:pPr>
      <w:proofErr w:type="gramStart"/>
      <w:r w:rsidRPr="00C97900">
        <w:rPr>
          <w:rFonts w:ascii="Cambria" w:eastAsia="Cambria" w:hAnsi="Cambria" w:cs="Cambria"/>
        </w:rPr>
        <w:t>composer</w:t>
      </w:r>
      <w:proofErr w:type="gramEnd"/>
      <w:r w:rsidRPr="00C97900">
        <w:rPr>
          <w:rFonts w:ascii="Cambria" w:eastAsia="Cambria" w:hAnsi="Cambria" w:cs="Cambria"/>
        </w:rPr>
        <w:t xml:space="preserve"> install</w:t>
      </w:r>
    </w:p>
    <w:p w14:paraId="1E9AB8A4" w14:textId="1A0EDE63" w:rsidR="1C57E64F" w:rsidRDefault="1C57E64F" w:rsidP="0B81868A">
      <w:pPr>
        <w:spacing w:before="240" w:after="240"/>
        <w:jc w:val="both"/>
      </w:pPr>
      <w:proofErr w:type="spellStart"/>
      <w:r w:rsidRPr="00C97900">
        <w:rPr>
          <w:rFonts w:ascii="Cambria" w:eastAsia="Cambria" w:hAnsi="Cambria" w:cs="Cambria"/>
        </w:rPr>
        <w:t>npm</w:t>
      </w:r>
      <w:proofErr w:type="spellEnd"/>
      <w:r w:rsidRPr="00C97900">
        <w:rPr>
          <w:rFonts w:ascii="Cambria" w:eastAsia="Cambria" w:hAnsi="Cambria" w:cs="Cambria"/>
        </w:rPr>
        <w:t xml:space="preserve"> install</w:t>
      </w:r>
    </w:p>
    <w:p w14:paraId="776DB87D" w14:textId="1A087FCC" w:rsidR="1C57E64F" w:rsidRDefault="1C57E64F" w:rsidP="0B81868A">
      <w:pPr>
        <w:spacing w:before="240" w:after="240"/>
        <w:jc w:val="both"/>
      </w:pPr>
      <w:proofErr w:type="spellStart"/>
      <w:r w:rsidRPr="00C97900">
        <w:rPr>
          <w:rFonts w:ascii="Cambria" w:eastAsia="Cambria" w:hAnsi="Cambria" w:cs="Cambria"/>
        </w:rPr>
        <w:t>php</w:t>
      </w:r>
      <w:proofErr w:type="spellEnd"/>
      <w:r w:rsidRPr="00C97900">
        <w:rPr>
          <w:rFonts w:ascii="Cambria" w:eastAsia="Cambria" w:hAnsi="Cambria" w:cs="Cambria"/>
        </w:rPr>
        <w:t xml:space="preserve"> artisan ...</w:t>
      </w:r>
    </w:p>
    <w:p w14:paraId="1CE9AE11" w14:textId="3236A9C7" w:rsidR="1C57E64F" w:rsidRPr="00C97900" w:rsidRDefault="1C57E64F" w:rsidP="0B81868A">
      <w:pPr>
        <w:spacing w:before="240" w:after="240"/>
        <w:jc w:val="both"/>
        <w:rPr>
          <w:lang w:val="es-MX"/>
        </w:rPr>
      </w:pPr>
      <w:r w:rsidRPr="0B81868A">
        <w:rPr>
          <w:rFonts w:ascii="Cambria" w:eastAsia="Cambria" w:hAnsi="Cambria" w:cs="Cambria"/>
          <w:lang w:val="es-CL"/>
        </w:rPr>
        <w:t xml:space="preserve">sin indicar que primero debe ingresarse a </w:t>
      </w:r>
      <w:proofErr w:type="spellStart"/>
      <w:r w:rsidRPr="0B81868A">
        <w:rPr>
          <w:rFonts w:ascii="Cambria" w:eastAsia="Cambria" w:hAnsi="Cambria" w:cs="Cambria"/>
          <w:lang w:val="es-CL"/>
        </w:rPr>
        <w:t>gestisoft</w:t>
      </w:r>
      <w:proofErr w:type="spellEnd"/>
      <w:r w:rsidRPr="0B81868A">
        <w:rPr>
          <w:rFonts w:ascii="Cambria" w:eastAsia="Cambria" w:hAnsi="Cambria" w:cs="Cambria"/>
          <w:lang w:val="es-CL"/>
        </w:rPr>
        <w:t>-</w:t>
      </w:r>
      <w:proofErr w:type="gramStart"/>
      <w:r w:rsidRPr="0B81868A">
        <w:rPr>
          <w:rFonts w:ascii="Cambria" w:eastAsia="Cambria" w:hAnsi="Cambria" w:cs="Cambria"/>
          <w:lang w:val="es-CL"/>
        </w:rPr>
        <w:t>app</w:t>
      </w:r>
      <w:proofErr w:type="gramEnd"/>
      <w:r w:rsidRPr="0B81868A">
        <w:rPr>
          <w:rFonts w:ascii="Cambria" w:eastAsia="Cambria" w:hAnsi="Cambria" w:cs="Cambria"/>
          <w:lang w:val="es-CL"/>
        </w:rPr>
        <w:t>.</w:t>
      </w:r>
    </w:p>
    <w:p w14:paraId="3C45AAAA" w14:textId="42167D08" w:rsidR="1C57E64F" w:rsidRPr="00C97900" w:rsidRDefault="1C57E64F" w:rsidP="0B81868A">
      <w:pPr>
        <w:spacing w:before="240" w:after="240"/>
        <w:jc w:val="both"/>
        <w:rPr>
          <w:lang w:val="es-MX"/>
        </w:rPr>
      </w:pPr>
      <w:r w:rsidRPr="0B81868A">
        <w:rPr>
          <w:rFonts w:ascii="Cambria" w:eastAsia="Cambria" w:hAnsi="Cambria" w:cs="Cambria"/>
          <w:lang w:val="es-CL"/>
        </w:rPr>
        <w:t xml:space="preserve">Ejecutar literalmente las instrucciones desde la raíz </w:t>
      </w:r>
      <w:proofErr w:type="gramStart"/>
      <w:r w:rsidRPr="0B81868A">
        <w:rPr>
          <w:rFonts w:ascii="Cambria" w:eastAsia="Cambria" w:hAnsi="Cambria" w:cs="Cambria"/>
          <w:lang w:val="es-CL"/>
        </w:rPr>
        <w:t>del entregable falla</w:t>
      </w:r>
      <w:proofErr w:type="gramEnd"/>
      <w:r w:rsidRPr="0B81868A">
        <w:rPr>
          <w:rFonts w:ascii="Cambria" w:eastAsia="Cambria" w:hAnsi="Cambria" w:cs="Cambria"/>
          <w:lang w:val="es-CL"/>
        </w:rPr>
        <w:t xml:space="preserve"> porque allí no están </w:t>
      </w:r>
      <w:proofErr w:type="spellStart"/>
      <w:proofErr w:type="gramStart"/>
      <w:r w:rsidRPr="0B81868A">
        <w:rPr>
          <w:rFonts w:ascii="Cambria" w:eastAsia="Cambria" w:hAnsi="Cambria" w:cs="Cambria"/>
          <w:lang w:val="es-CL"/>
        </w:rPr>
        <w:t>composer.json</w:t>
      </w:r>
      <w:proofErr w:type="spellEnd"/>
      <w:proofErr w:type="gramEnd"/>
      <w:r w:rsidRPr="0B81868A">
        <w:rPr>
          <w:rFonts w:ascii="Cambria" w:eastAsia="Cambria" w:hAnsi="Cambria" w:cs="Cambria"/>
          <w:lang w:val="es-CL"/>
        </w:rPr>
        <w:t xml:space="preserve">, </w:t>
      </w:r>
      <w:proofErr w:type="spellStart"/>
      <w:proofErr w:type="gramStart"/>
      <w:r w:rsidRPr="0B81868A">
        <w:rPr>
          <w:rFonts w:ascii="Cambria" w:eastAsia="Cambria" w:hAnsi="Cambria" w:cs="Cambria"/>
          <w:lang w:val="es-CL"/>
        </w:rPr>
        <w:t>package.json</w:t>
      </w:r>
      <w:proofErr w:type="spellEnd"/>
      <w:proofErr w:type="gramEnd"/>
      <w:r w:rsidRPr="0B81868A">
        <w:rPr>
          <w:rFonts w:ascii="Cambria" w:eastAsia="Cambria" w:hAnsi="Cambria" w:cs="Cambria"/>
          <w:lang w:val="es-CL"/>
        </w:rPr>
        <w:t xml:space="preserve"> ni </w:t>
      </w:r>
      <w:proofErr w:type="spellStart"/>
      <w:r w:rsidRPr="0B81868A">
        <w:rPr>
          <w:rFonts w:ascii="Cambria" w:eastAsia="Cambria" w:hAnsi="Cambria" w:cs="Cambria"/>
          <w:lang w:val="es-CL"/>
        </w:rPr>
        <w:t>artisan</w:t>
      </w:r>
      <w:proofErr w:type="spellEnd"/>
      <w:r w:rsidRPr="0B81868A">
        <w:rPr>
          <w:rFonts w:ascii="Cambria" w:eastAsia="Cambria" w:hAnsi="Cambria" w:cs="Cambria"/>
          <w:lang w:val="es-CL"/>
        </w:rPr>
        <w:t>.</w:t>
      </w:r>
    </w:p>
    <w:p w14:paraId="7B9C70B7" w14:textId="53C67AB2" w:rsidR="1C57E64F" w:rsidRPr="00C97900" w:rsidRDefault="1C57E64F" w:rsidP="0B81868A">
      <w:pPr>
        <w:pStyle w:val="Heading2"/>
        <w:spacing w:before="299" w:after="299"/>
        <w:jc w:val="both"/>
        <w:rPr>
          <w:lang w:val="es-MX"/>
        </w:rPr>
      </w:pPr>
      <w:r w:rsidRPr="0B81868A">
        <w:rPr>
          <w:rFonts w:ascii="Cambria" w:eastAsia="Cambria" w:hAnsi="Cambria" w:cs="Cambria"/>
          <w:sz w:val="36"/>
          <w:szCs w:val="36"/>
          <w:lang w:val="es-CL"/>
        </w:rPr>
        <w:t xml:space="preserve">7. Comportamiento funcional — Regular — 4 </w:t>
      </w:r>
      <w:proofErr w:type="spellStart"/>
      <w:r w:rsidRPr="0B81868A">
        <w:rPr>
          <w:rFonts w:ascii="Cambria" w:eastAsia="Cambria" w:hAnsi="Cambria" w:cs="Cambria"/>
          <w:sz w:val="36"/>
          <w:szCs w:val="36"/>
          <w:lang w:val="es-CL"/>
        </w:rPr>
        <w:t>pts</w:t>
      </w:r>
      <w:proofErr w:type="spellEnd"/>
    </w:p>
    <w:p w14:paraId="6F8BFC71" w14:textId="733A2B72" w:rsidR="1C57E64F" w:rsidRPr="00C97900" w:rsidRDefault="1C57E64F" w:rsidP="0B81868A">
      <w:pPr>
        <w:spacing w:before="240" w:after="240"/>
        <w:jc w:val="both"/>
        <w:rPr>
          <w:lang w:val="es-MX"/>
        </w:rPr>
      </w:pPr>
      <w:r w:rsidRPr="0B81868A">
        <w:rPr>
          <w:rFonts w:ascii="Cambria" w:eastAsia="Cambria" w:hAnsi="Cambria" w:cs="Cambria"/>
          <w:lang w:val="es-CL"/>
        </w:rPr>
        <w:t>El incremento comprometido está muy bien alineado con el código:</w:t>
      </w:r>
    </w:p>
    <w:p w14:paraId="7D4A4AF3" w14:textId="7B6DC904" w:rsidR="1C57E64F" w:rsidRDefault="1C57E64F" w:rsidP="0B81868A">
      <w:pPr>
        <w:pStyle w:val="ListParagraph"/>
        <w:numPr>
          <w:ilvl w:val="0"/>
          <w:numId w:val="11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PBI-01: inventario;</w:t>
      </w:r>
    </w:p>
    <w:p w14:paraId="03C7B85F" w14:textId="27CF85A8" w:rsidR="1C57E64F" w:rsidRDefault="1C57E64F" w:rsidP="0B81868A">
      <w:pPr>
        <w:pStyle w:val="ListParagraph"/>
        <w:numPr>
          <w:ilvl w:val="0"/>
          <w:numId w:val="11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PBI-02: POS;</w:t>
      </w:r>
    </w:p>
    <w:p w14:paraId="35A9A487" w14:textId="6D6282C6" w:rsidR="1C57E64F" w:rsidRDefault="1C57E64F" w:rsidP="0B81868A">
      <w:pPr>
        <w:pStyle w:val="ListParagraph"/>
        <w:numPr>
          <w:ilvl w:val="0"/>
          <w:numId w:val="11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SPIKE-01: aislamiento Multi-Tenant.</w:t>
      </w:r>
    </w:p>
    <w:p w14:paraId="5A38FA3D" w14:textId="48C8B7E0" w:rsidR="1C57E64F" w:rsidRDefault="1C57E64F" w:rsidP="0B81868A">
      <w:pPr>
        <w:spacing w:before="240" w:after="240"/>
        <w:jc w:val="both"/>
      </w:pPr>
      <w:r w:rsidRPr="0B81868A">
        <w:rPr>
          <w:rFonts w:ascii="Cambria" w:eastAsia="Cambria" w:hAnsi="Cambria" w:cs="Cambria"/>
          <w:lang w:val="es-CL"/>
        </w:rPr>
        <w:t>El código implementa efectivamente:</w:t>
      </w:r>
    </w:p>
    <w:p w14:paraId="3D1FF0ED" w14:textId="7450AB50" w:rsidR="1C57E64F" w:rsidRDefault="1C57E64F" w:rsidP="0B81868A">
      <w:pPr>
        <w:pStyle w:val="ListParagraph"/>
        <w:numPr>
          <w:ilvl w:val="0"/>
          <w:numId w:val="10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alta de productos;</w:t>
      </w:r>
    </w:p>
    <w:p w14:paraId="42450519" w14:textId="616CE730" w:rsidR="1C57E64F" w:rsidRDefault="1C57E64F" w:rsidP="0B81868A">
      <w:pPr>
        <w:pStyle w:val="ListParagraph"/>
        <w:numPr>
          <w:ilvl w:val="0"/>
          <w:numId w:val="10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edición de stock;</w:t>
      </w:r>
    </w:p>
    <w:p w14:paraId="0F598127" w14:textId="51F9059D" w:rsidR="1C57E64F" w:rsidRDefault="1C57E64F" w:rsidP="0B81868A">
      <w:pPr>
        <w:pStyle w:val="ListParagraph"/>
        <w:numPr>
          <w:ilvl w:val="0"/>
          <w:numId w:val="10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búsqueda por SKU;</w:t>
      </w:r>
    </w:p>
    <w:p w14:paraId="7673F133" w14:textId="053146E3" w:rsidR="1C57E64F" w:rsidRDefault="1C57E64F" w:rsidP="0B81868A">
      <w:pPr>
        <w:pStyle w:val="ListParagraph"/>
        <w:numPr>
          <w:ilvl w:val="0"/>
          <w:numId w:val="10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adición al carro;</w:t>
      </w:r>
    </w:p>
    <w:p w14:paraId="06E8E8A7" w14:textId="5515FBA6" w:rsidR="1C57E64F" w:rsidRDefault="1C57E64F" w:rsidP="0B81868A">
      <w:pPr>
        <w:pStyle w:val="ListParagraph"/>
        <w:numPr>
          <w:ilvl w:val="0"/>
          <w:numId w:val="10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incremento automático de cantidad;</w:t>
      </w:r>
    </w:p>
    <w:p w14:paraId="706C785D" w14:textId="3E735ECE" w:rsidR="1C57E64F" w:rsidRDefault="1C57E64F" w:rsidP="0B81868A">
      <w:pPr>
        <w:pStyle w:val="ListParagraph"/>
        <w:numPr>
          <w:ilvl w:val="0"/>
          <w:numId w:val="10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prevención de agregar productos sin stock;</w:t>
      </w:r>
    </w:p>
    <w:p w14:paraId="2E46959B" w14:textId="119FD1CF" w:rsidR="1C57E64F" w:rsidRDefault="1C57E64F" w:rsidP="0B81868A">
      <w:pPr>
        <w:pStyle w:val="ListParagraph"/>
        <w:numPr>
          <w:ilvl w:val="0"/>
          <w:numId w:val="10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cálculo de vuelto;</w:t>
      </w:r>
    </w:p>
    <w:p w14:paraId="4A1E7480" w14:textId="4BF94D12" w:rsidR="1C57E64F" w:rsidRDefault="1C57E64F" w:rsidP="0B81868A">
      <w:pPr>
        <w:pStyle w:val="ListParagraph"/>
        <w:numPr>
          <w:ilvl w:val="0"/>
          <w:numId w:val="10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registro de la venta;</w:t>
      </w:r>
    </w:p>
    <w:p w14:paraId="06E5BA02" w14:textId="2E9827F7" w:rsidR="1C57E64F" w:rsidRDefault="1C57E64F" w:rsidP="0B81868A">
      <w:pPr>
        <w:pStyle w:val="ListParagraph"/>
        <w:numPr>
          <w:ilvl w:val="0"/>
          <w:numId w:val="10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decremento transaccional del stock;</w:t>
      </w:r>
    </w:p>
    <w:p w14:paraId="50317C10" w14:textId="07F1F2B8" w:rsidR="1C57E64F" w:rsidRDefault="1C57E64F" w:rsidP="0B81868A">
      <w:pPr>
        <w:pStyle w:val="ListParagraph"/>
        <w:numPr>
          <w:ilvl w:val="0"/>
          <w:numId w:val="10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aislamiento mediante negocio_id.</w:t>
      </w:r>
    </w:p>
    <w:p w14:paraId="721F1401" w14:textId="1C740FCB" w:rsidR="1C57E64F" w:rsidRPr="00C97900" w:rsidRDefault="1C57E64F" w:rsidP="0B81868A">
      <w:pPr>
        <w:spacing w:before="240" w:after="240"/>
        <w:jc w:val="both"/>
        <w:rPr>
          <w:lang w:val="es-MX"/>
        </w:rPr>
      </w:pPr>
      <w:r w:rsidRPr="0B81868A">
        <w:rPr>
          <w:rFonts w:ascii="Cambria" w:eastAsia="Cambria" w:hAnsi="Cambria" w:cs="Cambria"/>
          <w:lang w:val="es-CL"/>
        </w:rPr>
        <w:t xml:space="preserve">El problema está específicamente en </w:t>
      </w:r>
      <w:r w:rsidRPr="0B81868A">
        <w:rPr>
          <w:rFonts w:ascii="Cambria" w:eastAsia="Cambria" w:hAnsi="Cambria" w:cs="Cambria"/>
          <w:b/>
          <w:bCs/>
          <w:lang w:val="es-CL"/>
        </w:rPr>
        <w:t>RF-09 / AC-07</w:t>
      </w:r>
      <w:r w:rsidRPr="0B81868A">
        <w:rPr>
          <w:rFonts w:ascii="Cambria" w:eastAsia="Cambria" w:hAnsi="Cambria" w:cs="Cambria"/>
          <w:lang w:val="es-CL"/>
        </w:rPr>
        <w:t>.</w:t>
      </w:r>
    </w:p>
    <w:p w14:paraId="06B6E40F" w14:textId="05D13727" w:rsidR="1C57E64F" w:rsidRPr="00C97900" w:rsidRDefault="1C57E64F" w:rsidP="0B81868A">
      <w:pPr>
        <w:spacing w:before="240" w:after="240"/>
        <w:jc w:val="both"/>
        <w:rPr>
          <w:lang w:val="es-MX"/>
        </w:rPr>
      </w:pPr>
      <w:r w:rsidRPr="0B81868A">
        <w:rPr>
          <w:rFonts w:ascii="Cambria" w:eastAsia="Cambria" w:hAnsi="Cambria" w:cs="Cambria"/>
          <w:lang w:val="es-CL"/>
        </w:rPr>
        <w:t xml:space="preserve">La especificación declara que el ajuste manual de stock debe </w:t>
      </w:r>
      <w:r w:rsidRPr="0B81868A">
        <w:rPr>
          <w:rFonts w:ascii="Cambria" w:eastAsia="Cambria" w:hAnsi="Cambria" w:cs="Cambria"/>
          <w:b/>
          <w:bCs/>
          <w:lang w:val="es-CL"/>
        </w:rPr>
        <w:t>registrar el cambio efectuado</w:t>
      </w:r>
      <w:r w:rsidRPr="0B81868A">
        <w:rPr>
          <w:rFonts w:ascii="Cambria" w:eastAsia="Cambria" w:hAnsi="Cambria" w:cs="Cambria"/>
          <w:lang w:val="es-CL"/>
        </w:rPr>
        <w:t>, y el criterio AC-07 incluso utiliza como ejemplo una disminución de dos unidades justificando "deterioro".</w:t>
      </w:r>
    </w:p>
    <w:p w14:paraId="54EADFAF" w14:textId="076ACCE5" w:rsidR="1C57E64F" w:rsidRDefault="1C57E64F" w:rsidP="0B81868A">
      <w:pPr>
        <w:spacing w:before="240" w:after="240"/>
        <w:jc w:val="both"/>
      </w:pPr>
      <w:r w:rsidRPr="0B81868A">
        <w:rPr>
          <w:rFonts w:ascii="Cambria" w:eastAsia="Cambria" w:hAnsi="Cambria" w:cs="Cambria"/>
          <w:lang w:val="es-CL"/>
        </w:rPr>
        <w:t>El código solamente permite editar directamente el campo stock. No existe:</w:t>
      </w:r>
    </w:p>
    <w:p w14:paraId="047C936D" w14:textId="4C627518" w:rsidR="1C57E64F" w:rsidRDefault="1C57E64F" w:rsidP="0B81868A">
      <w:pPr>
        <w:pStyle w:val="ListParagraph"/>
        <w:numPr>
          <w:ilvl w:val="0"/>
          <w:numId w:val="9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motivo de ajuste;</w:t>
      </w:r>
    </w:p>
    <w:p w14:paraId="64FBD2DD" w14:textId="2616A335" w:rsidR="1C57E64F" w:rsidRDefault="1C57E64F" w:rsidP="0B81868A">
      <w:pPr>
        <w:pStyle w:val="ListParagraph"/>
        <w:numPr>
          <w:ilvl w:val="0"/>
          <w:numId w:val="9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registro del ajuste;</w:t>
      </w:r>
    </w:p>
    <w:p w14:paraId="01628365" w14:textId="11CD310C" w:rsidR="1C57E64F" w:rsidRDefault="1C57E64F" w:rsidP="0B81868A">
      <w:pPr>
        <w:pStyle w:val="ListParagraph"/>
        <w:numPr>
          <w:ilvl w:val="0"/>
          <w:numId w:val="9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historial;</w:t>
      </w:r>
    </w:p>
    <w:p w14:paraId="28B533BA" w14:textId="2EDAC1DA" w:rsidR="1C57E64F" w:rsidRDefault="1C57E64F" w:rsidP="0B81868A">
      <w:pPr>
        <w:pStyle w:val="ListParagraph"/>
        <w:numPr>
          <w:ilvl w:val="0"/>
          <w:numId w:val="9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lastRenderedPageBreak/>
        <w:t>auditoría de quién realizó el cambio;</w:t>
      </w:r>
    </w:p>
    <w:p w14:paraId="04BE29CC" w14:textId="05D6C3E4" w:rsidR="1C57E64F" w:rsidRDefault="1C57E64F" w:rsidP="0B81868A">
      <w:pPr>
        <w:pStyle w:val="ListParagraph"/>
        <w:numPr>
          <w:ilvl w:val="0"/>
          <w:numId w:val="9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diferencia antes/después.</w:t>
      </w:r>
    </w:p>
    <w:p w14:paraId="76A526D0" w14:textId="31A67B0C" w:rsidR="1C57E64F" w:rsidRDefault="1C57E64F" w:rsidP="0B81868A">
      <w:pPr>
        <w:spacing w:before="240" w:after="24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Por lo tanto, la mayoría de los requisitos comprometidos está implementada, pero hay una desviación funcional real en PBI-01.</w:t>
      </w:r>
    </w:p>
    <w:p w14:paraId="3CD30551" w14:textId="19AE9494" w:rsidR="1C57E64F" w:rsidRPr="00C97900" w:rsidRDefault="1C57E64F" w:rsidP="0B81868A">
      <w:pPr>
        <w:pStyle w:val="Heading2"/>
        <w:spacing w:before="299" w:after="299"/>
        <w:jc w:val="both"/>
        <w:rPr>
          <w:lang w:val="es-MX"/>
        </w:rPr>
      </w:pPr>
      <w:r w:rsidRPr="0B81868A">
        <w:rPr>
          <w:rFonts w:ascii="Cambria" w:eastAsia="Cambria" w:hAnsi="Cambria" w:cs="Cambria"/>
          <w:sz w:val="36"/>
          <w:szCs w:val="36"/>
          <w:lang w:val="es-CL"/>
        </w:rPr>
        <w:t xml:space="preserve">9. Criterios alternativos, de error y casos límite — Regular — 4 </w:t>
      </w:r>
      <w:proofErr w:type="spellStart"/>
      <w:r w:rsidRPr="0B81868A">
        <w:rPr>
          <w:rFonts w:ascii="Cambria" w:eastAsia="Cambria" w:hAnsi="Cambria" w:cs="Cambria"/>
          <w:sz w:val="36"/>
          <w:szCs w:val="36"/>
          <w:lang w:val="es-CL"/>
        </w:rPr>
        <w:t>pts</w:t>
      </w:r>
      <w:proofErr w:type="spellEnd"/>
    </w:p>
    <w:p w14:paraId="1063DBF0" w14:textId="68A32757" w:rsidR="1C57E64F" w:rsidRDefault="1C57E64F" w:rsidP="0B81868A">
      <w:pPr>
        <w:spacing w:before="240" w:after="240"/>
        <w:jc w:val="both"/>
      </w:pPr>
      <w:r w:rsidRPr="0B81868A">
        <w:rPr>
          <w:rFonts w:ascii="Cambria" w:eastAsia="Cambria" w:hAnsi="Cambria" w:cs="Cambria"/>
          <w:lang w:val="es-CL"/>
        </w:rPr>
        <w:t>El grupo diseñó buenos escenarios de borde. Entre ellos:</w:t>
      </w:r>
    </w:p>
    <w:p w14:paraId="403971ED" w14:textId="6A4B01E3" w:rsidR="1C57E64F" w:rsidRDefault="1C57E64F" w:rsidP="0B81868A">
      <w:pPr>
        <w:pStyle w:val="ListParagraph"/>
        <w:numPr>
          <w:ilvl w:val="0"/>
          <w:numId w:val="8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 xml:space="preserve">reingreso </w:t>
      </w:r>
      <w:proofErr w:type="gramStart"/>
      <w:r w:rsidRPr="0B81868A">
        <w:rPr>
          <w:rFonts w:ascii="Cambria" w:eastAsia="Cambria" w:hAnsi="Cambria" w:cs="Cambria"/>
          <w:lang w:val="es-CL"/>
        </w:rPr>
        <w:t>del mismo</w:t>
      </w:r>
      <w:proofErr w:type="gramEnd"/>
      <w:r w:rsidRPr="0B81868A">
        <w:rPr>
          <w:rFonts w:ascii="Cambria" w:eastAsia="Cambria" w:hAnsi="Cambria" w:cs="Cambria"/>
          <w:lang w:val="es-CL"/>
        </w:rPr>
        <w:t xml:space="preserve"> SKU;</w:t>
      </w:r>
    </w:p>
    <w:p w14:paraId="1AAA43F5" w14:textId="6A1317E2" w:rsidR="1C57E64F" w:rsidRDefault="1C57E64F" w:rsidP="0B81868A">
      <w:pPr>
        <w:pStyle w:val="ListParagraph"/>
        <w:numPr>
          <w:ilvl w:val="0"/>
          <w:numId w:val="8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intento de vender producto sin stock;</w:t>
      </w:r>
    </w:p>
    <w:p w14:paraId="4C5394B3" w14:textId="1377229F" w:rsidR="1C57E64F" w:rsidRDefault="1C57E64F" w:rsidP="0B81868A">
      <w:pPr>
        <w:pStyle w:val="ListParagraph"/>
        <w:numPr>
          <w:ilvl w:val="0"/>
          <w:numId w:val="8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modificación de stock;</w:t>
      </w:r>
    </w:p>
    <w:p w14:paraId="59F53AFC" w14:textId="1B03DFED" w:rsidR="1C57E64F" w:rsidRDefault="1C57E64F" w:rsidP="0B81868A">
      <w:pPr>
        <w:pStyle w:val="ListParagraph"/>
        <w:numPr>
          <w:ilvl w:val="0"/>
          <w:numId w:val="8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intento de acceso a otro tenant.</w:t>
      </w:r>
    </w:p>
    <w:p w14:paraId="0EF71B88" w14:textId="0C16AC6B" w:rsidR="1C57E64F" w:rsidRPr="00C97900" w:rsidRDefault="1C57E64F" w:rsidP="0B81868A">
      <w:pPr>
        <w:spacing w:before="240" w:after="240"/>
        <w:jc w:val="both"/>
        <w:rPr>
          <w:lang w:val="es-MX"/>
        </w:rPr>
      </w:pPr>
      <w:r w:rsidRPr="0B81868A">
        <w:rPr>
          <w:rFonts w:ascii="Cambria" w:eastAsia="Cambria" w:hAnsi="Cambria" w:cs="Cambria"/>
          <w:lang w:val="es-CL"/>
        </w:rPr>
        <w:t xml:space="preserve">La presentación documenta AC-04 y AC-05 para POS, además de AC-SEC-01 para </w:t>
      </w:r>
      <w:proofErr w:type="spellStart"/>
      <w:r w:rsidRPr="0B81868A">
        <w:rPr>
          <w:rFonts w:ascii="Cambria" w:eastAsia="Cambria" w:hAnsi="Cambria" w:cs="Cambria"/>
          <w:lang w:val="es-CL"/>
        </w:rPr>
        <w:t>multitenencia</w:t>
      </w:r>
      <w:proofErr w:type="spellEnd"/>
      <w:r w:rsidRPr="0B81868A">
        <w:rPr>
          <w:rFonts w:ascii="Cambria" w:eastAsia="Cambria" w:hAnsi="Cambria" w:cs="Cambria"/>
          <w:lang w:val="es-CL"/>
        </w:rPr>
        <w:t>.</w:t>
      </w:r>
    </w:p>
    <w:p w14:paraId="706C42F2" w14:textId="7E504A24" w:rsidR="1C57E64F" w:rsidRDefault="1C57E64F" w:rsidP="0B81868A">
      <w:pPr>
        <w:spacing w:before="240" w:after="240"/>
        <w:jc w:val="both"/>
      </w:pPr>
      <w:r w:rsidRPr="0B81868A">
        <w:rPr>
          <w:rFonts w:ascii="Cambria" w:eastAsia="Cambria" w:hAnsi="Cambria" w:cs="Cambria"/>
          <w:lang w:val="es-CL"/>
        </w:rPr>
        <w:t>El código efectivamente controla:</w:t>
      </w:r>
    </w:p>
    <w:p w14:paraId="6C697858" w14:textId="158FECA8" w:rsidR="1C57E64F" w:rsidRDefault="1C57E64F" w:rsidP="0B81868A">
      <w:pPr>
        <w:pStyle w:val="ListParagraph"/>
        <w:numPr>
          <w:ilvl w:val="0"/>
          <w:numId w:val="7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productos con stock 0;</w:t>
      </w:r>
    </w:p>
    <w:p w14:paraId="064398BD" w14:textId="31183FE2" w:rsidR="1C57E64F" w:rsidRDefault="1C57E64F" w:rsidP="0B81868A">
      <w:pPr>
        <w:pStyle w:val="ListParagraph"/>
        <w:numPr>
          <w:ilvl w:val="0"/>
          <w:numId w:val="7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cantidades superiores al stock disponible;</w:t>
      </w:r>
    </w:p>
    <w:p w14:paraId="6389E559" w14:textId="092001D4" w:rsidR="1C57E64F" w:rsidRDefault="1C57E64F" w:rsidP="0B81868A">
      <w:pPr>
        <w:pStyle w:val="ListParagraph"/>
        <w:numPr>
          <w:ilvl w:val="0"/>
          <w:numId w:val="7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condiciones de carrera durante checkout mediante lockForUpdate;</w:t>
      </w:r>
    </w:p>
    <w:p w14:paraId="060D644D" w14:textId="748BA2E8" w:rsidR="1C57E64F" w:rsidRDefault="1C57E64F" w:rsidP="0B81868A">
      <w:pPr>
        <w:pStyle w:val="ListParagraph"/>
        <w:numPr>
          <w:ilvl w:val="0"/>
          <w:numId w:val="7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acceso cruzado entre negocios mediante Global Scope.</w:t>
      </w:r>
    </w:p>
    <w:p w14:paraId="6A24BDFC" w14:textId="6DF1C951" w:rsidR="1C57E64F" w:rsidRPr="00C97900" w:rsidRDefault="1C57E64F" w:rsidP="0B81868A">
      <w:pPr>
        <w:spacing w:before="240" w:after="240"/>
        <w:jc w:val="both"/>
        <w:rPr>
          <w:lang w:val="es-MX"/>
        </w:rPr>
      </w:pPr>
      <w:r w:rsidRPr="0B81868A">
        <w:rPr>
          <w:rFonts w:ascii="Cambria" w:eastAsia="Cambria" w:hAnsi="Cambria" w:cs="Cambria"/>
          <w:lang w:val="es-CL"/>
        </w:rPr>
        <w:t xml:space="preserve">La brecha </w:t>
      </w:r>
      <w:proofErr w:type="gramStart"/>
      <w:r w:rsidRPr="0B81868A">
        <w:rPr>
          <w:rFonts w:ascii="Cambria" w:eastAsia="Cambria" w:hAnsi="Cambria" w:cs="Cambria"/>
          <w:lang w:val="es-CL"/>
        </w:rPr>
        <w:t>est</w:t>
      </w:r>
      <w:r w:rsidR="475D7161" w:rsidRPr="0B81868A">
        <w:rPr>
          <w:rFonts w:ascii="Cambria" w:eastAsia="Cambria" w:hAnsi="Cambria" w:cs="Cambria"/>
          <w:lang w:val="es-CL"/>
        </w:rPr>
        <w:t xml:space="preserve">á </w:t>
      </w:r>
      <w:r w:rsidRPr="0B81868A">
        <w:rPr>
          <w:rFonts w:ascii="Cambria" w:eastAsia="Cambria" w:hAnsi="Cambria" w:cs="Cambria"/>
          <w:lang w:val="es-CL"/>
        </w:rPr>
        <w:t xml:space="preserve"> en</w:t>
      </w:r>
      <w:proofErr w:type="gramEnd"/>
      <w:r w:rsidRPr="0B81868A">
        <w:rPr>
          <w:rFonts w:ascii="Cambria" w:eastAsia="Cambria" w:hAnsi="Cambria" w:cs="Cambria"/>
          <w:lang w:val="es-CL"/>
        </w:rPr>
        <w:t xml:space="preserve"> </w:t>
      </w:r>
      <w:r w:rsidRPr="0B81868A">
        <w:rPr>
          <w:rFonts w:ascii="Cambria" w:eastAsia="Cambria" w:hAnsi="Cambria" w:cs="Cambria"/>
          <w:b/>
          <w:bCs/>
          <w:lang w:val="es-CL"/>
        </w:rPr>
        <w:t>AC-07</w:t>
      </w:r>
      <w:r w:rsidRPr="0B81868A">
        <w:rPr>
          <w:rFonts w:ascii="Cambria" w:eastAsia="Cambria" w:hAnsi="Cambria" w:cs="Cambria"/>
          <w:lang w:val="es-CL"/>
        </w:rPr>
        <w:t xml:space="preserve">: el ajuste por deterioro está parcialmente implementado, porque el stock </w:t>
      </w:r>
      <w:proofErr w:type="gramStart"/>
      <w:r w:rsidRPr="0B81868A">
        <w:rPr>
          <w:rFonts w:ascii="Cambria" w:eastAsia="Cambria" w:hAnsi="Cambria" w:cs="Cambria"/>
          <w:lang w:val="es-CL"/>
        </w:rPr>
        <w:t>cambia</w:t>
      </w:r>
      <w:proofErr w:type="gramEnd"/>
      <w:r w:rsidRPr="0B81868A">
        <w:rPr>
          <w:rFonts w:ascii="Cambria" w:eastAsia="Cambria" w:hAnsi="Cambria" w:cs="Cambria"/>
          <w:lang w:val="es-CL"/>
        </w:rPr>
        <w:t xml:space="preserve"> pero la justificación y el registro del ajuste no existen.</w:t>
      </w:r>
    </w:p>
    <w:p w14:paraId="62B0602D" w14:textId="585A34AE" w:rsidR="1C57E64F" w:rsidRDefault="1C57E64F" w:rsidP="0B81868A">
      <w:pPr>
        <w:spacing w:before="240" w:after="24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Por ello no todos los escenarios comprometidos están implementados exactamente como fueron especificados.</w:t>
      </w:r>
    </w:p>
    <w:p w14:paraId="516C2F68" w14:textId="0B12123E" w:rsidR="1C57E64F" w:rsidRPr="00C97900" w:rsidRDefault="1C57E64F" w:rsidP="0B81868A">
      <w:pPr>
        <w:pStyle w:val="Heading2"/>
        <w:spacing w:before="299" w:after="299"/>
        <w:jc w:val="both"/>
        <w:rPr>
          <w:lang w:val="es-MX"/>
        </w:rPr>
      </w:pPr>
      <w:r w:rsidRPr="0B81868A">
        <w:rPr>
          <w:rFonts w:ascii="Cambria" w:eastAsia="Cambria" w:hAnsi="Cambria" w:cs="Cambria"/>
          <w:sz w:val="36"/>
          <w:szCs w:val="36"/>
          <w:lang w:val="es-CL"/>
        </w:rPr>
        <w:t xml:space="preserve">10. Trazabilidad de extremo a extremo — Regular — 4 </w:t>
      </w:r>
      <w:proofErr w:type="spellStart"/>
      <w:r w:rsidRPr="0B81868A">
        <w:rPr>
          <w:rFonts w:ascii="Cambria" w:eastAsia="Cambria" w:hAnsi="Cambria" w:cs="Cambria"/>
          <w:sz w:val="36"/>
          <w:szCs w:val="36"/>
          <w:lang w:val="es-CL"/>
        </w:rPr>
        <w:t>pts</w:t>
      </w:r>
      <w:proofErr w:type="spellEnd"/>
    </w:p>
    <w:p w14:paraId="62491802" w14:textId="761B41D1" w:rsidR="1C57E64F" w:rsidRPr="00C97900" w:rsidRDefault="1C57E64F" w:rsidP="0B81868A">
      <w:pPr>
        <w:spacing w:before="240" w:after="240"/>
        <w:jc w:val="both"/>
        <w:rPr>
          <w:lang w:val="es-MX"/>
        </w:rPr>
      </w:pPr>
      <w:r w:rsidRPr="0B81868A">
        <w:rPr>
          <w:rFonts w:ascii="Cambria" w:eastAsia="Cambria" w:hAnsi="Cambria" w:cs="Cambria"/>
          <w:lang w:val="es-CL"/>
        </w:rPr>
        <w:t>La presentación posee una matriz bastante completa:</w:t>
      </w:r>
    </w:p>
    <w:p w14:paraId="75982AB6" w14:textId="3FF8DE4A" w:rsidR="1C57E64F" w:rsidRPr="00C97900" w:rsidRDefault="1C57E64F" w:rsidP="0B81868A">
      <w:pPr>
        <w:spacing w:before="240" w:after="240"/>
        <w:jc w:val="both"/>
        <w:rPr>
          <w:lang w:val="es-MX"/>
        </w:rPr>
      </w:pPr>
      <w:r w:rsidRPr="0B81868A">
        <w:rPr>
          <w:rFonts w:ascii="Cambria" w:eastAsia="Cambria" w:hAnsi="Cambria" w:cs="Cambria"/>
          <w:b/>
          <w:bCs/>
          <w:lang w:val="es-CL"/>
        </w:rPr>
        <w:t>evidencia → necesidad → requisito → criterio → PBI → prueba prevista → estado</w:t>
      </w:r>
      <w:r w:rsidRPr="0B81868A">
        <w:rPr>
          <w:rFonts w:ascii="Cambria" w:eastAsia="Cambria" w:hAnsi="Cambria" w:cs="Cambria"/>
          <w:lang w:val="es-CL"/>
        </w:rPr>
        <w:t>. Grupo 6 - S1 - Presentación</w:t>
      </w:r>
    </w:p>
    <w:p w14:paraId="37C40C87" w14:textId="77BB8ED0" w:rsidR="1C57E64F" w:rsidRPr="00C97900" w:rsidRDefault="1C57E64F" w:rsidP="0B81868A">
      <w:pPr>
        <w:spacing w:before="240" w:after="240"/>
        <w:jc w:val="both"/>
        <w:rPr>
          <w:lang w:val="es-MX"/>
        </w:rPr>
      </w:pPr>
      <w:r w:rsidRPr="0B81868A">
        <w:rPr>
          <w:rFonts w:ascii="Cambria" w:eastAsia="Cambria" w:hAnsi="Cambria" w:cs="Cambria"/>
          <w:lang w:val="es-CL"/>
        </w:rPr>
        <w:t>Esto permite, por ejemplo:</w:t>
      </w:r>
    </w:p>
    <w:p w14:paraId="205712CE" w14:textId="6E409707" w:rsidR="1C57E64F" w:rsidRPr="00C97900" w:rsidRDefault="1C57E64F" w:rsidP="0B81868A">
      <w:pPr>
        <w:spacing w:before="240" w:after="240"/>
        <w:jc w:val="both"/>
        <w:rPr>
          <w:lang w:val="es-MX"/>
        </w:rPr>
      </w:pPr>
      <w:r w:rsidRPr="0B81868A">
        <w:rPr>
          <w:rFonts w:ascii="Cambria" w:eastAsia="Cambria" w:hAnsi="Cambria" w:cs="Cambria"/>
          <w:b/>
          <w:bCs/>
          <w:lang w:val="es-CL"/>
        </w:rPr>
        <w:t>O01 → N-02 → RF-01...RF-05 → AC-03/04/05 → PBI-02 → T-02</w:t>
      </w:r>
      <w:r w:rsidRPr="0B81868A">
        <w:rPr>
          <w:rFonts w:ascii="Cambria" w:eastAsia="Cambria" w:hAnsi="Cambria" w:cs="Cambria"/>
          <w:lang w:val="es-CL"/>
        </w:rPr>
        <w:t>.</w:t>
      </w:r>
    </w:p>
    <w:p w14:paraId="612F6F56" w14:textId="03F3B9CB" w:rsidR="1C57E64F" w:rsidRPr="00C97900" w:rsidRDefault="1C57E64F" w:rsidP="0B81868A">
      <w:pPr>
        <w:spacing w:before="240" w:after="240"/>
        <w:jc w:val="both"/>
        <w:rPr>
          <w:lang w:val="es-MX"/>
        </w:rPr>
      </w:pPr>
      <w:r w:rsidRPr="0B81868A">
        <w:rPr>
          <w:rFonts w:ascii="Cambria" w:eastAsia="Cambria" w:hAnsi="Cambria" w:cs="Cambria"/>
          <w:lang w:val="es-CL"/>
        </w:rPr>
        <w:t>Además, existen decisiones DEC-01, DEC-02 y DEC-03, justificadas mediante evidencia o riesgo.</w:t>
      </w:r>
    </w:p>
    <w:p w14:paraId="58B4BB21" w14:textId="70607690" w:rsidR="1C57E64F" w:rsidRPr="00C97900" w:rsidRDefault="1C57E64F" w:rsidP="0B81868A">
      <w:pPr>
        <w:spacing w:before="240" w:after="240"/>
        <w:jc w:val="both"/>
        <w:rPr>
          <w:lang w:val="es-MX"/>
        </w:rPr>
      </w:pPr>
      <w:r w:rsidRPr="0B81868A">
        <w:rPr>
          <w:rFonts w:ascii="Cambria" w:eastAsia="Cambria" w:hAnsi="Cambria" w:cs="Cambria"/>
          <w:lang w:val="es-CL"/>
        </w:rPr>
        <w:t xml:space="preserve">Sin embargo, </w:t>
      </w:r>
      <w:r w:rsidR="022F3777" w:rsidRPr="0B81868A">
        <w:rPr>
          <w:rFonts w:ascii="Cambria" w:eastAsia="Cambria" w:hAnsi="Cambria" w:cs="Cambria"/>
          <w:lang w:val="es-CL"/>
        </w:rPr>
        <w:t>falta</w:t>
      </w:r>
      <w:r w:rsidR="611E844D" w:rsidRPr="0B81868A">
        <w:rPr>
          <w:rFonts w:ascii="Cambria" w:eastAsia="Cambria" w:hAnsi="Cambria" w:cs="Cambria"/>
          <w:lang w:val="es-CL"/>
        </w:rPr>
        <w:t xml:space="preserve"> </w:t>
      </w:r>
      <w:r w:rsidRPr="0B81868A">
        <w:rPr>
          <w:rFonts w:ascii="Cambria" w:eastAsia="Cambria" w:hAnsi="Cambria" w:cs="Cambria"/>
          <w:lang w:val="es-CL"/>
        </w:rPr>
        <w:t>incorporar explícitamente en la cadena:</w:t>
      </w:r>
    </w:p>
    <w:p w14:paraId="0D3A5E66" w14:textId="556A8276" w:rsidR="1C57E64F" w:rsidRPr="00C97900" w:rsidRDefault="1C57E64F" w:rsidP="0B81868A">
      <w:pPr>
        <w:spacing w:before="240" w:after="240"/>
        <w:jc w:val="both"/>
        <w:rPr>
          <w:lang w:val="es-MX"/>
        </w:rPr>
      </w:pPr>
      <w:r w:rsidRPr="0B81868A">
        <w:rPr>
          <w:rFonts w:ascii="Cambria" w:eastAsia="Cambria" w:hAnsi="Cambria" w:cs="Cambria"/>
          <w:b/>
          <w:bCs/>
          <w:lang w:val="es-CL"/>
        </w:rPr>
        <w:lastRenderedPageBreak/>
        <w:t>evidencia → necesidad → decisión → requisito → aceptación → PBI → prueba → resultado demostrado</w:t>
      </w:r>
      <w:r w:rsidRPr="0B81868A">
        <w:rPr>
          <w:rFonts w:ascii="Cambria" w:eastAsia="Cambria" w:hAnsi="Cambria" w:cs="Cambria"/>
          <w:lang w:val="es-CL"/>
        </w:rPr>
        <w:t>.</w:t>
      </w:r>
    </w:p>
    <w:p w14:paraId="664B63A8" w14:textId="73711811" w:rsidR="1C57E64F" w:rsidRPr="00C97900" w:rsidRDefault="1C57E64F" w:rsidP="0B81868A">
      <w:pPr>
        <w:spacing w:before="240" w:after="240"/>
        <w:jc w:val="both"/>
        <w:rPr>
          <w:lang w:val="es-MX"/>
        </w:rPr>
      </w:pPr>
      <w:r w:rsidRPr="0B81868A">
        <w:rPr>
          <w:rFonts w:ascii="Cambria" w:eastAsia="Cambria" w:hAnsi="Cambria" w:cs="Cambria"/>
          <w:lang w:val="es-CL"/>
        </w:rPr>
        <w:t>La matriz principal no incorpora las decisiones DEC-* como eslabón.</w:t>
      </w:r>
    </w:p>
    <w:p w14:paraId="3F6CA451" w14:textId="2B7D9074" w:rsidR="1C57E64F" w:rsidRPr="00C97900" w:rsidRDefault="1C57E64F" w:rsidP="0B81868A">
      <w:pPr>
        <w:spacing w:before="240" w:after="240"/>
        <w:jc w:val="both"/>
        <w:rPr>
          <w:lang w:val="es-MX"/>
        </w:rPr>
      </w:pPr>
      <w:r w:rsidRPr="0B81868A">
        <w:rPr>
          <w:rFonts w:ascii="Cambria" w:eastAsia="Cambria" w:hAnsi="Cambria" w:cs="Cambria"/>
          <w:lang w:val="es-CL"/>
        </w:rPr>
        <w:t xml:space="preserve">Hay además una inconsistencia documental relevante: el archivo traceability.csv incluido en el ZIP marca </w:t>
      </w:r>
      <w:r w:rsidRPr="0B81868A">
        <w:rPr>
          <w:rFonts w:ascii="Cambria" w:eastAsia="Cambria" w:hAnsi="Cambria" w:cs="Cambria"/>
          <w:b/>
          <w:bCs/>
          <w:lang w:val="es-CL"/>
        </w:rPr>
        <w:t>PBI-03, PBI-04 y PBI-05 como “Listo”</w:t>
      </w:r>
      <w:r w:rsidRPr="0B81868A">
        <w:rPr>
          <w:rFonts w:ascii="Cambria" w:eastAsia="Cambria" w:hAnsi="Cambria" w:cs="Cambria"/>
          <w:lang w:val="es-CL"/>
        </w:rPr>
        <w:t xml:space="preserve">, mientras que la presentación los declara correctamente como </w:t>
      </w:r>
      <w:r w:rsidRPr="0B81868A">
        <w:rPr>
          <w:rFonts w:ascii="Cambria" w:eastAsia="Cambria" w:hAnsi="Cambria" w:cs="Cambria"/>
          <w:b/>
          <w:bCs/>
          <w:lang w:val="es-CL"/>
        </w:rPr>
        <w:t>Pendientes</w:t>
      </w:r>
      <w:r w:rsidRPr="0B81868A">
        <w:rPr>
          <w:rFonts w:ascii="Cambria" w:eastAsia="Cambria" w:hAnsi="Cambria" w:cs="Cambria"/>
          <w:lang w:val="es-CL"/>
        </w:rPr>
        <w:t>. En la propia presentación, PBI-03, PBI-04 y PBI-05 aparecen pendientes.</w:t>
      </w:r>
    </w:p>
    <w:p w14:paraId="524C5C3B" w14:textId="2EE16DDB" w:rsidR="1C57E64F" w:rsidRDefault="1C57E64F" w:rsidP="0B81868A">
      <w:pPr>
        <w:spacing w:before="240" w:after="24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La cadena principal es buena, pero no completamente consistente.</w:t>
      </w:r>
    </w:p>
    <w:p w14:paraId="399794D0" w14:textId="77777777" w:rsidR="00C97900" w:rsidRDefault="00C97900" w:rsidP="0B81868A">
      <w:pPr>
        <w:spacing w:before="240" w:after="240"/>
        <w:jc w:val="both"/>
        <w:rPr>
          <w:rFonts w:ascii="Cambria" w:eastAsia="Cambria" w:hAnsi="Cambria" w:cs="Cambria"/>
          <w:lang w:val="es-CL"/>
        </w:rPr>
      </w:pPr>
    </w:p>
    <w:p w14:paraId="0B59718C" w14:textId="54AE855B" w:rsidR="00C97900" w:rsidRDefault="00C97900" w:rsidP="0B81868A">
      <w:pPr>
        <w:spacing w:before="240" w:after="240"/>
        <w:jc w:val="both"/>
        <w:rPr>
          <w:rFonts w:ascii="Cambria" w:eastAsia="Cambria" w:hAnsi="Cambria" w:cs="Cambria"/>
          <w:lang w:val="es-CL"/>
        </w:rPr>
      </w:pPr>
      <w:proofErr w:type="gramStart"/>
      <w:r>
        <w:rPr>
          <w:rFonts w:ascii="Cambria" w:eastAsia="Cambria" w:hAnsi="Cambria" w:cs="Cambria"/>
          <w:lang w:val="es-CL"/>
        </w:rPr>
        <w:t>Corrección :</w:t>
      </w:r>
      <w:proofErr w:type="gramEnd"/>
      <w:r>
        <w:rPr>
          <w:rFonts w:ascii="Cambria" w:eastAsia="Cambria" w:hAnsi="Cambria" w:cs="Cambria"/>
          <w:lang w:val="es-CL"/>
        </w:rPr>
        <w:br/>
      </w:r>
      <w:r>
        <w:rPr>
          <w:rFonts w:ascii="Cambria" w:eastAsia="Cambria" w:hAnsi="Cambria" w:cs="Cambria"/>
          <w:lang w:val="es-CL"/>
        </w:rPr>
        <w:br/>
        <w:t xml:space="preserve">el ejemplo de matriz de trazabilidad entregada por el profesor contaba </w:t>
      </w:r>
      <w:proofErr w:type="gramStart"/>
      <w:r>
        <w:rPr>
          <w:rFonts w:ascii="Cambria" w:eastAsia="Cambria" w:hAnsi="Cambria" w:cs="Cambria"/>
          <w:lang w:val="es-CL"/>
        </w:rPr>
        <w:t>con  esta</w:t>
      </w:r>
      <w:proofErr w:type="gramEnd"/>
      <w:r>
        <w:rPr>
          <w:rFonts w:ascii="Cambria" w:eastAsia="Cambria" w:hAnsi="Cambria" w:cs="Cambria"/>
          <w:lang w:val="es-CL"/>
        </w:rPr>
        <w:t xml:space="preserve"> estructura </w:t>
      </w:r>
      <w:r w:rsidRPr="00C97900">
        <w:rPr>
          <w:rFonts w:ascii="Cambria" w:eastAsia="Cambria" w:hAnsi="Cambria" w:cs="Cambria"/>
          <w:lang w:val="es-CL"/>
        </w:rPr>
        <w:drawing>
          <wp:inline distT="0" distB="0" distL="0" distR="0" wp14:anchorId="463ED46B" wp14:editId="657C647E">
            <wp:extent cx="3406140" cy="2784228"/>
            <wp:effectExtent l="0" t="0" r="3810" b="0"/>
            <wp:docPr id="201961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11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2022" cy="278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1FDC" w14:textId="6096562B" w:rsidR="00C97900" w:rsidRDefault="00C97900" w:rsidP="0B81868A">
      <w:pPr>
        <w:spacing w:before="240" w:after="240"/>
        <w:jc w:val="both"/>
        <w:rPr>
          <w:rFonts w:ascii="Cambria" w:eastAsia="Cambria" w:hAnsi="Cambria" w:cs="Cambria"/>
          <w:lang w:val="es-CL"/>
        </w:rPr>
      </w:pPr>
      <w:r>
        <w:rPr>
          <w:rFonts w:ascii="Cambria" w:eastAsia="Cambria" w:hAnsi="Cambria" w:cs="Cambria"/>
          <w:lang w:val="es-CL"/>
        </w:rPr>
        <w:t xml:space="preserve">Y nos guiamos en base a esta estructura para hacer nuestra matriz de trazabilidad, además en el </w:t>
      </w:r>
      <w:proofErr w:type="spellStart"/>
      <w:r>
        <w:rPr>
          <w:rFonts w:ascii="Cambria" w:eastAsia="Cambria" w:hAnsi="Cambria" w:cs="Cambria"/>
          <w:lang w:val="es-CL"/>
        </w:rPr>
        <w:t>gihub</w:t>
      </w:r>
      <w:proofErr w:type="spellEnd"/>
      <w:r>
        <w:rPr>
          <w:rFonts w:ascii="Cambria" w:eastAsia="Cambria" w:hAnsi="Cambria" w:cs="Cambria"/>
          <w:lang w:val="es-CL"/>
        </w:rPr>
        <w:t xml:space="preserve"> el documento de traceability.csv si esta actualizado y los </w:t>
      </w:r>
      <w:proofErr w:type="spellStart"/>
      <w:r>
        <w:rPr>
          <w:rFonts w:ascii="Cambria" w:eastAsia="Cambria" w:hAnsi="Cambria" w:cs="Cambria"/>
          <w:lang w:val="es-CL"/>
        </w:rPr>
        <w:t>pbi</w:t>
      </w:r>
      <w:proofErr w:type="spellEnd"/>
      <w:r>
        <w:rPr>
          <w:rFonts w:ascii="Cambria" w:eastAsia="Cambria" w:hAnsi="Cambria" w:cs="Cambria"/>
          <w:lang w:val="es-CL"/>
        </w:rPr>
        <w:t xml:space="preserve"> están bien definidos:</w:t>
      </w:r>
      <w:r>
        <w:rPr>
          <w:rFonts w:ascii="Cambria" w:eastAsia="Cambria" w:hAnsi="Cambria" w:cs="Cambria"/>
          <w:lang w:val="es-CL"/>
        </w:rPr>
        <w:br/>
      </w:r>
      <w:r w:rsidRPr="00C97900">
        <w:rPr>
          <w:rFonts w:ascii="Cambria" w:eastAsia="Cambria" w:hAnsi="Cambria" w:cs="Cambria"/>
          <w:lang w:val="es-CL"/>
        </w:rPr>
        <w:drawing>
          <wp:inline distT="0" distB="0" distL="0" distR="0" wp14:anchorId="0274A14B" wp14:editId="49DDF7EE">
            <wp:extent cx="5943600" cy="2188845"/>
            <wp:effectExtent l="0" t="0" r="0" b="1905"/>
            <wp:docPr id="103925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56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A6CE" w14:textId="337C812C" w:rsidR="1C57E64F" w:rsidRPr="00C97900" w:rsidRDefault="1C57E64F" w:rsidP="0B81868A">
      <w:pPr>
        <w:pStyle w:val="Heading2"/>
        <w:spacing w:before="299" w:after="299"/>
        <w:jc w:val="both"/>
        <w:rPr>
          <w:lang w:val="es-MX"/>
        </w:rPr>
      </w:pPr>
      <w:r w:rsidRPr="0B81868A">
        <w:rPr>
          <w:rFonts w:ascii="Cambria" w:eastAsia="Cambria" w:hAnsi="Cambria" w:cs="Cambria"/>
          <w:sz w:val="36"/>
          <w:szCs w:val="36"/>
          <w:lang w:val="es-CL"/>
        </w:rPr>
        <w:lastRenderedPageBreak/>
        <w:t xml:space="preserve">11. Pruebas y evidencia de verificación — </w:t>
      </w:r>
      <w:r w:rsidR="69A37459" w:rsidRPr="0B81868A">
        <w:rPr>
          <w:rFonts w:ascii="Cambria" w:eastAsia="Cambria" w:hAnsi="Cambria" w:cs="Cambria"/>
          <w:sz w:val="36"/>
          <w:szCs w:val="36"/>
          <w:lang w:val="es-CL"/>
        </w:rPr>
        <w:t>Regular</w:t>
      </w:r>
      <w:r w:rsidRPr="0B81868A">
        <w:rPr>
          <w:rFonts w:ascii="Cambria" w:eastAsia="Cambria" w:hAnsi="Cambria" w:cs="Cambria"/>
          <w:sz w:val="36"/>
          <w:szCs w:val="36"/>
          <w:lang w:val="es-CL"/>
        </w:rPr>
        <w:t xml:space="preserve"> — </w:t>
      </w:r>
      <w:r w:rsidR="1B1660F5" w:rsidRPr="0B81868A">
        <w:rPr>
          <w:rFonts w:ascii="Cambria" w:eastAsia="Cambria" w:hAnsi="Cambria" w:cs="Cambria"/>
          <w:sz w:val="36"/>
          <w:szCs w:val="36"/>
          <w:lang w:val="es-CL"/>
        </w:rPr>
        <w:t>4</w:t>
      </w:r>
      <w:r w:rsidRPr="0B81868A">
        <w:rPr>
          <w:rFonts w:ascii="Cambria" w:eastAsia="Cambria" w:hAnsi="Cambria" w:cs="Cambria"/>
          <w:sz w:val="36"/>
          <w:szCs w:val="36"/>
          <w:lang w:val="es-CL"/>
        </w:rPr>
        <w:t xml:space="preserve"> </w:t>
      </w:r>
      <w:proofErr w:type="spellStart"/>
      <w:r w:rsidRPr="0B81868A">
        <w:rPr>
          <w:rFonts w:ascii="Cambria" w:eastAsia="Cambria" w:hAnsi="Cambria" w:cs="Cambria"/>
          <w:sz w:val="36"/>
          <w:szCs w:val="36"/>
          <w:lang w:val="es-CL"/>
        </w:rPr>
        <w:t>pts</w:t>
      </w:r>
      <w:proofErr w:type="spellEnd"/>
    </w:p>
    <w:p w14:paraId="146F75ED" w14:textId="72964E24" w:rsidR="1C57E64F" w:rsidRPr="00C97900" w:rsidRDefault="1C57E64F" w:rsidP="0B81868A">
      <w:pPr>
        <w:spacing w:before="240" w:after="240"/>
        <w:jc w:val="both"/>
        <w:rPr>
          <w:lang w:val="es-MX"/>
        </w:rPr>
      </w:pPr>
      <w:r w:rsidRPr="0B81868A">
        <w:rPr>
          <w:rFonts w:ascii="Cambria" w:eastAsia="Cambria" w:hAnsi="Cambria" w:cs="Cambria"/>
          <w:lang w:val="es-CL"/>
        </w:rPr>
        <w:t xml:space="preserve">La presentación incluye una tabla titulada </w:t>
      </w:r>
      <w:r w:rsidRPr="0B81868A">
        <w:rPr>
          <w:rFonts w:ascii="Cambria" w:eastAsia="Cambria" w:hAnsi="Cambria" w:cs="Cambria"/>
          <w:b/>
          <w:bCs/>
          <w:lang w:val="es-CL"/>
        </w:rPr>
        <w:t>“Pruebas y Evidencia de Verificación”</w:t>
      </w:r>
      <w:r w:rsidRPr="0B81868A">
        <w:rPr>
          <w:rFonts w:ascii="Cambria" w:eastAsia="Cambria" w:hAnsi="Cambria" w:cs="Cambria"/>
          <w:lang w:val="es-CL"/>
        </w:rPr>
        <w:t xml:space="preserve">, pero lo que contiene son esencialmente los escenarios Given/When/Then y sus resultados </w:t>
      </w:r>
      <w:r w:rsidRPr="0B81868A">
        <w:rPr>
          <w:rFonts w:ascii="Cambria" w:eastAsia="Cambria" w:hAnsi="Cambria" w:cs="Cambria"/>
          <w:b/>
          <w:bCs/>
          <w:lang w:val="es-CL"/>
        </w:rPr>
        <w:t>esperados</w:t>
      </w:r>
      <w:r w:rsidRPr="0B81868A">
        <w:rPr>
          <w:rFonts w:ascii="Cambria" w:eastAsia="Cambria" w:hAnsi="Cambria" w:cs="Cambria"/>
          <w:lang w:val="es-CL"/>
        </w:rPr>
        <w:t>.</w:t>
      </w:r>
    </w:p>
    <w:p w14:paraId="0CD3B7A5" w14:textId="3379CB78" w:rsidR="1C57E64F" w:rsidRPr="00C97900" w:rsidRDefault="1C57E64F" w:rsidP="0B81868A">
      <w:pPr>
        <w:spacing w:before="240" w:after="240"/>
        <w:jc w:val="both"/>
        <w:rPr>
          <w:lang w:val="es-MX"/>
        </w:rPr>
      </w:pPr>
      <w:r w:rsidRPr="0B81868A">
        <w:rPr>
          <w:rFonts w:ascii="Cambria" w:eastAsia="Cambria" w:hAnsi="Cambria" w:cs="Cambria"/>
          <w:lang w:val="es-CL"/>
        </w:rPr>
        <w:t>Al inspeccionar el ZIP, los tests automatizados existentes son básicamente los tests estándar de Laravel Breeze:</w:t>
      </w:r>
    </w:p>
    <w:p w14:paraId="2646C927" w14:textId="6611EFAA" w:rsidR="1C57E64F" w:rsidRDefault="1C57E64F" w:rsidP="0B81868A">
      <w:pPr>
        <w:pStyle w:val="ListParagraph"/>
        <w:numPr>
          <w:ilvl w:val="0"/>
          <w:numId w:val="6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autenticación;</w:t>
      </w:r>
    </w:p>
    <w:p w14:paraId="4A92809B" w14:textId="44D740C3" w:rsidR="1C57E64F" w:rsidRDefault="1C57E64F" w:rsidP="0B81868A">
      <w:pPr>
        <w:pStyle w:val="ListParagraph"/>
        <w:numPr>
          <w:ilvl w:val="0"/>
          <w:numId w:val="6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registro;</w:t>
      </w:r>
    </w:p>
    <w:p w14:paraId="3F3D55E3" w14:textId="2EB50453" w:rsidR="1C57E64F" w:rsidRDefault="1C57E64F" w:rsidP="0B81868A">
      <w:pPr>
        <w:pStyle w:val="ListParagraph"/>
        <w:numPr>
          <w:ilvl w:val="0"/>
          <w:numId w:val="6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recuperación de contraseña;</w:t>
      </w:r>
    </w:p>
    <w:p w14:paraId="2658975B" w14:textId="3F0DFE77" w:rsidR="1C57E64F" w:rsidRDefault="1C57E64F" w:rsidP="0B81868A">
      <w:pPr>
        <w:pStyle w:val="ListParagraph"/>
        <w:numPr>
          <w:ilvl w:val="0"/>
          <w:numId w:val="6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perfil;</w:t>
      </w:r>
    </w:p>
    <w:p w14:paraId="08C93BA6" w14:textId="331A3A48" w:rsidR="1C57E64F" w:rsidRDefault="1C57E64F" w:rsidP="0B81868A">
      <w:pPr>
        <w:pStyle w:val="ListParagraph"/>
        <w:numPr>
          <w:ilvl w:val="0"/>
          <w:numId w:val="6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verificación de correo.</w:t>
      </w:r>
    </w:p>
    <w:p w14:paraId="042D811E" w14:textId="3B8630F2" w:rsidR="1C57E64F" w:rsidRPr="00C97900" w:rsidRDefault="1C57E64F" w:rsidP="0B81868A">
      <w:pPr>
        <w:spacing w:before="240" w:after="240"/>
        <w:jc w:val="both"/>
        <w:rPr>
          <w:lang w:val="es-MX"/>
        </w:rPr>
      </w:pPr>
      <w:r w:rsidRPr="0B81868A">
        <w:rPr>
          <w:rFonts w:ascii="Cambria" w:eastAsia="Cambria" w:hAnsi="Cambria" w:cs="Cambria"/>
          <w:lang w:val="es-CL"/>
        </w:rPr>
        <w:t>No existen pruebas automatizadas para:</w:t>
      </w:r>
    </w:p>
    <w:p w14:paraId="6057A4D6" w14:textId="74CD46A5" w:rsidR="1C57E64F" w:rsidRDefault="1C57E64F" w:rsidP="0B81868A">
      <w:pPr>
        <w:pStyle w:val="ListParagraph"/>
        <w:numPr>
          <w:ilvl w:val="0"/>
          <w:numId w:val="5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PBI-01;</w:t>
      </w:r>
    </w:p>
    <w:p w14:paraId="1B3FE971" w14:textId="5F871637" w:rsidR="1C57E64F" w:rsidRDefault="1C57E64F" w:rsidP="0B81868A">
      <w:pPr>
        <w:pStyle w:val="ListParagraph"/>
        <w:numPr>
          <w:ilvl w:val="0"/>
          <w:numId w:val="5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PBI-02;</w:t>
      </w:r>
    </w:p>
    <w:p w14:paraId="0F0ADD88" w14:textId="4F0EC298" w:rsidR="1C57E64F" w:rsidRDefault="1C57E64F" w:rsidP="0B81868A">
      <w:pPr>
        <w:pStyle w:val="ListParagraph"/>
        <w:numPr>
          <w:ilvl w:val="0"/>
          <w:numId w:val="5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AC-03;</w:t>
      </w:r>
    </w:p>
    <w:p w14:paraId="33E53388" w14:textId="12BC6DAA" w:rsidR="1C57E64F" w:rsidRDefault="1C57E64F" w:rsidP="0B81868A">
      <w:pPr>
        <w:pStyle w:val="ListParagraph"/>
        <w:numPr>
          <w:ilvl w:val="0"/>
          <w:numId w:val="5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AC-04;</w:t>
      </w:r>
    </w:p>
    <w:p w14:paraId="6B1807C1" w14:textId="0F5C9424" w:rsidR="1C57E64F" w:rsidRDefault="1C57E64F" w:rsidP="0B81868A">
      <w:pPr>
        <w:pStyle w:val="ListParagraph"/>
        <w:numPr>
          <w:ilvl w:val="0"/>
          <w:numId w:val="5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AC-05;</w:t>
      </w:r>
    </w:p>
    <w:p w14:paraId="24095B16" w14:textId="39662529" w:rsidR="1C57E64F" w:rsidRDefault="1C57E64F" w:rsidP="0B81868A">
      <w:pPr>
        <w:pStyle w:val="ListParagraph"/>
        <w:numPr>
          <w:ilvl w:val="0"/>
          <w:numId w:val="5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AC-06;</w:t>
      </w:r>
    </w:p>
    <w:p w14:paraId="71AD77B8" w14:textId="21ECB229" w:rsidR="1C57E64F" w:rsidRDefault="1C57E64F" w:rsidP="0B81868A">
      <w:pPr>
        <w:pStyle w:val="ListParagraph"/>
        <w:numPr>
          <w:ilvl w:val="0"/>
          <w:numId w:val="5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AC-07;</w:t>
      </w:r>
    </w:p>
    <w:p w14:paraId="0546FDBF" w14:textId="01FFB598" w:rsidR="1C57E64F" w:rsidRDefault="1C57E64F" w:rsidP="0B81868A">
      <w:pPr>
        <w:pStyle w:val="ListParagraph"/>
        <w:numPr>
          <w:ilvl w:val="0"/>
          <w:numId w:val="5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AC-SEC-01;</w:t>
      </w:r>
    </w:p>
    <w:p w14:paraId="0B3CDA67" w14:textId="0B12218B" w:rsidR="1C57E64F" w:rsidRDefault="1C57E64F" w:rsidP="0B81868A">
      <w:pPr>
        <w:pStyle w:val="ListParagraph"/>
        <w:numPr>
          <w:ilvl w:val="0"/>
          <w:numId w:val="5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aislamiento multi-tenant;</w:t>
      </w:r>
    </w:p>
    <w:p w14:paraId="7E701262" w14:textId="5B9BAC26" w:rsidR="1C57E64F" w:rsidRDefault="1C57E64F" w:rsidP="0B81868A">
      <w:pPr>
        <w:pStyle w:val="ListParagraph"/>
        <w:numPr>
          <w:ilvl w:val="0"/>
          <w:numId w:val="5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checkout;</w:t>
      </w:r>
    </w:p>
    <w:p w14:paraId="53AA3FDF" w14:textId="21D559DD" w:rsidR="1C57E64F" w:rsidRDefault="1C57E64F" w:rsidP="0B81868A">
      <w:pPr>
        <w:pStyle w:val="ListParagraph"/>
        <w:numPr>
          <w:ilvl w:val="0"/>
          <w:numId w:val="5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concurrencia de stock.</w:t>
      </w:r>
    </w:p>
    <w:p w14:paraId="7B6A235E" w14:textId="70884D0B" w:rsidR="1C57E64F" w:rsidRPr="00C97900" w:rsidRDefault="1C57E64F" w:rsidP="0B81868A">
      <w:pPr>
        <w:spacing w:before="240" w:after="240"/>
        <w:jc w:val="both"/>
        <w:rPr>
          <w:lang w:val="es-MX"/>
        </w:rPr>
      </w:pPr>
      <w:r w:rsidRPr="0B81868A">
        <w:rPr>
          <w:rFonts w:ascii="Cambria" w:eastAsia="Cambria" w:hAnsi="Cambria" w:cs="Cambria"/>
          <w:lang w:val="es-CL"/>
        </w:rPr>
        <w:t xml:space="preserve">Por tanto, los criterios del incremento tienen </w:t>
      </w:r>
      <w:r w:rsidRPr="0B81868A">
        <w:rPr>
          <w:rFonts w:ascii="Cambria" w:eastAsia="Cambria" w:hAnsi="Cambria" w:cs="Cambria"/>
          <w:b/>
          <w:bCs/>
          <w:lang w:val="es-CL"/>
        </w:rPr>
        <w:t>pruebas previstas y escenarios definidos</w:t>
      </w:r>
      <w:r w:rsidRPr="0B81868A">
        <w:rPr>
          <w:rFonts w:ascii="Cambria" w:eastAsia="Cambria" w:hAnsi="Cambria" w:cs="Cambria"/>
          <w:lang w:val="es-CL"/>
        </w:rPr>
        <w:t>, pero no resultados reproducibles almacenados como evidencia</w:t>
      </w:r>
      <w:r w:rsidR="3C3224A0" w:rsidRPr="0B81868A">
        <w:rPr>
          <w:rFonts w:ascii="Cambria" w:eastAsia="Cambria" w:hAnsi="Cambria" w:cs="Cambria"/>
          <w:lang w:val="es-CL"/>
        </w:rPr>
        <w:t>.</w:t>
      </w:r>
    </w:p>
    <w:p w14:paraId="03CA4D59" w14:textId="57C90FD3" w:rsidR="1C57E64F" w:rsidRPr="00C97900" w:rsidRDefault="1C57E64F" w:rsidP="0B81868A">
      <w:pPr>
        <w:pStyle w:val="Heading2"/>
        <w:spacing w:before="299" w:after="299"/>
        <w:jc w:val="both"/>
        <w:rPr>
          <w:lang w:val="es-MX"/>
        </w:rPr>
      </w:pPr>
      <w:r w:rsidRPr="0B81868A">
        <w:rPr>
          <w:rFonts w:ascii="Cambria" w:eastAsia="Cambria" w:hAnsi="Cambria" w:cs="Cambria"/>
          <w:sz w:val="36"/>
          <w:szCs w:val="36"/>
          <w:lang w:val="es-CL"/>
        </w:rPr>
        <w:t xml:space="preserve">12. Atributos de calidad — Regular — 4 </w:t>
      </w:r>
      <w:proofErr w:type="spellStart"/>
      <w:r w:rsidRPr="0B81868A">
        <w:rPr>
          <w:rFonts w:ascii="Cambria" w:eastAsia="Cambria" w:hAnsi="Cambria" w:cs="Cambria"/>
          <w:sz w:val="36"/>
          <w:szCs w:val="36"/>
          <w:lang w:val="es-CL"/>
        </w:rPr>
        <w:t>pts</w:t>
      </w:r>
      <w:proofErr w:type="spellEnd"/>
    </w:p>
    <w:p w14:paraId="4BB43890" w14:textId="108317F9" w:rsidR="1C57E64F" w:rsidRPr="00C97900" w:rsidRDefault="1C57E64F" w:rsidP="0B81868A">
      <w:pPr>
        <w:spacing w:before="240" w:after="240"/>
        <w:jc w:val="both"/>
        <w:rPr>
          <w:lang w:val="es-MX"/>
        </w:rPr>
      </w:pPr>
      <w:r w:rsidRPr="0B81868A">
        <w:rPr>
          <w:rFonts w:ascii="Cambria" w:eastAsia="Cambria" w:hAnsi="Cambria" w:cs="Cambria"/>
          <w:lang w:val="es-CL"/>
        </w:rPr>
        <w:t>Los atributos están muy bien formulados.</w:t>
      </w:r>
    </w:p>
    <w:p w14:paraId="62DEDA25" w14:textId="2345D55B" w:rsidR="1C57E64F" w:rsidRDefault="1C57E64F" w:rsidP="0B81868A">
      <w:pPr>
        <w:spacing w:before="240" w:after="240"/>
        <w:jc w:val="both"/>
      </w:pPr>
      <w:r w:rsidRPr="0B81868A">
        <w:rPr>
          <w:rFonts w:ascii="Cambria" w:eastAsia="Cambria" w:hAnsi="Cambria" w:cs="Cambria"/>
          <w:lang w:val="es-CL"/>
        </w:rPr>
        <w:t>La presentación define:</w:t>
      </w:r>
    </w:p>
    <w:p w14:paraId="2DF71702" w14:textId="74225DEC" w:rsidR="1C57E64F" w:rsidRDefault="1C57E64F" w:rsidP="0B81868A">
      <w:pPr>
        <w:pStyle w:val="ListParagraph"/>
        <w:numPr>
          <w:ilvl w:val="0"/>
          <w:numId w:val="4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b/>
          <w:bCs/>
          <w:lang w:val="es-CL"/>
        </w:rPr>
        <w:t>RNF-PERF-01:</w:t>
      </w:r>
      <w:r w:rsidRPr="0B81868A">
        <w:rPr>
          <w:rFonts w:ascii="Cambria" w:eastAsia="Cambria" w:hAnsi="Cambria" w:cs="Cambria"/>
          <w:lang w:val="es-CL"/>
        </w:rPr>
        <w:t xml:space="preserve"> p95 ≤ 1 s;</w:t>
      </w:r>
    </w:p>
    <w:p w14:paraId="2D81B34A" w14:textId="045BED75" w:rsidR="1C57E64F" w:rsidRDefault="1C57E64F" w:rsidP="0B81868A">
      <w:pPr>
        <w:pStyle w:val="ListParagraph"/>
        <w:numPr>
          <w:ilvl w:val="0"/>
          <w:numId w:val="4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b/>
          <w:bCs/>
          <w:lang w:val="es-CL"/>
        </w:rPr>
        <w:t>RNF-ACC-01:</w:t>
      </w:r>
      <w:r w:rsidRPr="0B81868A">
        <w:rPr>
          <w:rFonts w:ascii="Cambria" w:eastAsia="Cambria" w:hAnsi="Cambria" w:cs="Cambria"/>
          <w:lang w:val="es-CL"/>
        </w:rPr>
        <w:t xml:space="preserve"> 100% operabilidad por teclado;</w:t>
      </w:r>
    </w:p>
    <w:p w14:paraId="386DE874" w14:textId="31B0BB7A" w:rsidR="1C57E64F" w:rsidRDefault="1C57E64F" w:rsidP="0B81868A">
      <w:pPr>
        <w:pStyle w:val="ListParagraph"/>
        <w:numPr>
          <w:ilvl w:val="0"/>
          <w:numId w:val="4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b/>
          <w:bCs/>
          <w:lang w:val="es-CL"/>
        </w:rPr>
        <w:t>RNF-SEC-01:</w:t>
      </w:r>
      <w:r w:rsidRPr="0B81868A">
        <w:rPr>
          <w:rFonts w:ascii="Cambria" w:eastAsia="Cambria" w:hAnsi="Cambria" w:cs="Cambria"/>
          <w:lang w:val="es-CL"/>
        </w:rPr>
        <w:t xml:space="preserve"> </w:t>
      </w:r>
      <w:proofErr w:type="gramStart"/>
      <w:r w:rsidRPr="0B81868A">
        <w:rPr>
          <w:rFonts w:ascii="Cambria" w:eastAsia="Cambria" w:hAnsi="Cambria" w:cs="Cambria"/>
          <w:lang w:val="es-CL"/>
        </w:rPr>
        <w:t>cero filtración</w:t>
      </w:r>
      <w:proofErr w:type="gramEnd"/>
      <w:r w:rsidRPr="0B81868A">
        <w:rPr>
          <w:rFonts w:ascii="Cambria" w:eastAsia="Cambria" w:hAnsi="Cambria" w:cs="Cambria"/>
          <w:lang w:val="es-CL"/>
        </w:rPr>
        <w:t xml:space="preserve"> entre tenants.</w:t>
      </w:r>
    </w:p>
    <w:p w14:paraId="7EA86033" w14:textId="63303278" w:rsidR="1C57E64F" w:rsidRPr="00C97900" w:rsidRDefault="1C57E64F" w:rsidP="0B81868A">
      <w:pPr>
        <w:spacing w:before="240" w:after="240"/>
        <w:jc w:val="both"/>
        <w:rPr>
          <w:lang w:val="es-MX"/>
        </w:rPr>
      </w:pPr>
      <w:r w:rsidRPr="0B81868A">
        <w:rPr>
          <w:rFonts w:ascii="Cambria" w:eastAsia="Cambria" w:hAnsi="Cambria" w:cs="Cambria"/>
          <w:lang w:val="es-CL"/>
        </w:rPr>
        <w:t>El código muestra además evidencia estructural:</w:t>
      </w:r>
    </w:p>
    <w:p w14:paraId="59CE5E9A" w14:textId="509D01C3" w:rsidR="1C57E64F" w:rsidRDefault="1C57E64F" w:rsidP="0B81868A">
      <w:pPr>
        <w:pStyle w:val="ListParagraph"/>
        <w:numPr>
          <w:ilvl w:val="0"/>
          <w:numId w:val="3"/>
        </w:numPr>
        <w:spacing w:after="0"/>
        <w:jc w:val="both"/>
        <w:rPr>
          <w:rFonts w:ascii="Cambria" w:eastAsia="Cambria" w:hAnsi="Cambria" w:cs="Cambria"/>
          <w:lang w:val="es-CL"/>
        </w:rPr>
      </w:pPr>
      <w:proofErr w:type="spellStart"/>
      <w:r w:rsidRPr="0B81868A">
        <w:rPr>
          <w:rFonts w:ascii="Cambria" w:eastAsia="Cambria" w:hAnsi="Cambria" w:cs="Cambria"/>
          <w:lang w:val="es-CL"/>
        </w:rPr>
        <w:t>React</w:t>
      </w:r>
      <w:proofErr w:type="spellEnd"/>
      <w:r w:rsidRPr="0B81868A">
        <w:rPr>
          <w:rFonts w:ascii="Cambria" w:eastAsia="Cambria" w:hAnsi="Cambria" w:cs="Cambria"/>
          <w:lang w:val="es-CL"/>
        </w:rPr>
        <w:t>/</w:t>
      </w:r>
      <w:proofErr w:type="spellStart"/>
      <w:r w:rsidRPr="0B81868A">
        <w:rPr>
          <w:rFonts w:ascii="Cambria" w:eastAsia="Cambria" w:hAnsi="Cambria" w:cs="Cambria"/>
          <w:lang w:val="es-CL"/>
        </w:rPr>
        <w:t>Inertia</w:t>
      </w:r>
      <w:proofErr w:type="spellEnd"/>
      <w:r w:rsidRPr="0B81868A">
        <w:rPr>
          <w:rFonts w:ascii="Cambria" w:eastAsia="Cambria" w:hAnsi="Cambria" w:cs="Cambria"/>
          <w:lang w:val="es-CL"/>
        </w:rPr>
        <w:t xml:space="preserve"> sin recarga completa;</w:t>
      </w:r>
    </w:p>
    <w:p w14:paraId="584D1B2B" w14:textId="30EBDA54" w:rsidR="1C57E64F" w:rsidRDefault="1C57E64F" w:rsidP="0B81868A">
      <w:pPr>
        <w:pStyle w:val="ListParagraph"/>
        <w:numPr>
          <w:ilvl w:val="0"/>
          <w:numId w:val="3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autofocus en el POS;</w:t>
      </w:r>
    </w:p>
    <w:p w14:paraId="1ED5764B" w14:textId="49A18685" w:rsidR="1C57E64F" w:rsidRDefault="1C57E64F" w:rsidP="0B81868A">
      <w:pPr>
        <w:pStyle w:val="ListParagraph"/>
        <w:numPr>
          <w:ilvl w:val="0"/>
          <w:numId w:val="3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lastRenderedPageBreak/>
        <w:t>navegación por Enter;</w:t>
      </w:r>
    </w:p>
    <w:p w14:paraId="72E25F03" w14:textId="535A5968" w:rsidR="1C57E64F" w:rsidRDefault="1C57E64F" w:rsidP="0B81868A">
      <w:pPr>
        <w:pStyle w:val="ListParagraph"/>
        <w:numPr>
          <w:ilvl w:val="0"/>
          <w:numId w:val="3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Global Scope multi-tenant.</w:t>
      </w:r>
    </w:p>
    <w:p w14:paraId="35561656" w14:textId="3118143B" w:rsidR="1C57E64F" w:rsidRPr="00C97900" w:rsidRDefault="1C57E64F" w:rsidP="0B81868A">
      <w:pPr>
        <w:spacing w:before="240" w:after="240"/>
        <w:jc w:val="both"/>
        <w:rPr>
          <w:lang w:val="es-MX"/>
        </w:rPr>
      </w:pPr>
      <w:r w:rsidRPr="0B81868A">
        <w:rPr>
          <w:rFonts w:ascii="Cambria" w:eastAsia="Cambria" w:hAnsi="Cambria" w:cs="Cambria"/>
          <w:lang w:val="es-CL"/>
        </w:rPr>
        <w:t xml:space="preserve">Sin embargo, falta la </w:t>
      </w:r>
      <w:r w:rsidRPr="0B81868A">
        <w:rPr>
          <w:rFonts w:ascii="Cambria" w:eastAsia="Cambria" w:hAnsi="Cambria" w:cs="Cambria"/>
          <w:b/>
          <w:bCs/>
          <w:lang w:val="es-CL"/>
        </w:rPr>
        <w:t>medición</w:t>
      </w:r>
      <w:r w:rsidRPr="0B81868A">
        <w:rPr>
          <w:rFonts w:ascii="Cambria" w:eastAsia="Cambria" w:hAnsi="Cambria" w:cs="Cambria"/>
          <w:lang w:val="es-CL"/>
        </w:rPr>
        <w:t>.</w:t>
      </w:r>
    </w:p>
    <w:p w14:paraId="1A6B2674" w14:textId="7C9CA8D2" w:rsidR="1C57E64F" w:rsidRDefault="1C57E64F" w:rsidP="0B81868A">
      <w:pPr>
        <w:spacing w:before="240" w:after="240"/>
        <w:jc w:val="both"/>
      </w:pPr>
      <w:r w:rsidRPr="0B81868A">
        <w:rPr>
          <w:rFonts w:ascii="Cambria" w:eastAsia="Cambria" w:hAnsi="Cambria" w:cs="Cambria"/>
          <w:lang w:val="es-CL"/>
        </w:rPr>
        <w:t xml:space="preserve">No </w:t>
      </w:r>
      <w:r w:rsidR="5FE7495F" w:rsidRPr="0B81868A">
        <w:rPr>
          <w:rFonts w:ascii="Cambria" w:eastAsia="Cambria" w:hAnsi="Cambria" w:cs="Cambria"/>
          <w:lang w:val="es-CL"/>
        </w:rPr>
        <w:t xml:space="preserve">se </w:t>
      </w:r>
      <w:r w:rsidRPr="0B81868A">
        <w:rPr>
          <w:rFonts w:ascii="Cambria" w:eastAsia="Cambria" w:hAnsi="Cambria" w:cs="Cambria"/>
          <w:lang w:val="es-CL"/>
        </w:rPr>
        <w:t>encontr</w:t>
      </w:r>
      <w:r w:rsidR="6DA0FBC1" w:rsidRPr="0B81868A">
        <w:rPr>
          <w:rFonts w:ascii="Cambria" w:eastAsia="Cambria" w:hAnsi="Cambria" w:cs="Cambria"/>
          <w:lang w:val="es-CL"/>
        </w:rPr>
        <w:t>ó</w:t>
      </w:r>
      <w:r w:rsidRPr="0B81868A">
        <w:rPr>
          <w:rFonts w:ascii="Cambria" w:eastAsia="Cambria" w:hAnsi="Cambria" w:cs="Cambria"/>
          <w:lang w:val="es-CL"/>
        </w:rPr>
        <w:t>:</w:t>
      </w:r>
    </w:p>
    <w:p w14:paraId="0017707B" w14:textId="4CF6A50C" w:rsidR="1C57E64F" w:rsidRDefault="1C57E64F" w:rsidP="0B81868A">
      <w:pPr>
        <w:pStyle w:val="ListParagraph"/>
        <w:numPr>
          <w:ilvl w:val="0"/>
          <w:numId w:val="2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resultados p95;</w:t>
      </w:r>
    </w:p>
    <w:p w14:paraId="0DA45D73" w14:textId="6D049356" w:rsidR="1C57E64F" w:rsidRDefault="1C57E64F" w:rsidP="0B81868A">
      <w:pPr>
        <w:pStyle w:val="ListParagraph"/>
        <w:numPr>
          <w:ilvl w:val="0"/>
          <w:numId w:val="2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benchmark;</w:t>
      </w:r>
    </w:p>
    <w:p w14:paraId="4CBF63FD" w14:textId="55480A79" w:rsidR="1C57E64F" w:rsidRDefault="1C57E64F" w:rsidP="0B81868A">
      <w:pPr>
        <w:pStyle w:val="ListParagraph"/>
        <w:numPr>
          <w:ilvl w:val="0"/>
          <w:numId w:val="2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medición de latencia;</w:t>
      </w:r>
    </w:p>
    <w:p w14:paraId="0DD26425" w14:textId="35431636" w:rsidR="1C57E64F" w:rsidRDefault="1C57E64F" w:rsidP="0B81868A">
      <w:pPr>
        <w:pStyle w:val="ListParagraph"/>
        <w:numPr>
          <w:ilvl w:val="0"/>
          <w:numId w:val="2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checklist de accesibilidad;</w:t>
      </w:r>
    </w:p>
    <w:p w14:paraId="4FF851A5" w14:textId="37CDE407" w:rsidR="1C57E64F" w:rsidRDefault="1C57E64F" w:rsidP="0B81868A">
      <w:pPr>
        <w:pStyle w:val="ListParagraph"/>
        <w:numPr>
          <w:ilvl w:val="0"/>
          <w:numId w:val="2"/>
        </w:numPr>
        <w:spacing w:after="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prueba formal de 100% de operación por teclado.</w:t>
      </w:r>
    </w:p>
    <w:p w14:paraId="288E65BA" w14:textId="53AC83B4" w:rsidR="1C57E64F" w:rsidRDefault="1C57E64F" w:rsidP="0B81868A">
      <w:pPr>
        <w:spacing w:before="240" w:after="240"/>
        <w:jc w:val="both"/>
        <w:rPr>
          <w:rFonts w:ascii="Cambria" w:eastAsia="Cambria" w:hAnsi="Cambria" w:cs="Cambria"/>
          <w:lang w:val="es-CL"/>
        </w:rPr>
      </w:pPr>
      <w:r w:rsidRPr="0B81868A">
        <w:rPr>
          <w:rFonts w:ascii="Cambria" w:eastAsia="Cambria" w:hAnsi="Cambria" w:cs="Cambria"/>
          <w:lang w:val="es-CL"/>
        </w:rPr>
        <w:t>La implementación apunta correctamente hacia esos atributos, pero la rúbrica exige demostrar medidas o revisiones explícitas.</w:t>
      </w:r>
    </w:p>
    <w:p w14:paraId="183F30ED" w14:textId="2C2F1AF6" w:rsidR="0B81868A" w:rsidRDefault="0B81868A" w:rsidP="0B81868A">
      <w:pPr>
        <w:spacing w:before="240" w:after="240"/>
        <w:jc w:val="both"/>
        <w:rPr>
          <w:rFonts w:ascii="Cambria" w:eastAsia="Cambria" w:hAnsi="Cambria" w:cs="Cambria"/>
          <w:lang w:val="es-CL"/>
        </w:rPr>
      </w:pPr>
    </w:p>
    <w:sectPr w:rsidR="0B81868A" w:rsidSect="00034616">
      <w:pgSz w:w="12240" w:h="15840"/>
      <w:pgMar w:top="792" w:right="1440" w:bottom="93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0930EA"/>
    <w:multiLevelType w:val="hybridMultilevel"/>
    <w:tmpl w:val="EBD84B58"/>
    <w:lvl w:ilvl="0" w:tplc="BFC2FE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2899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9866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4474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BC77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62B9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0E54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1C5C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E811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E5CF87"/>
    <w:multiLevelType w:val="hybridMultilevel"/>
    <w:tmpl w:val="35A20AE8"/>
    <w:lvl w:ilvl="0" w:tplc="C5469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1EF0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7E5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88D0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FA8D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FE7D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7276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ECDD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2EF5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ACA940"/>
    <w:multiLevelType w:val="hybridMultilevel"/>
    <w:tmpl w:val="04244AD6"/>
    <w:lvl w:ilvl="0" w:tplc="8BDE5F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03D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CCE0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5A2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185F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E45C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347C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62DB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F27C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775D88"/>
    <w:multiLevelType w:val="hybridMultilevel"/>
    <w:tmpl w:val="085E50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6FF06B"/>
    <w:multiLevelType w:val="hybridMultilevel"/>
    <w:tmpl w:val="56B034D8"/>
    <w:lvl w:ilvl="0" w:tplc="B44A21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78CC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408D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ACE3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8028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7A06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C20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FE8E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3436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F89891"/>
    <w:multiLevelType w:val="hybridMultilevel"/>
    <w:tmpl w:val="0FEADCBA"/>
    <w:lvl w:ilvl="0" w:tplc="88F49C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603A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5255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F0D9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C28E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9697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5610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3A1C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F863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CA1DE2"/>
    <w:multiLevelType w:val="hybridMultilevel"/>
    <w:tmpl w:val="96CCB548"/>
    <w:lvl w:ilvl="0" w:tplc="FA461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DCC1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A21D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CCDC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1A47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4C36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0EC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EF6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6C3C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0EF001"/>
    <w:multiLevelType w:val="hybridMultilevel"/>
    <w:tmpl w:val="ABC29D10"/>
    <w:lvl w:ilvl="0" w:tplc="DB166F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424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E278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5E8D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B0F0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F405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4C16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02AA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F0B7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7C56B6"/>
    <w:multiLevelType w:val="hybridMultilevel"/>
    <w:tmpl w:val="E1CCE0DC"/>
    <w:lvl w:ilvl="0" w:tplc="F7FC37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AC32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56EF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52F6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F2E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FAAA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D229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6622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30FF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A7EC06"/>
    <w:multiLevelType w:val="hybridMultilevel"/>
    <w:tmpl w:val="32E0372A"/>
    <w:lvl w:ilvl="0" w:tplc="A028C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8257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8680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C7D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BA72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A871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1E0C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90A7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BE9B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176A05"/>
    <w:multiLevelType w:val="hybridMultilevel"/>
    <w:tmpl w:val="D3A27D80"/>
    <w:lvl w:ilvl="0" w:tplc="2084EB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A0C1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A0E7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56BD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64CE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F85F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A0C7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AA30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1044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FE9FC9"/>
    <w:multiLevelType w:val="hybridMultilevel"/>
    <w:tmpl w:val="F53805CE"/>
    <w:lvl w:ilvl="0" w:tplc="23A84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8087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947B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2A0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CC8D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4C7B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BA9B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F6BE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F401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F3D46B"/>
    <w:multiLevelType w:val="hybridMultilevel"/>
    <w:tmpl w:val="E634F062"/>
    <w:lvl w:ilvl="0" w:tplc="98FEE9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88C8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A29F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A802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9E99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1001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68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743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1E63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FE06B1"/>
    <w:multiLevelType w:val="hybridMultilevel"/>
    <w:tmpl w:val="E8988C5A"/>
    <w:lvl w:ilvl="0" w:tplc="D3D4F3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2430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A29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E420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D4F2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E4BB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DA02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DAE2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C641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3992901">
    <w:abstractNumId w:val="18"/>
  </w:num>
  <w:num w:numId="2" w16cid:durableId="248198015">
    <w:abstractNumId w:val="20"/>
  </w:num>
  <w:num w:numId="3" w16cid:durableId="1468429605">
    <w:abstractNumId w:val="15"/>
  </w:num>
  <w:num w:numId="4" w16cid:durableId="1999190654">
    <w:abstractNumId w:val="16"/>
  </w:num>
  <w:num w:numId="5" w16cid:durableId="1062753901">
    <w:abstractNumId w:val="11"/>
  </w:num>
  <w:num w:numId="6" w16cid:durableId="1632399648">
    <w:abstractNumId w:val="9"/>
  </w:num>
  <w:num w:numId="7" w16cid:durableId="1920865849">
    <w:abstractNumId w:val="14"/>
  </w:num>
  <w:num w:numId="8" w16cid:durableId="651298853">
    <w:abstractNumId w:val="13"/>
  </w:num>
  <w:num w:numId="9" w16cid:durableId="30155810">
    <w:abstractNumId w:val="19"/>
  </w:num>
  <w:num w:numId="10" w16cid:durableId="1940261245">
    <w:abstractNumId w:val="17"/>
  </w:num>
  <w:num w:numId="11" w16cid:durableId="317616881">
    <w:abstractNumId w:val="22"/>
  </w:num>
  <w:num w:numId="12" w16cid:durableId="1159728883">
    <w:abstractNumId w:val="21"/>
  </w:num>
  <w:num w:numId="13" w16cid:durableId="1915042491">
    <w:abstractNumId w:val="10"/>
  </w:num>
  <w:num w:numId="14" w16cid:durableId="196237018">
    <w:abstractNumId w:val="8"/>
  </w:num>
  <w:num w:numId="15" w16cid:durableId="686903504">
    <w:abstractNumId w:val="6"/>
  </w:num>
  <w:num w:numId="16" w16cid:durableId="166405395">
    <w:abstractNumId w:val="5"/>
  </w:num>
  <w:num w:numId="17" w16cid:durableId="1977756950">
    <w:abstractNumId w:val="4"/>
  </w:num>
  <w:num w:numId="18" w16cid:durableId="331690179">
    <w:abstractNumId w:val="7"/>
  </w:num>
  <w:num w:numId="19" w16cid:durableId="1271233190">
    <w:abstractNumId w:val="3"/>
  </w:num>
  <w:num w:numId="20" w16cid:durableId="373390679">
    <w:abstractNumId w:val="2"/>
  </w:num>
  <w:num w:numId="21" w16cid:durableId="1935085273">
    <w:abstractNumId w:val="1"/>
  </w:num>
  <w:num w:numId="22" w16cid:durableId="790318197">
    <w:abstractNumId w:val="0"/>
  </w:num>
  <w:num w:numId="23" w16cid:durableId="6366885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136"/>
    <w:rsid w:val="0006063C"/>
    <w:rsid w:val="001270C1"/>
    <w:rsid w:val="00137190"/>
    <w:rsid w:val="0015074B"/>
    <w:rsid w:val="001E3AA8"/>
    <w:rsid w:val="0029639D"/>
    <w:rsid w:val="002B7E81"/>
    <w:rsid w:val="00326F90"/>
    <w:rsid w:val="00331D41"/>
    <w:rsid w:val="0036568D"/>
    <w:rsid w:val="0040522B"/>
    <w:rsid w:val="00496371"/>
    <w:rsid w:val="004A503C"/>
    <w:rsid w:val="00530E00"/>
    <w:rsid w:val="005675DE"/>
    <w:rsid w:val="006045AA"/>
    <w:rsid w:val="0060581C"/>
    <w:rsid w:val="00680AE9"/>
    <w:rsid w:val="00821D34"/>
    <w:rsid w:val="00874AB7"/>
    <w:rsid w:val="00AA1D8D"/>
    <w:rsid w:val="00AA208C"/>
    <w:rsid w:val="00AB722F"/>
    <w:rsid w:val="00AC5822"/>
    <w:rsid w:val="00B47730"/>
    <w:rsid w:val="00C97900"/>
    <w:rsid w:val="00CA8E8A"/>
    <w:rsid w:val="00CB0664"/>
    <w:rsid w:val="00DA0AD2"/>
    <w:rsid w:val="00E17686"/>
    <w:rsid w:val="00FB6C27"/>
    <w:rsid w:val="00FC693F"/>
    <w:rsid w:val="00FF1BD6"/>
    <w:rsid w:val="022F3777"/>
    <w:rsid w:val="069E0B02"/>
    <w:rsid w:val="0B81868A"/>
    <w:rsid w:val="108FB9B3"/>
    <w:rsid w:val="195648BD"/>
    <w:rsid w:val="1A28EF46"/>
    <w:rsid w:val="1B1660F5"/>
    <w:rsid w:val="1C57E64F"/>
    <w:rsid w:val="2164C75F"/>
    <w:rsid w:val="32656521"/>
    <w:rsid w:val="36D3AA94"/>
    <w:rsid w:val="36EC397A"/>
    <w:rsid w:val="3C3224A0"/>
    <w:rsid w:val="42D86DEE"/>
    <w:rsid w:val="475D7161"/>
    <w:rsid w:val="484CB083"/>
    <w:rsid w:val="4C0140BF"/>
    <w:rsid w:val="4C4F420B"/>
    <w:rsid w:val="4E0FA6E6"/>
    <w:rsid w:val="52E4E521"/>
    <w:rsid w:val="5C0B55AD"/>
    <w:rsid w:val="5E1D6A4B"/>
    <w:rsid w:val="5FD87FDD"/>
    <w:rsid w:val="5FE7495F"/>
    <w:rsid w:val="611E844D"/>
    <w:rsid w:val="69A37459"/>
    <w:rsid w:val="6DA0FBC1"/>
    <w:rsid w:val="7048188C"/>
    <w:rsid w:val="70E15783"/>
    <w:rsid w:val="73856E58"/>
    <w:rsid w:val="754C5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7EE373D-9807-4BCB-8278-42675D395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0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2447</Words>
  <Characters>13461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Rúbrica de demostración y defensa - Semana 5</vt:lpstr>
    </vt:vector>
  </TitlesOfParts>
  <Manager/>
  <Company/>
  <LinksUpToDate>false</LinksUpToDate>
  <CharactersWithSpaces>15877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Rúbrica de demostración y defensa - Semana 5</dc:title>
  <dc:subject>Taller de Desarrollo de Software</dc:subject>
  <dc:creator>python-docx</dc:creator>
  <cp:keywords>rúbrica, demostración, defensa, trazabilidad, producto</cp:keywords>
  <dc:description>generated by python-docx</dc:description>
  <cp:lastModifiedBy>Leonel A. Ayala Briones</cp:lastModifiedBy>
  <cp:revision>20</cp:revision>
  <dcterms:created xsi:type="dcterms:W3CDTF">2013-12-23T23:15:00Z</dcterms:created>
  <dcterms:modified xsi:type="dcterms:W3CDTF">2026-10-05T14:12:00Z</dcterms:modified>
  <cp:category/>
</cp:coreProperties>
</file>