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F7CB0" w14:textId="039DA1C8" w:rsidR="00E541AC" w:rsidRPr="00EB0A9A" w:rsidRDefault="00EB0A9A" w:rsidP="00EB0A9A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EB0A9A">
        <w:rPr>
          <w:rFonts w:asciiTheme="minorHAnsi" w:hAnsiTheme="minorHAnsi" w:cstheme="minorHAnsi"/>
          <w:color w:val="000000" w:themeColor="text1"/>
          <w:spacing w:val="-2"/>
        </w:rPr>
        <w:t xml:space="preserve">DA6213 </w:t>
      </w:r>
      <w:r w:rsidR="00B43E2A" w:rsidRPr="00EB0A9A">
        <w:rPr>
          <w:rFonts w:asciiTheme="minorHAnsi" w:hAnsiTheme="minorHAnsi" w:cstheme="minorHAnsi"/>
          <w:color w:val="000000" w:themeColor="text1"/>
        </w:rPr>
        <w:t>Rubric</w:t>
      </w:r>
      <w:r w:rsidR="00B43E2A" w:rsidRPr="00EB0A9A">
        <w:rPr>
          <w:rFonts w:asciiTheme="minorHAnsi" w:hAnsiTheme="minorHAnsi" w:cstheme="minorHAnsi"/>
          <w:color w:val="000000" w:themeColor="text1"/>
          <w:spacing w:val="-13"/>
        </w:rPr>
        <w:t xml:space="preserve"> </w:t>
      </w:r>
      <w:r w:rsidR="00B43E2A" w:rsidRPr="00EB0A9A">
        <w:rPr>
          <w:rFonts w:asciiTheme="minorHAnsi" w:hAnsiTheme="minorHAnsi" w:cstheme="minorHAnsi"/>
          <w:color w:val="000000" w:themeColor="text1"/>
        </w:rPr>
        <w:t>for</w:t>
      </w:r>
      <w:r w:rsidR="00B43E2A" w:rsidRPr="00EB0A9A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EB0A9A">
        <w:rPr>
          <w:rFonts w:asciiTheme="minorHAnsi" w:hAnsiTheme="minorHAnsi" w:cstheme="minorHAnsi"/>
          <w:color w:val="000000" w:themeColor="text1"/>
          <w:spacing w:val="-12"/>
        </w:rPr>
        <w:t>P</w:t>
      </w:r>
      <w:r w:rsidR="00B43E2A" w:rsidRPr="00EB0A9A">
        <w:rPr>
          <w:rFonts w:asciiTheme="minorHAnsi" w:hAnsiTheme="minorHAnsi" w:cstheme="minorHAnsi"/>
          <w:color w:val="000000" w:themeColor="text1"/>
        </w:rPr>
        <w:t xml:space="preserve">resentation </w:t>
      </w:r>
    </w:p>
    <w:p w14:paraId="054F7CB1" w14:textId="77777777" w:rsidR="00E541AC" w:rsidRDefault="00E541AC">
      <w:pPr>
        <w:pStyle w:val="BodyText"/>
        <w:spacing w:before="267"/>
      </w:pPr>
    </w:p>
    <w:p w14:paraId="054F7CB2" w14:textId="77777777" w:rsidR="00E541AC" w:rsidRDefault="00B43E2A">
      <w:pPr>
        <w:ind w:left="159" w:right="985"/>
      </w:pPr>
      <w:r>
        <w:t>Summary:</w:t>
      </w:r>
      <w:r>
        <w:rPr>
          <w:spacing w:val="40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rubric</w:t>
      </w:r>
      <w:r>
        <w:rPr>
          <w:spacing w:val="-2"/>
        </w:rPr>
        <w:t xml:space="preserve"> </w:t>
      </w:r>
      <w:proofErr w:type="gramStart"/>
      <w:r>
        <w:t>criteria</w:t>
      </w:r>
      <w:proofErr w:type="gramEnd"/>
      <w:r>
        <w:rPr>
          <w:spacing w:val="-2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presentation. </w:t>
      </w:r>
      <w:proofErr w:type="gramStart"/>
      <w:r>
        <w:t>So</w:t>
      </w:r>
      <w:proofErr w:type="gramEnd"/>
      <w:r>
        <w:t xml:space="preserve"> you start with a perfect slate!</w:t>
      </w:r>
      <w:r>
        <w:rPr>
          <w:spacing w:val="40"/>
        </w:rPr>
        <w:t xml:space="preserve"> </w:t>
      </w:r>
      <w:r>
        <w:t xml:space="preserve">Points are deducted </w:t>
      </w:r>
      <w:proofErr w:type="gramStart"/>
      <w:r>
        <w:t>for</w:t>
      </w:r>
      <w:proofErr w:type="gramEnd"/>
      <w:r>
        <w:t xml:space="preserve"> elements of the criteria that don’t meet the standard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 score.</w:t>
      </w:r>
      <w:r>
        <w:rPr>
          <w:spacing w:val="80"/>
        </w:rPr>
        <w:t xml:space="preserve"> </w:t>
      </w:r>
      <w:r>
        <w:rPr>
          <w:b/>
        </w:rPr>
        <w:t>If</w:t>
      </w:r>
      <w:r>
        <w:rPr>
          <w:b/>
          <w:spacing w:val="-3"/>
        </w:rPr>
        <w:t xml:space="preserve"> </w:t>
      </w:r>
      <w:r>
        <w:rPr>
          <w:b/>
        </w:rPr>
        <w:t>there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more</w:t>
      </w:r>
      <w:r>
        <w:rPr>
          <w:b/>
          <w:spacing w:val="-2"/>
        </w:rPr>
        <w:t xml:space="preserve"> </w:t>
      </w:r>
      <w:r>
        <w:rPr>
          <w:b/>
        </w:rPr>
        <w:t>than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presenter</w:t>
      </w:r>
      <w:proofErr w:type="gramEnd"/>
      <w:r>
        <w:rPr>
          <w:b/>
        </w:rPr>
        <w:t xml:space="preserve"> then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must</w:t>
      </w:r>
      <w:r>
        <w:rPr>
          <w:b/>
          <w:spacing w:val="-3"/>
        </w:rPr>
        <w:t xml:space="preserve"> </w:t>
      </w:r>
      <w:r>
        <w:rPr>
          <w:b/>
        </w:rPr>
        <w:t>give</w:t>
      </w:r>
      <w:r>
        <w:rPr>
          <w:b/>
          <w:spacing w:val="-4"/>
        </w:rPr>
        <w:t xml:space="preserve"> </w:t>
      </w:r>
      <w:r>
        <w:rPr>
          <w:b/>
        </w:rPr>
        <w:t>approximately equal time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each</w:t>
      </w:r>
      <w:r>
        <w:rPr>
          <w:b/>
          <w:spacing w:val="-2"/>
        </w:rPr>
        <w:t xml:space="preserve"> </w:t>
      </w:r>
      <w:r>
        <w:rPr>
          <w:b/>
        </w:rPr>
        <w:t>presenter</w:t>
      </w:r>
      <w:r>
        <w:rPr>
          <w:b/>
          <w:spacing w:val="-3"/>
        </w:rPr>
        <w:t xml:space="preserve"> </w:t>
      </w:r>
      <w:r>
        <w:rPr>
          <w:b/>
        </w:rPr>
        <w:t>– no</w:t>
      </w:r>
      <w:r>
        <w:rPr>
          <w:b/>
          <w:spacing w:val="-2"/>
        </w:rPr>
        <w:t xml:space="preserve"> </w:t>
      </w:r>
      <w:r>
        <w:rPr>
          <w:b/>
        </w:rPr>
        <w:t>weaseling by having one</w:t>
      </w:r>
      <w:r>
        <w:rPr>
          <w:b/>
          <w:spacing w:val="-4"/>
        </w:rPr>
        <w:t xml:space="preserve"> </w:t>
      </w:r>
      <w:r>
        <w:rPr>
          <w:b/>
        </w:rPr>
        <w:t>student</w:t>
      </w:r>
      <w:r>
        <w:rPr>
          <w:b/>
          <w:spacing w:val="-1"/>
        </w:rPr>
        <w:t xml:space="preserve"> </w:t>
      </w:r>
      <w:r>
        <w:rPr>
          <w:b/>
        </w:rPr>
        <w:t>carry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 xml:space="preserve">presentation.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 xml:space="preserve">use the following standard chart for evaluating each </w:t>
      </w:r>
      <w:proofErr w:type="gramStart"/>
      <w:r>
        <w:t>criteria</w:t>
      </w:r>
      <w:proofErr w:type="gramEnd"/>
      <w:r>
        <w:t>.</w:t>
      </w:r>
    </w:p>
    <w:p w14:paraId="054F7CB3" w14:textId="77777777" w:rsidR="00E541AC" w:rsidRDefault="00E541AC">
      <w:pPr>
        <w:pStyle w:val="BodyText"/>
        <w:rPr>
          <w:sz w:val="20"/>
        </w:rPr>
      </w:pPr>
    </w:p>
    <w:p w14:paraId="054F7CB4" w14:textId="77777777" w:rsidR="00E541AC" w:rsidRDefault="00E541AC">
      <w:pPr>
        <w:pStyle w:val="BodyText"/>
        <w:spacing w:before="87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2 Rows: Score and Grade"/>
        <w:tblDescription w:val="The first row includes the score range. The second row is the letter grade that is associated with the range."/>
      </w:tblPr>
      <w:tblGrid>
        <w:gridCol w:w="650"/>
        <w:gridCol w:w="670"/>
        <w:gridCol w:w="830"/>
        <w:gridCol w:w="756"/>
        <w:gridCol w:w="756"/>
        <w:gridCol w:w="755"/>
        <w:gridCol w:w="756"/>
        <w:gridCol w:w="756"/>
        <w:gridCol w:w="756"/>
        <w:gridCol w:w="756"/>
        <w:gridCol w:w="756"/>
        <w:gridCol w:w="756"/>
        <w:gridCol w:w="755"/>
        <w:gridCol w:w="488"/>
      </w:tblGrid>
      <w:tr w:rsidR="00E541AC" w14:paraId="054F7CC3" w14:textId="77777777">
        <w:trPr>
          <w:trHeight w:val="200"/>
        </w:trPr>
        <w:tc>
          <w:tcPr>
            <w:tcW w:w="650" w:type="dxa"/>
          </w:tcPr>
          <w:p w14:paraId="054F7CB5" w14:textId="77777777" w:rsidR="00E541AC" w:rsidRDefault="00B43E2A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Score</w:t>
            </w:r>
          </w:p>
        </w:tc>
        <w:tc>
          <w:tcPr>
            <w:tcW w:w="670" w:type="dxa"/>
          </w:tcPr>
          <w:p w14:paraId="054F7CB6" w14:textId="77777777" w:rsidR="00E541AC" w:rsidRDefault="00B43E2A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5"/>
                <w:sz w:val="18"/>
              </w:rPr>
              <w:t>99+</w:t>
            </w:r>
          </w:p>
        </w:tc>
        <w:tc>
          <w:tcPr>
            <w:tcW w:w="830" w:type="dxa"/>
          </w:tcPr>
          <w:p w14:paraId="054F7CB7" w14:textId="77777777" w:rsidR="00E541AC" w:rsidRDefault="00B43E2A">
            <w:pPr>
              <w:pStyle w:val="TableParagraph"/>
              <w:ind w:left="244"/>
              <w:rPr>
                <w:sz w:val="18"/>
              </w:rPr>
            </w:pPr>
            <w:r>
              <w:rPr>
                <w:spacing w:val="-2"/>
                <w:sz w:val="18"/>
              </w:rPr>
              <w:t>92-</w:t>
            </w:r>
            <w:r>
              <w:rPr>
                <w:spacing w:val="-7"/>
                <w:sz w:val="18"/>
              </w:rPr>
              <w:t>98</w:t>
            </w:r>
          </w:p>
        </w:tc>
        <w:tc>
          <w:tcPr>
            <w:tcW w:w="756" w:type="dxa"/>
          </w:tcPr>
          <w:p w14:paraId="054F7CB8" w14:textId="77777777" w:rsidR="00E541AC" w:rsidRDefault="00B43E2A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2"/>
                <w:sz w:val="18"/>
              </w:rPr>
              <w:t>90-</w:t>
            </w:r>
            <w:r>
              <w:rPr>
                <w:spacing w:val="-7"/>
                <w:sz w:val="18"/>
              </w:rPr>
              <w:t>91</w:t>
            </w:r>
          </w:p>
        </w:tc>
        <w:tc>
          <w:tcPr>
            <w:tcW w:w="756" w:type="dxa"/>
          </w:tcPr>
          <w:p w14:paraId="054F7CB9" w14:textId="77777777" w:rsidR="00E541AC" w:rsidRDefault="00B43E2A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87-</w:t>
            </w:r>
            <w:r>
              <w:rPr>
                <w:spacing w:val="-7"/>
                <w:sz w:val="18"/>
              </w:rPr>
              <w:t>89</w:t>
            </w:r>
          </w:p>
        </w:tc>
        <w:tc>
          <w:tcPr>
            <w:tcW w:w="755" w:type="dxa"/>
          </w:tcPr>
          <w:p w14:paraId="054F7CBA" w14:textId="77777777" w:rsidR="00E541AC" w:rsidRDefault="00B43E2A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83-</w:t>
            </w:r>
            <w:r>
              <w:rPr>
                <w:spacing w:val="-7"/>
                <w:sz w:val="18"/>
              </w:rPr>
              <w:t>86</w:t>
            </w:r>
          </w:p>
        </w:tc>
        <w:tc>
          <w:tcPr>
            <w:tcW w:w="756" w:type="dxa"/>
          </w:tcPr>
          <w:p w14:paraId="054F7CBB" w14:textId="77777777" w:rsidR="00E541AC" w:rsidRDefault="00B43E2A">
            <w:pPr>
              <w:pStyle w:val="TableParagraph"/>
              <w:ind w:left="173"/>
              <w:rPr>
                <w:sz w:val="18"/>
              </w:rPr>
            </w:pPr>
            <w:r>
              <w:rPr>
                <w:spacing w:val="-2"/>
                <w:sz w:val="18"/>
              </w:rPr>
              <w:t>80-</w:t>
            </w:r>
            <w:r>
              <w:rPr>
                <w:spacing w:val="-7"/>
                <w:sz w:val="18"/>
              </w:rPr>
              <w:t>82</w:t>
            </w:r>
          </w:p>
        </w:tc>
        <w:tc>
          <w:tcPr>
            <w:tcW w:w="756" w:type="dxa"/>
          </w:tcPr>
          <w:p w14:paraId="054F7CBC" w14:textId="77777777" w:rsidR="00E541AC" w:rsidRDefault="00B43E2A">
            <w:pPr>
              <w:pStyle w:val="TableParagraph"/>
              <w:ind w:left="176"/>
              <w:rPr>
                <w:sz w:val="18"/>
              </w:rPr>
            </w:pPr>
            <w:r>
              <w:rPr>
                <w:spacing w:val="-2"/>
                <w:sz w:val="18"/>
              </w:rPr>
              <w:t>77-</w:t>
            </w:r>
            <w:r>
              <w:rPr>
                <w:spacing w:val="-7"/>
                <w:sz w:val="18"/>
              </w:rPr>
              <w:t>79</w:t>
            </w:r>
          </w:p>
        </w:tc>
        <w:tc>
          <w:tcPr>
            <w:tcW w:w="756" w:type="dxa"/>
          </w:tcPr>
          <w:p w14:paraId="054F7CBD" w14:textId="77777777" w:rsidR="00E541AC" w:rsidRDefault="00B43E2A">
            <w:pPr>
              <w:pStyle w:val="TableParagraph"/>
              <w:ind w:left="176"/>
              <w:rPr>
                <w:sz w:val="18"/>
              </w:rPr>
            </w:pPr>
            <w:r>
              <w:rPr>
                <w:spacing w:val="-2"/>
                <w:sz w:val="18"/>
              </w:rPr>
              <w:t>73-</w:t>
            </w:r>
            <w:r>
              <w:rPr>
                <w:spacing w:val="-7"/>
                <w:sz w:val="18"/>
              </w:rPr>
              <w:t>76</w:t>
            </w:r>
          </w:p>
        </w:tc>
        <w:tc>
          <w:tcPr>
            <w:tcW w:w="756" w:type="dxa"/>
          </w:tcPr>
          <w:p w14:paraId="054F7CBE" w14:textId="77777777" w:rsidR="00E541AC" w:rsidRDefault="00B43E2A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70-</w:t>
            </w:r>
            <w:r>
              <w:rPr>
                <w:spacing w:val="-7"/>
                <w:sz w:val="18"/>
              </w:rPr>
              <w:t>72</w:t>
            </w:r>
          </w:p>
        </w:tc>
        <w:tc>
          <w:tcPr>
            <w:tcW w:w="756" w:type="dxa"/>
          </w:tcPr>
          <w:p w14:paraId="054F7CBF" w14:textId="77777777" w:rsidR="00E541AC" w:rsidRDefault="00B43E2A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67-</w:t>
            </w:r>
            <w:r>
              <w:rPr>
                <w:spacing w:val="-7"/>
                <w:sz w:val="18"/>
              </w:rPr>
              <w:t>69</w:t>
            </w:r>
          </w:p>
        </w:tc>
        <w:tc>
          <w:tcPr>
            <w:tcW w:w="756" w:type="dxa"/>
          </w:tcPr>
          <w:p w14:paraId="054F7CC0" w14:textId="77777777" w:rsidR="00E541AC" w:rsidRDefault="00B43E2A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sz w:val="18"/>
              </w:rPr>
              <w:t>63-</w:t>
            </w:r>
            <w:r>
              <w:rPr>
                <w:spacing w:val="-7"/>
                <w:sz w:val="18"/>
              </w:rPr>
              <w:t>66</w:t>
            </w:r>
          </w:p>
        </w:tc>
        <w:tc>
          <w:tcPr>
            <w:tcW w:w="755" w:type="dxa"/>
          </w:tcPr>
          <w:p w14:paraId="054F7CC1" w14:textId="77777777" w:rsidR="00E541AC" w:rsidRDefault="00B43E2A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sz w:val="18"/>
              </w:rPr>
              <w:t>60-</w:t>
            </w:r>
            <w:r>
              <w:rPr>
                <w:spacing w:val="-7"/>
                <w:sz w:val="18"/>
              </w:rPr>
              <w:t>62</w:t>
            </w:r>
          </w:p>
        </w:tc>
        <w:tc>
          <w:tcPr>
            <w:tcW w:w="488" w:type="dxa"/>
          </w:tcPr>
          <w:p w14:paraId="054F7CC2" w14:textId="77777777" w:rsidR="00E541AC" w:rsidRDefault="00B43E2A">
            <w:pPr>
              <w:pStyle w:val="TableParagraph"/>
              <w:ind w:left="181"/>
              <w:rPr>
                <w:sz w:val="18"/>
              </w:rPr>
            </w:pPr>
            <w:r>
              <w:rPr>
                <w:spacing w:val="-5"/>
                <w:sz w:val="18"/>
              </w:rPr>
              <w:t>&lt;60</w:t>
            </w:r>
          </w:p>
        </w:tc>
      </w:tr>
      <w:tr w:rsidR="00E541AC" w14:paraId="054F7CD2" w14:textId="77777777">
        <w:trPr>
          <w:trHeight w:val="200"/>
        </w:trPr>
        <w:tc>
          <w:tcPr>
            <w:tcW w:w="650" w:type="dxa"/>
          </w:tcPr>
          <w:p w14:paraId="054F7CC4" w14:textId="77777777" w:rsidR="00E541AC" w:rsidRDefault="00B43E2A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Grade</w:t>
            </w:r>
          </w:p>
        </w:tc>
        <w:tc>
          <w:tcPr>
            <w:tcW w:w="670" w:type="dxa"/>
          </w:tcPr>
          <w:p w14:paraId="054F7CC5" w14:textId="77777777" w:rsidR="00E541AC" w:rsidRDefault="00B43E2A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5"/>
                <w:sz w:val="18"/>
              </w:rPr>
              <w:t>A+</w:t>
            </w:r>
          </w:p>
        </w:tc>
        <w:tc>
          <w:tcPr>
            <w:tcW w:w="830" w:type="dxa"/>
          </w:tcPr>
          <w:p w14:paraId="054F7CC6" w14:textId="77777777" w:rsidR="00E541AC" w:rsidRDefault="00B43E2A">
            <w:pPr>
              <w:pStyle w:val="TableParagraph"/>
              <w:ind w:left="244"/>
              <w:rPr>
                <w:sz w:val="18"/>
              </w:rPr>
            </w:pPr>
            <w:r>
              <w:rPr>
                <w:spacing w:val="-10"/>
                <w:sz w:val="18"/>
              </w:rPr>
              <w:t>A</w:t>
            </w:r>
          </w:p>
        </w:tc>
        <w:tc>
          <w:tcPr>
            <w:tcW w:w="756" w:type="dxa"/>
          </w:tcPr>
          <w:p w14:paraId="054F7CC7" w14:textId="77777777" w:rsidR="00E541AC" w:rsidRDefault="00B43E2A">
            <w:pPr>
              <w:pStyle w:val="TableParagraph"/>
              <w:ind w:left="170"/>
              <w:rPr>
                <w:sz w:val="18"/>
              </w:rPr>
            </w:pPr>
            <w:r>
              <w:rPr>
                <w:spacing w:val="-5"/>
                <w:sz w:val="18"/>
              </w:rPr>
              <w:t>A-</w:t>
            </w:r>
          </w:p>
        </w:tc>
        <w:tc>
          <w:tcPr>
            <w:tcW w:w="756" w:type="dxa"/>
          </w:tcPr>
          <w:p w14:paraId="054F7CC8" w14:textId="77777777" w:rsidR="00E541AC" w:rsidRDefault="00B43E2A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B+</w:t>
            </w:r>
          </w:p>
        </w:tc>
        <w:tc>
          <w:tcPr>
            <w:tcW w:w="755" w:type="dxa"/>
          </w:tcPr>
          <w:p w14:paraId="054F7CC9" w14:textId="77777777" w:rsidR="00E541AC" w:rsidRDefault="00B43E2A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B</w:t>
            </w:r>
          </w:p>
        </w:tc>
        <w:tc>
          <w:tcPr>
            <w:tcW w:w="756" w:type="dxa"/>
          </w:tcPr>
          <w:p w14:paraId="054F7CCA" w14:textId="77777777" w:rsidR="00E541AC" w:rsidRDefault="00B43E2A">
            <w:pPr>
              <w:pStyle w:val="TableParagraph"/>
              <w:ind w:left="173"/>
              <w:rPr>
                <w:sz w:val="18"/>
              </w:rPr>
            </w:pPr>
            <w:r>
              <w:rPr>
                <w:spacing w:val="-5"/>
                <w:sz w:val="18"/>
              </w:rPr>
              <w:t>B-</w:t>
            </w:r>
          </w:p>
        </w:tc>
        <w:tc>
          <w:tcPr>
            <w:tcW w:w="756" w:type="dxa"/>
          </w:tcPr>
          <w:p w14:paraId="054F7CCB" w14:textId="77777777" w:rsidR="00E541AC" w:rsidRDefault="00B43E2A">
            <w:pPr>
              <w:pStyle w:val="TableParagraph"/>
              <w:ind w:left="176"/>
              <w:rPr>
                <w:sz w:val="18"/>
              </w:rPr>
            </w:pPr>
            <w:r>
              <w:rPr>
                <w:spacing w:val="-5"/>
                <w:sz w:val="18"/>
              </w:rPr>
              <w:t>C+</w:t>
            </w:r>
          </w:p>
        </w:tc>
        <w:tc>
          <w:tcPr>
            <w:tcW w:w="756" w:type="dxa"/>
          </w:tcPr>
          <w:p w14:paraId="054F7CCC" w14:textId="77777777" w:rsidR="00E541AC" w:rsidRDefault="00B43E2A">
            <w:pPr>
              <w:pStyle w:val="TableParagraph"/>
              <w:ind w:left="176"/>
              <w:rPr>
                <w:sz w:val="18"/>
              </w:rPr>
            </w:pPr>
            <w:r>
              <w:rPr>
                <w:spacing w:val="-10"/>
                <w:sz w:val="18"/>
              </w:rPr>
              <w:t>C</w:t>
            </w:r>
          </w:p>
        </w:tc>
        <w:tc>
          <w:tcPr>
            <w:tcW w:w="756" w:type="dxa"/>
          </w:tcPr>
          <w:p w14:paraId="054F7CCD" w14:textId="77777777" w:rsidR="00E541AC" w:rsidRDefault="00B43E2A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5"/>
                <w:sz w:val="18"/>
              </w:rPr>
              <w:t>C-</w:t>
            </w:r>
          </w:p>
        </w:tc>
        <w:tc>
          <w:tcPr>
            <w:tcW w:w="756" w:type="dxa"/>
          </w:tcPr>
          <w:p w14:paraId="054F7CCE" w14:textId="77777777" w:rsidR="00E541AC" w:rsidRDefault="00B43E2A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5"/>
                <w:sz w:val="18"/>
              </w:rPr>
              <w:t>D+</w:t>
            </w:r>
          </w:p>
        </w:tc>
        <w:tc>
          <w:tcPr>
            <w:tcW w:w="756" w:type="dxa"/>
          </w:tcPr>
          <w:p w14:paraId="054F7CCF" w14:textId="77777777" w:rsidR="00E541AC" w:rsidRDefault="00B43E2A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10"/>
                <w:sz w:val="18"/>
              </w:rPr>
              <w:t>D</w:t>
            </w:r>
          </w:p>
        </w:tc>
        <w:tc>
          <w:tcPr>
            <w:tcW w:w="755" w:type="dxa"/>
          </w:tcPr>
          <w:p w14:paraId="054F7CD0" w14:textId="77777777" w:rsidR="00E541AC" w:rsidRDefault="00B43E2A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D-</w:t>
            </w:r>
          </w:p>
        </w:tc>
        <w:tc>
          <w:tcPr>
            <w:tcW w:w="488" w:type="dxa"/>
          </w:tcPr>
          <w:p w14:paraId="054F7CD1" w14:textId="77777777" w:rsidR="00E541AC" w:rsidRDefault="00B43E2A">
            <w:pPr>
              <w:pStyle w:val="TableParagraph"/>
              <w:ind w:left="181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</w:tr>
    </w:tbl>
    <w:p w14:paraId="054F7CD3" w14:textId="77777777" w:rsidR="00E541AC" w:rsidRDefault="00E541AC">
      <w:pPr>
        <w:pStyle w:val="BodyText"/>
        <w:spacing w:before="3"/>
      </w:pPr>
    </w:p>
    <w:p w14:paraId="054F7CD4" w14:textId="77777777" w:rsidR="00E541AC" w:rsidRDefault="00B43E2A">
      <w:pPr>
        <w:pStyle w:val="BodyText"/>
        <w:ind w:left="160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4"/>
        </w:rPr>
        <w:t>used</w:t>
      </w:r>
    </w:p>
    <w:p w14:paraId="054F7CD5" w14:textId="77777777" w:rsidR="00E541AC" w:rsidRDefault="00E541AC">
      <w:pPr>
        <w:pStyle w:val="BodyText"/>
      </w:pPr>
    </w:p>
    <w:p w14:paraId="054F7CD6" w14:textId="77777777" w:rsidR="00E541AC" w:rsidRDefault="00B43E2A">
      <w:pPr>
        <w:pStyle w:val="BodyText"/>
        <w:ind w:left="160" w:right="985"/>
      </w:pPr>
      <w:r>
        <w:t>Content:</w:t>
      </w:r>
      <w:r>
        <w:rPr>
          <w:spacing w:val="4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syllabus</w:t>
      </w:r>
      <w:r>
        <w:rPr>
          <w:spacing w:val="-4"/>
        </w:rPr>
        <w:t xml:space="preserve"> </w:t>
      </w:r>
      <w:r>
        <w:t>says,</w:t>
      </w:r>
      <w:r>
        <w:rPr>
          <w:spacing w:val="-2"/>
        </w:rPr>
        <w:t xml:space="preserve"> </w:t>
      </w:r>
      <w:proofErr w:type="gramStart"/>
      <w:r>
        <w:t>content</w:t>
      </w:r>
      <w:proofErr w:type="gramEnd"/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25%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grade.</w:t>
      </w:r>
      <w:r>
        <w:rPr>
          <w:spacing w:val="40"/>
        </w:rPr>
        <w:t xml:space="preserve"> </w:t>
      </w:r>
      <w:r>
        <w:t>You start with 100 points for each of the criteria below.</w:t>
      </w:r>
      <w:r>
        <w:rPr>
          <w:spacing w:val="40"/>
        </w:rPr>
        <w:t xml:space="preserve"> </w:t>
      </w:r>
      <w:r>
        <w:t>The content of your presentation is evaluated on the following rubric criteria:</w:t>
      </w:r>
    </w:p>
    <w:p w14:paraId="054F7CD7" w14:textId="77777777" w:rsidR="00E541AC" w:rsidRDefault="00B43E2A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spacing w:before="267"/>
        <w:ind w:right="1221"/>
      </w:pPr>
      <w:r>
        <w:t>Organization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story from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end?</w:t>
      </w:r>
      <w:r>
        <w:rPr>
          <w:spacing w:val="4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logical step by step manner?</w:t>
      </w:r>
      <w:r>
        <w:rPr>
          <w:spacing w:val="40"/>
        </w:rPr>
        <w:t xml:space="preserve"> </w:t>
      </w:r>
      <w:r>
        <w:t>(100 points)</w:t>
      </w:r>
    </w:p>
    <w:p w14:paraId="054F7CD8" w14:textId="77777777" w:rsidR="00E541AC" w:rsidRDefault="00E541AC">
      <w:pPr>
        <w:pStyle w:val="BodyText"/>
        <w:spacing w:before="1"/>
      </w:pPr>
    </w:p>
    <w:p w14:paraId="054F7CD9" w14:textId="77777777" w:rsidR="00E541AC" w:rsidRDefault="00B43E2A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ind w:right="1253" w:hanging="361"/>
      </w:pPr>
      <w:r>
        <w:t>Content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presentation?</w:t>
      </w:r>
      <w:r>
        <w:rPr>
          <w:spacing w:val="40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presenter miss any critical concepts that should have been covered? (100 points)</w:t>
      </w:r>
    </w:p>
    <w:p w14:paraId="054F7CDA" w14:textId="77777777" w:rsidR="00E541AC" w:rsidRDefault="00E541AC">
      <w:pPr>
        <w:pStyle w:val="BodyText"/>
        <w:spacing w:before="19"/>
      </w:pPr>
    </w:p>
    <w:p w14:paraId="054F7CDB" w14:textId="77777777" w:rsidR="00E541AC" w:rsidRDefault="00B43E2A">
      <w:pPr>
        <w:pStyle w:val="ListParagraph"/>
        <w:numPr>
          <w:ilvl w:val="0"/>
          <w:numId w:val="1"/>
        </w:numPr>
        <w:tabs>
          <w:tab w:val="left" w:pos="879"/>
        </w:tabs>
        <w:ind w:right="1424"/>
      </w:pPr>
      <w:r>
        <w:t>Conciseness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minutes.</w:t>
      </w:r>
      <w:r>
        <w:rPr>
          <w:spacing w:val="4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time. Your communication needs to be concise and to the point. (100 points)</w:t>
      </w:r>
    </w:p>
    <w:p w14:paraId="054F7CDC" w14:textId="77777777" w:rsidR="00E541AC" w:rsidRDefault="00E541AC">
      <w:pPr>
        <w:pStyle w:val="BodyText"/>
        <w:spacing w:before="22"/>
      </w:pPr>
    </w:p>
    <w:p w14:paraId="054F7CDD" w14:textId="77777777" w:rsidR="00E541AC" w:rsidRDefault="00B43E2A">
      <w:pPr>
        <w:pStyle w:val="ListParagraph"/>
        <w:numPr>
          <w:ilvl w:val="0"/>
          <w:numId w:val="1"/>
        </w:numPr>
        <w:tabs>
          <w:tab w:val="left" w:pos="878"/>
          <w:tab w:val="left" w:pos="880"/>
        </w:tabs>
        <w:spacing w:before="1"/>
        <w:ind w:left="880" w:right="1106" w:hanging="361"/>
      </w:pPr>
      <w:r>
        <w:t>Appropriateness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set?</w:t>
      </w:r>
      <w:r>
        <w:rPr>
          <w:spacing w:val="40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mistakes</w:t>
      </w:r>
      <w:r>
        <w:rPr>
          <w:spacing w:val="-4"/>
        </w:rPr>
        <w:t xml:space="preserve"> </w:t>
      </w:r>
      <w:r>
        <w:t>made in the application of the technique? (100 points)</w:t>
      </w:r>
    </w:p>
    <w:p w14:paraId="054F7CDE" w14:textId="77777777" w:rsidR="00E541AC" w:rsidRDefault="00E541AC">
      <w:pPr>
        <w:pStyle w:val="BodyText"/>
        <w:spacing w:before="21"/>
      </w:pPr>
    </w:p>
    <w:p w14:paraId="054F7CDF" w14:textId="77777777" w:rsidR="00E541AC" w:rsidRDefault="00B43E2A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spacing w:before="1"/>
      </w:pPr>
      <w:r>
        <w:t>Knowledge – how knowledgeable was the presenter about the topic was the presenter?</w:t>
      </w:r>
      <w:r>
        <w:rPr>
          <w:spacing w:val="40"/>
        </w:rPr>
        <w:t xml:space="preserve"> </w:t>
      </w:r>
      <w:r>
        <w:t>Did they</w:t>
      </w:r>
      <w:r>
        <w:rPr>
          <w:spacing w:val="-4"/>
        </w:rPr>
        <w:t xml:space="preserve"> </w:t>
      </w:r>
      <w:r>
        <w:t>misinterpret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analysis?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they are presenting?</w:t>
      </w:r>
      <w:r>
        <w:rPr>
          <w:spacing w:val="40"/>
        </w:rPr>
        <w:t xml:space="preserve"> </w:t>
      </w:r>
      <w:r>
        <w:t>(100 points)</w:t>
      </w:r>
    </w:p>
    <w:p w14:paraId="054F7CE0" w14:textId="77777777" w:rsidR="00E541AC" w:rsidRDefault="00E541AC">
      <w:pPr>
        <w:pStyle w:val="BodyText"/>
        <w:spacing w:before="181"/>
      </w:pPr>
    </w:p>
    <w:p w14:paraId="054F7CE1" w14:textId="77777777" w:rsidR="00E541AC" w:rsidRDefault="00B43E2A">
      <w:pPr>
        <w:pStyle w:val="BodyText"/>
        <w:ind w:left="159" w:right="985"/>
      </w:pPr>
      <w:r>
        <w:t>Presentation:</w:t>
      </w:r>
      <w:r>
        <w:rPr>
          <w:spacing w:val="40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that appear on the screen.</w:t>
      </w:r>
      <w:r>
        <w:rPr>
          <w:spacing w:val="40"/>
        </w:rPr>
        <w:t xml:space="preserve"> </w:t>
      </w:r>
      <w:r>
        <w:t xml:space="preserve">If you can’t communicate your ideas and analysis to your boss or </w:t>
      </w:r>
      <w:proofErr w:type="gramStart"/>
      <w:r>
        <w:t>clients</w:t>
      </w:r>
      <w:proofErr w:type="gramEnd"/>
      <w:r>
        <w:t xml:space="preserve"> then there isn’t much sense in conducting the analysis in the first place.</w:t>
      </w:r>
    </w:p>
    <w:p w14:paraId="054F7CE2" w14:textId="77777777" w:rsidR="00E541AC" w:rsidRDefault="00B43E2A">
      <w:pPr>
        <w:pStyle w:val="ListParagraph"/>
        <w:numPr>
          <w:ilvl w:val="0"/>
          <w:numId w:val="1"/>
        </w:numPr>
        <w:tabs>
          <w:tab w:val="left" w:pos="879"/>
        </w:tabs>
        <w:spacing w:before="267"/>
        <w:ind w:right="1134"/>
      </w:pPr>
      <w:r>
        <w:t>Clarity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presenter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presenter</w:t>
      </w:r>
      <w:r>
        <w:rPr>
          <w:spacing w:val="-4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 up on the screen?</w:t>
      </w:r>
      <w:r>
        <w:rPr>
          <w:spacing w:val="40"/>
        </w:rPr>
        <w:t xml:space="preserve"> </w:t>
      </w:r>
      <w:r>
        <w:t>Did they talk at an appropriate rate and not sound hurried?</w:t>
      </w:r>
      <w:r>
        <w:rPr>
          <w:spacing w:val="40"/>
        </w:rPr>
        <w:t xml:space="preserve"> </w:t>
      </w:r>
      <w:r>
        <w:t>(100 points)</w:t>
      </w:r>
    </w:p>
    <w:p w14:paraId="054F7CE3" w14:textId="77777777" w:rsidR="00E541AC" w:rsidRDefault="00E541AC">
      <w:pPr>
        <w:pStyle w:val="BodyText"/>
      </w:pPr>
    </w:p>
    <w:p w14:paraId="054F7CE4" w14:textId="77777777" w:rsidR="00E541AC" w:rsidRDefault="00B43E2A">
      <w:pPr>
        <w:pStyle w:val="ListParagraph"/>
        <w:numPr>
          <w:ilvl w:val="0"/>
          <w:numId w:val="1"/>
        </w:numPr>
        <w:tabs>
          <w:tab w:val="left" w:pos="879"/>
        </w:tabs>
        <w:ind w:right="1146"/>
        <w:jc w:val="both"/>
      </w:pPr>
      <w:r>
        <w:t>Visual 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slides</w:t>
      </w:r>
      <w:r>
        <w:rPr>
          <w:spacing w:val="-1"/>
        </w:rPr>
        <w:t xml:space="preserve"> </w:t>
      </w:r>
      <w:r>
        <w:t>– are</w:t>
      </w:r>
      <w:r>
        <w:rPr>
          <w:spacing w:val="-1"/>
        </w:rPr>
        <w:t xml:space="preserve"> </w:t>
      </w:r>
      <w:r>
        <w:t>they readable?</w:t>
      </w:r>
      <w:r>
        <w:rPr>
          <w:spacing w:val="4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there too much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screen?</w:t>
      </w:r>
      <w:r>
        <w:rPr>
          <w:spacing w:val="40"/>
        </w:rPr>
        <w:t xml:space="preserve"> </w:t>
      </w:r>
      <w:r>
        <w:t>Do the slides</w:t>
      </w:r>
      <w:r>
        <w:rPr>
          <w:spacing w:val="-3"/>
        </w:rPr>
        <w:t xml:space="preserve"> </w:t>
      </w:r>
      <w:r>
        <w:t>impede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presenter’s</w:t>
      </w:r>
      <w:r>
        <w:rPr>
          <w:spacing w:val="-3"/>
        </w:rPr>
        <w:t xml:space="preserve"> </w:t>
      </w:r>
      <w:r>
        <w:t>approach?</w:t>
      </w:r>
      <w:r>
        <w:rPr>
          <w:spacing w:val="4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figures</w:t>
      </w:r>
      <w:r>
        <w:rPr>
          <w:spacing w:val="-3"/>
        </w:rPr>
        <w:t xml:space="preserve"> </w:t>
      </w:r>
      <w:r>
        <w:t>to break up the textual look of the slide? (100 points)</w:t>
      </w:r>
    </w:p>
    <w:p w14:paraId="054F7CE5" w14:textId="77777777" w:rsidR="00E541AC" w:rsidRDefault="00E541AC">
      <w:pPr>
        <w:jc w:val="both"/>
        <w:sectPr w:rsidR="00E541AC">
          <w:footerReference w:type="even" r:id="rId8"/>
          <w:footerReference w:type="default" r:id="rId9"/>
          <w:footerReference w:type="first" r:id="rId10"/>
          <w:type w:val="continuous"/>
          <w:pgSz w:w="12240" w:h="15840"/>
          <w:pgMar w:top="1400" w:right="520" w:bottom="280" w:left="1280" w:header="720" w:footer="720" w:gutter="0"/>
          <w:cols w:space="720"/>
        </w:sectPr>
      </w:pPr>
    </w:p>
    <w:p w14:paraId="054F7CE7" w14:textId="77777777" w:rsidR="00E541AC" w:rsidRDefault="00E541AC">
      <w:pPr>
        <w:pStyle w:val="BodyText"/>
        <w:spacing w:before="20"/>
      </w:pPr>
    </w:p>
    <w:p w14:paraId="054F7CE8" w14:textId="77777777" w:rsidR="00E541AC" w:rsidRDefault="00B43E2A">
      <w:pPr>
        <w:pStyle w:val="ListParagraph"/>
        <w:numPr>
          <w:ilvl w:val="0"/>
          <w:numId w:val="1"/>
        </w:numPr>
        <w:tabs>
          <w:tab w:val="left" w:pos="879"/>
        </w:tabs>
        <w:ind w:right="991"/>
      </w:pPr>
      <w:r>
        <w:t>Timing – remember that you have 7 minutes for the whole presentation.</w:t>
      </w:r>
      <w:r>
        <w:rPr>
          <w:spacing w:val="40"/>
        </w:rPr>
        <w:t xml:space="preserve"> </w:t>
      </w:r>
      <w:r>
        <w:t>You should probably count on no more than 15 slides (about 30 seconds a slide).</w:t>
      </w:r>
      <w:r>
        <w:rPr>
          <w:spacing w:val="40"/>
        </w:rPr>
        <w:t xml:space="preserve"> </w:t>
      </w:r>
      <w:r>
        <w:t xml:space="preserve">You might work </w:t>
      </w:r>
      <w:proofErr w:type="gramStart"/>
      <w:r>
        <w:t>in</w:t>
      </w:r>
      <w:proofErr w:type="gramEnd"/>
      <w:r>
        <w:t xml:space="preserve"> more slides if there’s just a quick point to make.</w:t>
      </w:r>
      <w:r>
        <w:rPr>
          <w:spacing w:val="40"/>
        </w:rPr>
        <w:t xml:space="preserve"> </w:t>
      </w:r>
      <w:r>
        <w:t>You are given a 30 second “grace period” after the seven minutes</w:t>
      </w:r>
      <w:r>
        <w:rPr>
          <w:spacing w:val="-1"/>
        </w:rPr>
        <w:t xml:space="preserve"> </w:t>
      </w:r>
      <w:r>
        <w:t>is up.</w:t>
      </w:r>
      <w:r>
        <w:rPr>
          <w:spacing w:val="40"/>
        </w:rPr>
        <w:t xml:space="preserve"> </w:t>
      </w:r>
      <w:r>
        <w:t>You should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your phone handy with a timer to ensure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 on</w:t>
      </w:r>
      <w:r>
        <w:rPr>
          <w:spacing w:val="-2"/>
        </w:rPr>
        <w:t xml:space="preserve"> </w:t>
      </w:r>
      <w:r>
        <w:t>track.</w:t>
      </w:r>
      <w:r>
        <w:rPr>
          <w:spacing w:val="40"/>
        </w:rPr>
        <w:t xml:space="preserve"> </w:t>
      </w:r>
      <w:r>
        <w:t>Go over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grace</w:t>
      </w:r>
      <w:r>
        <w:rPr>
          <w:spacing w:val="-4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disappear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gramStart"/>
      <w:r>
        <w:t>this</w:t>
      </w:r>
      <w:r>
        <w:rPr>
          <w:spacing w:val="-2"/>
        </w:rPr>
        <w:t xml:space="preserve"> </w:t>
      </w:r>
      <w:r>
        <w:t>criteria</w:t>
      </w:r>
      <w:proofErr w:type="gramEnd"/>
      <w:r>
        <w:t>. (100 points)</w:t>
      </w:r>
    </w:p>
    <w:p w14:paraId="054F7CE9" w14:textId="77777777" w:rsidR="00E541AC" w:rsidRDefault="00E541AC">
      <w:pPr>
        <w:pStyle w:val="BodyText"/>
        <w:spacing w:before="20"/>
      </w:pPr>
    </w:p>
    <w:p w14:paraId="054F7CEA" w14:textId="77777777" w:rsidR="00E541AC" w:rsidRDefault="00B43E2A">
      <w:pPr>
        <w:pStyle w:val="BodyText"/>
        <w:ind w:left="879" w:right="985"/>
      </w:pPr>
      <w:r>
        <w:rPr>
          <w:b/>
        </w:rPr>
        <w:t>Bonus round</w:t>
      </w:r>
      <w:r>
        <w:rPr>
          <w:b/>
          <w:spacing w:val="-1"/>
        </w:rPr>
        <w:t xml:space="preserve"> </w:t>
      </w:r>
      <w:r>
        <w:t>– learn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metric</w:t>
      </w:r>
      <w:r>
        <w:rPr>
          <w:spacing w:val="-2"/>
        </w:rPr>
        <w:t xml:space="preserve"> </w:t>
      </w:r>
      <w:r>
        <w:t>or idea</w:t>
      </w:r>
      <w:r>
        <w:rPr>
          <w:spacing w:val="-3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interesting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this </w:t>
      </w:r>
      <w:proofErr w:type="gramStart"/>
      <w:r>
        <w:t>technique</w:t>
      </w:r>
      <w:proofErr w:type="gramEnd"/>
      <w:r>
        <w:t xml:space="preserve"> and we didn’t</w:t>
      </w:r>
      <w:r>
        <w:rPr>
          <w:spacing w:val="-3"/>
        </w:rPr>
        <w:t xml:space="preserve"> </w:t>
      </w:r>
      <w:r>
        <w:t>talk about 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class?</w:t>
      </w:r>
      <w:r>
        <w:rPr>
          <w:spacing w:val="40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presentation,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b/>
        </w:rPr>
        <w:t>must</w:t>
      </w:r>
      <w:r>
        <w:rPr>
          <w:b/>
          <w:spacing w:val="-2"/>
        </w:rPr>
        <w:t xml:space="preserve"> </w:t>
      </w:r>
      <w:r>
        <w:t>state you</w:t>
      </w:r>
      <w:r>
        <w:rPr>
          <w:spacing w:val="-4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to declare a bonus slide.</w:t>
      </w:r>
      <w:r>
        <w:rPr>
          <w:spacing w:val="40"/>
        </w:rPr>
        <w:t xml:space="preserve"> </w:t>
      </w:r>
      <w:r>
        <w:t>You are allowed up to two bonus slides and an extra minute for your presentation.</w:t>
      </w:r>
      <w:r>
        <w:rPr>
          <w:spacing w:val="40"/>
        </w:rPr>
        <w:t xml:space="preserve"> </w:t>
      </w:r>
      <w:r>
        <w:t xml:space="preserve">The 1-2 bonus slides </w:t>
      </w:r>
      <w:r>
        <w:rPr>
          <w:b/>
        </w:rPr>
        <w:t xml:space="preserve">must </w:t>
      </w:r>
      <w:r>
        <w:t>be labeled with the word BONUS in nice sized text somewhere on the slides.</w:t>
      </w:r>
      <w:r>
        <w:rPr>
          <w:spacing w:val="40"/>
        </w:rPr>
        <w:t xml:space="preserve"> </w:t>
      </w:r>
      <w:r>
        <w:t>You could gain anywhere from 0 to 20 extra credit points for your content portion of the evaluation. (0-20 points extra credit)</w:t>
      </w:r>
    </w:p>
    <w:p w14:paraId="054F7CEB" w14:textId="77777777" w:rsidR="00E541AC" w:rsidRDefault="00E541AC">
      <w:pPr>
        <w:pStyle w:val="BodyText"/>
      </w:pPr>
    </w:p>
    <w:p w14:paraId="054F7CEC" w14:textId="77777777" w:rsidR="00E541AC" w:rsidRDefault="00E541AC">
      <w:pPr>
        <w:pStyle w:val="BodyText"/>
        <w:spacing w:before="182"/>
      </w:pPr>
    </w:p>
    <w:p w14:paraId="054F7CED" w14:textId="558DEAE7" w:rsidR="00E541AC" w:rsidRDefault="00B43E2A">
      <w:pPr>
        <w:pStyle w:val="BodyText"/>
        <w:ind w:left="159" w:right="1111"/>
        <w:jc w:val="both"/>
      </w:pPr>
      <w:r>
        <w:t>Note that the syllabus says the presentation portion</w:t>
      </w:r>
      <w:r>
        <w:rPr>
          <w:spacing w:val="-2"/>
        </w:rPr>
        <w:t xml:space="preserve"> </w:t>
      </w:r>
      <w:r>
        <w:t xml:space="preserve">of the project is worth </w:t>
      </w:r>
      <w:r w:rsidR="00320DDF">
        <w:t>2</w:t>
      </w:r>
      <w:r>
        <w:t>5% of the grade.</w:t>
      </w:r>
      <w:r>
        <w:rPr>
          <w:spacing w:val="40"/>
        </w:rPr>
        <w:t xml:space="preserve"> </w:t>
      </w:r>
      <w:proofErr w:type="gramStart"/>
      <w:r>
        <w:t>So</w:t>
      </w:r>
      <w:proofErr w:type="gramEnd"/>
      <w:r>
        <w:t xml:space="preserve"> I will </w:t>
      </w:r>
      <w:proofErr w:type="gramStart"/>
      <w:r>
        <w:t>weight</w:t>
      </w:r>
      <w:proofErr w:type="gramEnd"/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appropriately.</w:t>
      </w:r>
      <w:r>
        <w:rPr>
          <w:spacing w:val="40"/>
        </w:rPr>
        <w:t xml:space="preserve"> </w:t>
      </w:r>
      <w:r>
        <w:t>Hopefully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gauge</w:t>
      </w:r>
      <w:r>
        <w:rPr>
          <w:spacing w:val="-1"/>
        </w:rPr>
        <w:t xml:space="preserve"> </w:t>
      </w:r>
      <w:r>
        <w:t>how to construct and present your presentation.</w:t>
      </w:r>
    </w:p>
    <w:sectPr w:rsidR="00E541AC">
      <w:pgSz w:w="12240" w:h="15840"/>
      <w:pgMar w:top="1400" w:right="5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E0DA6" w14:textId="77777777" w:rsidR="00AB0867" w:rsidRDefault="00AB0867" w:rsidP="00320DDF">
      <w:r>
        <w:separator/>
      </w:r>
    </w:p>
  </w:endnote>
  <w:endnote w:type="continuationSeparator" w:id="0">
    <w:p w14:paraId="29FC57E7" w14:textId="77777777" w:rsidR="00AB0867" w:rsidRDefault="00AB0867" w:rsidP="0032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87344" w14:textId="295A23D3" w:rsidR="00320DDF" w:rsidRDefault="00320D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1D18B8" wp14:editId="2567CD3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166620" cy="376555"/>
              <wp:effectExtent l="0" t="0" r="5080" b="0"/>
              <wp:wrapNone/>
              <wp:docPr id="1763338838" name="Text Box 2" descr="Foot Locker -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662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4726C" w14:textId="3B767EC3" w:rsidR="00320DDF" w:rsidRPr="00320DDF" w:rsidRDefault="00320DDF" w:rsidP="00320DDF">
                          <w:pPr>
                            <w:rPr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0DDF">
                            <w:rPr>
                              <w:noProof/>
                              <w:color w:val="FF0000"/>
                              <w:sz w:val="24"/>
                              <w:szCs w:val="24"/>
                            </w:rPr>
                            <w:t>Foot Locker -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D18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oot Locker - Internal Use Only" style="position:absolute;margin-left:0;margin-top:0;width:170.6pt;height:29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" filled="f" stroked="f">
              <v:textbox style="mso-fit-shape-to-text:t" inset="20pt,0,0,15pt">
                <w:txbxContent>
                  <w:p w14:paraId="5014726C" w14:textId="3B767EC3" w:rsidR="00320DDF" w:rsidRPr="00320DDF" w:rsidRDefault="00320DDF" w:rsidP="00320DDF">
                    <w:pPr>
                      <w:rPr>
                        <w:noProof/>
                        <w:color w:val="FF0000"/>
                        <w:sz w:val="24"/>
                        <w:szCs w:val="24"/>
                      </w:rPr>
                    </w:pPr>
                    <w:r w:rsidRPr="00320DDF">
                      <w:rPr>
                        <w:noProof/>
                        <w:color w:val="FF0000"/>
                        <w:sz w:val="24"/>
                        <w:szCs w:val="24"/>
                      </w:rPr>
                      <w:t>Foot Locker -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112A7" w14:textId="6BD833D5" w:rsidR="00320DDF" w:rsidRDefault="00320D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9671E" wp14:editId="14C6512E">
              <wp:simplePos x="809625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2166620" cy="376555"/>
              <wp:effectExtent l="0" t="0" r="5080" b="0"/>
              <wp:wrapNone/>
              <wp:docPr id="1934922744" name="Text Box 3" descr="Foot Locker -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662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E0C56A" w14:textId="3BABCBFC" w:rsidR="00320DDF" w:rsidRPr="00320DDF" w:rsidRDefault="00320DDF" w:rsidP="00320DDF">
                          <w:pPr>
                            <w:rPr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9671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 Locker - Internal Use Only" style="position:absolute;margin-left:0;margin-top:0;width:170.6pt;height:29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" filled="f" stroked="f">
              <v:textbox style="mso-fit-shape-to-text:t" inset="20pt,0,0,15pt">
                <w:txbxContent>
                  <w:p w14:paraId="69E0C56A" w14:textId="3BABCBFC" w:rsidR="00320DDF" w:rsidRPr="00320DDF" w:rsidRDefault="00320DDF" w:rsidP="00320DDF">
                    <w:pPr>
                      <w:rPr>
                        <w:noProof/>
                        <w:color w:val="FF0000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1D6C7" w14:textId="4E987F6F" w:rsidR="00320DDF" w:rsidRDefault="00320D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5DB2B8" wp14:editId="2909070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166620" cy="376555"/>
              <wp:effectExtent l="0" t="0" r="5080" b="0"/>
              <wp:wrapNone/>
              <wp:docPr id="1101481217" name="Text Box 1" descr="Foot Locker -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662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C5EC57" w14:textId="7F08B94B" w:rsidR="00320DDF" w:rsidRPr="00320DDF" w:rsidRDefault="00320DDF" w:rsidP="00320DDF">
                          <w:pPr>
                            <w:rPr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20DDF">
                            <w:rPr>
                              <w:noProof/>
                              <w:color w:val="FF0000"/>
                              <w:sz w:val="24"/>
                              <w:szCs w:val="24"/>
                            </w:rPr>
                            <w:t>Foot Locker -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DB2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Foot Locker - Internal Use Only" style="position:absolute;margin-left:0;margin-top:0;width:170.6pt;height:29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" filled="f" stroked="f">
              <v:textbox style="mso-fit-shape-to-text:t" inset="20pt,0,0,15pt">
                <w:txbxContent>
                  <w:p w14:paraId="77C5EC57" w14:textId="7F08B94B" w:rsidR="00320DDF" w:rsidRPr="00320DDF" w:rsidRDefault="00320DDF" w:rsidP="00320DDF">
                    <w:pPr>
                      <w:rPr>
                        <w:noProof/>
                        <w:color w:val="FF0000"/>
                        <w:sz w:val="24"/>
                        <w:szCs w:val="24"/>
                      </w:rPr>
                    </w:pPr>
                    <w:r w:rsidRPr="00320DDF">
                      <w:rPr>
                        <w:noProof/>
                        <w:color w:val="FF0000"/>
                        <w:sz w:val="24"/>
                        <w:szCs w:val="24"/>
                      </w:rPr>
                      <w:t>Foot Locker -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5D728" w14:textId="77777777" w:rsidR="00AB0867" w:rsidRDefault="00AB0867" w:rsidP="00320DDF">
      <w:r>
        <w:separator/>
      </w:r>
    </w:p>
  </w:footnote>
  <w:footnote w:type="continuationSeparator" w:id="0">
    <w:p w14:paraId="6E239EA4" w14:textId="77777777" w:rsidR="00AB0867" w:rsidRDefault="00AB0867" w:rsidP="00320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E2348"/>
    <w:multiLevelType w:val="hybridMultilevel"/>
    <w:tmpl w:val="6E9CD33C"/>
    <w:lvl w:ilvl="0" w:tplc="3E7ED712">
      <w:start w:val="1"/>
      <w:numFmt w:val="lowerLetter"/>
      <w:lvlText w:val="%1."/>
      <w:lvlJc w:val="left"/>
      <w:pPr>
        <w:ind w:left="87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D7439B2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C7A6AD9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27C28FA2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A31E585E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A4A83D2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7422AC20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D6AAE5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E302745A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num w:numId="1" w16cid:durableId="109047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41AC"/>
    <w:rsid w:val="0000471C"/>
    <w:rsid w:val="00144DA5"/>
    <w:rsid w:val="00320DDF"/>
    <w:rsid w:val="00A86BA9"/>
    <w:rsid w:val="00AB0867"/>
    <w:rsid w:val="00B43E2A"/>
    <w:rsid w:val="00E541AC"/>
    <w:rsid w:val="00EB0A9A"/>
    <w:rsid w:val="00F3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F7CB0"/>
  <w15:docId w15:val="{64C3835A-077A-42CC-B658-3427C908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79" w:right="953" w:hanging="360"/>
    </w:pPr>
  </w:style>
  <w:style w:type="paragraph" w:customStyle="1" w:styleId="TableParagraph">
    <w:name w:val="Table Paragraph"/>
    <w:basedOn w:val="Normal"/>
    <w:uiPriority w:val="1"/>
    <w:qFormat/>
    <w:pPr>
      <w:spacing w:line="180" w:lineRule="exact"/>
      <w:ind w:left="172"/>
    </w:pPr>
  </w:style>
  <w:style w:type="character" w:customStyle="1" w:styleId="Heading1Char">
    <w:name w:val="Heading 1 Char"/>
    <w:basedOn w:val="DefaultParagraphFont"/>
    <w:link w:val="Heading1"/>
    <w:uiPriority w:val="9"/>
    <w:rsid w:val="00EB0A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20D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DDF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144D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DA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DA4A1-3A22-484F-B6F7-ECD626F62E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b83e9d4-1f85-4e06-a066-aef1d46ef089}" enabled="1" method="Standard" siteId="{3698556c-48eb-4511-8a0e-5fb6b7ebb01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Kilger</dc:creator>
  <dc:description/>
  <cp:lastModifiedBy>Ambassador Negash</cp:lastModifiedBy>
  <cp:revision>5</cp:revision>
  <dcterms:created xsi:type="dcterms:W3CDTF">2025-01-15T18:10:00Z</dcterms:created>
  <dcterms:modified xsi:type="dcterms:W3CDTF">2025-04-04T18:09:00Z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0x0101001A4F51392A1D0240A3D2BA431493B7E2</vt:lpwstr>
  </property>
  <property fmtid="{D5CDD505-2E9C-101B-9397-08002B2CF9AE}" pid="3" name="Created">
    <vt:filetime>2022-04-11T00:00:00Z</vt:filetime>
  </property>
  <property fmtid="{D5CDD505-2E9C-101B-9397-08002B2CF9AE}" pid="4" name="Creator">
    <vt:lpwstr>Acrobat PDFMaker 22 for Word</vt:lpwstr>
  </property>
  <property fmtid="{D5CDD505-2E9C-101B-9397-08002B2CF9AE}" pid="5" name="LastSaved">
    <vt:filetime>2025-01-15T00:00:00Z</vt:filetime>
  </property>
  <property fmtid="{D5CDD505-2E9C-101B-9397-08002B2CF9AE}" pid="6" name="Producer">
    <vt:lpwstr>Adobe PDF Library 22.1.117</vt:lpwstr>
  </property>
  <property fmtid="{D5CDD505-2E9C-101B-9397-08002B2CF9AE}" pid="7" name="SourceModified">
    <vt:lpwstr/>
  </property>
  <property fmtid="{D5CDD505-2E9C-101B-9397-08002B2CF9AE}" pid="8" name="ClassificationContentMarkingFooterShapeIds">
    <vt:lpwstr>41a74501,691a6a56,735493f8</vt:lpwstr>
  </property>
  <property fmtid="{D5CDD505-2E9C-101B-9397-08002B2CF9AE}" pid="9" name="ClassificationContentMarkingFooterFontProps">
    <vt:lpwstr>#ff0000,12,Calibri</vt:lpwstr>
  </property>
  <property fmtid="{D5CDD505-2E9C-101B-9397-08002B2CF9AE}" pid="10" name="ClassificationContentMarkingFooterText">
    <vt:lpwstr>Foot Locker - Internal Use Only</vt:lpwstr>
  </property>
</Properties>
</file>