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F7C4" w14:textId="77777777" w:rsidR="007F46C2" w:rsidRPr="00E9732A" w:rsidRDefault="00A74EEC" w:rsidP="007F46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52E74D9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-.8pt;margin-top:9.35pt;width:1in;height:33.65pt;z-index:251658240" fillcolor="black [3213]">
            <v:shadow color="#868686"/>
            <v:textpath style="font-family:&quot;Arial Black&quot;;v-text-kern:t" trim="t" fitpath="t" string="HT No:_8_"/>
          </v:shape>
        </w:pict>
      </w:r>
      <w:r w:rsidR="007F46C2"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60288" behindDoc="1" locked="0" layoutInCell="1" allowOverlap="1" wp14:anchorId="0E99AACD" wp14:editId="383A2C60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26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6C2" w:rsidRPr="008625FB">
        <w:rPr>
          <w:rFonts w:ascii="Arial" w:hAnsi="Arial" w:cs="Arial"/>
          <w:sz w:val="18"/>
          <w:szCs w:val="18"/>
        </w:rPr>
        <w:tab/>
      </w:r>
      <w:r w:rsidR="007F46C2" w:rsidRPr="008625FB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 w:rsidRPr="00E9732A">
        <w:rPr>
          <w:rFonts w:ascii="Arial" w:hAnsi="Arial" w:cs="Arial"/>
          <w:sz w:val="16"/>
          <w:szCs w:val="16"/>
        </w:rPr>
        <w:t>UNIVERSIDAD DE SAN CARLOS DE GUATEMALA</w:t>
      </w:r>
      <w:r w:rsidR="007F46C2">
        <w:rPr>
          <w:rFonts w:ascii="Arial" w:hAnsi="Arial" w:cs="Arial"/>
          <w:sz w:val="16"/>
          <w:szCs w:val="16"/>
        </w:rPr>
        <w:tab/>
      </w:r>
    </w:p>
    <w:p w14:paraId="10ADD95F" w14:textId="77777777" w:rsidR="007F46C2" w:rsidRPr="00E9732A" w:rsidRDefault="007F46C2" w:rsidP="007F46C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7878C9B4" w14:textId="77777777" w:rsidR="007F46C2" w:rsidRPr="00E9732A" w:rsidRDefault="007F46C2" w:rsidP="007F46C2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4CDF076F" w14:textId="77777777" w:rsidR="007F46C2" w:rsidRDefault="007F46C2" w:rsidP="007F46C2">
      <w:pPr>
        <w:spacing w:after="0" w:line="240" w:lineRule="auto"/>
        <w:jc w:val="center"/>
        <w:rPr>
          <w:rFonts w:ascii="Arial" w:hAnsi="Arial" w:cs="Arial"/>
          <w:b/>
        </w:rPr>
      </w:pPr>
    </w:p>
    <w:p w14:paraId="232D0FB5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2C05931" w14:textId="1D8BE27D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Nombre:___</w:t>
      </w:r>
      <w:r w:rsidR="00A53801">
        <w:rPr>
          <w:rFonts w:ascii="Arial" w:hAnsi="Arial" w:cs="Arial"/>
          <w:sz w:val="24"/>
          <w:szCs w:val="24"/>
          <w:u w:val="single"/>
        </w:rPr>
        <w:t>Leonel Antonio González García</w:t>
      </w:r>
      <w:r w:rsidR="00A53801" w:rsidRPr="0057338B">
        <w:rPr>
          <w:rFonts w:ascii="Arial" w:hAnsi="Arial" w:cs="Arial"/>
          <w:sz w:val="24"/>
          <w:szCs w:val="24"/>
        </w:rPr>
        <w:t xml:space="preserve"> </w:t>
      </w:r>
      <w:r w:rsidRPr="0057338B">
        <w:rPr>
          <w:rFonts w:ascii="Arial" w:hAnsi="Arial" w:cs="Arial"/>
          <w:sz w:val="24"/>
          <w:szCs w:val="24"/>
        </w:rPr>
        <w:t xml:space="preserve">________________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62469D">
        <w:rPr>
          <w:rFonts w:ascii="Arial" w:hAnsi="Arial" w:cs="Arial"/>
          <w:b/>
          <w:sz w:val="24"/>
          <w:szCs w:val="24"/>
        </w:rPr>
        <w:t xml:space="preserve">  </w:t>
      </w:r>
      <w:r w:rsidR="003E500D">
        <w:rPr>
          <w:rFonts w:ascii="Arial" w:hAnsi="Arial" w:cs="Arial"/>
          <w:b/>
          <w:sz w:val="24"/>
          <w:szCs w:val="24"/>
        </w:rPr>
        <w:t>1</w:t>
      </w:r>
      <w:r w:rsidR="00047B55">
        <w:rPr>
          <w:rFonts w:ascii="Arial" w:hAnsi="Arial" w:cs="Arial"/>
          <w:b/>
          <w:sz w:val="24"/>
          <w:szCs w:val="24"/>
        </w:rPr>
        <w:t>S20</w:t>
      </w:r>
      <w:r w:rsidR="0038736E">
        <w:rPr>
          <w:rFonts w:ascii="Arial" w:hAnsi="Arial" w:cs="Arial"/>
          <w:b/>
          <w:sz w:val="24"/>
          <w:szCs w:val="24"/>
        </w:rPr>
        <w:t>2</w:t>
      </w:r>
      <w:r w:rsidR="003E500D">
        <w:rPr>
          <w:rFonts w:ascii="Arial" w:hAnsi="Arial" w:cs="Arial"/>
          <w:b/>
          <w:sz w:val="24"/>
          <w:szCs w:val="24"/>
        </w:rPr>
        <w:t>2</w:t>
      </w:r>
    </w:p>
    <w:p w14:paraId="782A5662" w14:textId="4A14927D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Carné:_</w:t>
      </w:r>
      <w:r w:rsidR="00A53801">
        <w:rPr>
          <w:rFonts w:ascii="Arial" w:hAnsi="Arial" w:cs="Arial"/>
          <w:sz w:val="24"/>
          <w:szCs w:val="24"/>
          <w:u w:val="single"/>
        </w:rPr>
        <w:t>201709088</w:t>
      </w:r>
      <w:r w:rsidR="00A53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Sección: _</w:t>
      </w:r>
      <w:r w:rsidR="00A5380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______          </w:t>
      </w:r>
      <w:r w:rsidR="0062469D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995902">
        <w:rPr>
          <w:rFonts w:ascii="Arial" w:hAnsi="Arial" w:cs="Arial"/>
          <w:b/>
          <w:color w:val="FF0000"/>
          <w:sz w:val="24"/>
          <w:szCs w:val="24"/>
        </w:rPr>
        <w:t>Lunes</w:t>
      </w:r>
      <w:r w:rsidR="0062469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3E500D">
        <w:rPr>
          <w:rFonts w:ascii="Arial" w:hAnsi="Arial" w:cs="Arial"/>
          <w:b/>
          <w:color w:val="FF0000"/>
          <w:sz w:val="24"/>
          <w:szCs w:val="24"/>
        </w:rPr>
        <w:t>28</w:t>
      </w:r>
      <w:r w:rsidR="0062469D">
        <w:rPr>
          <w:rFonts w:ascii="Arial" w:hAnsi="Arial" w:cs="Arial"/>
          <w:b/>
          <w:color w:val="FF0000"/>
          <w:sz w:val="24"/>
          <w:szCs w:val="24"/>
        </w:rPr>
        <w:t>/</w:t>
      </w:r>
      <w:r w:rsidR="003E500D">
        <w:rPr>
          <w:rFonts w:ascii="Arial" w:hAnsi="Arial" w:cs="Arial"/>
          <w:b/>
          <w:color w:val="FF0000"/>
          <w:sz w:val="24"/>
          <w:szCs w:val="24"/>
        </w:rPr>
        <w:t>03</w:t>
      </w:r>
    </w:p>
    <w:p w14:paraId="0B40E68A" w14:textId="30C41DE0" w:rsidR="00DD25CD" w:rsidRPr="00E9732A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Profesor:__</w:t>
      </w:r>
      <w:r w:rsidR="00A53801">
        <w:rPr>
          <w:rFonts w:ascii="Arial" w:hAnsi="Arial" w:cs="Arial"/>
          <w:sz w:val="24"/>
          <w:szCs w:val="24"/>
          <w:u w:val="single"/>
        </w:rPr>
        <w:t>Ing. Bayron Cuyan</w:t>
      </w:r>
      <w:r w:rsidR="00A53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        Auxiliar:_</w:t>
      </w:r>
      <w:r w:rsidR="00A53801">
        <w:rPr>
          <w:rFonts w:ascii="Arial" w:hAnsi="Arial" w:cs="Arial"/>
          <w:sz w:val="24"/>
          <w:szCs w:val="24"/>
          <w:u w:val="single"/>
        </w:rPr>
        <w:t>José Balux</w:t>
      </w:r>
      <w:r w:rsidR="00A53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15"/>
        <w:gridCol w:w="5007"/>
      </w:tblGrid>
      <w:tr w:rsidR="00844B4E" w14:paraId="6E553E5C" w14:textId="77777777" w:rsidTr="00EE7D63">
        <w:tc>
          <w:tcPr>
            <w:tcW w:w="6487" w:type="dxa"/>
          </w:tcPr>
          <w:p w14:paraId="53D8F634" w14:textId="77777777" w:rsidR="00EE7D63" w:rsidRPr="003916F3" w:rsidRDefault="00844B4E" w:rsidP="00844B4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Problema No. 1:</w:t>
            </w:r>
            <w:r w:rsidR="00EE7D63" w:rsidRPr="003916F3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="00EE7D63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Para el circuito que se muestra en la figura R</w:t>
            </w:r>
            <w:r w:rsidR="00EE7D63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1</w:t>
            </w:r>
            <w:r w:rsidR="00EE7D63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=1.50Ω, R</w:t>
            </w:r>
            <w:r w:rsidR="00EE7D63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2</w:t>
            </w:r>
            <w:r w:rsidR="00EE7D63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=3.30Ω, R</w:t>
            </w:r>
            <w:r w:rsidR="00EE7D63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3</w:t>
            </w:r>
            <w:r w:rsidR="00EE7D63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=430Ω, R</w:t>
            </w:r>
            <w:r w:rsidR="00EE7D63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4</w:t>
            </w:r>
            <w:r w:rsidR="00EE7D63" w:rsidRPr="003916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=6.20Ω, 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510AEA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5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=120Ω, R</w:t>
            </w:r>
            <w:r w:rsidR="00510AEA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6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=820Ω y V</w:t>
            </w:r>
            <w:r w:rsidR="00510AEA" w:rsidRPr="003916F3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1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=45.0 Volt. Determine:</w:t>
            </w:r>
          </w:p>
          <w:p w14:paraId="4569F9F7" w14:textId="77777777" w:rsidR="0046608B" w:rsidRPr="003916F3" w:rsidRDefault="0046608B" w:rsidP="00844B4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a) La resistencia equivalente que ve la fuente. </w:t>
            </w:r>
            <w:r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R// 7.276 Ω</w:t>
            </w: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  <w:p w14:paraId="0DA740BD" w14:textId="77777777" w:rsidR="00510AEA" w:rsidRPr="003916F3" w:rsidRDefault="0046608B" w:rsidP="00844B4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La corriente que entrega la fuente. </w:t>
            </w:r>
            <w:r w:rsidR="00510AEA"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  <w:r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/</w:t>
            </w:r>
            <w:r w:rsidR="00510AEA"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/</w:t>
            </w:r>
            <w:r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510AEA"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6.18</w:t>
            </w:r>
            <w:r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510AEA"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A</w:t>
            </w:r>
          </w:p>
          <w:p w14:paraId="646B5B7D" w14:textId="77777777" w:rsidR="00510AEA" w:rsidRPr="003916F3" w:rsidRDefault="0046608B" w:rsidP="00844B4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) La corriente en cada resistencia.</w:t>
            </w:r>
          </w:p>
          <w:p w14:paraId="05A1B988" w14:textId="77777777" w:rsidR="00EE7D63" w:rsidRPr="003916F3" w:rsidRDefault="0046608B" w:rsidP="00844B4E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d</w:t>
            </w:r>
            <w:r w:rsidR="00510AEA" w:rsidRPr="003916F3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) 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El voltaje en cada resistencia.</w:t>
            </w:r>
          </w:p>
          <w:p w14:paraId="28575832" w14:textId="77777777" w:rsidR="00844B4E" w:rsidRPr="003916F3" w:rsidRDefault="0046608B" w:rsidP="00844B4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510AEA" w:rsidRPr="003916F3">
              <w:rPr>
                <w:rFonts w:ascii="Arial" w:hAnsi="Arial" w:cs="Arial"/>
                <w:sz w:val="18"/>
                <w:szCs w:val="18"/>
                <w:lang w:val="es-ES_tradnl"/>
              </w:rPr>
              <w:t>) La potencia total disipada por las resistencias.</w:t>
            </w:r>
            <w:r w:rsidRPr="003916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3916F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R// 278 Watts</w:t>
            </w:r>
          </w:p>
          <w:p w14:paraId="39DF3C13" w14:textId="77777777" w:rsidR="00844B4E" w:rsidRDefault="00844B4E" w:rsidP="00DF3A9C">
            <w:pPr>
              <w:rPr>
                <w:rFonts w:ascii="Arial" w:hAnsi="Arial" w:cs="Arial"/>
              </w:rPr>
            </w:pPr>
          </w:p>
        </w:tc>
        <w:tc>
          <w:tcPr>
            <w:tcW w:w="4759" w:type="dxa"/>
          </w:tcPr>
          <w:p w14:paraId="44106A70" w14:textId="77777777" w:rsidR="00844B4E" w:rsidRDefault="00844B4E" w:rsidP="00DF3A9C">
            <w:pPr>
              <w:rPr>
                <w:rFonts w:ascii="Arial" w:hAnsi="Arial" w:cs="Arial"/>
              </w:rPr>
            </w:pPr>
          </w:p>
          <w:p w14:paraId="44D013BE" w14:textId="77777777" w:rsidR="00844B4E" w:rsidRDefault="00510AEA" w:rsidP="00DF3A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C537AB" wp14:editId="6AF557F6">
                  <wp:extent cx="3042877" cy="1257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579" cy="1258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23DAE" w14:textId="77777777" w:rsidR="00510AEA" w:rsidRDefault="00510AEA" w:rsidP="00DF3A9C">
            <w:pPr>
              <w:rPr>
                <w:rFonts w:ascii="Arial" w:hAnsi="Arial" w:cs="Arial"/>
              </w:rPr>
            </w:pPr>
          </w:p>
        </w:tc>
      </w:tr>
    </w:tbl>
    <w:p w14:paraId="57463CE4" w14:textId="77777777" w:rsidR="00510AEA" w:rsidRPr="00EE2539" w:rsidRDefault="00510AEA" w:rsidP="00DF3A9C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595"/>
        <w:gridCol w:w="3727"/>
      </w:tblGrid>
      <w:tr w:rsidR="00844B4E" w14:paraId="530FD6C7" w14:textId="77777777" w:rsidTr="00893BE0">
        <w:tc>
          <w:tcPr>
            <w:tcW w:w="3354" w:type="pct"/>
          </w:tcPr>
          <w:p w14:paraId="3C9ADF34" w14:textId="77777777" w:rsidR="00844B4E" w:rsidRDefault="00844B4E" w:rsidP="00893BE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2</w:t>
            </w:r>
            <w:r w:rsidRPr="00E135E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Para el circuito que se muestra en la figura, si la corriente en la resistencia de 25.0 Ω es de 1.25 A hacia la izquierda; determine:</w:t>
            </w:r>
          </w:p>
          <w:p w14:paraId="1C71A8B5" w14:textId="77777777" w:rsidR="00844B4E" w:rsidRDefault="00844B4E" w:rsidP="00893BE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La resistencia equivalente entre los puntos “a” y”b”. </w:t>
            </w:r>
            <w:r w:rsidRPr="00733154">
              <w:rPr>
                <w:rFonts w:ascii="Arial" w:hAnsi="Arial" w:cs="Arial"/>
                <w:color w:val="FF0000"/>
                <w:sz w:val="18"/>
                <w:szCs w:val="18"/>
              </w:rPr>
              <w:t>R//86.82Ω</w:t>
            </w:r>
          </w:p>
          <w:p w14:paraId="4F61E0EC" w14:textId="77777777" w:rsidR="00844B4E" w:rsidRDefault="00844B4E" w:rsidP="00893BE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b)  El valor de la fem “ε”. </w:t>
            </w:r>
            <w:r w:rsidRPr="00733154">
              <w:rPr>
                <w:rFonts w:ascii="Arial" w:hAnsi="Arial" w:cs="Arial"/>
                <w:color w:val="FF0000"/>
                <w:sz w:val="18"/>
                <w:szCs w:val="18"/>
              </w:rPr>
              <w:t>R// 398 V</w:t>
            </w:r>
          </w:p>
          <w:p w14:paraId="78FEAE46" w14:textId="77777777" w:rsidR="00844B4E" w:rsidRDefault="00844B4E" w:rsidP="00893BE0">
            <w:pPr>
              <w:rPr>
                <w:rFonts w:ascii="Arial" w:hAnsi="Arial" w:cs="Arial"/>
              </w:rPr>
            </w:pPr>
          </w:p>
        </w:tc>
        <w:tc>
          <w:tcPr>
            <w:tcW w:w="1646" w:type="pct"/>
          </w:tcPr>
          <w:p w14:paraId="5D70ACE3" w14:textId="77777777" w:rsidR="00844B4E" w:rsidRDefault="00844B4E" w:rsidP="00893BE0">
            <w:pPr>
              <w:rPr>
                <w:rFonts w:ascii="Arial" w:hAnsi="Arial" w:cs="Arial"/>
              </w:rPr>
            </w:pPr>
            <w:r w:rsidRPr="002A4E4F">
              <w:rPr>
                <w:rFonts w:ascii="Arial" w:hAnsi="Arial" w:cs="Arial"/>
                <w:noProof/>
                <w:lang w:val="es-GT" w:eastAsia="es-GT"/>
              </w:rPr>
              <w:drawing>
                <wp:inline distT="0" distB="0" distL="0" distR="0" wp14:anchorId="613C6516" wp14:editId="64FEEC69">
                  <wp:extent cx="2076450" cy="1219200"/>
                  <wp:effectExtent l="19050" t="0" r="0" b="0"/>
                  <wp:docPr id="3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56B3D" w14:textId="77777777" w:rsidR="00844B4E" w:rsidRDefault="00844B4E" w:rsidP="00893BE0">
            <w:pPr>
              <w:rPr>
                <w:rFonts w:ascii="Arial" w:hAnsi="Arial" w:cs="Arial"/>
              </w:rPr>
            </w:pPr>
          </w:p>
        </w:tc>
      </w:tr>
    </w:tbl>
    <w:p w14:paraId="21AF8568" w14:textId="77777777" w:rsidR="00DF3A9C" w:rsidRDefault="00DF3A9C" w:rsidP="007F46C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D2313F" w14:paraId="395B3DCA" w14:textId="77777777" w:rsidTr="00D2313F">
        <w:tc>
          <w:tcPr>
            <w:tcW w:w="7621" w:type="dxa"/>
          </w:tcPr>
          <w:p w14:paraId="659DBCF2" w14:textId="77777777" w:rsidR="00D2313F" w:rsidRDefault="00D2313F" w:rsidP="00D23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</w:t>
            </w:r>
            <w:r w:rsidR="00DF3A9C">
              <w:rPr>
                <w:rFonts w:ascii="Arial" w:hAnsi="Arial" w:cs="Arial"/>
                <w:b/>
                <w:sz w:val="18"/>
                <w:szCs w:val="18"/>
              </w:rPr>
              <w:t>No. 3</w:t>
            </w:r>
            <w:r w:rsidRPr="00E135E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Para la siguiente configuración, utilizando las leyes de Kirchhoff, determine:</w:t>
            </w:r>
          </w:p>
          <w:p w14:paraId="6F668BC5" w14:textId="77777777" w:rsidR="00D2313F" w:rsidRPr="00A00A0D" w:rsidRDefault="00D2313F" w:rsidP="00D2313F">
            <w:pPr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la corriente en cada resistencia. 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R// I(R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en-US"/>
              </w:rPr>
              <w:t>1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)=0.385mA, I(R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en-US"/>
              </w:rPr>
              <w:t>2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)=3.08mA, I(R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en-US"/>
              </w:rPr>
              <w:t>3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)=2.69mA</w:t>
            </w:r>
          </w:p>
          <w:p w14:paraId="4C0CE812" w14:textId="77777777" w:rsidR="00D2313F" w:rsidRDefault="00D2313F" w:rsidP="00D2313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La diferencia de potencial V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fc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A00A0D">
              <w:rPr>
                <w:rFonts w:ascii="Arial" w:hAnsi="Arial" w:cs="Arial"/>
                <w:color w:val="FF0000"/>
                <w:sz w:val="18"/>
                <w:szCs w:val="18"/>
              </w:rPr>
              <w:t>R// -69.2 volt</w:t>
            </w:r>
          </w:p>
          <w:p w14:paraId="262FDCC6" w14:textId="77777777" w:rsidR="00D2313F" w:rsidRDefault="00D2313F" w:rsidP="007F46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5" w:type="dxa"/>
          </w:tcPr>
          <w:p w14:paraId="1535506E" w14:textId="77777777" w:rsidR="00D2313F" w:rsidRDefault="00D2313F" w:rsidP="007F46C2">
            <w:pPr>
              <w:rPr>
                <w:rFonts w:ascii="Arial" w:hAnsi="Arial" w:cs="Arial"/>
                <w:sz w:val="18"/>
                <w:szCs w:val="18"/>
              </w:rPr>
            </w:pPr>
            <w:r w:rsidRPr="00D2313F">
              <w:rPr>
                <w:rFonts w:ascii="Arial" w:hAnsi="Arial" w:cs="Arial"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22C055CF" wp14:editId="47A89B9F">
                  <wp:extent cx="2105025" cy="1497605"/>
                  <wp:effectExtent l="19050" t="0" r="9525" b="0"/>
                  <wp:docPr id="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49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E4033" w14:textId="77777777" w:rsidR="00D2313F" w:rsidRDefault="00D2313F" w:rsidP="007F46C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0"/>
        <w:gridCol w:w="3516"/>
      </w:tblGrid>
      <w:tr w:rsidR="00D2313F" w14:paraId="0E00C6BC" w14:textId="77777777" w:rsidTr="00D2313F">
        <w:tc>
          <w:tcPr>
            <w:tcW w:w="7730" w:type="dxa"/>
          </w:tcPr>
          <w:p w14:paraId="46D1F237" w14:textId="77777777" w:rsidR="00D2313F" w:rsidRDefault="00DF3A9C" w:rsidP="00D2313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4</w:t>
            </w:r>
            <w:r w:rsidR="00D2313F" w:rsidRPr="00E135ED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2313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En el siguiente circuito sí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1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=11.0Ω,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2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=12.0Ω,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3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=13.0Ω,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4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=14.0Ω,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5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=15.0Ω, R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6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=16.0Ω, V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1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=20.0 Volt y V</w:t>
            </w:r>
            <w:r w:rsidR="00D2313F">
              <w:rPr>
                <w:rFonts w:ascii="Times-Roman" w:hAnsi="Times-Roman" w:cs="Times-Roman"/>
                <w:sz w:val="18"/>
                <w:szCs w:val="18"/>
                <w:vertAlign w:val="subscript"/>
              </w:rPr>
              <w:t>2</w:t>
            </w:r>
            <w:r w:rsidR="00D2313F">
              <w:rPr>
                <w:rFonts w:ascii="Times-Roman" w:hAnsi="Times-Roman" w:cs="Times-Roman"/>
                <w:sz w:val="18"/>
                <w:szCs w:val="18"/>
              </w:rPr>
              <w:t>=40.0 Volt. Utilizando las leyes de Kirchhoff, determine:</w:t>
            </w:r>
          </w:p>
          <w:p w14:paraId="7F461466" w14:textId="77777777" w:rsidR="00D2313F" w:rsidRPr="00004EE0" w:rsidRDefault="00D2313F" w:rsidP="00D2313F">
            <w:pPr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a) La corriente que pasa por cada resistencia. 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R//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1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)=0.339 A,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2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)=0.684 A,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3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)=0.345 A,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4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)=6.17 mA,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5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)=1.029 A, i(R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vertAlign w:val="subscript"/>
                <w:lang w:val="en-US"/>
              </w:rPr>
              <w:t>6</w:t>
            </w:r>
            <w:r w:rsidRPr="00004EE0">
              <w:rPr>
                <w:rFonts w:ascii="Times-Roman" w:hAnsi="Times-Roman" w:cs="Times-Roman"/>
                <w:color w:val="FF0000"/>
                <w:sz w:val="18"/>
                <w:szCs w:val="18"/>
                <w:lang w:val="en-US"/>
              </w:rPr>
              <w:t>)=1.023 A.</w:t>
            </w:r>
          </w:p>
          <w:p w14:paraId="3E8986E3" w14:textId="77777777" w:rsidR="00D2313F" w:rsidRDefault="00D2313F" w:rsidP="00D23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b) La diferencia de potencial Vcf. </w:t>
            </w:r>
            <w:r w:rsidRPr="00327104">
              <w:rPr>
                <w:rFonts w:ascii="Times-Roman" w:hAnsi="Times-Roman" w:cs="Times-Roman"/>
                <w:color w:val="FF0000"/>
                <w:sz w:val="18"/>
                <w:szCs w:val="18"/>
              </w:rPr>
              <w:t>R// 36.3</w:t>
            </w:r>
            <w:r>
              <w:rPr>
                <w:rFonts w:ascii="Times-Roman" w:hAnsi="Times-Roman" w:cs="Times-Roman"/>
                <w:color w:val="FF0000"/>
                <w:sz w:val="18"/>
                <w:szCs w:val="18"/>
              </w:rPr>
              <w:t xml:space="preserve"> </w:t>
            </w:r>
            <w:r w:rsidRPr="00327104">
              <w:rPr>
                <w:rFonts w:ascii="Times-Roman" w:hAnsi="Times-Roman" w:cs="Times-Roman"/>
                <w:color w:val="FF0000"/>
                <w:sz w:val="18"/>
                <w:szCs w:val="18"/>
              </w:rPr>
              <w:t>V</w:t>
            </w:r>
            <w:r>
              <w:rPr>
                <w:rFonts w:ascii="Times-Roman" w:hAnsi="Times-Roman" w:cs="Times-Roman"/>
                <w:color w:val="FF0000"/>
                <w:sz w:val="18"/>
                <w:szCs w:val="18"/>
              </w:rPr>
              <w:t>olt</w:t>
            </w:r>
          </w:p>
        </w:tc>
        <w:tc>
          <w:tcPr>
            <w:tcW w:w="3516" w:type="dxa"/>
          </w:tcPr>
          <w:p w14:paraId="3D0899CB" w14:textId="77777777" w:rsidR="00D2313F" w:rsidRDefault="00D2313F" w:rsidP="007F46C2">
            <w:pPr>
              <w:rPr>
                <w:rFonts w:ascii="Arial" w:hAnsi="Arial" w:cs="Arial"/>
                <w:sz w:val="18"/>
                <w:szCs w:val="18"/>
              </w:rPr>
            </w:pPr>
            <w:r w:rsidRPr="00D2313F">
              <w:rPr>
                <w:rFonts w:ascii="Arial" w:hAnsi="Arial" w:cs="Arial"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2A671029" wp14:editId="4EE3AFDD">
                  <wp:extent cx="2076450" cy="1459375"/>
                  <wp:effectExtent l="1905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546" cy="1462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4C06F" w14:textId="607C856A" w:rsidR="00C1625A" w:rsidRDefault="00C1625A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p w14:paraId="24172C72" w14:textId="2810CB56" w:rsidR="00660D06" w:rsidRDefault="00660D06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p w14:paraId="27556561" w14:textId="121F0A7D" w:rsidR="00660D06" w:rsidRDefault="00660D06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660D06" w:rsidSect="00246749">
      <w:footerReference w:type="default" r:id="rId14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2826" w14:textId="77777777" w:rsidR="00A74EEC" w:rsidRDefault="00A74EEC" w:rsidP="004C6A91">
      <w:pPr>
        <w:spacing w:after="0" w:line="240" w:lineRule="auto"/>
      </w:pPr>
      <w:r>
        <w:separator/>
      </w:r>
    </w:p>
  </w:endnote>
  <w:endnote w:type="continuationSeparator" w:id="0">
    <w:p w14:paraId="2D3E1555" w14:textId="77777777" w:rsidR="00A74EEC" w:rsidRDefault="00A74EEC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3C7E" w14:textId="77777777" w:rsidR="004C6A91" w:rsidRDefault="004C6A91">
    <w:pPr>
      <w:pStyle w:val="Piedepgina"/>
    </w:pPr>
  </w:p>
  <w:p w14:paraId="05989B9F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1204" w14:textId="77777777" w:rsidR="00A74EEC" w:rsidRDefault="00A74EEC" w:rsidP="004C6A91">
      <w:pPr>
        <w:spacing w:after="0" w:line="240" w:lineRule="auto"/>
      </w:pPr>
      <w:r>
        <w:separator/>
      </w:r>
    </w:p>
  </w:footnote>
  <w:footnote w:type="continuationSeparator" w:id="0">
    <w:p w14:paraId="4917F7F9" w14:textId="77777777" w:rsidR="00A74EEC" w:rsidRDefault="00A74EEC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04EE0"/>
    <w:rsid w:val="000218DF"/>
    <w:rsid w:val="00037B6B"/>
    <w:rsid w:val="0004478D"/>
    <w:rsid w:val="00047B55"/>
    <w:rsid w:val="000510A9"/>
    <w:rsid w:val="00064E94"/>
    <w:rsid w:val="00075F8C"/>
    <w:rsid w:val="000C6A53"/>
    <w:rsid w:val="00110B6D"/>
    <w:rsid w:val="00112006"/>
    <w:rsid w:val="00130C97"/>
    <w:rsid w:val="00156B75"/>
    <w:rsid w:val="00176E7D"/>
    <w:rsid w:val="00184331"/>
    <w:rsid w:val="00195337"/>
    <w:rsid w:val="001B2301"/>
    <w:rsid w:val="001D7B43"/>
    <w:rsid w:val="001F1CB5"/>
    <w:rsid w:val="00201592"/>
    <w:rsid w:val="0021574F"/>
    <w:rsid w:val="00221CBD"/>
    <w:rsid w:val="00227AE4"/>
    <w:rsid w:val="00246749"/>
    <w:rsid w:val="0026602F"/>
    <w:rsid w:val="002A3F98"/>
    <w:rsid w:val="002C05BA"/>
    <w:rsid w:val="002C6E41"/>
    <w:rsid w:val="002D24C1"/>
    <w:rsid w:val="002E0F4F"/>
    <w:rsid w:val="002F04ED"/>
    <w:rsid w:val="002F2CD1"/>
    <w:rsid w:val="00307E14"/>
    <w:rsid w:val="003214EE"/>
    <w:rsid w:val="00341309"/>
    <w:rsid w:val="003443AA"/>
    <w:rsid w:val="00351411"/>
    <w:rsid w:val="00371E87"/>
    <w:rsid w:val="00383959"/>
    <w:rsid w:val="00386C10"/>
    <w:rsid w:val="0038736E"/>
    <w:rsid w:val="003916F3"/>
    <w:rsid w:val="00397398"/>
    <w:rsid w:val="003B0C60"/>
    <w:rsid w:val="003B6522"/>
    <w:rsid w:val="003D097C"/>
    <w:rsid w:val="003E500D"/>
    <w:rsid w:val="003F31A0"/>
    <w:rsid w:val="00403373"/>
    <w:rsid w:val="00421B09"/>
    <w:rsid w:val="00446628"/>
    <w:rsid w:val="00463391"/>
    <w:rsid w:val="00465306"/>
    <w:rsid w:val="0046608B"/>
    <w:rsid w:val="00475EDC"/>
    <w:rsid w:val="00497DB0"/>
    <w:rsid w:val="004A1A0F"/>
    <w:rsid w:val="004A3A5F"/>
    <w:rsid w:val="004B483E"/>
    <w:rsid w:val="004C6A91"/>
    <w:rsid w:val="004D5AA8"/>
    <w:rsid w:val="004E2082"/>
    <w:rsid w:val="00506E95"/>
    <w:rsid w:val="00510AEA"/>
    <w:rsid w:val="00522E9F"/>
    <w:rsid w:val="0052369A"/>
    <w:rsid w:val="0054104C"/>
    <w:rsid w:val="005835B9"/>
    <w:rsid w:val="00595A97"/>
    <w:rsid w:val="005A6C00"/>
    <w:rsid w:val="005D79EA"/>
    <w:rsid w:val="005F18FD"/>
    <w:rsid w:val="006036E1"/>
    <w:rsid w:val="00613E8E"/>
    <w:rsid w:val="0062469D"/>
    <w:rsid w:val="00624CD3"/>
    <w:rsid w:val="006307BD"/>
    <w:rsid w:val="00631828"/>
    <w:rsid w:val="00660D06"/>
    <w:rsid w:val="006706C3"/>
    <w:rsid w:val="006769F2"/>
    <w:rsid w:val="00693FAC"/>
    <w:rsid w:val="006A0F76"/>
    <w:rsid w:val="006C017C"/>
    <w:rsid w:val="006E7E88"/>
    <w:rsid w:val="006F3554"/>
    <w:rsid w:val="007246FC"/>
    <w:rsid w:val="00726550"/>
    <w:rsid w:val="00731B1F"/>
    <w:rsid w:val="0076537E"/>
    <w:rsid w:val="007A05B8"/>
    <w:rsid w:val="007B5DBD"/>
    <w:rsid w:val="007B719F"/>
    <w:rsid w:val="007F46C2"/>
    <w:rsid w:val="007F6AE2"/>
    <w:rsid w:val="00803BD4"/>
    <w:rsid w:val="00844B4E"/>
    <w:rsid w:val="008A6B83"/>
    <w:rsid w:val="008B45DD"/>
    <w:rsid w:val="008B575B"/>
    <w:rsid w:val="008C50E1"/>
    <w:rsid w:val="008C6F04"/>
    <w:rsid w:val="00922ABF"/>
    <w:rsid w:val="0092343B"/>
    <w:rsid w:val="009258CB"/>
    <w:rsid w:val="00960A07"/>
    <w:rsid w:val="0098606B"/>
    <w:rsid w:val="00995902"/>
    <w:rsid w:val="009B299C"/>
    <w:rsid w:val="009C4BAF"/>
    <w:rsid w:val="009E3975"/>
    <w:rsid w:val="00A07AC4"/>
    <w:rsid w:val="00A23A0A"/>
    <w:rsid w:val="00A40025"/>
    <w:rsid w:val="00A46F64"/>
    <w:rsid w:val="00A53801"/>
    <w:rsid w:val="00A64F38"/>
    <w:rsid w:val="00A74EEC"/>
    <w:rsid w:val="00A75012"/>
    <w:rsid w:val="00AA2B4C"/>
    <w:rsid w:val="00AC0757"/>
    <w:rsid w:val="00AC7F71"/>
    <w:rsid w:val="00AE4BC8"/>
    <w:rsid w:val="00AE7FFB"/>
    <w:rsid w:val="00B0198C"/>
    <w:rsid w:val="00B020C6"/>
    <w:rsid w:val="00B065EA"/>
    <w:rsid w:val="00B265F0"/>
    <w:rsid w:val="00B2763F"/>
    <w:rsid w:val="00B314B2"/>
    <w:rsid w:val="00B544E7"/>
    <w:rsid w:val="00B73D2F"/>
    <w:rsid w:val="00B74D78"/>
    <w:rsid w:val="00BB2024"/>
    <w:rsid w:val="00BB2A1C"/>
    <w:rsid w:val="00BB4EDD"/>
    <w:rsid w:val="00BD6B10"/>
    <w:rsid w:val="00C1625A"/>
    <w:rsid w:val="00C21CE5"/>
    <w:rsid w:val="00C34065"/>
    <w:rsid w:val="00C41F83"/>
    <w:rsid w:val="00C53547"/>
    <w:rsid w:val="00CA7373"/>
    <w:rsid w:val="00CB29DA"/>
    <w:rsid w:val="00CE17F1"/>
    <w:rsid w:val="00CE4438"/>
    <w:rsid w:val="00D0228E"/>
    <w:rsid w:val="00D2313F"/>
    <w:rsid w:val="00D43ED9"/>
    <w:rsid w:val="00D44CA1"/>
    <w:rsid w:val="00D52E5D"/>
    <w:rsid w:val="00D72C76"/>
    <w:rsid w:val="00DB0344"/>
    <w:rsid w:val="00DB3808"/>
    <w:rsid w:val="00DC406A"/>
    <w:rsid w:val="00DC4764"/>
    <w:rsid w:val="00DD1B29"/>
    <w:rsid w:val="00DD25CD"/>
    <w:rsid w:val="00DE69EA"/>
    <w:rsid w:val="00DF3A9C"/>
    <w:rsid w:val="00E15D6E"/>
    <w:rsid w:val="00E30C19"/>
    <w:rsid w:val="00E351B3"/>
    <w:rsid w:val="00E45D78"/>
    <w:rsid w:val="00E75044"/>
    <w:rsid w:val="00E83C6A"/>
    <w:rsid w:val="00E85967"/>
    <w:rsid w:val="00E87ACB"/>
    <w:rsid w:val="00E962A8"/>
    <w:rsid w:val="00EA1BA2"/>
    <w:rsid w:val="00EA554C"/>
    <w:rsid w:val="00EB552D"/>
    <w:rsid w:val="00EC0CC0"/>
    <w:rsid w:val="00EE2539"/>
    <w:rsid w:val="00EE7D63"/>
    <w:rsid w:val="00EF3397"/>
    <w:rsid w:val="00F21825"/>
    <w:rsid w:val="00F2239F"/>
    <w:rsid w:val="00F40735"/>
    <w:rsid w:val="00F91F47"/>
    <w:rsid w:val="00F92E3C"/>
    <w:rsid w:val="00F96D12"/>
    <w:rsid w:val="00FA13F0"/>
    <w:rsid w:val="00FB0C5C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AE470CC"/>
  <w15:docId w15:val="{9F1D8AC1-B18F-4989-802A-E53DF525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Leonel  Gonzalez</cp:lastModifiedBy>
  <cp:revision>94</cp:revision>
  <cp:lastPrinted>2022-03-29T02:01:00Z</cp:lastPrinted>
  <dcterms:created xsi:type="dcterms:W3CDTF">2012-05-30T14:22:00Z</dcterms:created>
  <dcterms:modified xsi:type="dcterms:W3CDTF">2022-03-29T02:01:00Z</dcterms:modified>
</cp:coreProperties>
</file>