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6A57" w:rsidRDefault="00656A57">
      <w:r w:rsidRPr="00656A57">
        <w:t>TAREA 4</w:t>
      </w:r>
    </w:p>
    <w:p w:rsidR="009A00E2" w:rsidRDefault="009A00E2"/>
    <w:p w:rsidR="009A00E2" w:rsidRDefault="009A00E2">
      <w:r>
        <w:t>LINK COLAB</w:t>
      </w:r>
    </w:p>
    <w:p w:rsidR="009A00E2" w:rsidRDefault="009A00E2">
      <w:bookmarkStart w:id="0" w:name="_GoBack"/>
      <w:bookmarkEnd w:id="0"/>
    </w:p>
    <w:p w:rsidR="009A00E2" w:rsidRDefault="009A00E2">
      <w:hyperlink r:id="rId5" w:history="1">
        <w:r w:rsidRPr="009A00E2">
          <w:rPr>
            <w:rStyle w:val="Hipervnculo"/>
          </w:rPr>
          <w:t>https://colab.research.google.com/drive/1XqGFAYmlf7SruycCe9PUTCMtveNvJLPr?usp=sharing</w:t>
        </w:r>
      </w:hyperlink>
    </w:p>
    <w:p w:rsidR="009A00E2" w:rsidRDefault="009A00E2"/>
    <w:p w:rsidR="009A00E2" w:rsidRPr="00656A57" w:rsidRDefault="009A00E2"/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</w:rPr>
      </w:pPr>
      <w:r w:rsidRPr="00E97BBC">
        <w:rPr>
          <w:rFonts w:ascii="Calibri" w:eastAsia="Calibri" w:hAnsi="Calibri" w:cs="Calibri"/>
          <w:b/>
          <w:bCs/>
          <w:color w:val="3B3838"/>
        </w:rPr>
        <w:t>Con el uso de librerías realiza en Python los mismos preprocesamiento del punto</w:t>
      </w:r>
    </w:p>
    <w:p w:rsidR="00656A57" w:rsidRDefault="00656A57"/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</w:rPr>
      </w:pPr>
      <w:r>
        <w:rPr>
          <w:rFonts w:ascii="Calibri" w:eastAsia="Calibri" w:hAnsi="Calibri" w:cs="Calibri"/>
          <w:b/>
          <w:bCs/>
          <w:color w:val="3B3838"/>
        </w:rPr>
        <w:t>1.One Hot Encoder</w:t>
      </w:r>
    </w:p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</w:rPr>
      </w:pPr>
      <w:r>
        <w:rPr>
          <w:rFonts w:ascii="Calibri" w:eastAsia="Calibri" w:hAnsi="Calibri" w:cs="Calibri"/>
          <w:b/>
          <w:bCs/>
          <w:noProof/>
          <w:color w:val="3B3838"/>
        </w:rPr>
        <w:drawing>
          <wp:inline distT="0" distB="0" distL="0" distR="0" wp14:anchorId="71F78A08" wp14:editId="4077533C">
            <wp:extent cx="5733415" cy="193357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a de pantalla 2024-10-05 a la(s) 1.57.37 a. 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</w:rPr>
      </w:pPr>
    </w:p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</w:rPr>
      </w:pPr>
      <w:r>
        <w:rPr>
          <w:rFonts w:ascii="Calibri" w:eastAsia="Calibri" w:hAnsi="Calibri" w:cs="Calibri"/>
          <w:b/>
          <w:bCs/>
          <w:noProof/>
          <w:color w:val="3B3838"/>
        </w:rPr>
        <w:lastRenderedPageBreak/>
        <w:drawing>
          <wp:inline distT="0" distB="0" distL="0" distR="0" wp14:anchorId="3CC1083A" wp14:editId="54657455">
            <wp:extent cx="5733415" cy="4911090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a de pantalla 2024-10-05 a la(s) 1.57.52 a. 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754" cy="493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</w:rPr>
      </w:pPr>
    </w:p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</w:rPr>
      </w:pPr>
    </w:p>
    <w:p w:rsidR="00656A57" w:rsidRDefault="00656A57" w:rsidP="00656A57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color w:val="3B3838"/>
          <w:lang w:val="es-BO"/>
        </w:rPr>
      </w:pPr>
      <w:r>
        <w:rPr>
          <w:rFonts w:ascii="Calibri" w:eastAsia="Calibri" w:hAnsi="Calibri" w:cs="Calibri"/>
          <w:b/>
          <w:bCs/>
          <w:color w:val="3B3838"/>
          <w:lang w:val="es-BO"/>
        </w:rPr>
        <w:t>Label Encoder</w:t>
      </w:r>
    </w:p>
    <w:p w:rsidR="00656A57" w:rsidRDefault="00656A57" w:rsidP="00656A57">
      <w:pPr>
        <w:pStyle w:val="Prrafodelista"/>
        <w:rPr>
          <w:rFonts w:ascii="Calibri" w:eastAsia="Calibri" w:hAnsi="Calibri" w:cs="Calibri"/>
          <w:b/>
          <w:bCs/>
          <w:color w:val="3B3838"/>
          <w:lang w:val="es-BO"/>
        </w:rPr>
      </w:pPr>
      <w:r>
        <w:rPr>
          <w:rFonts w:ascii="Calibri" w:eastAsia="Calibri" w:hAnsi="Calibri" w:cs="Calibri"/>
          <w:b/>
          <w:bCs/>
          <w:noProof/>
          <w:color w:val="3B3838"/>
          <w:lang w:val="es-BO"/>
        </w:rPr>
        <w:drawing>
          <wp:inline distT="0" distB="0" distL="0" distR="0" wp14:anchorId="532CC3DC" wp14:editId="7762A6BC">
            <wp:extent cx="5733415" cy="2092960"/>
            <wp:effectExtent l="0" t="0" r="0" b="25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a de pantalla 2024-10-05 a la(s) 1.59.33 a. 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57" w:rsidRDefault="00656A57" w:rsidP="00656A57">
      <w:pPr>
        <w:pStyle w:val="Prrafodelista"/>
        <w:rPr>
          <w:rFonts w:ascii="Calibri" w:eastAsia="Calibri" w:hAnsi="Calibri" w:cs="Calibri"/>
          <w:b/>
          <w:bCs/>
          <w:color w:val="3B3838"/>
          <w:lang w:val="es-BO"/>
        </w:rPr>
      </w:pPr>
    </w:p>
    <w:p w:rsidR="00656A57" w:rsidRDefault="00656A57" w:rsidP="00656A57">
      <w:pPr>
        <w:pStyle w:val="Prrafodelista"/>
        <w:rPr>
          <w:rFonts w:ascii="Calibri" w:eastAsia="Calibri" w:hAnsi="Calibri" w:cs="Calibri"/>
          <w:b/>
          <w:bCs/>
          <w:color w:val="3B3838"/>
          <w:lang w:val="es-BO"/>
        </w:rPr>
      </w:pPr>
      <w:r>
        <w:rPr>
          <w:rFonts w:ascii="Calibri" w:eastAsia="Calibri" w:hAnsi="Calibri" w:cs="Calibri"/>
          <w:b/>
          <w:bCs/>
          <w:noProof/>
          <w:color w:val="3B3838"/>
          <w:lang w:val="es-BO"/>
        </w:rPr>
        <w:lastRenderedPageBreak/>
        <w:drawing>
          <wp:inline distT="0" distB="0" distL="0" distR="0" wp14:anchorId="1EA37601" wp14:editId="7FF2DA01">
            <wp:extent cx="5733415" cy="4566920"/>
            <wp:effectExtent l="0" t="0" r="0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ptura de pantalla 2024-10-05 a la(s) 1.59.49 a. 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57" w:rsidRDefault="00656A57" w:rsidP="00656A57">
      <w:pPr>
        <w:pStyle w:val="Prrafodelista"/>
        <w:rPr>
          <w:rFonts w:ascii="Calibri" w:eastAsia="Calibri" w:hAnsi="Calibri" w:cs="Calibri"/>
          <w:b/>
          <w:bCs/>
          <w:color w:val="3B3838"/>
          <w:lang w:val="es-BO"/>
        </w:rPr>
      </w:pPr>
    </w:p>
    <w:p w:rsidR="00656A57" w:rsidRDefault="00656A57" w:rsidP="00656A57">
      <w:pPr>
        <w:pStyle w:val="Prrafodelista"/>
        <w:rPr>
          <w:rFonts w:ascii="Calibri" w:eastAsia="Calibri" w:hAnsi="Calibri" w:cs="Calibri"/>
          <w:b/>
          <w:bCs/>
          <w:color w:val="3B3838"/>
          <w:lang w:val="es-BO"/>
        </w:rPr>
      </w:pPr>
    </w:p>
    <w:p w:rsidR="00656A57" w:rsidRDefault="00656A57" w:rsidP="00656A57">
      <w:pPr>
        <w:pStyle w:val="Prrafodelista"/>
        <w:rPr>
          <w:rFonts w:ascii="Calibri" w:eastAsia="Calibri" w:hAnsi="Calibri" w:cs="Calibri"/>
          <w:b/>
          <w:bCs/>
          <w:color w:val="3B3838"/>
          <w:lang w:val="es-BO"/>
        </w:rPr>
      </w:pPr>
    </w:p>
    <w:p w:rsidR="00656A57" w:rsidRDefault="00656A57" w:rsidP="00656A57">
      <w:pPr>
        <w:pStyle w:val="Prrafodelista"/>
        <w:rPr>
          <w:rFonts w:ascii="Calibri" w:eastAsia="Calibri" w:hAnsi="Calibri" w:cs="Calibri"/>
          <w:b/>
          <w:bCs/>
          <w:color w:val="3B3838"/>
          <w:lang w:val="es-BO"/>
        </w:rPr>
      </w:pPr>
    </w:p>
    <w:p w:rsidR="00656A57" w:rsidRDefault="00656A57" w:rsidP="00656A57">
      <w:pPr>
        <w:pStyle w:val="Prrafodelista"/>
        <w:rPr>
          <w:rFonts w:ascii="Calibri" w:eastAsia="Calibri" w:hAnsi="Calibri" w:cs="Calibri"/>
          <w:b/>
          <w:bCs/>
          <w:color w:val="3B3838"/>
          <w:lang w:val="es-BO"/>
        </w:rPr>
      </w:pPr>
    </w:p>
    <w:p w:rsidR="00656A57" w:rsidRDefault="00656A57" w:rsidP="00656A57">
      <w:pPr>
        <w:pStyle w:val="Prrafodelista"/>
        <w:rPr>
          <w:rFonts w:ascii="Calibri" w:eastAsia="Calibri" w:hAnsi="Calibri" w:cs="Calibri"/>
          <w:b/>
          <w:bCs/>
          <w:color w:val="3B3838"/>
          <w:lang w:val="es-BO"/>
        </w:rPr>
      </w:pPr>
    </w:p>
    <w:p w:rsidR="00656A57" w:rsidRDefault="00656A57" w:rsidP="00656A57">
      <w:pPr>
        <w:pStyle w:val="Prrafodelista"/>
        <w:rPr>
          <w:rFonts w:ascii="Calibri" w:eastAsia="Calibri" w:hAnsi="Calibri" w:cs="Calibri"/>
          <w:b/>
          <w:bCs/>
          <w:color w:val="3B3838"/>
          <w:lang w:val="es-BO"/>
        </w:rPr>
      </w:pPr>
    </w:p>
    <w:p w:rsidR="00656A57" w:rsidRDefault="00656A57" w:rsidP="00656A57">
      <w:pPr>
        <w:pStyle w:val="Prrafodelista"/>
        <w:rPr>
          <w:rFonts w:ascii="Calibri" w:eastAsia="Calibri" w:hAnsi="Calibri" w:cs="Calibri"/>
          <w:b/>
          <w:bCs/>
          <w:color w:val="3B3838"/>
          <w:lang w:val="es-BO"/>
        </w:rPr>
      </w:pPr>
    </w:p>
    <w:p w:rsidR="00656A57" w:rsidRDefault="00656A57" w:rsidP="00656A57">
      <w:pPr>
        <w:pStyle w:val="Prrafodelista"/>
        <w:rPr>
          <w:rFonts w:ascii="Calibri" w:eastAsia="Calibri" w:hAnsi="Calibri" w:cs="Calibri"/>
          <w:b/>
          <w:bCs/>
          <w:color w:val="3B3838"/>
          <w:lang w:val="es-BO"/>
        </w:rPr>
      </w:pPr>
    </w:p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</w:rPr>
      </w:pPr>
    </w:p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</w:rPr>
      </w:pPr>
      <w:r>
        <w:rPr>
          <w:rFonts w:ascii="Calibri" w:eastAsia="Calibri" w:hAnsi="Calibri" w:cs="Calibri"/>
          <w:b/>
          <w:bCs/>
          <w:color w:val="3B3838"/>
        </w:rPr>
        <w:t>3.Discretizacion</w:t>
      </w:r>
    </w:p>
    <w:p w:rsidR="00656A57" w:rsidRPr="00E97BBC" w:rsidRDefault="00656A57" w:rsidP="00656A57">
      <w:pPr>
        <w:rPr>
          <w:rFonts w:ascii="Calibri" w:eastAsia="Calibri" w:hAnsi="Calibri" w:cs="Calibri"/>
          <w:b/>
          <w:bCs/>
          <w:color w:val="3B3838"/>
        </w:rPr>
      </w:pPr>
    </w:p>
    <w:p w:rsidR="00656A57" w:rsidRPr="00E97BBC" w:rsidRDefault="00656A57" w:rsidP="00656A57">
      <w:pPr>
        <w:rPr>
          <w:rFonts w:ascii="Calibri" w:eastAsia="Calibri" w:hAnsi="Calibri" w:cs="Calibri"/>
          <w:b/>
          <w:bCs/>
          <w:color w:val="3B3838"/>
        </w:rPr>
      </w:pPr>
      <w:r>
        <w:rPr>
          <w:rFonts w:ascii="Calibri" w:eastAsia="Calibri" w:hAnsi="Calibri" w:cs="Calibri"/>
          <w:b/>
          <w:bCs/>
          <w:noProof/>
          <w:color w:val="3B3838"/>
        </w:rPr>
        <w:drawing>
          <wp:inline distT="0" distB="0" distL="0" distR="0" wp14:anchorId="22A249CF" wp14:editId="46F63DF9">
            <wp:extent cx="5733415" cy="1555750"/>
            <wp:effectExtent l="0" t="0" r="0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ptura de pantalla 2024-10-05 a la(s) 2.02.15 a. 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57" w:rsidRDefault="00656A57" w:rsidP="00656A57">
      <w:pPr>
        <w:rPr>
          <w:rFonts w:ascii="Calibri" w:eastAsia="Calibri" w:hAnsi="Calibri" w:cs="Calibri"/>
          <w:color w:val="3B3838"/>
          <w:lang w:val="es-MX"/>
        </w:rPr>
      </w:pPr>
      <w:r>
        <w:rPr>
          <w:rFonts w:ascii="Calibri" w:eastAsia="Calibri" w:hAnsi="Calibri" w:cs="Calibri"/>
          <w:noProof/>
          <w:color w:val="3B3838"/>
          <w:lang w:val="es-MX"/>
        </w:rPr>
        <w:lastRenderedPageBreak/>
        <w:drawing>
          <wp:inline distT="0" distB="0" distL="0" distR="0" wp14:anchorId="6FB46700" wp14:editId="76E05A44">
            <wp:extent cx="5733415" cy="133921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ptura de pantalla 2024-10-05 a la(s) 2.02.38 a. 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  <w:lang w:val="es-MX"/>
        </w:rPr>
      </w:pPr>
    </w:p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  <w:lang w:val="es-MX"/>
        </w:rPr>
      </w:pPr>
      <w:r>
        <w:rPr>
          <w:rFonts w:ascii="Calibri" w:eastAsia="Calibri" w:hAnsi="Calibri" w:cs="Calibri"/>
          <w:b/>
          <w:bCs/>
          <w:color w:val="3B3838"/>
          <w:lang w:val="es-MX"/>
        </w:rPr>
        <w:t>4.Normalizacion</w:t>
      </w:r>
    </w:p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  <w:lang w:val="es-MX"/>
        </w:rPr>
      </w:pPr>
      <w:r>
        <w:rPr>
          <w:rFonts w:ascii="Calibri" w:eastAsia="Calibri" w:hAnsi="Calibri" w:cs="Calibri"/>
          <w:b/>
          <w:bCs/>
          <w:noProof/>
          <w:color w:val="3B3838"/>
          <w:lang w:val="es-MX"/>
        </w:rPr>
        <w:drawing>
          <wp:inline distT="0" distB="0" distL="0" distR="0" wp14:anchorId="17F3D8DE" wp14:editId="00D3815D">
            <wp:extent cx="5733415" cy="165227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ptura de pantalla 2024-10-05 a la(s) 2.04.12 a. 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  <w:lang w:val="es-MX"/>
        </w:rPr>
      </w:pPr>
      <w:r>
        <w:rPr>
          <w:rFonts w:ascii="Calibri" w:eastAsia="Calibri" w:hAnsi="Calibri" w:cs="Calibri"/>
          <w:b/>
          <w:bCs/>
          <w:noProof/>
          <w:color w:val="3B3838"/>
          <w:lang w:val="es-MX"/>
        </w:rPr>
        <w:drawing>
          <wp:inline distT="0" distB="0" distL="0" distR="0" wp14:anchorId="4D166F8D" wp14:editId="70C258DA">
            <wp:extent cx="5733415" cy="1395095"/>
            <wp:effectExtent l="0" t="0" r="0" b="19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a de pantalla 2024-10-05 a la(s) 2.04.25 a. 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57" w:rsidRDefault="00656A57" w:rsidP="00656A57">
      <w:pPr>
        <w:rPr>
          <w:rFonts w:ascii="Calibri" w:eastAsia="Calibri" w:hAnsi="Calibri" w:cs="Calibri"/>
          <w:b/>
          <w:bCs/>
          <w:color w:val="3B3838"/>
          <w:lang w:val="es-MX"/>
        </w:rPr>
      </w:pPr>
    </w:p>
    <w:p w:rsidR="00656A57" w:rsidRPr="00656A57" w:rsidRDefault="00656A57"/>
    <w:sectPr w:rsidR="00656A57" w:rsidRPr="00656A57" w:rsidSect="00A63E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6ED2"/>
    <w:multiLevelType w:val="hybridMultilevel"/>
    <w:tmpl w:val="64C41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57"/>
    <w:rsid w:val="00656A57"/>
    <w:rsid w:val="009A00E2"/>
    <w:rsid w:val="00A6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CD551"/>
  <w15:chartTrackingRefBased/>
  <w15:docId w15:val="{A3B3CD9A-4913-7A49-B86C-0EBE3E71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A5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s" w:eastAsia="es-MX"/>
    </w:rPr>
  </w:style>
  <w:style w:type="character" w:styleId="Hipervnculo">
    <w:name w:val="Hyperlink"/>
    <w:basedOn w:val="Fuentedeprrafopredeter"/>
    <w:uiPriority w:val="99"/>
    <w:unhideWhenUsed/>
    <w:rsid w:val="009A00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0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XqGFAYmlf7SruycCe9PUTCMtveNvJLPr?usp=shar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2024-10-07T02:25:00Z</dcterms:created>
  <dcterms:modified xsi:type="dcterms:W3CDTF">2024-10-07T02:28:00Z</dcterms:modified>
</cp:coreProperties>
</file>