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211C5" w14:textId="77777777" w:rsidR="00BF599E" w:rsidRDefault="00BF599E" w:rsidP="00BF599E">
      <w:pPr>
        <w:spacing w:after="120" w:line="360" w:lineRule="auto"/>
        <w:jc w:val="center"/>
        <w:rPr>
          <w:rFonts w:ascii="仿宋_GB2312" w:eastAsia="仿宋_GB2312" w:hAnsi="微软雅黑"/>
          <w:b/>
          <w:sz w:val="56"/>
          <w:szCs w:val="48"/>
        </w:rPr>
      </w:pPr>
    </w:p>
    <w:p w14:paraId="441094CC" w14:textId="6F21201D" w:rsidR="00BF599E" w:rsidRPr="006A2BD1" w:rsidRDefault="00D10B68" w:rsidP="00BF599E">
      <w:pPr>
        <w:spacing w:after="120" w:line="360" w:lineRule="auto"/>
        <w:jc w:val="center"/>
        <w:rPr>
          <w:rFonts w:ascii="仿宋_GB2312" w:eastAsia="仿宋_GB2312" w:hAnsi="微软雅黑"/>
          <w:b/>
          <w:sz w:val="44"/>
          <w:szCs w:val="44"/>
        </w:rPr>
      </w:pPr>
      <w:r w:rsidRPr="00D10B68">
        <w:rPr>
          <w:rFonts w:ascii="仿宋_GB2312" w:eastAsia="仿宋_GB2312" w:hAnsi="微软雅黑"/>
          <w:b/>
          <w:sz w:val="44"/>
          <w:szCs w:val="44"/>
        </w:rPr>
        <w:t>智能垃圾箱分控系统项目</w:t>
      </w:r>
    </w:p>
    <w:p w14:paraId="4B2934F8" w14:textId="77777777" w:rsidR="00BF599E" w:rsidRPr="00B5536F" w:rsidRDefault="00BF599E" w:rsidP="00BF599E">
      <w:pPr>
        <w:spacing w:after="120" w:line="360" w:lineRule="auto"/>
        <w:jc w:val="center"/>
        <w:rPr>
          <w:rFonts w:ascii="仿宋_GB2312" w:eastAsia="仿宋_GB2312" w:hAnsi="微软雅黑"/>
          <w:b/>
          <w:sz w:val="44"/>
          <w:szCs w:val="44"/>
        </w:rPr>
      </w:pPr>
    </w:p>
    <w:p w14:paraId="06E1E64A" w14:textId="18624F29" w:rsidR="00BF599E" w:rsidRPr="00B5536F" w:rsidRDefault="004E1A00" w:rsidP="00BF599E">
      <w:pPr>
        <w:spacing w:after="120" w:line="360" w:lineRule="auto"/>
        <w:jc w:val="center"/>
        <w:rPr>
          <w:rFonts w:ascii="仿宋_GB2312" w:eastAsia="仿宋_GB2312" w:hAnsi="微软雅黑"/>
          <w:b/>
          <w:sz w:val="44"/>
          <w:szCs w:val="44"/>
        </w:rPr>
      </w:pPr>
      <w:r w:rsidRPr="004E1A00">
        <w:rPr>
          <w:rFonts w:ascii="仿宋_GB2312" w:eastAsia="仿宋_GB2312" w:hAnsi="微软雅黑"/>
          <w:b/>
          <w:sz w:val="44"/>
          <w:szCs w:val="44"/>
        </w:rPr>
        <w:t>嵌入式控制软件设计文档</w:t>
      </w:r>
    </w:p>
    <w:p w14:paraId="234C5058" w14:textId="77777777" w:rsidR="00BF599E" w:rsidRDefault="00BF599E" w:rsidP="00BF599E">
      <w:pPr>
        <w:spacing w:after="120" w:line="360" w:lineRule="auto"/>
        <w:jc w:val="center"/>
        <w:rPr>
          <w:rFonts w:ascii="仿宋_GB2312" w:eastAsia="仿宋_GB2312" w:hAnsi="微软雅黑"/>
          <w:b/>
          <w:sz w:val="24"/>
          <w:szCs w:val="24"/>
        </w:rPr>
      </w:pPr>
      <w:r>
        <w:rPr>
          <w:rFonts w:ascii="仿宋_GB2312" w:eastAsia="仿宋_GB2312" w:hAnsi="微软雅黑" w:hint="eastAsia"/>
          <w:b/>
          <w:sz w:val="24"/>
          <w:szCs w:val="24"/>
        </w:rPr>
        <w:t>（</w:t>
      </w:r>
      <w:r w:rsidRPr="00BF599E">
        <w:rPr>
          <w:rFonts w:ascii="仿宋_GB2312" w:eastAsia="仿宋_GB2312" w:hAnsi="微软雅黑"/>
          <w:b/>
          <w:sz w:val="24"/>
          <w:szCs w:val="24"/>
        </w:rPr>
        <w:t>V</w:t>
      </w:r>
      <w:r w:rsidRPr="00BF599E">
        <w:rPr>
          <w:rFonts w:ascii="仿宋_GB2312" w:eastAsia="仿宋_GB2312" w:hAnsi="微软雅黑" w:hint="eastAsia"/>
          <w:b/>
          <w:sz w:val="24"/>
          <w:szCs w:val="24"/>
        </w:rPr>
        <w:t>er</w:t>
      </w:r>
      <w:r w:rsidRPr="00BF599E">
        <w:rPr>
          <w:rFonts w:ascii="仿宋_GB2312" w:eastAsia="仿宋_GB2312" w:hAnsi="微软雅黑"/>
          <w:b/>
          <w:sz w:val="24"/>
          <w:szCs w:val="24"/>
        </w:rPr>
        <w:t>1.0</w:t>
      </w:r>
      <w:r>
        <w:rPr>
          <w:rFonts w:ascii="仿宋_GB2312" w:eastAsia="仿宋_GB2312" w:hAnsi="微软雅黑" w:hint="eastAsia"/>
          <w:b/>
          <w:sz w:val="24"/>
          <w:szCs w:val="24"/>
        </w:rPr>
        <w:t>）</w:t>
      </w:r>
    </w:p>
    <w:p w14:paraId="41B300EF" w14:textId="77777777" w:rsidR="00BF599E" w:rsidRDefault="00BF599E" w:rsidP="00BF599E">
      <w:pPr>
        <w:spacing w:after="120" w:line="360" w:lineRule="auto"/>
        <w:jc w:val="center"/>
        <w:rPr>
          <w:rFonts w:ascii="仿宋_GB2312" w:eastAsia="仿宋_GB2312" w:hAnsi="微软雅黑"/>
          <w:b/>
          <w:sz w:val="24"/>
          <w:szCs w:val="24"/>
        </w:rPr>
      </w:pPr>
    </w:p>
    <w:p w14:paraId="0B3796D0" w14:textId="77777777" w:rsidR="00BF599E" w:rsidRPr="00BF599E" w:rsidRDefault="00BF599E" w:rsidP="00BF599E">
      <w:pPr>
        <w:spacing w:after="120" w:line="360" w:lineRule="auto"/>
        <w:jc w:val="center"/>
        <w:rPr>
          <w:rFonts w:ascii="仿宋_GB2312" w:eastAsia="仿宋_GB2312" w:hAnsi="微软雅黑"/>
          <w:b/>
          <w:sz w:val="24"/>
          <w:szCs w:val="24"/>
        </w:rPr>
      </w:pPr>
    </w:p>
    <w:p w14:paraId="6EA14FB3" w14:textId="77777777" w:rsidR="00BF599E" w:rsidRDefault="00BF599E" w:rsidP="00BF599E">
      <w:pPr>
        <w:spacing w:line="360" w:lineRule="auto"/>
        <w:jc w:val="center"/>
        <w:rPr>
          <w:rFonts w:ascii="仿宋_GB2312" w:eastAsia="仿宋_GB2312" w:hAnsi="微软雅黑"/>
          <w:sz w:val="24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2552"/>
        <w:gridCol w:w="1780"/>
      </w:tblGrid>
      <w:tr w:rsidR="00D60C5C" w:rsidRPr="001F0E57" w14:paraId="4EA07792" w14:textId="77777777" w:rsidTr="0090216B">
        <w:trPr>
          <w:jc w:val="center"/>
        </w:trPr>
        <w:tc>
          <w:tcPr>
            <w:tcW w:w="1555" w:type="dxa"/>
          </w:tcPr>
          <w:p w14:paraId="66C35771" w14:textId="77777777" w:rsidR="00D60C5C" w:rsidRPr="001F0E57" w:rsidRDefault="00D60C5C" w:rsidP="00A1330C">
            <w:pPr>
              <w:jc w:val="center"/>
              <w:rPr>
                <w:rFonts w:ascii="宋体" w:hAnsi="宋体"/>
                <w:sz w:val="32"/>
              </w:rPr>
            </w:pPr>
            <w:r w:rsidRPr="001F0E57">
              <w:rPr>
                <w:rFonts w:ascii="宋体" w:hAnsi="宋体" w:hint="eastAsia"/>
                <w:sz w:val="32"/>
              </w:rPr>
              <w:t>版本</w:t>
            </w:r>
          </w:p>
        </w:tc>
        <w:tc>
          <w:tcPr>
            <w:tcW w:w="2409" w:type="dxa"/>
          </w:tcPr>
          <w:p w14:paraId="6EFE6709" w14:textId="77777777" w:rsidR="00D60C5C" w:rsidRPr="001F0E57" w:rsidRDefault="00D60C5C" w:rsidP="00A1330C">
            <w:pPr>
              <w:jc w:val="center"/>
              <w:rPr>
                <w:rFonts w:ascii="宋体" w:hAnsi="宋体"/>
                <w:sz w:val="32"/>
              </w:rPr>
            </w:pPr>
            <w:r w:rsidRPr="001F0E57">
              <w:rPr>
                <w:rFonts w:ascii="宋体" w:hAnsi="宋体" w:hint="eastAsia"/>
                <w:sz w:val="32"/>
              </w:rPr>
              <w:t>撰写人</w:t>
            </w:r>
          </w:p>
        </w:tc>
        <w:tc>
          <w:tcPr>
            <w:tcW w:w="2552" w:type="dxa"/>
          </w:tcPr>
          <w:p w14:paraId="30C3AE12" w14:textId="77777777" w:rsidR="00D60C5C" w:rsidRPr="001F0E57" w:rsidRDefault="00D60C5C" w:rsidP="00A1330C">
            <w:pPr>
              <w:jc w:val="center"/>
              <w:rPr>
                <w:rFonts w:ascii="宋体" w:hAnsi="宋体"/>
                <w:sz w:val="32"/>
              </w:rPr>
            </w:pPr>
            <w:r w:rsidRPr="001F0E57">
              <w:rPr>
                <w:rFonts w:ascii="宋体" w:hAnsi="宋体" w:hint="eastAsia"/>
                <w:sz w:val="32"/>
              </w:rPr>
              <w:t>审核人</w:t>
            </w:r>
          </w:p>
        </w:tc>
        <w:tc>
          <w:tcPr>
            <w:tcW w:w="1780" w:type="dxa"/>
          </w:tcPr>
          <w:p w14:paraId="5DF9AE4C" w14:textId="77777777" w:rsidR="00D60C5C" w:rsidRPr="001F0E57" w:rsidRDefault="00D60C5C" w:rsidP="00A1330C">
            <w:pPr>
              <w:jc w:val="center"/>
              <w:rPr>
                <w:rFonts w:ascii="宋体" w:hAnsi="宋体"/>
                <w:b/>
                <w:sz w:val="44"/>
              </w:rPr>
            </w:pPr>
            <w:r w:rsidRPr="001F0E57">
              <w:rPr>
                <w:rFonts w:ascii="宋体" w:hAnsi="宋体" w:hint="eastAsia"/>
                <w:sz w:val="32"/>
              </w:rPr>
              <w:t>时间</w:t>
            </w:r>
          </w:p>
        </w:tc>
      </w:tr>
      <w:tr w:rsidR="00D60C5C" w:rsidRPr="001F0E57" w14:paraId="35D1AA79" w14:textId="77777777" w:rsidTr="0090216B">
        <w:trPr>
          <w:jc w:val="center"/>
        </w:trPr>
        <w:tc>
          <w:tcPr>
            <w:tcW w:w="1555" w:type="dxa"/>
          </w:tcPr>
          <w:p w14:paraId="7D17ED55" w14:textId="77777777" w:rsidR="00D60C5C" w:rsidRPr="001F0E57" w:rsidRDefault="00D60C5C" w:rsidP="00A1330C">
            <w:pPr>
              <w:jc w:val="center"/>
              <w:rPr>
                <w:rFonts w:ascii="宋体" w:hAnsi="宋体"/>
                <w:sz w:val="28"/>
              </w:rPr>
            </w:pPr>
            <w:r w:rsidRPr="001F0E57">
              <w:rPr>
                <w:rFonts w:ascii="宋体" w:hAnsi="宋体"/>
                <w:sz w:val="32"/>
              </w:rPr>
              <w:t>v_1.0</w:t>
            </w:r>
          </w:p>
        </w:tc>
        <w:tc>
          <w:tcPr>
            <w:tcW w:w="2409" w:type="dxa"/>
          </w:tcPr>
          <w:p w14:paraId="19F8D928" w14:textId="2659A8B8" w:rsidR="00D60C5C" w:rsidRPr="001F0E57" w:rsidRDefault="00D10B68" w:rsidP="0090216B">
            <w:pPr>
              <w:jc w:val="lef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朱文强</w:t>
            </w:r>
          </w:p>
        </w:tc>
        <w:tc>
          <w:tcPr>
            <w:tcW w:w="2552" w:type="dxa"/>
          </w:tcPr>
          <w:p w14:paraId="7AAF8FFF" w14:textId="77777777" w:rsidR="00D60C5C" w:rsidRPr="001F0E57" w:rsidRDefault="00D60C5C" w:rsidP="0090216B">
            <w:pPr>
              <w:jc w:val="left"/>
              <w:rPr>
                <w:rFonts w:ascii="宋体" w:hAnsi="宋体"/>
                <w:b/>
                <w:sz w:val="44"/>
              </w:rPr>
            </w:pPr>
            <w:r w:rsidRPr="001F0E57">
              <w:rPr>
                <w:rFonts w:ascii="宋体" w:hAnsi="宋体" w:hint="eastAsia"/>
                <w:sz w:val="28"/>
              </w:rPr>
              <w:t>赵蕴龙</w:t>
            </w:r>
          </w:p>
        </w:tc>
        <w:tc>
          <w:tcPr>
            <w:tcW w:w="1780" w:type="dxa"/>
          </w:tcPr>
          <w:p w14:paraId="3C3419E1" w14:textId="13CDBAFC" w:rsidR="00D60C5C" w:rsidRPr="001F0E57" w:rsidRDefault="00D60C5C" w:rsidP="00A1330C">
            <w:pPr>
              <w:jc w:val="center"/>
              <w:rPr>
                <w:rFonts w:ascii="宋体" w:hAnsi="宋体"/>
                <w:b/>
                <w:sz w:val="44"/>
              </w:rPr>
            </w:pPr>
            <w:r w:rsidRPr="001F0E57">
              <w:rPr>
                <w:rFonts w:ascii="宋体" w:hAnsi="宋体" w:hint="eastAsia"/>
                <w:sz w:val="28"/>
              </w:rPr>
              <w:t>2</w:t>
            </w:r>
            <w:r>
              <w:rPr>
                <w:rFonts w:ascii="宋体" w:hAnsi="宋体"/>
                <w:sz w:val="28"/>
              </w:rPr>
              <w:t>0</w:t>
            </w:r>
            <w:r w:rsidR="00931F5F">
              <w:rPr>
                <w:rFonts w:ascii="宋体" w:hAnsi="宋体"/>
                <w:sz w:val="28"/>
              </w:rPr>
              <w:t>2</w:t>
            </w:r>
            <w:r w:rsidR="00D10B68">
              <w:rPr>
                <w:rFonts w:ascii="宋体" w:hAnsi="宋体"/>
                <w:sz w:val="28"/>
              </w:rPr>
              <w:t>1</w:t>
            </w:r>
            <w:r>
              <w:rPr>
                <w:rFonts w:ascii="宋体" w:hAnsi="宋体"/>
                <w:sz w:val="28"/>
              </w:rPr>
              <w:t>.</w:t>
            </w:r>
            <w:r w:rsidR="00D10B68">
              <w:rPr>
                <w:rFonts w:ascii="宋体" w:hAnsi="宋体"/>
                <w:sz w:val="28"/>
              </w:rPr>
              <w:t>1</w:t>
            </w:r>
            <w:r w:rsidRPr="001F0E57">
              <w:rPr>
                <w:rFonts w:ascii="宋体" w:hAnsi="宋体"/>
                <w:sz w:val="28"/>
              </w:rPr>
              <w:t>.2</w:t>
            </w:r>
            <w:r w:rsidR="00D41567">
              <w:rPr>
                <w:rFonts w:ascii="宋体" w:hAnsi="宋体"/>
                <w:sz w:val="28"/>
              </w:rPr>
              <w:t>5</w:t>
            </w:r>
          </w:p>
        </w:tc>
      </w:tr>
      <w:tr w:rsidR="00D60C5C" w:rsidRPr="001F0E57" w14:paraId="28257328" w14:textId="77777777" w:rsidTr="0090216B">
        <w:trPr>
          <w:jc w:val="center"/>
        </w:trPr>
        <w:tc>
          <w:tcPr>
            <w:tcW w:w="1555" w:type="dxa"/>
          </w:tcPr>
          <w:p w14:paraId="4785C6B6" w14:textId="3FB042FD" w:rsidR="00D60C5C" w:rsidRPr="001F0E57" w:rsidRDefault="00D60C5C" w:rsidP="00A1330C">
            <w:pPr>
              <w:jc w:val="center"/>
              <w:rPr>
                <w:rFonts w:ascii="宋体" w:hAnsi="宋体"/>
                <w:b/>
                <w:sz w:val="44"/>
              </w:rPr>
            </w:pPr>
          </w:p>
        </w:tc>
        <w:tc>
          <w:tcPr>
            <w:tcW w:w="2409" w:type="dxa"/>
          </w:tcPr>
          <w:p w14:paraId="72251D64" w14:textId="13696248" w:rsidR="00D60C5C" w:rsidRPr="001F0E57" w:rsidRDefault="00D60C5C" w:rsidP="00A1330C">
            <w:pPr>
              <w:jc w:val="center"/>
              <w:rPr>
                <w:rFonts w:ascii="宋体" w:hAnsi="宋体"/>
                <w:b/>
                <w:sz w:val="44"/>
              </w:rPr>
            </w:pPr>
          </w:p>
        </w:tc>
        <w:tc>
          <w:tcPr>
            <w:tcW w:w="2552" w:type="dxa"/>
          </w:tcPr>
          <w:p w14:paraId="14E5670A" w14:textId="59D783B1" w:rsidR="00D60C5C" w:rsidRPr="001F0E57" w:rsidRDefault="00D60C5C" w:rsidP="00A1330C">
            <w:pPr>
              <w:jc w:val="center"/>
              <w:rPr>
                <w:rFonts w:ascii="宋体" w:hAnsi="宋体"/>
                <w:b/>
                <w:sz w:val="44"/>
              </w:rPr>
            </w:pPr>
          </w:p>
        </w:tc>
        <w:tc>
          <w:tcPr>
            <w:tcW w:w="1780" w:type="dxa"/>
          </w:tcPr>
          <w:p w14:paraId="3FAE98B7" w14:textId="3BE3F438" w:rsidR="00D60C5C" w:rsidRPr="001F0E57" w:rsidRDefault="00D60C5C" w:rsidP="00A1330C">
            <w:pPr>
              <w:jc w:val="center"/>
              <w:rPr>
                <w:rFonts w:ascii="宋体" w:hAnsi="宋体"/>
                <w:sz w:val="28"/>
              </w:rPr>
            </w:pPr>
          </w:p>
        </w:tc>
      </w:tr>
      <w:tr w:rsidR="00D60C5C" w:rsidRPr="001F0E57" w14:paraId="1B0D2E03" w14:textId="77777777" w:rsidTr="0090216B">
        <w:trPr>
          <w:jc w:val="center"/>
        </w:trPr>
        <w:tc>
          <w:tcPr>
            <w:tcW w:w="1555" w:type="dxa"/>
          </w:tcPr>
          <w:p w14:paraId="3FBF94BB" w14:textId="3234733A" w:rsidR="00D60C5C" w:rsidRPr="001F0E57" w:rsidRDefault="00D60C5C" w:rsidP="00A1330C">
            <w:pPr>
              <w:jc w:val="center"/>
              <w:rPr>
                <w:rFonts w:ascii="宋体" w:hAnsi="宋体"/>
                <w:b/>
                <w:sz w:val="44"/>
              </w:rPr>
            </w:pPr>
          </w:p>
        </w:tc>
        <w:tc>
          <w:tcPr>
            <w:tcW w:w="2409" w:type="dxa"/>
          </w:tcPr>
          <w:p w14:paraId="33B9A38D" w14:textId="16B86605" w:rsidR="00D60C5C" w:rsidRPr="001F0E57" w:rsidRDefault="00D60C5C" w:rsidP="00A1330C">
            <w:pPr>
              <w:jc w:val="center"/>
              <w:rPr>
                <w:rFonts w:ascii="宋体" w:hAnsi="宋体"/>
                <w:sz w:val="28"/>
              </w:rPr>
            </w:pPr>
          </w:p>
        </w:tc>
        <w:tc>
          <w:tcPr>
            <w:tcW w:w="2552" w:type="dxa"/>
          </w:tcPr>
          <w:p w14:paraId="73C414FD" w14:textId="2BFD7A31" w:rsidR="00D60C5C" w:rsidRPr="001F0E57" w:rsidRDefault="00D60C5C" w:rsidP="00A1330C">
            <w:pPr>
              <w:jc w:val="center"/>
              <w:rPr>
                <w:rFonts w:ascii="宋体" w:hAnsi="宋体"/>
                <w:sz w:val="28"/>
              </w:rPr>
            </w:pPr>
          </w:p>
        </w:tc>
        <w:tc>
          <w:tcPr>
            <w:tcW w:w="1780" w:type="dxa"/>
          </w:tcPr>
          <w:p w14:paraId="446613AA" w14:textId="1838A098" w:rsidR="00D60C5C" w:rsidRPr="001F0E57" w:rsidRDefault="00D60C5C" w:rsidP="00A1330C">
            <w:pPr>
              <w:jc w:val="center"/>
              <w:rPr>
                <w:rFonts w:ascii="宋体" w:hAnsi="宋体"/>
                <w:b/>
                <w:sz w:val="44"/>
              </w:rPr>
            </w:pPr>
          </w:p>
        </w:tc>
      </w:tr>
    </w:tbl>
    <w:p w14:paraId="3D7B7153" w14:textId="77777777" w:rsidR="00BF599E" w:rsidRDefault="00BF599E" w:rsidP="00BF599E">
      <w:pPr>
        <w:spacing w:after="120" w:line="360" w:lineRule="auto"/>
        <w:jc w:val="center"/>
        <w:rPr>
          <w:rFonts w:ascii="仿宋_GB2312" w:eastAsia="仿宋_GB2312" w:hAnsi="黑体" w:cs="黑体"/>
          <w:b/>
          <w:sz w:val="32"/>
          <w:szCs w:val="30"/>
        </w:rPr>
      </w:pPr>
    </w:p>
    <w:p w14:paraId="43B75B30" w14:textId="77777777" w:rsidR="00BF599E" w:rsidRDefault="00BF599E" w:rsidP="00BF599E">
      <w:pPr>
        <w:spacing w:after="120" w:line="360" w:lineRule="auto"/>
        <w:jc w:val="center"/>
        <w:rPr>
          <w:rFonts w:ascii="仿宋_GB2312" w:eastAsia="仿宋_GB2312" w:hAnsi="黑体" w:cs="黑体"/>
          <w:b/>
          <w:sz w:val="32"/>
          <w:szCs w:val="30"/>
        </w:rPr>
      </w:pPr>
    </w:p>
    <w:p w14:paraId="6C3218B3" w14:textId="77777777" w:rsidR="00BF599E" w:rsidRDefault="00BF599E" w:rsidP="00BF599E">
      <w:pPr>
        <w:spacing w:after="120" w:line="360" w:lineRule="auto"/>
        <w:jc w:val="center"/>
        <w:rPr>
          <w:rFonts w:ascii="仿宋_GB2312" w:eastAsia="仿宋_GB2312" w:hAnsi="黑体" w:cs="黑体"/>
          <w:b/>
          <w:sz w:val="32"/>
          <w:szCs w:val="30"/>
        </w:rPr>
      </w:pPr>
    </w:p>
    <w:p w14:paraId="58EA8A2E" w14:textId="77777777" w:rsidR="00BF599E" w:rsidRDefault="00BF599E" w:rsidP="00BF599E">
      <w:pPr>
        <w:spacing w:after="120" w:line="360" w:lineRule="auto"/>
        <w:jc w:val="center"/>
        <w:rPr>
          <w:rFonts w:ascii="仿宋_GB2312" w:eastAsia="仿宋_GB2312" w:hAnsi="黑体" w:cs="黑体"/>
          <w:b/>
          <w:sz w:val="32"/>
          <w:szCs w:val="30"/>
        </w:rPr>
      </w:pPr>
    </w:p>
    <w:p w14:paraId="38C3E9FE" w14:textId="6FD645FD" w:rsidR="00BF599E" w:rsidRDefault="00BF599E" w:rsidP="00BF599E">
      <w:pPr>
        <w:spacing w:after="120" w:line="360" w:lineRule="auto"/>
        <w:jc w:val="center"/>
        <w:rPr>
          <w:rFonts w:ascii="仿宋_GB2312" w:eastAsia="仿宋_GB2312" w:hAnsi="黑体" w:cs="黑体"/>
          <w:b/>
          <w:sz w:val="32"/>
          <w:szCs w:val="30"/>
        </w:rPr>
      </w:pPr>
      <w:r>
        <w:rPr>
          <w:rFonts w:ascii="仿宋_GB2312" w:eastAsia="仿宋_GB2312" w:hAnsi="微软雅黑" w:hint="eastAsia"/>
          <w:sz w:val="24"/>
        </w:rPr>
        <w:t>20</w:t>
      </w:r>
      <w:r w:rsidR="00BD1C62">
        <w:rPr>
          <w:rFonts w:ascii="仿宋_GB2312" w:eastAsia="仿宋_GB2312" w:hAnsi="微软雅黑"/>
          <w:sz w:val="24"/>
        </w:rPr>
        <w:t>2</w:t>
      </w:r>
      <w:r w:rsidR="00D5545F">
        <w:rPr>
          <w:rFonts w:ascii="仿宋_GB2312" w:eastAsia="仿宋_GB2312" w:hAnsi="微软雅黑"/>
          <w:sz w:val="24"/>
        </w:rPr>
        <w:t>1</w:t>
      </w:r>
      <w:r>
        <w:rPr>
          <w:rFonts w:ascii="仿宋_GB2312" w:eastAsia="仿宋_GB2312" w:hAnsi="微软雅黑" w:hint="eastAsia"/>
          <w:sz w:val="24"/>
        </w:rPr>
        <w:t>年</w:t>
      </w:r>
      <w:r w:rsidR="00D5545F">
        <w:rPr>
          <w:rFonts w:ascii="仿宋_GB2312" w:eastAsia="仿宋_GB2312" w:hAnsi="微软雅黑"/>
          <w:sz w:val="24"/>
        </w:rPr>
        <w:t>1</w:t>
      </w:r>
      <w:r>
        <w:rPr>
          <w:rFonts w:ascii="仿宋_GB2312" w:eastAsia="仿宋_GB2312" w:hAnsi="微软雅黑" w:hint="eastAsia"/>
          <w:sz w:val="24"/>
        </w:rPr>
        <w:t>月2</w:t>
      </w:r>
      <w:r w:rsidR="00B5536F">
        <w:rPr>
          <w:rFonts w:ascii="仿宋_GB2312" w:eastAsia="仿宋_GB2312" w:hAnsi="微软雅黑"/>
          <w:sz w:val="24"/>
        </w:rPr>
        <w:t>5</w:t>
      </w:r>
      <w:r>
        <w:rPr>
          <w:rFonts w:ascii="仿宋_GB2312" w:eastAsia="仿宋_GB2312" w:hAnsi="微软雅黑" w:hint="eastAsia"/>
          <w:sz w:val="24"/>
        </w:rPr>
        <w:t>日</w:t>
      </w:r>
    </w:p>
    <w:p w14:paraId="4EF48299" w14:textId="420CB40A" w:rsidR="00BF599E" w:rsidRDefault="000364A6" w:rsidP="00BF599E">
      <w:pPr>
        <w:spacing w:after="120" w:line="360" w:lineRule="auto"/>
        <w:jc w:val="center"/>
        <w:rPr>
          <w:rFonts w:ascii="仿宋_GB2312" w:eastAsia="仿宋_GB2312" w:hAnsi="微软雅黑"/>
          <w:sz w:val="28"/>
        </w:rPr>
      </w:pPr>
      <w:r>
        <w:rPr>
          <w:rFonts w:ascii="仿宋_GB2312" w:eastAsia="仿宋_GB2312" w:hAnsi="微软雅黑" w:hint="eastAsia"/>
          <w:sz w:val="28"/>
        </w:rPr>
        <w:t>南京航空航天大学</w:t>
      </w:r>
    </w:p>
    <w:p w14:paraId="154312CF" w14:textId="77777777" w:rsidR="00BF599E" w:rsidRDefault="00BF599E" w:rsidP="006D05A8">
      <w:pPr>
        <w:jc w:val="center"/>
        <w:rPr>
          <w:b/>
          <w:sz w:val="44"/>
          <w:szCs w:val="48"/>
        </w:rPr>
        <w:sectPr w:rsidR="00BF599E" w:rsidSect="007215DB">
          <w:headerReference w:type="default" r:id="rId8"/>
          <w:footerReference w:type="even" r:id="rId9"/>
          <w:pgSz w:w="11906" w:h="16838"/>
          <w:pgMar w:top="1440" w:right="1800" w:bottom="1440" w:left="1800" w:header="384" w:footer="992" w:gutter="0"/>
          <w:cols w:space="425"/>
          <w:docGrid w:type="lines" w:linePitch="312"/>
        </w:sectPr>
      </w:pPr>
    </w:p>
    <w:sdt>
      <w:sdtPr>
        <w:rPr>
          <w:rFonts w:ascii="宋体" w:eastAsia="宋体" w:hAnsi="宋体" w:cs="Times New Roman"/>
          <w:b w:val="0"/>
          <w:bCs w:val="0"/>
          <w:color w:val="auto"/>
          <w:kern w:val="2"/>
          <w:sz w:val="20"/>
          <w:szCs w:val="20"/>
          <w:lang w:val="zh-CN" w:bidi="he-IL"/>
        </w:rPr>
        <w:id w:val="-453703449"/>
        <w:docPartObj>
          <w:docPartGallery w:val="Table of Contents"/>
          <w:docPartUnique/>
        </w:docPartObj>
      </w:sdtPr>
      <w:sdtEndPr>
        <w:rPr>
          <w:rFonts w:eastAsiaTheme="minorEastAsia" w:cstheme="minorBidi"/>
          <w:sz w:val="21"/>
          <w:szCs w:val="22"/>
          <w:lang w:bidi="ar-SA"/>
        </w:rPr>
      </w:sdtEndPr>
      <w:sdtContent>
        <w:p w14:paraId="6A0FCF4F" w14:textId="77777777" w:rsidR="00D77026" w:rsidRPr="001F0E57" w:rsidRDefault="00D77026" w:rsidP="00D77026">
          <w:pPr>
            <w:pStyle w:val="TOC10"/>
            <w:jc w:val="center"/>
            <w:rPr>
              <w:rFonts w:ascii="宋体" w:eastAsia="宋体" w:hAnsi="宋体"/>
              <w:color w:val="auto"/>
              <w:sz w:val="44"/>
              <w:szCs w:val="44"/>
              <w:lang w:val="zh-CN"/>
            </w:rPr>
          </w:pPr>
          <w:r w:rsidRPr="001F0E57">
            <w:rPr>
              <w:rFonts w:ascii="宋体" w:eastAsia="宋体" w:hAnsi="宋体"/>
              <w:color w:val="auto"/>
              <w:sz w:val="44"/>
              <w:szCs w:val="44"/>
              <w:lang w:val="zh-CN"/>
            </w:rPr>
            <w:t>目录</w:t>
          </w:r>
        </w:p>
        <w:p w14:paraId="7B910AF2" w14:textId="77777777" w:rsidR="00D77026" w:rsidRPr="001F0E57" w:rsidRDefault="00D77026" w:rsidP="00D77026">
          <w:pPr>
            <w:rPr>
              <w:rFonts w:ascii="宋体" w:hAnsi="宋体"/>
              <w:lang w:val="zh-CN"/>
            </w:rPr>
          </w:pPr>
        </w:p>
        <w:p w14:paraId="18820A4A" w14:textId="2318DCC0" w:rsidR="00E73919" w:rsidRDefault="00D77026">
          <w:pPr>
            <w:pStyle w:val="TOC1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1F0E57">
            <w:rPr>
              <w:rFonts w:ascii="宋体" w:hAnsi="宋体"/>
              <w:b w:val="0"/>
              <w:bCs w:val="0"/>
              <w:sz w:val="24"/>
            </w:rPr>
            <w:fldChar w:fldCharType="begin"/>
          </w:r>
          <w:r w:rsidRPr="001F0E57">
            <w:rPr>
              <w:rFonts w:ascii="宋体" w:hAnsi="宋体"/>
            </w:rPr>
            <w:instrText xml:space="preserve"> TOC \o "1-3" \h \z \u </w:instrText>
          </w:r>
          <w:r w:rsidRPr="001F0E57">
            <w:rPr>
              <w:rFonts w:ascii="宋体" w:hAnsi="宋体"/>
              <w:b w:val="0"/>
              <w:bCs w:val="0"/>
              <w:sz w:val="24"/>
            </w:rPr>
            <w:fldChar w:fldCharType="separate"/>
          </w:r>
          <w:hyperlink w:anchor="_Toc65689550" w:history="1">
            <w:r w:rsidR="00E73919" w:rsidRPr="00E63FFD">
              <w:rPr>
                <w:rStyle w:val="a9"/>
                <w:rFonts w:ascii="宋体" w:hAnsi="宋体"/>
                <w:noProof/>
              </w:rPr>
              <w:t>一、</w:t>
            </w:r>
            <w:r w:rsidR="00E7391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E73919" w:rsidRPr="00E63FFD">
              <w:rPr>
                <w:rStyle w:val="a9"/>
                <w:rFonts w:ascii="宋体" w:hAnsi="宋体"/>
                <w:noProof/>
              </w:rPr>
              <w:t>项目介绍</w:t>
            </w:r>
            <w:r w:rsidR="00E73919">
              <w:rPr>
                <w:noProof/>
                <w:webHidden/>
              </w:rPr>
              <w:tab/>
            </w:r>
            <w:r w:rsidR="00E73919">
              <w:rPr>
                <w:noProof/>
                <w:webHidden/>
              </w:rPr>
              <w:fldChar w:fldCharType="begin"/>
            </w:r>
            <w:r w:rsidR="00E73919">
              <w:rPr>
                <w:noProof/>
                <w:webHidden/>
              </w:rPr>
              <w:instrText xml:space="preserve"> PAGEREF _Toc65689550 \h </w:instrText>
            </w:r>
            <w:r w:rsidR="00E73919">
              <w:rPr>
                <w:noProof/>
                <w:webHidden/>
              </w:rPr>
            </w:r>
            <w:r w:rsidR="00E73919">
              <w:rPr>
                <w:noProof/>
                <w:webHidden/>
              </w:rPr>
              <w:fldChar w:fldCharType="separate"/>
            </w:r>
            <w:r w:rsidR="00E73919">
              <w:rPr>
                <w:noProof/>
                <w:webHidden/>
              </w:rPr>
              <w:t>3</w:t>
            </w:r>
            <w:r w:rsidR="00E73919">
              <w:rPr>
                <w:noProof/>
                <w:webHidden/>
              </w:rPr>
              <w:fldChar w:fldCharType="end"/>
            </w:r>
          </w:hyperlink>
        </w:p>
        <w:p w14:paraId="4FD168D6" w14:textId="1BFE81E3" w:rsidR="00E73919" w:rsidRDefault="00E7391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5689551" w:history="1">
            <w:r w:rsidRPr="00E63FFD">
              <w:rPr>
                <w:rStyle w:val="a9"/>
                <w:rFonts w:ascii="宋体" w:hAnsi="宋体"/>
                <w:noProof/>
              </w:rPr>
              <w:t>1.1项目任务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FBD2C" w14:textId="44580357" w:rsidR="00E73919" w:rsidRDefault="00E7391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65689552" w:history="1">
            <w:r w:rsidRPr="00E63FFD">
              <w:rPr>
                <w:rStyle w:val="a9"/>
                <w:rFonts w:ascii="宋体" w:hAnsi="宋体"/>
                <w:noProof/>
              </w:rPr>
              <w:t>1.1.1 垃圾桶内部状态感知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91C40" w14:textId="132EACA6" w:rsidR="00E73919" w:rsidRDefault="00E7391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65689553" w:history="1">
            <w:r w:rsidRPr="00E63FFD">
              <w:rPr>
                <w:rStyle w:val="a9"/>
                <w:rFonts w:ascii="宋体" w:hAnsi="宋体"/>
                <w:noProof/>
              </w:rPr>
              <w:t>1.1.2 垃圾桶盖智能控制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D7FDF" w14:textId="72420B02" w:rsidR="00E73919" w:rsidRDefault="00E7391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65689554" w:history="1">
            <w:r w:rsidRPr="00E63FFD">
              <w:rPr>
                <w:rStyle w:val="a9"/>
                <w:rFonts w:ascii="宋体" w:hAnsi="宋体"/>
                <w:noProof/>
              </w:rPr>
              <w:t>1.1.3 异常状态指示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F3F77" w14:textId="48255096" w:rsidR="00E73919" w:rsidRDefault="00E7391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65689555" w:history="1">
            <w:r w:rsidRPr="00E63FFD">
              <w:rPr>
                <w:rStyle w:val="a9"/>
                <w:rFonts w:ascii="宋体" w:hAnsi="宋体"/>
                <w:noProof/>
              </w:rPr>
              <w:t>1.1.4 主从机通信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28D93" w14:textId="749C2A08" w:rsidR="00E73919" w:rsidRDefault="00E7391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5689556" w:history="1">
            <w:r w:rsidRPr="00E63FFD">
              <w:rPr>
                <w:rStyle w:val="a9"/>
                <w:rFonts w:ascii="宋体" w:hAnsi="宋体"/>
                <w:noProof/>
              </w:rPr>
              <w:t>1.2 任务分析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E15F9" w14:textId="2FF05127" w:rsidR="00E73919" w:rsidRDefault="00E7391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65689557" w:history="1">
            <w:r w:rsidRPr="00E63FFD">
              <w:rPr>
                <w:rStyle w:val="a9"/>
                <w:rFonts w:ascii="宋体" w:hAnsi="宋体"/>
                <w:noProof/>
              </w:rPr>
              <w:t>1.2.1 垃圾桶内部状态感知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DB592" w14:textId="2EB0BADA" w:rsidR="00E73919" w:rsidRDefault="00E7391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65689558" w:history="1">
            <w:r w:rsidRPr="00E63FFD">
              <w:rPr>
                <w:rStyle w:val="a9"/>
                <w:rFonts w:ascii="宋体" w:hAnsi="宋体"/>
                <w:noProof/>
              </w:rPr>
              <w:t>1.2.2 垃圾桶盖智能控制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B59CA" w14:textId="2CAA8EB0" w:rsidR="00E73919" w:rsidRDefault="00E7391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65689559" w:history="1">
            <w:r w:rsidRPr="00E63FFD">
              <w:rPr>
                <w:rStyle w:val="a9"/>
                <w:rFonts w:ascii="宋体" w:hAnsi="宋体"/>
                <w:noProof/>
              </w:rPr>
              <w:t>1.2.3 异常状态指示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05341" w14:textId="2468EFBA" w:rsidR="00E73919" w:rsidRDefault="00E7391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65689560" w:history="1">
            <w:r w:rsidRPr="00E63FFD">
              <w:rPr>
                <w:rStyle w:val="a9"/>
                <w:rFonts w:ascii="宋体" w:hAnsi="宋体"/>
                <w:noProof/>
              </w:rPr>
              <w:t>1.2.4 主从机通信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6B948" w14:textId="13D3B946" w:rsidR="00E73919" w:rsidRDefault="00E73919">
          <w:pPr>
            <w:pStyle w:val="TOC1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65689561" w:history="1">
            <w:r w:rsidRPr="00E63FFD">
              <w:rPr>
                <w:rStyle w:val="a9"/>
                <w:rFonts w:ascii="宋体" w:hAnsi="宋体"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E63FFD">
              <w:rPr>
                <w:rStyle w:val="a9"/>
                <w:rFonts w:ascii="宋体" w:hAnsi="宋体"/>
                <w:noProof/>
              </w:rPr>
              <w:t>方案设计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EE2BC" w14:textId="676D2263" w:rsidR="00E73919" w:rsidRDefault="00E7391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5689562" w:history="1">
            <w:r w:rsidRPr="00E63FFD">
              <w:rPr>
                <w:rStyle w:val="a9"/>
                <w:rFonts w:ascii="宋体" w:hAnsi="宋体"/>
                <w:noProof/>
              </w:rPr>
              <w:t>2.1桶内状态感知方案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D2F80" w14:textId="1ACD9813" w:rsidR="00E73919" w:rsidRDefault="00E7391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65689563" w:history="1">
            <w:r w:rsidRPr="00E63FFD">
              <w:rPr>
                <w:rStyle w:val="a9"/>
                <w:rFonts w:ascii="宋体" w:hAnsi="宋体"/>
                <w:noProof/>
              </w:rPr>
              <w:t>2.1.1 温湿度数据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3F5E1" w14:textId="0A801BD3" w:rsidR="00E73919" w:rsidRDefault="00E7391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65689564" w:history="1">
            <w:r w:rsidRPr="00E63FFD">
              <w:rPr>
                <w:rStyle w:val="a9"/>
                <w:rFonts w:ascii="宋体" w:hAnsi="宋体"/>
                <w:noProof/>
              </w:rPr>
              <w:t>2.1.2 垃圾重量数据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C6AF1" w14:textId="26AAB654" w:rsidR="00E73919" w:rsidRDefault="00E7391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65689565" w:history="1">
            <w:r w:rsidRPr="00E63FFD">
              <w:rPr>
                <w:rStyle w:val="a9"/>
                <w:rFonts w:ascii="宋体" w:hAnsi="宋体"/>
                <w:noProof/>
              </w:rPr>
              <w:t>2.1.3 桶满状态数据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F6DD9" w14:textId="5E3305D8" w:rsidR="00E73919" w:rsidRDefault="00E7391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5689566" w:history="1">
            <w:r w:rsidRPr="00E63FFD">
              <w:rPr>
                <w:rStyle w:val="a9"/>
                <w:rFonts w:ascii="宋体" w:hAnsi="宋体"/>
                <w:noProof/>
              </w:rPr>
              <w:t>2.2 桶盖开合控制方案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616EB" w14:textId="0B8F38C9" w:rsidR="00E73919" w:rsidRDefault="00E7391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65689567" w:history="1">
            <w:r w:rsidRPr="00E63FFD">
              <w:rPr>
                <w:rStyle w:val="a9"/>
                <w:rFonts w:ascii="宋体" w:hAnsi="宋体"/>
                <w:noProof/>
              </w:rPr>
              <w:t>2.2.1 桶盖控制执行器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9FD3B" w14:textId="7114F940" w:rsidR="00E73919" w:rsidRDefault="00E7391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65689568" w:history="1">
            <w:r w:rsidRPr="00E63FFD">
              <w:rPr>
                <w:rStyle w:val="a9"/>
                <w:rFonts w:ascii="宋体" w:hAnsi="宋体"/>
                <w:noProof/>
              </w:rPr>
              <w:t>2.2.2 用户操作桶盖的方式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47B53" w14:textId="7EFE8D1E" w:rsidR="00E73919" w:rsidRDefault="00E7391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65689569" w:history="1">
            <w:r w:rsidRPr="00E63FFD">
              <w:rPr>
                <w:rStyle w:val="a9"/>
                <w:rFonts w:ascii="宋体" w:hAnsi="宋体"/>
                <w:noProof/>
              </w:rPr>
              <w:t>2.2.3 异常状态指示方案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C1683" w14:textId="1F9FFF27" w:rsidR="00E73919" w:rsidRDefault="00E7391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65689570" w:history="1">
            <w:r w:rsidRPr="00E63FFD">
              <w:rPr>
                <w:rStyle w:val="a9"/>
                <w:rFonts w:ascii="宋体" w:hAnsi="宋体"/>
                <w:noProof/>
              </w:rPr>
              <w:t>2.2.4 主从机通信方案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886FD" w14:textId="41518956" w:rsidR="00E73919" w:rsidRDefault="00E73919">
          <w:pPr>
            <w:pStyle w:val="TOC1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65689571" w:history="1">
            <w:r w:rsidRPr="00E63FFD">
              <w:rPr>
                <w:rStyle w:val="a9"/>
                <w:rFonts w:ascii="宋体" w:hAnsi="宋体"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E63FFD">
              <w:rPr>
                <w:rStyle w:val="a9"/>
                <w:rFonts w:ascii="宋体" w:hAnsi="宋体"/>
                <w:noProof/>
              </w:rPr>
              <w:t>方案实现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F8B39" w14:textId="5C2166BD" w:rsidR="00E73919" w:rsidRDefault="00E7391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5689572" w:history="1">
            <w:r w:rsidRPr="00E63FFD">
              <w:rPr>
                <w:rStyle w:val="a9"/>
                <w:rFonts w:ascii="宋体" w:hAnsi="宋体"/>
                <w:noProof/>
              </w:rPr>
              <w:t>3.1 垃圾桶内部状态感知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CF873" w14:textId="5F72FC5E" w:rsidR="00E73919" w:rsidRDefault="00E7391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65689573" w:history="1">
            <w:r w:rsidRPr="00E63FFD">
              <w:rPr>
                <w:rStyle w:val="a9"/>
                <w:rFonts w:ascii="宋体" w:hAnsi="宋体"/>
                <w:noProof/>
              </w:rPr>
              <w:t>3.1.1 桶内温湿度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43F72" w14:textId="13CBCDA3" w:rsidR="00E73919" w:rsidRDefault="00E7391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65689574" w:history="1">
            <w:r w:rsidRPr="00E63FFD">
              <w:rPr>
                <w:rStyle w:val="a9"/>
                <w:rFonts w:ascii="宋体" w:hAnsi="宋体"/>
                <w:noProof/>
              </w:rPr>
              <w:t>3.1.2 垃圾重量数据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2F94B" w14:textId="315E358F" w:rsidR="00E73919" w:rsidRDefault="00E7391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65689575" w:history="1">
            <w:r w:rsidRPr="00E63FFD">
              <w:rPr>
                <w:rStyle w:val="a9"/>
                <w:rFonts w:ascii="宋体" w:hAnsi="宋体"/>
                <w:noProof/>
              </w:rPr>
              <w:t>3.1.3桶满状态数据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275E9" w14:textId="43B30C07" w:rsidR="00E73919" w:rsidRDefault="00E7391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5689576" w:history="1">
            <w:r w:rsidRPr="00E63FFD">
              <w:rPr>
                <w:rStyle w:val="a9"/>
                <w:rFonts w:ascii="宋体" w:hAnsi="宋体"/>
                <w:noProof/>
              </w:rPr>
              <w:t>3.2 桶盖开合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21FF2" w14:textId="270B1B28" w:rsidR="00E73919" w:rsidRDefault="00E7391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65689577" w:history="1">
            <w:r w:rsidRPr="00E63FFD">
              <w:rPr>
                <w:rStyle w:val="a9"/>
                <w:rFonts w:ascii="宋体" w:hAnsi="宋体"/>
                <w:noProof/>
              </w:rPr>
              <w:t>3.2.1 桶盖控制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05883" w14:textId="2DFFBD58" w:rsidR="00E73919" w:rsidRDefault="00E7391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65689578" w:history="1">
            <w:r w:rsidRPr="00E63FFD">
              <w:rPr>
                <w:rStyle w:val="a9"/>
                <w:rFonts w:ascii="宋体" w:hAnsi="宋体"/>
                <w:noProof/>
              </w:rPr>
              <w:t>3.2.2 用户开盖操作处理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06C02" w14:textId="0A940C97" w:rsidR="00E73919" w:rsidRDefault="00E7391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65689579" w:history="1">
            <w:r w:rsidRPr="00E63FFD">
              <w:rPr>
                <w:rStyle w:val="a9"/>
                <w:rFonts w:ascii="宋体" w:hAnsi="宋体"/>
                <w:noProof/>
              </w:rPr>
              <w:t>3.2.3 用户操作途径实现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C816F" w14:textId="0511FA1C" w:rsidR="00E73919" w:rsidRDefault="00E7391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65689580" w:history="1">
            <w:r w:rsidRPr="00E63FFD">
              <w:rPr>
                <w:rStyle w:val="a9"/>
                <w:rFonts w:ascii="宋体" w:hAnsi="宋体"/>
                <w:noProof/>
              </w:rPr>
              <w:t>3.2.3.1 按键操作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E7111" w14:textId="36FA7CE1" w:rsidR="00E73919" w:rsidRDefault="00E7391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65689581" w:history="1">
            <w:r w:rsidRPr="00E63FFD">
              <w:rPr>
                <w:rStyle w:val="a9"/>
                <w:rFonts w:ascii="宋体" w:hAnsi="宋体"/>
                <w:noProof/>
              </w:rPr>
              <w:t>3.2.3.2 用户扫描身份二维码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468AD" w14:textId="7DAE14C5" w:rsidR="00E73919" w:rsidRDefault="00E7391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65689582" w:history="1">
            <w:r w:rsidRPr="00E63FFD">
              <w:rPr>
                <w:rStyle w:val="a9"/>
                <w:rFonts w:ascii="宋体" w:hAnsi="宋体"/>
                <w:noProof/>
              </w:rPr>
              <w:t>3.2.3.3 超声波传感器感应用户接近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083F8" w14:textId="5ADF07DC" w:rsidR="00E73919" w:rsidRDefault="00E7391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5689583" w:history="1">
            <w:r w:rsidRPr="00E63FFD">
              <w:rPr>
                <w:rStyle w:val="a9"/>
                <w:rFonts w:ascii="宋体" w:hAnsi="宋体"/>
                <w:noProof/>
              </w:rPr>
              <w:t>3.3 异常状态指示实现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3BA1A" w14:textId="5A706DC5" w:rsidR="00E73919" w:rsidRDefault="00E7391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5689584" w:history="1">
            <w:r w:rsidRPr="00E63FFD">
              <w:rPr>
                <w:rStyle w:val="a9"/>
                <w:rFonts w:ascii="宋体" w:hAnsi="宋体"/>
                <w:noProof/>
              </w:rPr>
              <w:t>3.4 主从机通信实现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39D2E" w14:textId="51C75EC5" w:rsidR="00D77026" w:rsidRPr="001F0E57" w:rsidRDefault="00D77026" w:rsidP="00D77026">
          <w:pPr>
            <w:rPr>
              <w:rFonts w:ascii="宋体" w:hAnsi="宋体"/>
            </w:rPr>
          </w:pPr>
          <w:r w:rsidRPr="001F0E57">
            <w:rPr>
              <w:rFonts w:ascii="宋体" w:hAnsi="宋体"/>
              <w:b/>
              <w:bCs/>
              <w:lang w:val="zh-CN"/>
            </w:rPr>
            <w:lastRenderedPageBreak/>
            <w:fldChar w:fldCharType="end"/>
          </w:r>
        </w:p>
      </w:sdtContent>
    </w:sdt>
    <w:p w14:paraId="39C1987F" w14:textId="77777777" w:rsidR="00D77026" w:rsidRPr="001F0E57" w:rsidRDefault="00D77026" w:rsidP="00D77026">
      <w:pPr>
        <w:rPr>
          <w:rFonts w:ascii="宋体" w:hAnsi="宋体"/>
          <w:bCs/>
          <w:sz w:val="32"/>
        </w:rPr>
      </w:pPr>
      <w:r w:rsidRPr="001F0E57">
        <w:rPr>
          <w:rFonts w:ascii="宋体" w:hAnsi="宋体"/>
          <w:bCs/>
          <w:sz w:val="32"/>
        </w:rPr>
        <w:br w:type="page"/>
      </w:r>
    </w:p>
    <w:p w14:paraId="53040F1D" w14:textId="77777777" w:rsidR="00D77026" w:rsidRPr="001F0E57" w:rsidRDefault="00D77026" w:rsidP="00D77026">
      <w:pPr>
        <w:jc w:val="center"/>
        <w:rPr>
          <w:rFonts w:ascii="宋体" w:hAnsi="宋体"/>
          <w:bCs/>
          <w:sz w:val="32"/>
        </w:rPr>
      </w:pPr>
    </w:p>
    <w:p w14:paraId="5DC4A73F" w14:textId="77777777" w:rsidR="00D77026" w:rsidRPr="001F0E57" w:rsidRDefault="00D77026" w:rsidP="00D77026">
      <w:pPr>
        <w:pStyle w:val="1"/>
        <w:widowControl/>
        <w:numPr>
          <w:ilvl w:val="0"/>
          <w:numId w:val="30"/>
        </w:numPr>
        <w:jc w:val="left"/>
        <w:rPr>
          <w:rFonts w:ascii="宋体" w:hAnsi="宋体"/>
        </w:rPr>
      </w:pPr>
      <w:bookmarkStart w:id="0" w:name="_Toc65689550"/>
      <w:r w:rsidRPr="001F0E57">
        <w:rPr>
          <w:rFonts w:ascii="宋体" w:hAnsi="宋体" w:hint="eastAsia"/>
        </w:rPr>
        <w:t>项目介绍</w:t>
      </w:r>
      <w:bookmarkEnd w:id="0"/>
    </w:p>
    <w:p w14:paraId="5C510250" w14:textId="77777777" w:rsidR="00D77026" w:rsidRPr="001F0E57" w:rsidRDefault="00D77026" w:rsidP="00D77026">
      <w:pPr>
        <w:pStyle w:val="2"/>
        <w:rPr>
          <w:rFonts w:ascii="宋体" w:eastAsia="宋体" w:hAnsi="宋体"/>
        </w:rPr>
      </w:pPr>
      <w:bookmarkStart w:id="1" w:name="_Toc65689551"/>
      <w:r w:rsidRPr="001F0E57">
        <w:rPr>
          <w:rFonts w:ascii="宋体" w:eastAsia="宋体" w:hAnsi="宋体"/>
        </w:rPr>
        <w:t>1.1</w:t>
      </w:r>
      <w:r w:rsidRPr="001F0E57">
        <w:rPr>
          <w:rFonts w:ascii="宋体" w:eastAsia="宋体" w:hAnsi="宋体" w:hint="eastAsia"/>
        </w:rPr>
        <w:t>项目任务</w:t>
      </w:r>
      <w:bookmarkEnd w:id="1"/>
    </w:p>
    <w:p w14:paraId="2AD29C84" w14:textId="59474108" w:rsidR="00D77026" w:rsidRPr="001F0E57" w:rsidRDefault="00D77026" w:rsidP="00D77026">
      <w:pPr>
        <w:pStyle w:val="3"/>
        <w:rPr>
          <w:rFonts w:ascii="宋体" w:hAnsi="宋体"/>
        </w:rPr>
      </w:pPr>
      <w:bookmarkStart w:id="2" w:name="_Toc65689552"/>
      <w:r w:rsidRPr="001F0E57">
        <w:rPr>
          <w:rFonts w:ascii="宋体" w:hAnsi="宋体" w:hint="eastAsia"/>
        </w:rPr>
        <w:t>1</w:t>
      </w:r>
      <w:r w:rsidRPr="001F0E57">
        <w:rPr>
          <w:rFonts w:ascii="宋体" w:hAnsi="宋体"/>
        </w:rPr>
        <w:t xml:space="preserve">.1.1 </w:t>
      </w:r>
      <w:bookmarkStart w:id="3" w:name="_Hlk63712954"/>
      <w:r w:rsidR="00A1330C">
        <w:rPr>
          <w:rFonts w:ascii="宋体" w:hAnsi="宋体" w:hint="eastAsia"/>
        </w:rPr>
        <w:t>垃圾桶内部状态感知</w:t>
      </w:r>
      <w:bookmarkEnd w:id="2"/>
      <w:bookmarkEnd w:id="3"/>
    </w:p>
    <w:p w14:paraId="6CCB4B8B" w14:textId="5DBB22C1" w:rsidR="00D77026" w:rsidRPr="00A1330C" w:rsidRDefault="00D77026" w:rsidP="00A1330C">
      <w:pPr>
        <w:pStyle w:val="af4"/>
        <w:ind w:firstLine="480"/>
        <w:rPr>
          <w:rFonts w:ascii="宋体" w:hAnsi="宋体"/>
          <w:i/>
          <w:iCs/>
        </w:rPr>
      </w:pPr>
      <w:r w:rsidRPr="001F0E57">
        <w:rPr>
          <w:rFonts w:ascii="宋体" w:hAnsi="宋体" w:hint="eastAsia"/>
        </w:rPr>
        <w:t>通过</w:t>
      </w:r>
      <w:r w:rsidR="00A1330C">
        <w:rPr>
          <w:rFonts w:ascii="宋体" w:hAnsi="宋体" w:hint="eastAsia"/>
        </w:rPr>
        <w:t>嵌入式系统结合传感器技术，对垃圾桶内的温度、湿度、</w:t>
      </w:r>
      <w:r w:rsidR="00266897">
        <w:rPr>
          <w:rFonts w:ascii="宋体" w:hAnsi="宋体" w:hint="eastAsia"/>
        </w:rPr>
        <w:t>桶内可燃气体浓度、</w:t>
      </w:r>
      <w:r w:rsidR="00A1330C">
        <w:rPr>
          <w:rFonts w:ascii="宋体" w:hAnsi="宋体" w:hint="eastAsia"/>
        </w:rPr>
        <w:t>桶内垃圾重量、</w:t>
      </w:r>
      <w:r w:rsidR="009926F5" w:rsidRPr="009926F5">
        <w:rPr>
          <w:rFonts w:ascii="宋体" w:hAnsi="宋体" w:hint="eastAsia"/>
        </w:rPr>
        <w:t>桶满状态</w:t>
      </w:r>
      <w:r w:rsidR="00A1330C">
        <w:rPr>
          <w:rFonts w:ascii="宋体" w:hAnsi="宋体" w:hint="eastAsia"/>
        </w:rPr>
        <w:t>等信息进行实时采集。</w:t>
      </w:r>
    </w:p>
    <w:p w14:paraId="4E1DFA4C" w14:textId="750637BB" w:rsidR="00D77026" w:rsidRPr="001F0E57" w:rsidRDefault="00D77026" w:rsidP="00D77026">
      <w:pPr>
        <w:pStyle w:val="3"/>
        <w:rPr>
          <w:rFonts w:ascii="宋体" w:hAnsi="宋体"/>
        </w:rPr>
      </w:pPr>
      <w:bookmarkStart w:id="4" w:name="_Toc65689553"/>
      <w:r w:rsidRPr="001F0E57">
        <w:rPr>
          <w:rFonts w:ascii="宋体" w:hAnsi="宋体" w:hint="eastAsia"/>
        </w:rPr>
        <w:t>1</w:t>
      </w:r>
      <w:r w:rsidRPr="001F0E57">
        <w:rPr>
          <w:rFonts w:ascii="宋体" w:hAnsi="宋体"/>
        </w:rPr>
        <w:t xml:space="preserve">.1.2 </w:t>
      </w:r>
      <w:r w:rsidR="00A1330C">
        <w:rPr>
          <w:rFonts w:ascii="宋体" w:hAnsi="宋体" w:hint="eastAsia"/>
        </w:rPr>
        <w:t>垃圾桶盖智能控制</w:t>
      </w:r>
      <w:bookmarkEnd w:id="4"/>
    </w:p>
    <w:p w14:paraId="6F18178A" w14:textId="7CF14374" w:rsidR="00D77026" w:rsidRPr="001F0E57" w:rsidRDefault="00A1330C" w:rsidP="00D77026">
      <w:pPr>
        <w:pStyle w:val="af4"/>
        <w:ind w:firstLine="480"/>
        <w:rPr>
          <w:rFonts w:ascii="宋体" w:hAnsi="宋体"/>
        </w:rPr>
      </w:pPr>
      <w:r>
        <w:rPr>
          <w:rFonts w:ascii="宋体" w:hAnsi="宋体" w:hint="eastAsia"/>
        </w:rPr>
        <w:t>通过超声波传感器感测用户</w:t>
      </w:r>
      <w:r w:rsidR="00991AC5">
        <w:rPr>
          <w:rFonts w:ascii="宋体" w:hAnsi="宋体" w:hint="eastAsia"/>
        </w:rPr>
        <w:t>靠近、用户主动按键、用户扫描二维码等方式结合桶内状态自动控制垃圾桶盖的开启。</w:t>
      </w:r>
    </w:p>
    <w:p w14:paraId="0A4BF27C" w14:textId="71A88FA9" w:rsidR="00D77026" w:rsidRPr="001F0E57" w:rsidRDefault="00D77026" w:rsidP="00D77026">
      <w:pPr>
        <w:pStyle w:val="3"/>
        <w:rPr>
          <w:rFonts w:ascii="宋体" w:hAnsi="宋体"/>
        </w:rPr>
      </w:pPr>
      <w:bookmarkStart w:id="5" w:name="_Toc65689554"/>
      <w:r w:rsidRPr="001F0E57">
        <w:rPr>
          <w:rFonts w:ascii="宋体" w:hAnsi="宋体" w:hint="eastAsia"/>
        </w:rPr>
        <w:t>1</w:t>
      </w:r>
      <w:r w:rsidRPr="001F0E57">
        <w:rPr>
          <w:rFonts w:ascii="宋体" w:hAnsi="宋体"/>
        </w:rPr>
        <w:t xml:space="preserve">.1.3 </w:t>
      </w:r>
      <w:r w:rsidR="00991AC5">
        <w:rPr>
          <w:rFonts w:ascii="宋体" w:hAnsi="宋体" w:hint="eastAsia"/>
        </w:rPr>
        <w:t>异常状态指示</w:t>
      </w:r>
      <w:bookmarkEnd w:id="5"/>
    </w:p>
    <w:p w14:paraId="2A0CE65F" w14:textId="7B1B2289" w:rsidR="00991AC5" w:rsidRDefault="00991AC5" w:rsidP="00991AC5">
      <w:pPr>
        <w:pStyle w:val="af4"/>
        <w:ind w:firstLineChars="0"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对于桶内温度、重量、桶满情况等状态，其可能会影响到垃圾桶的正常使用，状态异常时需要进行状态指示</w:t>
      </w:r>
      <w:r w:rsidR="00D77026" w:rsidRPr="00AD1791">
        <w:rPr>
          <w:rFonts w:ascii="宋体" w:hAnsi="宋体" w:hint="eastAsia"/>
          <w:szCs w:val="24"/>
        </w:rPr>
        <w:t>。</w:t>
      </w:r>
    </w:p>
    <w:p w14:paraId="5B08D216" w14:textId="0FF48ECE" w:rsidR="00991AC5" w:rsidRDefault="00991AC5" w:rsidP="00991AC5">
      <w:pPr>
        <w:pStyle w:val="3"/>
        <w:rPr>
          <w:rFonts w:ascii="宋体" w:hAnsi="宋体"/>
        </w:rPr>
      </w:pPr>
      <w:bookmarkStart w:id="6" w:name="_Toc65689555"/>
      <w:r w:rsidRPr="00991AC5">
        <w:rPr>
          <w:rFonts w:ascii="宋体" w:hAnsi="宋体" w:hint="eastAsia"/>
        </w:rPr>
        <w:t>1</w:t>
      </w:r>
      <w:r w:rsidRPr="00991AC5">
        <w:rPr>
          <w:rFonts w:ascii="宋体" w:hAnsi="宋体"/>
        </w:rPr>
        <w:t xml:space="preserve">.1.4 </w:t>
      </w:r>
      <w:r w:rsidRPr="00991AC5">
        <w:rPr>
          <w:rFonts w:ascii="宋体" w:hAnsi="宋体" w:hint="eastAsia"/>
        </w:rPr>
        <w:t>主从机通信</w:t>
      </w:r>
      <w:bookmarkEnd w:id="6"/>
    </w:p>
    <w:p w14:paraId="34171D13" w14:textId="4E54AB9B" w:rsidR="00991AC5" w:rsidRPr="002C6855" w:rsidRDefault="00991AC5" w:rsidP="002C6855">
      <w:pPr>
        <w:pStyle w:val="af4"/>
        <w:ind w:firstLineChars="0" w:firstLine="420"/>
        <w:rPr>
          <w:rFonts w:ascii="宋体" w:hAnsi="宋体"/>
          <w:szCs w:val="24"/>
        </w:rPr>
      </w:pPr>
      <w:r w:rsidRPr="002C6855">
        <w:rPr>
          <w:rFonts w:ascii="宋体" w:hAnsi="宋体"/>
          <w:szCs w:val="24"/>
        </w:rPr>
        <w:tab/>
      </w:r>
      <w:r w:rsidRPr="002C6855">
        <w:rPr>
          <w:rFonts w:ascii="宋体" w:hAnsi="宋体" w:hint="eastAsia"/>
          <w:szCs w:val="24"/>
        </w:rPr>
        <w:t>该嵌入式系统作为垃圾桶分控终端，主机通过与之通信获取</w:t>
      </w:r>
      <w:r w:rsidR="002C6855" w:rsidRPr="002C6855">
        <w:rPr>
          <w:rFonts w:ascii="宋体" w:hAnsi="宋体" w:hint="eastAsia"/>
          <w:szCs w:val="24"/>
        </w:rPr>
        <w:t>和写入其内部数据。通信协议采用Modbus协议。</w:t>
      </w:r>
    </w:p>
    <w:p w14:paraId="4814C505" w14:textId="77777777" w:rsidR="00D77026" w:rsidRPr="001F0E57" w:rsidRDefault="00D77026" w:rsidP="00D77026">
      <w:pPr>
        <w:pStyle w:val="2"/>
        <w:rPr>
          <w:rFonts w:ascii="宋体" w:eastAsia="宋体" w:hAnsi="宋体"/>
        </w:rPr>
      </w:pPr>
      <w:bookmarkStart w:id="7" w:name="_Toc65689556"/>
      <w:r w:rsidRPr="001F0E57">
        <w:rPr>
          <w:rFonts w:ascii="宋体" w:eastAsia="宋体" w:hAnsi="宋体"/>
        </w:rPr>
        <w:t>1.2</w:t>
      </w:r>
      <w:r w:rsidRPr="001F0E57">
        <w:rPr>
          <w:rFonts w:ascii="宋体" w:eastAsia="宋体" w:hAnsi="宋体" w:hint="eastAsia"/>
        </w:rPr>
        <w:t xml:space="preserve"> 任务分析</w:t>
      </w:r>
      <w:bookmarkEnd w:id="7"/>
    </w:p>
    <w:p w14:paraId="5FD72243" w14:textId="6634B4DE" w:rsidR="00D77026" w:rsidRPr="001F0E57" w:rsidRDefault="00D77026" w:rsidP="00D77026">
      <w:pPr>
        <w:pStyle w:val="3"/>
        <w:rPr>
          <w:rFonts w:ascii="宋体" w:hAnsi="宋体"/>
        </w:rPr>
      </w:pPr>
      <w:bookmarkStart w:id="8" w:name="_Toc65689557"/>
      <w:r w:rsidRPr="001F0E57">
        <w:rPr>
          <w:rFonts w:ascii="宋体" w:hAnsi="宋体" w:hint="eastAsia"/>
        </w:rPr>
        <w:t>1</w:t>
      </w:r>
      <w:r w:rsidRPr="001F0E57">
        <w:rPr>
          <w:rFonts w:ascii="宋体" w:hAnsi="宋体"/>
        </w:rPr>
        <w:t xml:space="preserve">.2.1 </w:t>
      </w:r>
      <w:r w:rsidR="00991AC5">
        <w:rPr>
          <w:rFonts w:ascii="宋体" w:hAnsi="宋体" w:hint="eastAsia"/>
        </w:rPr>
        <w:t>垃圾桶内部状态感知</w:t>
      </w:r>
      <w:bookmarkEnd w:id="8"/>
    </w:p>
    <w:p w14:paraId="4CCCBF06" w14:textId="612B13B5" w:rsidR="00D77026" w:rsidRPr="001F0E57" w:rsidRDefault="002C6855" w:rsidP="00D77026">
      <w:pPr>
        <w:pStyle w:val="af4"/>
        <w:ind w:firstLine="480"/>
        <w:rPr>
          <w:rFonts w:ascii="宋体" w:hAnsi="宋体"/>
        </w:rPr>
      </w:pPr>
      <w:r>
        <w:rPr>
          <w:rFonts w:ascii="宋体" w:hAnsi="宋体" w:hint="eastAsia"/>
        </w:rPr>
        <w:t>桶内状态数据通过传感器采集，传感器与单片机之间可通过某种协议通信。采用的STM</w:t>
      </w:r>
      <w:r>
        <w:rPr>
          <w:rFonts w:ascii="宋体" w:hAnsi="宋体"/>
        </w:rPr>
        <w:t>32</w:t>
      </w:r>
      <w:r>
        <w:rPr>
          <w:rFonts w:ascii="宋体" w:hAnsi="宋体" w:hint="eastAsia"/>
        </w:rPr>
        <w:t>F</w:t>
      </w:r>
      <w:r>
        <w:rPr>
          <w:rFonts w:ascii="宋体" w:hAnsi="宋体"/>
        </w:rPr>
        <w:t>407ZGT6</w:t>
      </w:r>
      <w:r>
        <w:rPr>
          <w:rFonts w:ascii="宋体" w:hAnsi="宋体" w:hint="eastAsia"/>
        </w:rPr>
        <w:t>单片机有UART、IIC、SPI等多种外设接口，UART更是有6路之多，同时UART协议开发较为简便，</w:t>
      </w:r>
      <w:r w:rsidR="00826EF9">
        <w:rPr>
          <w:rFonts w:ascii="宋体" w:hAnsi="宋体" w:hint="eastAsia"/>
        </w:rPr>
        <w:t>可优先选择。</w:t>
      </w:r>
    </w:p>
    <w:p w14:paraId="65C93A2B" w14:textId="5B1D0BB1" w:rsidR="00D77026" w:rsidRPr="001F0E57" w:rsidRDefault="00D77026" w:rsidP="00D77026">
      <w:pPr>
        <w:pStyle w:val="3"/>
        <w:rPr>
          <w:rFonts w:ascii="宋体" w:hAnsi="宋体"/>
        </w:rPr>
      </w:pPr>
      <w:bookmarkStart w:id="9" w:name="_Toc65689558"/>
      <w:r w:rsidRPr="001F0E57">
        <w:rPr>
          <w:rFonts w:ascii="宋体" w:hAnsi="宋体" w:hint="eastAsia"/>
        </w:rPr>
        <w:lastRenderedPageBreak/>
        <w:t>1</w:t>
      </w:r>
      <w:r w:rsidRPr="001F0E57">
        <w:rPr>
          <w:rFonts w:ascii="宋体" w:hAnsi="宋体"/>
        </w:rPr>
        <w:t xml:space="preserve">.2.2 </w:t>
      </w:r>
      <w:r w:rsidR="00991AC5">
        <w:rPr>
          <w:rFonts w:ascii="宋体" w:hAnsi="宋体" w:hint="eastAsia"/>
        </w:rPr>
        <w:t>垃圾桶盖智能控制</w:t>
      </w:r>
      <w:bookmarkEnd w:id="9"/>
    </w:p>
    <w:p w14:paraId="73C98086" w14:textId="13E58C5D" w:rsidR="00D77026" w:rsidRPr="001F0E57" w:rsidRDefault="00826EF9" w:rsidP="00D77026">
      <w:pPr>
        <w:pStyle w:val="af4"/>
        <w:ind w:firstLine="480"/>
        <w:rPr>
          <w:rFonts w:ascii="宋体" w:hAnsi="宋体"/>
        </w:rPr>
      </w:pPr>
      <w:r>
        <w:rPr>
          <w:rFonts w:ascii="宋体" w:hAnsi="宋体" w:hint="eastAsia"/>
        </w:rPr>
        <w:t>桶盖需要在用户靠近欲丢入垃圾时自动开启。项目需要通过按键、超声波传感器感应靠近、扫码器扫码这3种方式开启桶盖，同时需结合桶内状态信息，在温度过高或者桶内垃圾过多时不予。桶盖开启后可通过按键关闭。</w:t>
      </w:r>
    </w:p>
    <w:p w14:paraId="14548D04" w14:textId="6E53C5E7" w:rsidR="00D77026" w:rsidRPr="001F0E57" w:rsidRDefault="00D77026" w:rsidP="00D77026">
      <w:pPr>
        <w:pStyle w:val="3"/>
        <w:rPr>
          <w:rFonts w:ascii="宋体" w:hAnsi="宋体"/>
        </w:rPr>
      </w:pPr>
      <w:bookmarkStart w:id="10" w:name="_Toc65689559"/>
      <w:r w:rsidRPr="001F0E57">
        <w:rPr>
          <w:rFonts w:ascii="宋体" w:hAnsi="宋体"/>
        </w:rPr>
        <w:t xml:space="preserve">1.2.3 </w:t>
      </w:r>
      <w:r w:rsidR="00991AC5">
        <w:rPr>
          <w:rFonts w:ascii="宋体" w:hAnsi="宋体" w:hint="eastAsia"/>
        </w:rPr>
        <w:t>异常状态指示</w:t>
      </w:r>
      <w:bookmarkEnd w:id="10"/>
    </w:p>
    <w:p w14:paraId="41F65DE1" w14:textId="780FA40A" w:rsidR="00D77026" w:rsidRDefault="00826EF9" w:rsidP="00991AC5">
      <w:pPr>
        <w:pStyle w:val="af4"/>
        <w:ind w:firstLine="480"/>
        <w:rPr>
          <w:rFonts w:ascii="宋体" w:hAnsi="宋体"/>
        </w:rPr>
      </w:pPr>
      <w:r>
        <w:rPr>
          <w:rFonts w:ascii="宋体" w:hAnsi="宋体" w:hint="eastAsia"/>
        </w:rPr>
        <w:t>桶内状态异常时垃圾桶不能正常开启，这可能会给用户带来困惑，为了避免这一点，需要将会影响到垃圾桶开启的状态分别指示出来。</w:t>
      </w:r>
    </w:p>
    <w:p w14:paraId="21F98FF9" w14:textId="0B151856" w:rsidR="002C6855" w:rsidRDefault="002C6855" w:rsidP="002C6855">
      <w:pPr>
        <w:pStyle w:val="3"/>
        <w:rPr>
          <w:rFonts w:ascii="宋体" w:hAnsi="宋体"/>
        </w:rPr>
      </w:pPr>
      <w:bookmarkStart w:id="11" w:name="_Toc65689560"/>
      <w:r>
        <w:rPr>
          <w:rFonts w:ascii="宋体" w:hAnsi="宋体" w:hint="eastAsia"/>
        </w:rPr>
        <w:t>1</w:t>
      </w:r>
      <w:r>
        <w:rPr>
          <w:rFonts w:ascii="宋体" w:hAnsi="宋体"/>
        </w:rPr>
        <w:t xml:space="preserve">.2.4 </w:t>
      </w:r>
      <w:r w:rsidRPr="00991AC5">
        <w:rPr>
          <w:rFonts w:ascii="宋体" w:hAnsi="宋体" w:hint="eastAsia"/>
        </w:rPr>
        <w:t>主从机通信</w:t>
      </w:r>
      <w:bookmarkEnd w:id="11"/>
    </w:p>
    <w:p w14:paraId="435342BB" w14:textId="27841783" w:rsidR="00826EF9" w:rsidRPr="00826EF9" w:rsidRDefault="00826EF9" w:rsidP="00826EF9">
      <w:pPr>
        <w:pStyle w:val="af4"/>
        <w:ind w:firstLineChars="83" w:firstLine="199"/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主从机之间通过Modbus协议进行通信，该协议是一种请求-响应式协议，主机系统通过定期发送请求以获取从机系统内部状态数据，同时可以通过请求来控制从机系统。</w:t>
      </w:r>
    </w:p>
    <w:p w14:paraId="237C6AFD" w14:textId="697A2746" w:rsidR="00D77026" w:rsidRDefault="00D77026" w:rsidP="00D77026">
      <w:pPr>
        <w:pStyle w:val="1"/>
        <w:widowControl/>
        <w:numPr>
          <w:ilvl w:val="0"/>
          <w:numId w:val="30"/>
        </w:numPr>
        <w:jc w:val="left"/>
        <w:rPr>
          <w:rFonts w:ascii="宋体" w:hAnsi="宋体"/>
        </w:rPr>
      </w:pPr>
      <w:bookmarkStart w:id="12" w:name="_Toc65689561"/>
      <w:r w:rsidRPr="001F0E57">
        <w:rPr>
          <w:rFonts w:ascii="宋体" w:hAnsi="宋体" w:hint="eastAsia"/>
        </w:rPr>
        <w:t>方案设计</w:t>
      </w:r>
      <w:bookmarkEnd w:id="12"/>
    </w:p>
    <w:p w14:paraId="0E418B6A" w14:textId="70064DBA" w:rsidR="004A096D" w:rsidRPr="004439D6" w:rsidRDefault="004A096D" w:rsidP="004A096D">
      <w:pPr>
        <w:ind w:left="420"/>
        <w:rPr>
          <w:rFonts w:ascii="宋体" w:eastAsia="宋体" w:hAnsi="宋体" w:cs="Times New Roman"/>
          <w:kern w:val="0"/>
          <w:sz w:val="24"/>
          <w:szCs w:val="20"/>
          <w:lang w:bidi="he-IL"/>
        </w:rPr>
      </w:pPr>
      <w:r w:rsidRPr="004439D6">
        <w:rPr>
          <w:rFonts w:ascii="宋体" w:eastAsia="宋体" w:hAnsi="宋体" w:cs="Times New Roman" w:hint="eastAsia"/>
          <w:kern w:val="0"/>
          <w:sz w:val="24"/>
          <w:szCs w:val="20"/>
          <w:lang w:bidi="he-IL"/>
        </w:rPr>
        <w:t>系统方案分为桶内状态数据采集方案和人机交互系统方案。</w:t>
      </w:r>
    </w:p>
    <w:p w14:paraId="26C2F953" w14:textId="5C34272B" w:rsidR="00554F83" w:rsidRDefault="00D77026" w:rsidP="00554F83">
      <w:pPr>
        <w:pStyle w:val="2"/>
        <w:rPr>
          <w:rFonts w:ascii="宋体" w:eastAsia="宋体" w:hAnsi="宋体"/>
        </w:rPr>
      </w:pPr>
      <w:bookmarkStart w:id="13" w:name="_Toc65689562"/>
      <w:r w:rsidRPr="001F0E57">
        <w:rPr>
          <w:rFonts w:ascii="宋体" w:eastAsia="宋体" w:hAnsi="宋体" w:hint="eastAsia"/>
        </w:rPr>
        <w:t>2.1</w:t>
      </w:r>
      <w:r w:rsidR="00554F83">
        <w:rPr>
          <w:rFonts w:ascii="宋体" w:eastAsia="宋体" w:hAnsi="宋体" w:hint="eastAsia"/>
        </w:rPr>
        <w:t>桶内状态感知方案</w:t>
      </w:r>
      <w:bookmarkEnd w:id="13"/>
    </w:p>
    <w:p w14:paraId="57CF83A5" w14:textId="3AB0EF55" w:rsidR="00554F83" w:rsidRPr="004439D6" w:rsidRDefault="00554F83" w:rsidP="004439D6">
      <w:pPr>
        <w:pStyle w:val="af4"/>
        <w:ind w:firstLine="480"/>
        <w:rPr>
          <w:rFonts w:ascii="宋体" w:hAnsi="宋体"/>
        </w:rPr>
      </w:pPr>
      <w:r>
        <w:tab/>
      </w:r>
      <w:r w:rsidRPr="004439D6">
        <w:rPr>
          <w:rFonts w:ascii="宋体" w:hAnsi="宋体" w:hint="eastAsia"/>
        </w:rPr>
        <w:t>桶内状态依靠传感器采集数据，该方案采集桶内温度、湿度、</w:t>
      </w:r>
      <w:r w:rsidR="00266897">
        <w:rPr>
          <w:rFonts w:ascii="宋体" w:hAnsi="宋体" w:hint="eastAsia"/>
        </w:rPr>
        <w:t>可燃气体浓度、</w:t>
      </w:r>
      <w:r w:rsidRPr="004439D6">
        <w:rPr>
          <w:rFonts w:ascii="宋体" w:hAnsi="宋体" w:hint="eastAsia"/>
        </w:rPr>
        <w:t>垃圾重量、垃圾高度共4组信息。</w:t>
      </w:r>
    </w:p>
    <w:p w14:paraId="13DF9BD8" w14:textId="7C8FE31F" w:rsidR="00E52589" w:rsidRPr="00E52589" w:rsidRDefault="00D77026" w:rsidP="00E52589">
      <w:pPr>
        <w:pStyle w:val="3"/>
        <w:rPr>
          <w:rFonts w:ascii="宋体" w:hAnsi="宋体"/>
        </w:rPr>
      </w:pPr>
      <w:bookmarkStart w:id="14" w:name="_Toc65689563"/>
      <w:r w:rsidRPr="001F0E57">
        <w:rPr>
          <w:rFonts w:ascii="宋体" w:hAnsi="宋体" w:hint="eastAsia"/>
        </w:rPr>
        <w:t>2</w:t>
      </w:r>
      <w:r w:rsidRPr="001F0E57">
        <w:rPr>
          <w:rFonts w:ascii="宋体" w:hAnsi="宋体"/>
        </w:rPr>
        <w:t xml:space="preserve">.1.1 </w:t>
      </w:r>
      <w:r w:rsidR="00E52589">
        <w:rPr>
          <w:rFonts w:ascii="宋体" w:hAnsi="宋体" w:hint="eastAsia"/>
        </w:rPr>
        <w:t>温湿度</w:t>
      </w:r>
      <w:r w:rsidR="00554F83">
        <w:rPr>
          <w:rFonts w:ascii="宋体" w:hAnsi="宋体" w:hint="eastAsia"/>
        </w:rPr>
        <w:t>数据</w:t>
      </w:r>
      <w:bookmarkEnd w:id="14"/>
    </w:p>
    <w:p w14:paraId="3336CCB2" w14:textId="329E6ACF" w:rsidR="003D644B" w:rsidRPr="004439D6" w:rsidRDefault="00C65AF9" w:rsidP="004439D6">
      <w:pPr>
        <w:pStyle w:val="af4"/>
        <w:ind w:firstLine="480"/>
        <w:rPr>
          <w:rFonts w:ascii="宋体" w:hAnsi="宋体"/>
        </w:rPr>
      </w:pPr>
      <w:r>
        <w:tab/>
      </w:r>
      <w:r w:rsidR="003D644B" w:rsidRPr="004439D6">
        <w:rPr>
          <w:rFonts w:ascii="宋体" w:hAnsi="宋体" w:hint="eastAsia"/>
        </w:rPr>
        <w:t>温湿度传感器选用</w:t>
      </w:r>
      <w:r w:rsidR="003D644B" w:rsidRPr="004439D6">
        <w:rPr>
          <w:rFonts w:ascii="宋体" w:hAnsi="宋体"/>
        </w:rPr>
        <w:t>YSAT01B</w:t>
      </w:r>
      <w:r w:rsidR="003D644B" w:rsidRPr="004439D6">
        <w:rPr>
          <w:rFonts w:ascii="宋体" w:hAnsi="宋体" w:hint="eastAsia"/>
        </w:rPr>
        <w:t>型温湿度变送器，</w:t>
      </w:r>
      <w:r w:rsidR="003D644B" w:rsidRPr="004439D6">
        <w:rPr>
          <w:rFonts w:ascii="宋体" w:hAnsi="宋体"/>
        </w:rPr>
        <w:t>YSAT01B 采用工业通用标准 RS485 总线 MODBUS-RTU 协议接口，方便接</w:t>
      </w:r>
      <w:r w:rsidR="003D644B" w:rsidRPr="004439D6">
        <w:rPr>
          <w:rFonts w:ascii="宋体" w:hAnsi="宋体" w:hint="eastAsia"/>
        </w:rPr>
        <w:t>入</w:t>
      </w:r>
      <w:r w:rsidR="003D644B" w:rsidRPr="004439D6">
        <w:rPr>
          <w:rFonts w:ascii="宋体" w:hAnsi="宋体"/>
        </w:rPr>
        <w:t xml:space="preserve"> PLC，DCS 等各种仪表或系统，用于监测温度,湿度等状态量。内部使用了</w:t>
      </w:r>
      <w:r w:rsidR="003D644B" w:rsidRPr="004439D6">
        <w:rPr>
          <w:rFonts w:ascii="宋体" w:hAnsi="宋体" w:hint="eastAsia"/>
        </w:rPr>
        <w:t>较高精度的传感内核及相关器件，确保产品具有较高的可靠性与卓越的长期稳定性。该型传感器技术参数如表1所示。</w:t>
      </w:r>
    </w:p>
    <w:p w14:paraId="2E2B5449" w14:textId="6C760F5A" w:rsidR="003D644B" w:rsidRDefault="003D644B" w:rsidP="003D644B">
      <w:pPr>
        <w:jc w:val="center"/>
        <w:rPr>
          <w:rFonts w:ascii="宋体" w:eastAsia="宋体" w:hAnsi="宋体" w:cs="Times New Roman"/>
          <w:kern w:val="0"/>
          <w:szCs w:val="21"/>
          <w:lang w:bidi="he-IL"/>
        </w:rPr>
      </w:pPr>
      <w:r w:rsidRPr="003D644B">
        <w:rPr>
          <w:rFonts w:ascii="宋体" w:eastAsia="宋体" w:hAnsi="宋体" w:cs="Times New Roman" w:hint="eastAsia"/>
          <w:kern w:val="0"/>
          <w:szCs w:val="21"/>
          <w:lang w:bidi="he-IL"/>
        </w:rPr>
        <w:t>表1</w:t>
      </w:r>
      <w:r>
        <w:rPr>
          <w:rFonts w:ascii="宋体" w:eastAsia="宋体" w:hAnsi="宋体" w:cs="Times New Roman"/>
          <w:kern w:val="0"/>
          <w:szCs w:val="21"/>
          <w:lang w:bidi="he-IL"/>
        </w:rPr>
        <w:t xml:space="preserve"> </w:t>
      </w:r>
      <w:r>
        <w:rPr>
          <w:rFonts w:ascii="宋体" w:eastAsia="宋体" w:hAnsi="宋体" w:cs="Times New Roman" w:hint="eastAsia"/>
          <w:kern w:val="0"/>
          <w:szCs w:val="21"/>
          <w:lang w:bidi="he-IL"/>
        </w:rPr>
        <w:t>YS</w:t>
      </w:r>
      <w:r>
        <w:rPr>
          <w:rFonts w:ascii="宋体" w:eastAsia="宋体" w:hAnsi="宋体" w:cs="Times New Roman"/>
          <w:kern w:val="0"/>
          <w:szCs w:val="21"/>
          <w:lang w:bidi="he-IL"/>
        </w:rPr>
        <w:t>AT01B</w:t>
      </w:r>
      <w:r>
        <w:rPr>
          <w:rFonts w:ascii="宋体" w:eastAsia="宋体" w:hAnsi="宋体" w:cs="Times New Roman" w:hint="eastAsia"/>
          <w:kern w:val="0"/>
          <w:szCs w:val="21"/>
          <w:lang w:bidi="he-IL"/>
        </w:rPr>
        <w:t>型温湿度变送器技术参数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56"/>
        <w:gridCol w:w="3816"/>
      </w:tblGrid>
      <w:tr w:rsidR="003D644B" w14:paraId="3719A9FF" w14:textId="77777777" w:rsidTr="003D644B">
        <w:trPr>
          <w:jc w:val="center"/>
        </w:trPr>
        <w:tc>
          <w:tcPr>
            <w:tcW w:w="0" w:type="auto"/>
          </w:tcPr>
          <w:p w14:paraId="63295E7E" w14:textId="7789C018" w:rsidR="003D644B" w:rsidRPr="003D644B" w:rsidRDefault="003D644B" w:rsidP="003D644B">
            <w:pPr>
              <w:jc w:val="center"/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3D644B">
              <w:rPr>
                <w:rFonts w:ascii="宋体" w:eastAsia="宋体" w:hAnsi="宋体" w:cs="Times New Roman" w:hint="eastAsia"/>
                <w:kern w:val="0"/>
                <w:sz w:val="24"/>
                <w:lang w:bidi="he-IL"/>
              </w:rPr>
              <w:lastRenderedPageBreak/>
              <w:t>温度测量范围</w:t>
            </w:r>
          </w:p>
        </w:tc>
        <w:tc>
          <w:tcPr>
            <w:tcW w:w="0" w:type="auto"/>
          </w:tcPr>
          <w:p w14:paraId="451AFAF0" w14:textId="500F91D2" w:rsidR="003D644B" w:rsidRPr="003D644B" w:rsidRDefault="003D644B" w:rsidP="003D644B">
            <w:pPr>
              <w:jc w:val="center"/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3D644B">
              <w:rPr>
                <w:rFonts w:ascii="宋体" w:eastAsia="宋体" w:hAnsi="宋体" w:cs="Times New Roman"/>
                <w:kern w:val="0"/>
                <w:sz w:val="24"/>
                <w:lang w:bidi="he-IL"/>
              </w:rPr>
              <w:t>-30～80℃</w:t>
            </w:r>
          </w:p>
        </w:tc>
      </w:tr>
      <w:tr w:rsidR="003D644B" w14:paraId="568905BE" w14:textId="77777777" w:rsidTr="003D644B">
        <w:trPr>
          <w:jc w:val="center"/>
        </w:trPr>
        <w:tc>
          <w:tcPr>
            <w:tcW w:w="0" w:type="auto"/>
          </w:tcPr>
          <w:p w14:paraId="6E9B692F" w14:textId="41950BB7" w:rsidR="003D644B" w:rsidRPr="003D644B" w:rsidRDefault="003D644B" w:rsidP="003D644B">
            <w:pPr>
              <w:jc w:val="center"/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3D644B">
              <w:rPr>
                <w:rFonts w:ascii="宋体" w:eastAsia="宋体" w:hAnsi="宋体" w:cs="Times New Roman" w:hint="eastAsia"/>
                <w:kern w:val="0"/>
                <w:sz w:val="24"/>
                <w:lang w:bidi="he-IL"/>
              </w:rPr>
              <w:t>温度测量精度</w:t>
            </w:r>
          </w:p>
        </w:tc>
        <w:tc>
          <w:tcPr>
            <w:tcW w:w="0" w:type="auto"/>
          </w:tcPr>
          <w:p w14:paraId="5B1F3033" w14:textId="2D1FCA1C" w:rsidR="003D644B" w:rsidRPr="003D644B" w:rsidRDefault="003D644B" w:rsidP="003D644B">
            <w:pPr>
              <w:jc w:val="center"/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3D644B">
              <w:rPr>
                <w:rFonts w:ascii="宋体" w:eastAsia="宋体" w:hAnsi="宋体" w:cs="Times New Roman" w:hint="eastAsia"/>
                <w:kern w:val="0"/>
                <w:sz w:val="24"/>
                <w:lang w:bidi="he-IL"/>
              </w:rPr>
              <w:t>±</w:t>
            </w:r>
            <w:r w:rsidRPr="003D644B">
              <w:rPr>
                <w:rFonts w:ascii="宋体" w:eastAsia="宋体" w:hAnsi="宋体" w:cs="Times New Roman"/>
                <w:kern w:val="0"/>
                <w:sz w:val="24"/>
                <w:lang w:bidi="he-IL"/>
              </w:rPr>
              <w:t>0.3℃（@25℃）</w:t>
            </w:r>
          </w:p>
        </w:tc>
      </w:tr>
      <w:tr w:rsidR="003D644B" w14:paraId="658F12B2" w14:textId="77777777" w:rsidTr="003D644B">
        <w:trPr>
          <w:jc w:val="center"/>
        </w:trPr>
        <w:tc>
          <w:tcPr>
            <w:tcW w:w="0" w:type="auto"/>
          </w:tcPr>
          <w:p w14:paraId="61AE3578" w14:textId="7D9D570A" w:rsidR="003D644B" w:rsidRPr="003D644B" w:rsidRDefault="003D644B" w:rsidP="003D644B">
            <w:pPr>
              <w:jc w:val="center"/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3D644B">
              <w:rPr>
                <w:rFonts w:ascii="宋体" w:eastAsia="宋体" w:hAnsi="宋体" w:cs="Times New Roman" w:hint="eastAsia"/>
                <w:kern w:val="0"/>
                <w:sz w:val="24"/>
                <w:lang w:bidi="he-IL"/>
              </w:rPr>
              <w:t>湿度测量范围</w:t>
            </w:r>
          </w:p>
        </w:tc>
        <w:tc>
          <w:tcPr>
            <w:tcW w:w="0" w:type="auto"/>
          </w:tcPr>
          <w:p w14:paraId="73462890" w14:textId="2E1081F0" w:rsidR="003D644B" w:rsidRPr="003D644B" w:rsidRDefault="003D644B" w:rsidP="003D644B">
            <w:pPr>
              <w:jc w:val="center"/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3D644B">
              <w:rPr>
                <w:rFonts w:ascii="宋体" w:eastAsia="宋体" w:hAnsi="宋体" w:cs="Times New Roman"/>
                <w:kern w:val="0"/>
                <w:sz w:val="24"/>
                <w:lang w:bidi="he-IL"/>
              </w:rPr>
              <w:t>0～100RH%</w:t>
            </w:r>
          </w:p>
        </w:tc>
      </w:tr>
      <w:tr w:rsidR="003D644B" w14:paraId="20FEDF9E" w14:textId="77777777" w:rsidTr="003D644B">
        <w:trPr>
          <w:jc w:val="center"/>
        </w:trPr>
        <w:tc>
          <w:tcPr>
            <w:tcW w:w="0" w:type="auto"/>
          </w:tcPr>
          <w:p w14:paraId="3CCD3691" w14:textId="73F4DF64" w:rsidR="003D644B" w:rsidRPr="003D644B" w:rsidRDefault="003D644B" w:rsidP="003D644B">
            <w:pPr>
              <w:jc w:val="center"/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3D644B">
              <w:rPr>
                <w:rFonts w:ascii="宋体" w:eastAsia="宋体" w:hAnsi="宋体" w:cs="Times New Roman" w:hint="eastAsia"/>
                <w:kern w:val="0"/>
                <w:sz w:val="24"/>
                <w:lang w:bidi="he-IL"/>
              </w:rPr>
              <w:t>湿度测量精度</w:t>
            </w:r>
          </w:p>
        </w:tc>
        <w:tc>
          <w:tcPr>
            <w:tcW w:w="0" w:type="auto"/>
          </w:tcPr>
          <w:p w14:paraId="27B334D7" w14:textId="7DAB411F" w:rsidR="003D644B" w:rsidRPr="003D644B" w:rsidRDefault="003D644B" w:rsidP="003D644B">
            <w:pPr>
              <w:jc w:val="center"/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3D644B">
              <w:rPr>
                <w:rFonts w:ascii="宋体" w:eastAsia="宋体" w:hAnsi="宋体" w:cs="Times New Roman" w:hint="eastAsia"/>
                <w:kern w:val="0"/>
                <w:sz w:val="24"/>
                <w:lang w:bidi="he-IL"/>
              </w:rPr>
              <w:t>±</w:t>
            </w:r>
            <w:r w:rsidRPr="003D644B">
              <w:rPr>
                <w:rFonts w:ascii="宋体" w:eastAsia="宋体" w:hAnsi="宋体" w:cs="Times New Roman"/>
                <w:kern w:val="0"/>
                <w:sz w:val="24"/>
                <w:lang w:bidi="he-IL"/>
              </w:rPr>
              <w:t>3RH%（@25℃）</w:t>
            </w:r>
          </w:p>
        </w:tc>
      </w:tr>
      <w:tr w:rsidR="003D644B" w14:paraId="62EDBCFA" w14:textId="77777777" w:rsidTr="003D644B">
        <w:trPr>
          <w:jc w:val="center"/>
        </w:trPr>
        <w:tc>
          <w:tcPr>
            <w:tcW w:w="0" w:type="auto"/>
          </w:tcPr>
          <w:p w14:paraId="6CD57D1F" w14:textId="658B3B38" w:rsidR="003D644B" w:rsidRPr="003D644B" w:rsidRDefault="003D644B" w:rsidP="003D644B">
            <w:pPr>
              <w:jc w:val="center"/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3D644B">
              <w:rPr>
                <w:rFonts w:ascii="宋体" w:eastAsia="宋体" w:hAnsi="宋体" w:cs="Times New Roman" w:hint="eastAsia"/>
                <w:kern w:val="0"/>
                <w:sz w:val="24"/>
                <w:lang w:bidi="he-IL"/>
              </w:rPr>
              <w:t>通讯接口</w:t>
            </w:r>
          </w:p>
        </w:tc>
        <w:tc>
          <w:tcPr>
            <w:tcW w:w="0" w:type="auto"/>
          </w:tcPr>
          <w:p w14:paraId="552E0E77" w14:textId="25CBF56D" w:rsidR="003D644B" w:rsidRPr="003D644B" w:rsidRDefault="003D644B" w:rsidP="003D644B">
            <w:pPr>
              <w:jc w:val="center"/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3D644B">
              <w:rPr>
                <w:rFonts w:ascii="宋体" w:eastAsia="宋体" w:hAnsi="宋体" w:cs="Times New Roman"/>
                <w:kern w:val="0"/>
                <w:sz w:val="24"/>
                <w:lang w:bidi="he-IL"/>
              </w:rPr>
              <w:t>RS485（MODBUS-RTU）</w:t>
            </w:r>
          </w:p>
        </w:tc>
      </w:tr>
      <w:tr w:rsidR="003D644B" w14:paraId="686C4F0D" w14:textId="77777777" w:rsidTr="003D644B">
        <w:trPr>
          <w:jc w:val="center"/>
        </w:trPr>
        <w:tc>
          <w:tcPr>
            <w:tcW w:w="0" w:type="auto"/>
          </w:tcPr>
          <w:p w14:paraId="5577A32D" w14:textId="5A11F518" w:rsidR="003D644B" w:rsidRPr="003D644B" w:rsidRDefault="003D644B" w:rsidP="003D644B">
            <w:pPr>
              <w:jc w:val="center"/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3D644B">
              <w:rPr>
                <w:rFonts w:ascii="宋体" w:eastAsia="宋体" w:hAnsi="宋体" w:cs="Times New Roman" w:hint="eastAsia"/>
                <w:kern w:val="0"/>
                <w:sz w:val="24"/>
                <w:lang w:bidi="he-IL"/>
              </w:rPr>
              <w:t>默认波特率</w:t>
            </w:r>
          </w:p>
        </w:tc>
        <w:tc>
          <w:tcPr>
            <w:tcW w:w="0" w:type="auto"/>
          </w:tcPr>
          <w:p w14:paraId="69BBE5D0" w14:textId="05A54783" w:rsidR="003D644B" w:rsidRPr="003D644B" w:rsidRDefault="003D644B" w:rsidP="003D644B">
            <w:pPr>
              <w:jc w:val="center"/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3D644B">
              <w:rPr>
                <w:rFonts w:ascii="宋体" w:eastAsia="宋体" w:hAnsi="宋体" w:cs="Times New Roman"/>
                <w:kern w:val="0"/>
                <w:sz w:val="24"/>
                <w:lang w:bidi="he-IL"/>
              </w:rPr>
              <w:t>9600(默认)8,n,1</w:t>
            </w:r>
          </w:p>
        </w:tc>
      </w:tr>
      <w:tr w:rsidR="003D644B" w14:paraId="52C2D652" w14:textId="77777777" w:rsidTr="003D644B">
        <w:trPr>
          <w:jc w:val="center"/>
        </w:trPr>
        <w:tc>
          <w:tcPr>
            <w:tcW w:w="0" w:type="auto"/>
          </w:tcPr>
          <w:p w14:paraId="1E21948B" w14:textId="742D688E" w:rsidR="003D644B" w:rsidRPr="003D644B" w:rsidRDefault="003D644B" w:rsidP="003D644B">
            <w:pPr>
              <w:jc w:val="center"/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3D644B">
              <w:rPr>
                <w:rFonts w:ascii="宋体" w:eastAsia="宋体" w:hAnsi="宋体" w:cs="Times New Roman" w:hint="eastAsia"/>
                <w:kern w:val="0"/>
                <w:sz w:val="24"/>
                <w:lang w:bidi="he-IL"/>
              </w:rPr>
              <w:t>供电电源</w:t>
            </w:r>
          </w:p>
        </w:tc>
        <w:tc>
          <w:tcPr>
            <w:tcW w:w="0" w:type="auto"/>
          </w:tcPr>
          <w:p w14:paraId="094C64C7" w14:textId="185E3812" w:rsidR="003D644B" w:rsidRPr="003D644B" w:rsidRDefault="003D644B" w:rsidP="003D644B">
            <w:pPr>
              <w:jc w:val="center"/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3D644B">
              <w:rPr>
                <w:rFonts w:ascii="宋体" w:eastAsia="宋体" w:hAnsi="宋体" w:cs="Times New Roman"/>
                <w:kern w:val="0"/>
                <w:sz w:val="24"/>
                <w:lang w:bidi="he-IL"/>
              </w:rPr>
              <w:t>DC5～24V</w:t>
            </w:r>
          </w:p>
        </w:tc>
      </w:tr>
      <w:tr w:rsidR="003D644B" w14:paraId="4FC5FB1F" w14:textId="77777777" w:rsidTr="003D644B">
        <w:trPr>
          <w:jc w:val="center"/>
        </w:trPr>
        <w:tc>
          <w:tcPr>
            <w:tcW w:w="0" w:type="auto"/>
          </w:tcPr>
          <w:p w14:paraId="17A4F231" w14:textId="599368D2" w:rsidR="003D644B" w:rsidRPr="003D644B" w:rsidRDefault="003D644B" w:rsidP="003D644B">
            <w:pPr>
              <w:jc w:val="center"/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3D644B">
              <w:rPr>
                <w:rFonts w:ascii="宋体" w:eastAsia="宋体" w:hAnsi="宋体" w:cs="Times New Roman" w:hint="eastAsia"/>
                <w:kern w:val="0"/>
                <w:sz w:val="24"/>
                <w:lang w:bidi="he-IL"/>
              </w:rPr>
              <w:t>显示分辨率</w:t>
            </w:r>
          </w:p>
        </w:tc>
        <w:tc>
          <w:tcPr>
            <w:tcW w:w="0" w:type="auto"/>
          </w:tcPr>
          <w:p w14:paraId="2DEBF295" w14:textId="145E8522" w:rsidR="003D644B" w:rsidRPr="003D644B" w:rsidRDefault="003D644B" w:rsidP="003D644B">
            <w:pPr>
              <w:jc w:val="center"/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3D644B">
              <w:rPr>
                <w:rFonts w:ascii="宋体" w:eastAsia="宋体" w:hAnsi="宋体" w:cs="Times New Roman" w:hint="eastAsia"/>
                <w:kern w:val="0"/>
                <w:sz w:val="24"/>
                <w:lang w:bidi="he-IL"/>
              </w:rPr>
              <w:t>温度</w:t>
            </w:r>
            <w:r w:rsidRPr="003D644B">
              <w:rPr>
                <w:rFonts w:ascii="宋体" w:eastAsia="宋体" w:hAnsi="宋体" w:cs="Times New Roman"/>
                <w:kern w:val="0"/>
                <w:sz w:val="24"/>
                <w:lang w:bidi="he-IL"/>
              </w:rPr>
              <w:t xml:space="preserve"> 0.01℃，湿度 0.01%RH</w:t>
            </w:r>
          </w:p>
        </w:tc>
      </w:tr>
      <w:tr w:rsidR="003D644B" w14:paraId="1368D562" w14:textId="77777777" w:rsidTr="003D644B">
        <w:trPr>
          <w:jc w:val="center"/>
        </w:trPr>
        <w:tc>
          <w:tcPr>
            <w:tcW w:w="0" w:type="auto"/>
          </w:tcPr>
          <w:p w14:paraId="793FA88E" w14:textId="49B75D76" w:rsidR="003D644B" w:rsidRPr="003D644B" w:rsidRDefault="003D644B" w:rsidP="003D644B">
            <w:pPr>
              <w:jc w:val="center"/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3D644B">
              <w:rPr>
                <w:rFonts w:ascii="宋体" w:eastAsia="宋体" w:hAnsi="宋体" w:cs="Times New Roman" w:hint="eastAsia"/>
                <w:kern w:val="0"/>
                <w:sz w:val="24"/>
                <w:lang w:bidi="he-IL"/>
              </w:rPr>
              <w:t>功耗</w:t>
            </w:r>
          </w:p>
        </w:tc>
        <w:tc>
          <w:tcPr>
            <w:tcW w:w="0" w:type="auto"/>
          </w:tcPr>
          <w:p w14:paraId="1A3236B1" w14:textId="1C067E47" w:rsidR="003D644B" w:rsidRPr="003D644B" w:rsidRDefault="003D644B" w:rsidP="003D644B">
            <w:pPr>
              <w:jc w:val="center"/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3D644B">
              <w:rPr>
                <w:rFonts w:ascii="宋体" w:eastAsia="宋体" w:hAnsi="宋体" w:cs="Times New Roman" w:hint="eastAsia"/>
                <w:kern w:val="0"/>
                <w:sz w:val="24"/>
                <w:lang w:bidi="he-IL"/>
              </w:rPr>
              <w:t>≤</w:t>
            </w:r>
            <w:r w:rsidRPr="003D644B">
              <w:rPr>
                <w:rFonts w:ascii="宋体" w:eastAsia="宋体" w:hAnsi="宋体" w:cs="Times New Roman"/>
                <w:kern w:val="0"/>
                <w:sz w:val="24"/>
                <w:lang w:bidi="he-IL"/>
              </w:rPr>
              <w:t>0.1W</w:t>
            </w:r>
          </w:p>
        </w:tc>
      </w:tr>
      <w:tr w:rsidR="003D644B" w14:paraId="6347E3FF" w14:textId="77777777" w:rsidTr="003D644B">
        <w:trPr>
          <w:jc w:val="center"/>
        </w:trPr>
        <w:tc>
          <w:tcPr>
            <w:tcW w:w="0" w:type="auto"/>
          </w:tcPr>
          <w:p w14:paraId="37CEC31B" w14:textId="750D662C" w:rsidR="003D644B" w:rsidRPr="003D644B" w:rsidRDefault="003D644B" w:rsidP="003D644B">
            <w:pPr>
              <w:jc w:val="center"/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3D644B">
              <w:rPr>
                <w:rFonts w:ascii="宋体" w:eastAsia="宋体" w:hAnsi="宋体" w:cs="Times New Roman" w:hint="eastAsia"/>
                <w:kern w:val="0"/>
                <w:sz w:val="24"/>
                <w:lang w:bidi="he-IL"/>
              </w:rPr>
              <w:t>运行环境</w:t>
            </w:r>
          </w:p>
        </w:tc>
        <w:tc>
          <w:tcPr>
            <w:tcW w:w="0" w:type="auto"/>
          </w:tcPr>
          <w:p w14:paraId="121FA69F" w14:textId="3F4342D1" w:rsidR="003D644B" w:rsidRPr="003D644B" w:rsidRDefault="003D644B" w:rsidP="003D644B">
            <w:pPr>
              <w:jc w:val="center"/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3D644B">
              <w:rPr>
                <w:rFonts w:ascii="宋体" w:eastAsia="宋体" w:hAnsi="宋体" w:cs="Times New Roman"/>
                <w:kern w:val="0"/>
                <w:sz w:val="24"/>
                <w:lang w:bidi="he-IL"/>
              </w:rPr>
              <w:t>-40～120℃,0～100RH%(无防凝露)</w:t>
            </w:r>
          </w:p>
        </w:tc>
      </w:tr>
      <w:tr w:rsidR="003D644B" w14:paraId="0C2CC5BD" w14:textId="77777777" w:rsidTr="003D644B">
        <w:trPr>
          <w:jc w:val="center"/>
        </w:trPr>
        <w:tc>
          <w:tcPr>
            <w:tcW w:w="0" w:type="auto"/>
          </w:tcPr>
          <w:p w14:paraId="58029D5B" w14:textId="4BA49B3B" w:rsidR="003D644B" w:rsidRPr="003D644B" w:rsidRDefault="003D644B" w:rsidP="003D644B">
            <w:pPr>
              <w:jc w:val="center"/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3D644B">
              <w:rPr>
                <w:rFonts w:ascii="宋体" w:eastAsia="宋体" w:hAnsi="宋体" w:cs="Times New Roman" w:hint="eastAsia"/>
                <w:kern w:val="0"/>
                <w:sz w:val="24"/>
                <w:lang w:bidi="he-IL"/>
              </w:rPr>
              <w:t>外形尺寸</w:t>
            </w:r>
          </w:p>
        </w:tc>
        <w:tc>
          <w:tcPr>
            <w:tcW w:w="0" w:type="auto"/>
          </w:tcPr>
          <w:p w14:paraId="775B7F3A" w14:textId="3F532E06" w:rsidR="003D644B" w:rsidRPr="003D644B" w:rsidRDefault="003D644B" w:rsidP="003D644B">
            <w:pPr>
              <w:jc w:val="center"/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3D644B">
              <w:rPr>
                <w:rFonts w:ascii="宋体" w:eastAsia="宋体" w:hAnsi="宋体" w:cs="Times New Roman" w:hint="eastAsia"/>
                <w:kern w:val="0"/>
                <w:sz w:val="24"/>
                <w:lang w:bidi="he-IL"/>
              </w:rPr>
              <w:t>长</w:t>
            </w:r>
            <w:r w:rsidRPr="003D644B">
              <w:rPr>
                <w:rFonts w:ascii="宋体" w:eastAsia="宋体" w:hAnsi="宋体" w:cs="Times New Roman"/>
                <w:kern w:val="0"/>
                <w:sz w:val="24"/>
                <w:lang w:bidi="he-IL"/>
              </w:rPr>
              <w:t xml:space="preserve"> 77ｍｍ直径 15ｍｍ</w:t>
            </w:r>
          </w:p>
        </w:tc>
      </w:tr>
    </w:tbl>
    <w:p w14:paraId="0837D59A" w14:textId="31BBCA98" w:rsidR="003D644B" w:rsidRDefault="003D644B" w:rsidP="003D644B">
      <w:pPr>
        <w:rPr>
          <w:rFonts w:ascii="宋体" w:eastAsia="宋体" w:hAnsi="宋体" w:cs="Times New Roman"/>
          <w:kern w:val="0"/>
          <w:sz w:val="24"/>
          <w:lang w:bidi="he-IL"/>
        </w:rPr>
      </w:pPr>
      <w:r>
        <w:rPr>
          <w:rFonts w:ascii="宋体" w:eastAsia="宋体" w:hAnsi="宋体" w:cs="Times New Roman"/>
          <w:kern w:val="0"/>
          <w:szCs w:val="21"/>
          <w:lang w:bidi="he-IL"/>
        </w:rPr>
        <w:tab/>
      </w:r>
      <w:r w:rsidRPr="003D644B">
        <w:rPr>
          <w:rFonts w:ascii="宋体" w:eastAsia="宋体" w:hAnsi="宋体" w:cs="Times New Roman" w:hint="eastAsia"/>
          <w:kern w:val="0"/>
          <w:sz w:val="24"/>
          <w:lang w:bidi="he-IL"/>
        </w:rPr>
        <w:t>图1所示是该传感器外形示意图。</w:t>
      </w:r>
    </w:p>
    <w:p w14:paraId="18D27121" w14:textId="683D791F" w:rsidR="003D644B" w:rsidRDefault="00E52589" w:rsidP="00E52589">
      <w:pPr>
        <w:jc w:val="center"/>
        <w:rPr>
          <w:rFonts w:ascii="宋体" w:eastAsia="宋体" w:hAnsi="宋体" w:cs="Times New Roman"/>
          <w:kern w:val="0"/>
          <w:szCs w:val="21"/>
          <w:lang w:bidi="he-IL"/>
        </w:rPr>
      </w:pPr>
      <w:r>
        <w:rPr>
          <w:noProof/>
        </w:rPr>
        <w:drawing>
          <wp:inline distT="0" distB="0" distL="0" distR="0" wp14:anchorId="195C88EF" wp14:editId="1D29E75F">
            <wp:extent cx="2797109" cy="2897126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209" cy="293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877D" w14:textId="3AEDC476" w:rsidR="003D644B" w:rsidRDefault="003D644B" w:rsidP="00E52589">
      <w:pPr>
        <w:jc w:val="center"/>
        <w:rPr>
          <w:rFonts w:ascii="宋体" w:eastAsia="宋体" w:hAnsi="宋体" w:cs="Times New Roman"/>
          <w:kern w:val="0"/>
          <w:szCs w:val="21"/>
          <w:lang w:bidi="he-IL"/>
        </w:rPr>
      </w:pPr>
      <w:r>
        <w:rPr>
          <w:rFonts w:ascii="宋体" w:eastAsia="宋体" w:hAnsi="宋体" w:cs="Times New Roman" w:hint="eastAsia"/>
          <w:kern w:val="0"/>
          <w:szCs w:val="21"/>
          <w:lang w:bidi="he-IL"/>
        </w:rPr>
        <w:t>图1</w:t>
      </w:r>
      <w:r>
        <w:rPr>
          <w:rFonts w:ascii="宋体" w:eastAsia="宋体" w:hAnsi="宋体" w:cs="Times New Roman"/>
          <w:kern w:val="0"/>
          <w:szCs w:val="21"/>
          <w:lang w:bidi="he-IL"/>
        </w:rPr>
        <w:t xml:space="preserve"> </w:t>
      </w:r>
      <w:r>
        <w:rPr>
          <w:rFonts w:ascii="宋体" w:eastAsia="宋体" w:hAnsi="宋体" w:cs="Times New Roman" w:hint="eastAsia"/>
          <w:kern w:val="0"/>
          <w:szCs w:val="21"/>
          <w:lang w:bidi="he-IL"/>
        </w:rPr>
        <w:t>YS</w:t>
      </w:r>
      <w:r>
        <w:rPr>
          <w:rFonts w:ascii="宋体" w:eastAsia="宋体" w:hAnsi="宋体" w:cs="Times New Roman"/>
          <w:kern w:val="0"/>
          <w:szCs w:val="21"/>
          <w:lang w:bidi="he-IL"/>
        </w:rPr>
        <w:t>AT01B</w:t>
      </w:r>
      <w:r>
        <w:rPr>
          <w:rFonts w:ascii="宋体" w:eastAsia="宋体" w:hAnsi="宋体" w:cs="Times New Roman" w:hint="eastAsia"/>
          <w:kern w:val="0"/>
          <w:szCs w:val="21"/>
          <w:lang w:bidi="he-IL"/>
        </w:rPr>
        <w:t>型温湿度变送器外观</w:t>
      </w:r>
    </w:p>
    <w:p w14:paraId="025859EF" w14:textId="2860ADE3" w:rsidR="00E52589" w:rsidRPr="00E52589" w:rsidRDefault="00E52589" w:rsidP="004439D6">
      <w:pPr>
        <w:pStyle w:val="af4"/>
        <w:ind w:firstLine="480"/>
        <w:rPr>
          <w:rFonts w:ascii="宋体" w:hAnsi="宋体"/>
        </w:rPr>
      </w:pPr>
      <w:r>
        <w:rPr>
          <w:rFonts w:ascii="宋体" w:hAnsi="宋体"/>
          <w:szCs w:val="21"/>
        </w:rPr>
        <w:tab/>
      </w:r>
      <w:r w:rsidRPr="00E52589">
        <w:rPr>
          <w:rFonts w:ascii="宋体" w:hAnsi="宋体"/>
        </w:rPr>
        <w:t>YSAT01B</w:t>
      </w:r>
      <w:r w:rsidRPr="00E52589">
        <w:rPr>
          <w:rFonts w:ascii="宋体" w:hAnsi="宋体" w:hint="eastAsia"/>
        </w:rPr>
        <w:t>型温湿度变送器采用MODBUS</w:t>
      </w:r>
      <w:r w:rsidRPr="00E52589">
        <w:rPr>
          <w:rFonts w:ascii="宋体" w:hAnsi="宋体"/>
        </w:rPr>
        <w:t>-RTU</w:t>
      </w:r>
      <w:r w:rsidRPr="00E52589">
        <w:rPr>
          <w:rFonts w:ascii="宋体" w:hAnsi="宋体" w:hint="eastAsia"/>
        </w:rPr>
        <w:t>方式与主机通信，其MODBUS协议栈数据地址分配见表2。</w:t>
      </w:r>
    </w:p>
    <w:p w14:paraId="1FFBAB8B" w14:textId="3F5347C7" w:rsidR="00E52589" w:rsidRDefault="00E52589" w:rsidP="00E52589">
      <w:pPr>
        <w:jc w:val="center"/>
        <w:rPr>
          <w:rFonts w:ascii="宋体" w:eastAsia="宋体" w:hAnsi="宋体" w:cs="Times New Roman"/>
          <w:kern w:val="0"/>
          <w:szCs w:val="21"/>
          <w:lang w:bidi="he-IL"/>
        </w:rPr>
      </w:pPr>
      <w:r>
        <w:rPr>
          <w:rFonts w:ascii="宋体" w:eastAsia="宋体" w:hAnsi="宋体" w:cs="Times New Roman" w:hint="eastAsia"/>
          <w:kern w:val="0"/>
          <w:szCs w:val="21"/>
          <w:lang w:bidi="he-IL"/>
        </w:rPr>
        <w:t>表2</w:t>
      </w:r>
      <w:r>
        <w:rPr>
          <w:rFonts w:ascii="宋体" w:eastAsia="宋体" w:hAnsi="宋体" w:cs="Times New Roman"/>
          <w:kern w:val="0"/>
          <w:szCs w:val="21"/>
          <w:lang w:bidi="he-IL"/>
        </w:rPr>
        <w:t xml:space="preserve"> </w:t>
      </w:r>
      <w:r>
        <w:rPr>
          <w:rFonts w:ascii="宋体" w:eastAsia="宋体" w:hAnsi="宋体" w:cs="Times New Roman" w:hint="eastAsia"/>
          <w:kern w:val="0"/>
          <w:szCs w:val="21"/>
          <w:lang w:bidi="he-IL"/>
        </w:rPr>
        <w:t>YSAT</w:t>
      </w:r>
      <w:r>
        <w:rPr>
          <w:rFonts w:ascii="宋体" w:eastAsia="宋体" w:hAnsi="宋体" w:cs="Times New Roman"/>
          <w:kern w:val="0"/>
          <w:szCs w:val="21"/>
          <w:lang w:bidi="he-IL"/>
        </w:rPr>
        <w:t>01B</w:t>
      </w:r>
      <w:r>
        <w:rPr>
          <w:rFonts w:ascii="宋体" w:eastAsia="宋体" w:hAnsi="宋体" w:cs="Times New Roman" w:hint="eastAsia"/>
          <w:kern w:val="0"/>
          <w:szCs w:val="21"/>
          <w:lang w:bidi="he-IL"/>
        </w:rPr>
        <w:t>型温湿度变送器MODBUS协议栈数据地址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52589" w14:paraId="6B6FC850" w14:textId="77777777" w:rsidTr="00E52589">
        <w:tc>
          <w:tcPr>
            <w:tcW w:w="1659" w:type="dxa"/>
          </w:tcPr>
          <w:p w14:paraId="3FFC1969" w14:textId="0B334A68" w:rsidR="00E52589" w:rsidRPr="00773960" w:rsidRDefault="00E52589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 w:hint="eastAsia"/>
                <w:kern w:val="0"/>
                <w:sz w:val="24"/>
                <w:lang w:bidi="he-IL"/>
              </w:rPr>
              <w:t>组态地址</w:t>
            </w:r>
          </w:p>
        </w:tc>
        <w:tc>
          <w:tcPr>
            <w:tcW w:w="1659" w:type="dxa"/>
          </w:tcPr>
          <w:p w14:paraId="4567A956" w14:textId="6FEAA422" w:rsidR="00E52589" w:rsidRPr="00773960" w:rsidRDefault="00E52589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 w:hint="eastAsia"/>
                <w:kern w:val="0"/>
                <w:sz w:val="24"/>
                <w:lang w:bidi="he-IL"/>
              </w:rPr>
              <w:t>寄存器地址</w:t>
            </w:r>
          </w:p>
        </w:tc>
        <w:tc>
          <w:tcPr>
            <w:tcW w:w="1659" w:type="dxa"/>
          </w:tcPr>
          <w:p w14:paraId="34D81A11" w14:textId="0BC6DA79" w:rsidR="00E52589" w:rsidRPr="00773960" w:rsidRDefault="00E52589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 w:hint="eastAsia"/>
                <w:kern w:val="0"/>
                <w:sz w:val="24"/>
                <w:lang w:bidi="he-IL"/>
              </w:rPr>
              <w:t>寄存器说明</w:t>
            </w:r>
          </w:p>
        </w:tc>
        <w:tc>
          <w:tcPr>
            <w:tcW w:w="1659" w:type="dxa"/>
          </w:tcPr>
          <w:p w14:paraId="616CBF23" w14:textId="6FCA77C2" w:rsidR="00E52589" w:rsidRPr="00773960" w:rsidRDefault="00E52589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 w:hint="eastAsia"/>
                <w:kern w:val="0"/>
                <w:sz w:val="24"/>
                <w:lang w:bidi="he-IL"/>
              </w:rPr>
              <w:t>数据类型</w:t>
            </w:r>
          </w:p>
        </w:tc>
        <w:tc>
          <w:tcPr>
            <w:tcW w:w="1660" w:type="dxa"/>
          </w:tcPr>
          <w:p w14:paraId="23ED8E10" w14:textId="6B4F0EFF" w:rsidR="00E52589" w:rsidRPr="00773960" w:rsidRDefault="00E52589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 w:hint="eastAsia"/>
                <w:kern w:val="0"/>
                <w:sz w:val="24"/>
                <w:lang w:bidi="he-IL"/>
              </w:rPr>
              <w:t>值范围</w:t>
            </w:r>
          </w:p>
        </w:tc>
      </w:tr>
      <w:tr w:rsidR="00E52589" w14:paraId="06AED9EF" w14:textId="77777777" w:rsidTr="00E52589">
        <w:tc>
          <w:tcPr>
            <w:tcW w:w="1659" w:type="dxa"/>
          </w:tcPr>
          <w:p w14:paraId="3A64905C" w14:textId="4A9D6390" w:rsidR="00E52589" w:rsidRPr="00773960" w:rsidRDefault="00773960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/>
                <w:kern w:val="0"/>
                <w:sz w:val="24"/>
                <w:lang w:bidi="he-IL"/>
              </w:rPr>
              <w:t>40001</w:t>
            </w:r>
          </w:p>
        </w:tc>
        <w:tc>
          <w:tcPr>
            <w:tcW w:w="1659" w:type="dxa"/>
          </w:tcPr>
          <w:p w14:paraId="3F02F775" w14:textId="43F3C64F" w:rsidR="00E52589" w:rsidRPr="00773960" w:rsidRDefault="00773960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/>
                <w:kern w:val="0"/>
                <w:sz w:val="24"/>
                <w:lang w:bidi="he-IL"/>
              </w:rPr>
              <w:t>00 00</w:t>
            </w:r>
          </w:p>
        </w:tc>
        <w:tc>
          <w:tcPr>
            <w:tcW w:w="1659" w:type="dxa"/>
          </w:tcPr>
          <w:p w14:paraId="6FDC1BC4" w14:textId="0246EE8B" w:rsidR="00E52589" w:rsidRPr="00773960" w:rsidRDefault="00773960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 w:hint="eastAsia"/>
                <w:kern w:val="0"/>
                <w:sz w:val="24"/>
                <w:lang w:bidi="he-IL"/>
              </w:rPr>
              <w:t>温度寄存器</w:t>
            </w:r>
          </w:p>
        </w:tc>
        <w:tc>
          <w:tcPr>
            <w:tcW w:w="1659" w:type="dxa"/>
          </w:tcPr>
          <w:p w14:paraId="6A222D5B" w14:textId="540AB8A7" w:rsidR="00E52589" w:rsidRPr="00773960" w:rsidRDefault="00773960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 w:hint="eastAsia"/>
                <w:kern w:val="0"/>
                <w:sz w:val="24"/>
                <w:lang w:bidi="he-IL"/>
              </w:rPr>
              <w:t>只读</w:t>
            </w:r>
          </w:p>
        </w:tc>
        <w:tc>
          <w:tcPr>
            <w:tcW w:w="1660" w:type="dxa"/>
          </w:tcPr>
          <w:p w14:paraId="3C32DF57" w14:textId="5D972675" w:rsidR="00E52589" w:rsidRPr="00773960" w:rsidRDefault="00773960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/>
                <w:kern w:val="0"/>
                <w:sz w:val="24"/>
                <w:lang w:bidi="he-IL"/>
              </w:rPr>
              <w:t>0～65535</w:t>
            </w:r>
          </w:p>
        </w:tc>
      </w:tr>
      <w:tr w:rsidR="00E52589" w14:paraId="29B3D9E2" w14:textId="77777777" w:rsidTr="00E52589">
        <w:tc>
          <w:tcPr>
            <w:tcW w:w="1659" w:type="dxa"/>
          </w:tcPr>
          <w:p w14:paraId="7CEB6AAE" w14:textId="6FCC6F5A" w:rsidR="00E52589" w:rsidRPr="00773960" w:rsidRDefault="00773960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/>
                <w:kern w:val="0"/>
                <w:sz w:val="24"/>
                <w:lang w:bidi="he-IL"/>
              </w:rPr>
              <w:t>40002</w:t>
            </w:r>
          </w:p>
        </w:tc>
        <w:tc>
          <w:tcPr>
            <w:tcW w:w="1659" w:type="dxa"/>
          </w:tcPr>
          <w:p w14:paraId="6E6892A3" w14:textId="77DAC3A8" w:rsidR="00E52589" w:rsidRPr="00773960" w:rsidRDefault="00773960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/>
                <w:kern w:val="0"/>
                <w:sz w:val="24"/>
                <w:lang w:bidi="he-IL"/>
              </w:rPr>
              <w:t>00 01</w:t>
            </w:r>
          </w:p>
        </w:tc>
        <w:tc>
          <w:tcPr>
            <w:tcW w:w="1659" w:type="dxa"/>
          </w:tcPr>
          <w:p w14:paraId="3CCE7A1D" w14:textId="4810732B" w:rsidR="00E52589" w:rsidRPr="00773960" w:rsidRDefault="00773960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 w:hint="eastAsia"/>
                <w:kern w:val="0"/>
                <w:sz w:val="24"/>
                <w:lang w:bidi="he-IL"/>
              </w:rPr>
              <w:t>湿度寄存器</w:t>
            </w:r>
          </w:p>
        </w:tc>
        <w:tc>
          <w:tcPr>
            <w:tcW w:w="1659" w:type="dxa"/>
          </w:tcPr>
          <w:p w14:paraId="582F90F6" w14:textId="05B5A359" w:rsidR="00E52589" w:rsidRPr="00773960" w:rsidRDefault="00773960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 w:hint="eastAsia"/>
                <w:kern w:val="0"/>
                <w:sz w:val="24"/>
                <w:lang w:bidi="he-IL"/>
              </w:rPr>
              <w:t>只读</w:t>
            </w:r>
          </w:p>
        </w:tc>
        <w:tc>
          <w:tcPr>
            <w:tcW w:w="1660" w:type="dxa"/>
          </w:tcPr>
          <w:p w14:paraId="33D912D2" w14:textId="79C5928D" w:rsidR="00E52589" w:rsidRPr="00773960" w:rsidRDefault="00773960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/>
                <w:kern w:val="0"/>
                <w:sz w:val="24"/>
                <w:lang w:bidi="he-IL"/>
              </w:rPr>
              <w:t>0～65535</w:t>
            </w:r>
          </w:p>
        </w:tc>
      </w:tr>
      <w:tr w:rsidR="00E52589" w14:paraId="2141231D" w14:textId="77777777" w:rsidTr="00E52589">
        <w:tc>
          <w:tcPr>
            <w:tcW w:w="1659" w:type="dxa"/>
          </w:tcPr>
          <w:p w14:paraId="73BA7389" w14:textId="177635AA" w:rsidR="00E52589" w:rsidRPr="00773960" w:rsidRDefault="00773960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/>
                <w:kern w:val="0"/>
                <w:sz w:val="24"/>
                <w:lang w:bidi="he-IL"/>
              </w:rPr>
              <w:t>40101</w:t>
            </w:r>
          </w:p>
        </w:tc>
        <w:tc>
          <w:tcPr>
            <w:tcW w:w="1659" w:type="dxa"/>
          </w:tcPr>
          <w:p w14:paraId="52EF5710" w14:textId="2C6F6A6E" w:rsidR="00E52589" w:rsidRPr="00773960" w:rsidRDefault="00773960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/>
                <w:kern w:val="0"/>
                <w:sz w:val="24"/>
                <w:lang w:bidi="he-IL"/>
              </w:rPr>
              <w:t>00 64</w:t>
            </w:r>
          </w:p>
        </w:tc>
        <w:tc>
          <w:tcPr>
            <w:tcW w:w="1659" w:type="dxa"/>
          </w:tcPr>
          <w:p w14:paraId="42EBEA3D" w14:textId="521F5549" w:rsidR="00E52589" w:rsidRPr="00773960" w:rsidRDefault="00773960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 w:hint="eastAsia"/>
                <w:kern w:val="0"/>
                <w:sz w:val="24"/>
                <w:lang w:bidi="he-IL"/>
              </w:rPr>
              <w:t>型号编码</w:t>
            </w:r>
          </w:p>
        </w:tc>
        <w:tc>
          <w:tcPr>
            <w:tcW w:w="1659" w:type="dxa"/>
          </w:tcPr>
          <w:p w14:paraId="6F85EF70" w14:textId="30F476AE" w:rsidR="00E52589" w:rsidRPr="00773960" w:rsidRDefault="00773960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 w:hint="eastAsia"/>
                <w:kern w:val="0"/>
                <w:sz w:val="24"/>
                <w:lang w:bidi="he-IL"/>
              </w:rPr>
              <w:t>读</w:t>
            </w:r>
            <w:r w:rsidRPr="00773960">
              <w:rPr>
                <w:rFonts w:ascii="宋体" w:eastAsia="宋体" w:hAnsi="宋体" w:cs="Times New Roman"/>
                <w:kern w:val="0"/>
                <w:sz w:val="24"/>
                <w:lang w:bidi="he-IL"/>
              </w:rPr>
              <w:t>/写</w:t>
            </w:r>
          </w:p>
        </w:tc>
        <w:tc>
          <w:tcPr>
            <w:tcW w:w="1660" w:type="dxa"/>
          </w:tcPr>
          <w:p w14:paraId="003F8E42" w14:textId="75D20355" w:rsidR="00E52589" w:rsidRPr="00773960" w:rsidRDefault="00773960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/>
                <w:kern w:val="0"/>
                <w:sz w:val="24"/>
                <w:lang w:bidi="he-IL"/>
              </w:rPr>
              <w:t>0～65535</w:t>
            </w:r>
          </w:p>
        </w:tc>
      </w:tr>
      <w:tr w:rsidR="00E52589" w14:paraId="0CD4AA1C" w14:textId="77777777" w:rsidTr="00E52589">
        <w:tc>
          <w:tcPr>
            <w:tcW w:w="1659" w:type="dxa"/>
          </w:tcPr>
          <w:p w14:paraId="5AECDEA9" w14:textId="0EDDE17E" w:rsidR="00E52589" w:rsidRPr="00773960" w:rsidRDefault="00773960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/>
                <w:kern w:val="0"/>
                <w:sz w:val="24"/>
                <w:lang w:bidi="he-IL"/>
              </w:rPr>
              <w:t>40102</w:t>
            </w:r>
          </w:p>
        </w:tc>
        <w:tc>
          <w:tcPr>
            <w:tcW w:w="1659" w:type="dxa"/>
          </w:tcPr>
          <w:p w14:paraId="4C26DA6D" w14:textId="657EDD8C" w:rsidR="00E52589" w:rsidRPr="00773960" w:rsidRDefault="00773960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/>
                <w:kern w:val="0"/>
                <w:sz w:val="24"/>
                <w:lang w:bidi="he-IL"/>
              </w:rPr>
              <w:t>00 65</w:t>
            </w:r>
          </w:p>
        </w:tc>
        <w:tc>
          <w:tcPr>
            <w:tcW w:w="1659" w:type="dxa"/>
          </w:tcPr>
          <w:p w14:paraId="09966A0F" w14:textId="0FA03AFA" w:rsidR="00E52589" w:rsidRPr="00773960" w:rsidRDefault="00773960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 w:hint="eastAsia"/>
                <w:kern w:val="0"/>
                <w:sz w:val="24"/>
                <w:lang w:bidi="he-IL"/>
              </w:rPr>
              <w:t>测点总数</w:t>
            </w:r>
          </w:p>
        </w:tc>
        <w:tc>
          <w:tcPr>
            <w:tcW w:w="1659" w:type="dxa"/>
          </w:tcPr>
          <w:p w14:paraId="6A6F687C" w14:textId="0EAC6CDC" w:rsidR="00E52589" w:rsidRPr="00773960" w:rsidRDefault="00773960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 w:hint="eastAsia"/>
                <w:kern w:val="0"/>
                <w:sz w:val="24"/>
                <w:lang w:bidi="he-IL"/>
              </w:rPr>
              <w:t>读</w:t>
            </w:r>
            <w:r w:rsidRPr="00773960">
              <w:rPr>
                <w:rFonts w:ascii="宋体" w:eastAsia="宋体" w:hAnsi="宋体" w:cs="Times New Roman"/>
                <w:kern w:val="0"/>
                <w:sz w:val="24"/>
                <w:lang w:bidi="he-IL"/>
              </w:rPr>
              <w:t>/写</w:t>
            </w:r>
          </w:p>
        </w:tc>
        <w:tc>
          <w:tcPr>
            <w:tcW w:w="1660" w:type="dxa"/>
          </w:tcPr>
          <w:p w14:paraId="4F084F3D" w14:textId="6495008E" w:rsidR="00E52589" w:rsidRPr="00773960" w:rsidRDefault="00773960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/>
                <w:kern w:val="0"/>
                <w:sz w:val="24"/>
                <w:lang w:bidi="he-IL"/>
              </w:rPr>
              <w:t>1～20</w:t>
            </w:r>
          </w:p>
        </w:tc>
      </w:tr>
      <w:tr w:rsidR="00E52589" w14:paraId="75F622FA" w14:textId="77777777" w:rsidTr="00E52589">
        <w:tc>
          <w:tcPr>
            <w:tcW w:w="1659" w:type="dxa"/>
          </w:tcPr>
          <w:p w14:paraId="558EAA92" w14:textId="28D75B45" w:rsidR="00E52589" w:rsidRPr="00773960" w:rsidRDefault="00773960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/>
                <w:kern w:val="0"/>
                <w:sz w:val="24"/>
                <w:lang w:bidi="he-IL"/>
              </w:rPr>
              <w:t>40103</w:t>
            </w:r>
          </w:p>
        </w:tc>
        <w:tc>
          <w:tcPr>
            <w:tcW w:w="1659" w:type="dxa"/>
          </w:tcPr>
          <w:p w14:paraId="5D3277EE" w14:textId="4A8D4CB8" w:rsidR="00E52589" w:rsidRPr="00773960" w:rsidRDefault="00773960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/>
                <w:kern w:val="0"/>
                <w:sz w:val="24"/>
                <w:lang w:bidi="he-IL"/>
              </w:rPr>
              <w:t>00 66</w:t>
            </w:r>
          </w:p>
        </w:tc>
        <w:tc>
          <w:tcPr>
            <w:tcW w:w="1659" w:type="dxa"/>
          </w:tcPr>
          <w:p w14:paraId="742FDDF1" w14:textId="29F2482F" w:rsidR="00E52589" w:rsidRPr="00773960" w:rsidRDefault="00773960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 w:hint="eastAsia"/>
                <w:kern w:val="0"/>
                <w:sz w:val="24"/>
                <w:lang w:bidi="he-IL"/>
              </w:rPr>
              <w:t>设备地址</w:t>
            </w:r>
          </w:p>
        </w:tc>
        <w:tc>
          <w:tcPr>
            <w:tcW w:w="1659" w:type="dxa"/>
          </w:tcPr>
          <w:p w14:paraId="6B6269BF" w14:textId="799E22F5" w:rsidR="00E52589" w:rsidRPr="00773960" w:rsidRDefault="00773960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 w:hint="eastAsia"/>
                <w:kern w:val="0"/>
                <w:sz w:val="24"/>
                <w:lang w:bidi="he-IL"/>
              </w:rPr>
              <w:t>读</w:t>
            </w:r>
            <w:r w:rsidRPr="00773960">
              <w:rPr>
                <w:rFonts w:ascii="宋体" w:eastAsia="宋体" w:hAnsi="宋体" w:cs="Times New Roman"/>
                <w:kern w:val="0"/>
                <w:sz w:val="24"/>
                <w:lang w:bidi="he-IL"/>
              </w:rPr>
              <w:t>/写</w:t>
            </w:r>
          </w:p>
        </w:tc>
        <w:tc>
          <w:tcPr>
            <w:tcW w:w="1660" w:type="dxa"/>
          </w:tcPr>
          <w:p w14:paraId="397FC6B0" w14:textId="569703DC" w:rsidR="00E52589" w:rsidRPr="00773960" w:rsidRDefault="00773960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/>
                <w:kern w:val="0"/>
                <w:sz w:val="24"/>
                <w:lang w:bidi="he-IL"/>
              </w:rPr>
              <w:t>1～249</w:t>
            </w:r>
          </w:p>
        </w:tc>
      </w:tr>
      <w:tr w:rsidR="00E52589" w14:paraId="3AEF8FBC" w14:textId="77777777" w:rsidTr="00E52589">
        <w:tc>
          <w:tcPr>
            <w:tcW w:w="1659" w:type="dxa"/>
          </w:tcPr>
          <w:p w14:paraId="7EA8D73D" w14:textId="3E333723" w:rsidR="00E52589" w:rsidRPr="00773960" w:rsidRDefault="00773960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/>
                <w:kern w:val="0"/>
                <w:sz w:val="24"/>
                <w:lang w:bidi="he-IL"/>
              </w:rPr>
              <w:t>40104</w:t>
            </w:r>
          </w:p>
        </w:tc>
        <w:tc>
          <w:tcPr>
            <w:tcW w:w="1659" w:type="dxa"/>
          </w:tcPr>
          <w:p w14:paraId="2E563A45" w14:textId="55FF32D9" w:rsidR="00E52589" w:rsidRPr="00773960" w:rsidRDefault="00773960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/>
                <w:kern w:val="0"/>
                <w:sz w:val="24"/>
                <w:lang w:bidi="he-IL"/>
              </w:rPr>
              <w:t>00 67</w:t>
            </w:r>
          </w:p>
        </w:tc>
        <w:tc>
          <w:tcPr>
            <w:tcW w:w="1659" w:type="dxa"/>
          </w:tcPr>
          <w:p w14:paraId="3D062D54" w14:textId="1BC4F302" w:rsidR="00E52589" w:rsidRPr="00773960" w:rsidRDefault="00773960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 w:hint="eastAsia"/>
                <w:kern w:val="0"/>
                <w:sz w:val="24"/>
                <w:lang w:bidi="he-IL"/>
              </w:rPr>
              <w:t>波特率</w:t>
            </w:r>
          </w:p>
        </w:tc>
        <w:tc>
          <w:tcPr>
            <w:tcW w:w="1659" w:type="dxa"/>
          </w:tcPr>
          <w:p w14:paraId="3105B533" w14:textId="6789D55A" w:rsidR="00E52589" w:rsidRPr="00773960" w:rsidRDefault="00773960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 w:hint="eastAsia"/>
                <w:kern w:val="0"/>
                <w:sz w:val="24"/>
                <w:lang w:bidi="he-IL"/>
              </w:rPr>
              <w:t>读</w:t>
            </w:r>
            <w:r w:rsidRPr="00773960">
              <w:rPr>
                <w:rFonts w:ascii="宋体" w:eastAsia="宋体" w:hAnsi="宋体" w:cs="Times New Roman"/>
                <w:kern w:val="0"/>
                <w:sz w:val="24"/>
                <w:lang w:bidi="he-IL"/>
              </w:rPr>
              <w:t>/写</w:t>
            </w:r>
          </w:p>
        </w:tc>
        <w:tc>
          <w:tcPr>
            <w:tcW w:w="1660" w:type="dxa"/>
          </w:tcPr>
          <w:p w14:paraId="43053C85" w14:textId="054DA359" w:rsidR="00E52589" w:rsidRPr="00773960" w:rsidRDefault="00773960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/>
                <w:kern w:val="0"/>
                <w:sz w:val="24"/>
                <w:lang w:bidi="he-IL"/>
              </w:rPr>
              <w:t>0～6</w:t>
            </w:r>
          </w:p>
        </w:tc>
      </w:tr>
      <w:tr w:rsidR="00E52589" w14:paraId="1098B71E" w14:textId="77777777" w:rsidTr="00E52589">
        <w:tc>
          <w:tcPr>
            <w:tcW w:w="1659" w:type="dxa"/>
          </w:tcPr>
          <w:p w14:paraId="1369FBD6" w14:textId="715C60AD" w:rsidR="00E52589" w:rsidRPr="00773960" w:rsidRDefault="00773960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/>
                <w:kern w:val="0"/>
                <w:sz w:val="24"/>
                <w:lang w:bidi="he-IL"/>
              </w:rPr>
              <w:t>40105</w:t>
            </w:r>
          </w:p>
        </w:tc>
        <w:tc>
          <w:tcPr>
            <w:tcW w:w="1659" w:type="dxa"/>
          </w:tcPr>
          <w:p w14:paraId="63EF00BB" w14:textId="2B8645FB" w:rsidR="00E52589" w:rsidRPr="00773960" w:rsidRDefault="00773960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/>
                <w:kern w:val="0"/>
                <w:sz w:val="24"/>
                <w:lang w:bidi="he-IL"/>
              </w:rPr>
              <w:t>00 68</w:t>
            </w:r>
          </w:p>
        </w:tc>
        <w:tc>
          <w:tcPr>
            <w:tcW w:w="1659" w:type="dxa"/>
          </w:tcPr>
          <w:p w14:paraId="62FBE46B" w14:textId="3E5DD2B8" w:rsidR="00E52589" w:rsidRPr="00773960" w:rsidRDefault="00773960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 w:hint="eastAsia"/>
                <w:kern w:val="0"/>
                <w:sz w:val="24"/>
                <w:lang w:bidi="he-IL"/>
              </w:rPr>
              <w:t>通讯模式</w:t>
            </w:r>
          </w:p>
        </w:tc>
        <w:tc>
          <w:tcPr>
            <w:tcW w:w="1659" w:type="dxa"/>
          </w:tcPr>
          <w:p w14:paraId="7476B895" w14:textId="64913C1C" w:rsidR="00E52589" w:rsidRPr="00773960" w:rsidRDefault="00773960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 w:hint="eastAsia"/>
                <w:kern w:val="0"/>
                <w:sz w:val="24"/>
                <w:lang w:bidi="he-IL"/>
              </w:rPr>
              <w:t>读</w:t>
            </w:r>
            <w:r w:rsidRPr="00773960">
              <w:rPr>
                <w:rFonts w:ascii="宋体" w:eastAsia="宋体" w:hAnsi="宋体" w:cs="Times New Roman"/>
                <w:kern w:val="0"/>
                <w:sz w:val="24"/>
                <w:lang w:bidi="he-IL"/>
              </w:rPr>
              <w:t>/写</w:t>
            </w:r>
          </w:p>
        </w:tc>
        <w:tc>
          <w:tcPr>
            <w:tcW w:w="1660" w:type="dxa"/>
          </w:tcPr>
          <w:p w14:paraId="0994128F" w14:textId="0D251914" w:rsidR="00E52589" w:rsidRPr="00773960" w:rsidRDefault="00773960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/>
                <w:kern w:val="0"/>
                <w:sz w:val="24"/>
                <w:lang w:bidi="he-IL"/>
              </w:rPr>
              <w:t>1～4</w:t>
            </w:r>
          </w:p>
        </w:tc>
      </w:tr>
      <w:tr w:rsidR="00E52589" w14:paraId="424A6DFD" w14:textId="77777777" w:rsidTr="00E52589">
        <w:tc>
          <w:tcPr>
            <w:tcW w:w="1659" w:type="dxa"/>
          </w:tcPr>
          <w:p w14:paraId="4DB5B218" w14:textId="544932E1" w:rsidR="00E52589" w:rsidRPr="00773960" w:rsidRDefault="00773960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/>
                <w:kern w:val="0"/>
                <w:sz w:val="24"/>
                <w:lang w:bidi="he-IL"/>
              </w:rPr>
              <w:t>40106</w:t>
            </w:r>
          </w:p>
        </w:tc>
        <w:tc>
          <w:tcPr>
            <w:tcW w:w="1659" w:type="dxa"/>
          </w:tcPr>
          <w:p w14:paraId="4E7E2566" w14:textId="67880961" w:rsidR="00E52589" w:rsidRPr="00773960" w:rsidRDefault="00773960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/>
                <w:kern w:val="0"/>
                <w:sz w:val="24"/>
                <w:lang w:bidi="he-IL"/>
              </w:rPr>
              <w:t>00 69</w:t>
            </w:r>
          </w:p>
        </w:tc>
        <w:tc>
          <w:tcPr>
            <w:tcW w:w="1659" w:type="dxa"/>
          </w:tcPr>
          <w:p w14:paraId="586D9C5C" w14:textId="22B68FF4" w:rsidR="00E52589" w:rsidRPr="00773960" w:rsidRDefault="00773960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 w:hint="eastAsia"/>
                <w:kern w:val="0"/>
                <w:sz w:val="24"/>
                <w:lang w:bidi="he-IL"/>
              </w:rPr>
              <w:t>协议类型</w:t>
            </w:r>
          </w:p>
        </w:tc>
        <w:tc>
          <w:tcPr>
            <w:tcW w:w="1659" w:type="dxa"/>
          </w:tcPr>
          <w:p w14:paraId="00145B41" w14:textId="2F4C7D83" w:rsidR="00E52589" w:rsidRPr="00773960" w:rsidRDefault="00773960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 w:hint="eastAsia"/>
                <w:kern w:val="0"/>
                <w:sz w:val="24"/>
                <w:lang w:bidi="he-IL"/>
              </w:rPr>
              <w:t>读</w:t>
            </w:r>
            <w:r w:rsidRPr="00773960">
              <w:rPr>
                <w:rFonts w:ascii="宋体" w:eastAsia="宋体" w:hAnsi="宋体" w:cs="Times New Roman"/>
                <w:kern w:val="0"/>
                <w:sz w:val="24"/>
                <w:lang w:bidi="he-IL"/>
              </w:rPr>
              <w:t>/写</w:t>
            </w:r>
          </w:p>
        </w:tc>
        <w:tc>
          <w:tcPr>
            <w:tcW w:w="1660" w:type="dxa"/>
          </w:tcPr>
          <w:p w14:paraId="27FD7A52" w14:textId="70627B67" w:rsidR="00E52589" w:rsidRPr="00773960" w:rsidRDefault="00773960" w:rsidP="00773960">
            <w:pPr>
              <w:rPr>
                <w:rFonts w:ascii="宋体" w:eastAsia="宋体" w:hAnsi="宋体" w:cs="Times New Roman"/>
                <w:kern w:val="0"/>
                <w:sz w:val="24"/>
                <w:lang w:bidi="he-IL"/>
              </w:rPr>
            </w:pPr>
            <w:r w:rsidRPr="00773960">
              <w:rPr>
                <w:rFonts w:ascii="宋体" w:eastAsia="宋体" w:hAnsi="宋体" w:cs="Times New Roman"/>
                <w:kern w:val="0"/>
                <w:sz w:val="24"/>
                <w:lang w:bidi="he-IL"/>
              </w:rPr>
              <w:t>1～10</w:t>
            </w:r>
          </w:p>
        </w:tc>
      </w:tr>
    </w:tbl>
    <w:p w14:paraId="298D0B62" w14:textId="2F1A0161" w:rsidR="00773960" w:rsidRPr="004439D6" w:rsidRDefault="00773960" w:rsidP="004439D6">
      <w:pPr>
        <w:pStyle w:val="af4"/>
        <w:ind w:firstLine="480"/>
        <w:rPr>
          <w:rFonts w:ascii="宋体" w:hAnsi="宋体"/>
        </w:rPr>
      </w:pPr>
      <w:r>
        <w:rPr>
          <w:rFonts w:ascii="宋体" w:hAnsi="宋体"/>
          <w:szCs w:val="21"/>
        </w:rPr>
        <w:lastRenderedPageBreak/>
        <w:tab/>
      </w:r>
      <w:r w:rsidRPr="004439D6">
        <w:rPr>
          <w:rFonts w:ascii="宋体" w:hAnsi="宋体" w:hint="eastAsia"/>
        </w:rPr>
        <w:t>传感器经由RS</w:t>
      </w:r>
      <w:r w:rsidRPr="004439D6">
        <w:rPr>
          <w:rFonts w:ascii="宋体" w:hAnsi="宋体"/>
        </w:rPr>
        <w:t>-485</w:t>
      </w:r>
      <w:r w:rsidRPr="004439D6">
        <w:rPr>
          <w:rFonts w:ascii="宋体" w:hAnsi="宋体" w:hint="eastAsia"/>
        </w:rPr>
        <w:t>——TTL转换器与单片机的USART</w:t>
      </w:r>
      <w:r w:rsidRPr="004439D6">
        <w:rPr>
          <w:rFonts w:ascii="宋体" w:hAnsi="宋体"/>
        </w:rPr>
        <w:t>1</w:t>
      </w:r>
      <w:r w:rsidRPr="004439D6">
        <w:rPr>
          <w:rFonts w:ascii="宋体" w:hAnsi="宋体" w:hint="eastAsia"/>
        </w:rPr>
        <w:t>串口连接，通过串口发送指令</w:t>
      </w:r>
      <w:r w:rsidRPr="004439D6">
        <w:rPr>
          <w:rFonts w:ascii="宋体" w:hAnsi="宋体"/>
        </w:rPr>
        <w:t>01 03 00 00 00 02 C4 0B</w:t>
      </w:r>
      <w:r w:rsidRPr="004439D6">
        <w:rPr>
          <w:rFonts w:ascii="宋体" w:hAnsi="宋体" w:hint="eastAsia"/>
        </w:rPr>
        <w:t>同时读取温度和湿度。对于正确的查询指令，传感器会返回如下数据帧：</w:t>
      </w:r>
    </w:p>
    <w:tbl>
      <w:tblPr>
        <w:tblStyle w:val="a8"/>
        <w:tblpPr w:leftFromText="180" w:rightFromText="180" w:vertAnchor="text" w:horzAnchor="margin" w:tblpY="-14"/>
        <w:tblW w:w="8350" w:type="dxa"/>
        <w:tblLook w:val="04A0" w:firstRow="1" w:lastRow="0" w:firstColumn="1" w:lastColumn="0" w:noHBand="0" w:noVBand="1"/>
      </w:tblPr>
      <w:tblGrid>
        <w:gridCol w:w="1391"/>
        <w:gridCol w:w="1391"/>
        <w:gridCol w:w="1392"/>
        <w:gridCol w:w="1392"/>
        <w:gridCol w:w="1392"/>
        <w:gridCol w:w="1392"/>
      </w:tblGrid>
      <w:tr w:rsidR="00554F83" w:rsidRPr="00773960" w14:paraId="5E84D13A" w14:textId="77777777" w:rsidTr="00554F83">
        <w:trPr>
          <w:trHeight w:val="657"/>
        </w:trPr>
        <w:tc>
          <w:tcPr>
            <w:tcW w:w="1391" w:type="dxa"/>
          </w:tcPr>
          <w:p w14:paraId="6C1DCE32" w14:textId="77777777" w:rsidR="00554F83" w:rsidRPr="00773960" w:rsidRDefault="00554F83" w:rsidP="00554F83">
            <w:pPr>
              <w:rPr>
                <w:rFonts w:ascii="宋体" w:eastAsia="宋体" w:hAnsi="宋体" w:cs="Times New Roman"/>
                <w:kern w:val="0"/>
                <w:szCs w:val="21"/>
                <w:lang w:bidi="he-IL"/>
              </w:rPr>
            </w:pPr>
            <w:r w:rsidRPr="00773960">
              <w:rPr>
                <w:rFonts w:ascii="宋体" w:eastAsia="宋体" w:hAnsi="宋体" w:cs="Times New Roman" w:hint="eastAsia"/>
                <w:kern w:val="0"/>
                <w:szCs w:val="21"/>
                <w:lang w:bidi="he-IL"/>
              </w:rPr>
              <w:t>设备地址</w:t>
            </w:r>
          </w:p>
        </w:tc>
        <w:tc>
          <w:tcPr>
            <w:tcW w:w="1391" w:type="dxa"/>
          </w:tcPr>
          <w:p w14:paraId="4E7C4B0A" w14:textId="77777777" w:rsidR="00554F83" w:rsidRPr="00773960" w:rsidRDefault="00554F83" w:rsidP="00554F83">
            <w:pPr>
              <w:rPr>
                <w:rFonts w:ascii="宋体" w:eastAsia="宋体" w:hAnsi="宋体" w:cs="Times New Roman"/>
                <w:kern w:val="0"/>
                <w:szCs w:val="21"/>
                <w:lang w:bidi="he-IL"/>
              </w:rPr>
            </w:pPr>
            <w:r w:rsidRPr="00773960">
              <w:rPr>
                <w:rFonts w:ascii="宋体" w:eastAsia="宋体" w:hAnsi="宋体" w:cs="Times New Roman"/>
                <w:kern w:val="0"/>
                <w:szCs w:val="21"/>
                <w:lang w:bidi="he-IL"/>
              </w:rPr>
              <w:t>功能码</w:t>
            </w:r>
          </w:p>
        </w:tc>
        <w:tc>
          <w:tcPr>
            <w:tcW w:w="1392" w:type="dxa"/>
          </w:tcPr>
          <w:p w14:paraId="11578C09" w14:textId="77777777" w:rsidR="00554F83" w:rsidRPr="00773960" w:rsidRDefault="00554F83" w:rsidP="00554F83">
            <w:pPr>
              <w:rPr>
                <w:rFonts w:ascii="宋体" w:eastAsia="宋体" w:hAnsi="宋体" w:cs="Times New Roman"/>
                <w:kern w:val="0"/>
                <w:szCs w:val="21"/>
                <w:lang w:bidi="he-IL"/>
              </w:rPr>
            </w:pPr>
            <w:r w:rsidRPr="00773960">
              <w:rPr>
                <w:rFonts w:ascii="宋体" w:eastAsia="宋体" w:hAnsi="宋体" w:cs="Times New Roman"/>
                <w:kern w:val="0"/>
                <w:szCs w:val="21"/>
                <w:lang w:bidi="he-IL"/>
              </w:rPr>
              <w:t>数据长度</w:t>
            </w:r>
          </w:p>
        </w:tc>
        <w:tc>
          <w:tcPr>
            <w:tcW w:w="1392" w:type="dxa"/>
          </w:tcPr>
          <w:p w14:paraId="66A40118" w14:textId="77777777" w:rsidR="00554F83" w:rsidRPr="00773960" w:rsidRDefault="00554F83" w:rsidP="00554F83">
            <w:pPr>
              <w:rPr>
                <w:rFonts w:ascii="宋体" w:eastAsia="宋体" w:hAnsi="宋体" w:cs="Times New Roman"/>
                <w:kern w:val="0"/>
                <w:szCs w:val="21"/>
                <w:lang w:bidi="he-IL"/>
              </w:rPr>
            </w:pPr>
            <w:r w:rsidRPr="00773960">
              <w:rPr>
                <w:rFonts w:ascii="宋体" w:eastAsia="宋体" w:hAnsi="宋体" w:cs="Times New Roman"/>
                <w:kern w:val="0"/>
                <w:szCs w:val="21"/>
                <w:lang w:bidi="he-IL"/>
              </w:rPr>
              <w:t>数据1（温度）</w:t>
            </w:r>
          </w:p>
        </w:tc>
        <w:tc>
          <w:tcPr>
            <w:tcW w:w="1392" w:type="dxa"/>
          </w:tcPr>
          <w:p w14:paraId="3CCAEF07" w14:textId="77777777" w:rsidR="00554F83" w:rsidRPr="00773960" w:rsidRDefault="00554F83" w:rsidP="00554F83">
            <w:pPr>
              <w:rPr>
                <w:rFonts w:ascii="宋体" w:eastAsia="宋体" w:hAnsi="宋体" w:cs="Times New Roman"/>
                <w:kern w:val="0"/>
                <w:szCs w:val="21"/>
                <w:lang w:bidi="he-IL"/>
              </w:rPr>
            </w:pPr>
            <w:r w:rsidRPr="00773960">
              <w:rPr>
                <w:rFonts w:ascii="宋体" w:eastAsia="宋体" w:hAnsi="宋体" w:cs="Times New Roman"/>
                <w:kern w:val="0"/>
                <w:szCs w:val="21"/>
                <w:lang w:bidi="he-IL"/>
              </w:rPr>
              <w:t>数据2（湿度）</w:t>
            </w:r>
          </w:p>
        </w:tc>
        <w:tc>
          <w:tcPr>
            <w:tcW w:w="1392" w:type="dxa"/>
          </w:tcPr>
          <w:p w14:paraId="5040BC4E" w14:textId="77777777" w:rsidR="00554F83" w:rsidRPr="00773960" w:rsidRDefault="00554F83" w:rsidP="00554F83">
            <w:pPr>
              <w:rPr>
                <w:rFonts w:ascii="宋体" w:eastAsia="宋体" w:hAnsi="宋体" w:cs="Times New Roman"/>
                <w:kern w:val="0"/>
                <w:szCs w:val="21"/>
                <w:lang w:bidi="he-IL"/>
              </w:rPr>
            </w:pPr>
            <w:r w:rsidRPr="00773960">
              <w:rPr>
                <w:rFonts w:ascii="宋体" w:eastAsia="宋体" w:hAnsi="宋体" w:cs="Times New Roman"/>
                <w:kern w:val="0"/>
                <w:szCs w:val="21"/>
                <w:lang w:bidi="he-IL"/>
              </w:rPr>
              <w:t>校验码</w:t>
            </w:r>
          </w:p>
        </w:tc>
      </w:tr>
      <w:tr w:rsidR="00554F83" w:rsidRPr="00773960" w14:paraId="0A630D2D" w14:textId="77777777" w:rsidTr="00554F83">
        <w:trPr>
          <w:trHeight w:val="219"/>
        </w:trPr>
        <w:tc>
          <w:tcPr>
            <w:tcW w:w="1391" w:type="dxa"/>
          </w:tcPr>
          <w:p w14:paraId="285B968F" w14:textId="77777777" w:rsidR="00554F83" w:rsidRPr="00773960" w:rsidRDefault="00554F83" w:rsidP="00554F83">
            <w:pPr>
              <w:rPr>
                <w:rFonts w:ascii="宋体" w:eastAsia="宋体" w:hAnsi="宋体" w:cs="Times New Roman"/>
                <w:kern w:val="0"/>
                <w:szCs w:val="21"/>
                <w:lang w:bidi="he-IL"/>
              </w:rPr>
            </w:pPr>
            <w:bookmarkStart w:id="15" w:name="_Hlk65412875"/>
            <w:r w:rsidRPr="00773960">
              <w:rPr>
                <w:rFonts w:ascii="宋体" w:eastAsia="宋体" w:hAnsi="宋体" w:cs="Times New Roman"/>
                <w:kern w:val="0"/>
                <w:szCs w:val="21"/>
                <w:lang w:bidi="he-IL"/>
              </w:rPr>
              <w:t>01</w:t>
            </w:r>
          </w:p>
        </w:tc>
        <w:tc>
          <w:tcPr>
            <w:tcW w:w="1391" w:type="dxa"/>
          </w:tcPr>
          <w:p w14:paraId="5CABA26C" w14:textId="77777777" w:rsidR="00554F83" w:rsidRPr="00773960" w:rsidRDefault="00554F83" w:rsidP="00554F83">
            <w:pPr>
              <w:rPr>
                <w:rFonts w:ascii="宋体" w:eastAsia="宋体" w:hAnsi="宋体" w:cs="Times New Roman"/>
                <w:kern w:val="0"/>
                <w:szCs w:val="21"/>
                <w:lang w:bidi="he-IL"/>
              </w:rPr>
            </w:pPr>
            <w:r w:rsidRPr="00773960">
              <w:rPr>
                <w:rFonts w:ascii="宋体" w:eastAsia="宋体" w:hAnsi="宋体" w:cs="Times New Roman"/>
                <w:kern w:val="0"/>
                <w:szCs w:val="21"/>
                <w:lang w:bidi="he-IL"/>
              </w:rPr>
              <w:t>03</w:t>
            </w:r>
          </w:p>
        </w:tc>
        <w:tc>
          <w:tcPr>
            <w:tcW w:w="1392" w:type="dxa"/>
          </w:tcPr>
          <w:p w14:paraId="3F82E519" w14:textId="77777777" w:rsidR="00554F83" w:rsidRPr="00773960" w:rsidRDefault="00554F83" w:rsidP="00554F83">
            <w:pPr>
              <w:rPr>
                <w:rFonts w:ascii="宋体" w:eastAsia="宋体" w:hAnsi="宋体" w:cs="Times New Roman"/>
                <w:kern w:val="0"/>
                <w:szCs w:val="21"/>
                <w:lang w:bidi="he-IL"/>
              </w:rPr>
            </w:pPr>
            <w:r w:rsidRPr="00773960">
              <w:rPr>
                <w:rFonts w:ascii="宋体" w:eastAsia="宋体" w:hAnsi="宋体" w:cs="Times New Roman"/>
                <w:kern w:val="0"/>
                <w:szCs w:val="21"/>
                <w:lang w:bidi="he-IL"/>
              </w:rPr>
              <w:t>04</w:t>
            </w:r>
          </w:p>
        </w:tc>
        <w:tc>
          <w:tcPr>
            <w:tcW w:w="1392" w:type="dxa"/>
          </w:tcPr>
          <w:p w14:paraId="1B9BBE16" w14:textId="77777777" w:rsidR="00554F83" w:rsidRPr="00773960" w:rsidRDefault="00554F83" w:rsidP="00554F83">
            <w:pPr>
              <w:rPr>
                <w:rFonts w:ascii="宋体" w:eastAsia="宋体" w:hAnsi="宋体" w:cs="Times New Roman"/>
                <w:kern w:val="0"/>
                <w:szCs w:val="21"/>
                <w:lang w:bidi="he-IL"/>
              </w:rPr>
            </w:pPr>
            <w:r w:rsidRPr="00773960">
              <w:rPr>
                <w:rFonts w:ascii="宋体" w:eastAsia="宋体" w:hAnsi="宋体" w:cs="Times New Roman"/>
                <w:kern w:val="0"/>
                <w:szCs w:val="21"/>
                <w:lang w:bidi="he-IL"/>
              </w:rPr>
              <w:t>00</w:t>
            </w:r>
            <w:r>
              <w:rPr>
                <w:rFonts w:ascii="宋体" w:eastAsia="宋体" w:hAnsi="宋体" w:cs="Times New Roman"/>
                <w:kern w:val="0"/>
                <w:szCs w:val="21"/>
                <w:lang w:bidi="he-IL"/>
              </w:rPr>
              <w:t xml:space="preserve"> 79</w:t>
            </w:r>
          </w:p>
        </w:tc>
        <w:tc>
          <w:tcPr>
            <w:tcW w:w="1392" w:type="dxa"/>
          </w:tcPr>
          <w:p w14:paraId="40D808D7" w14:textId="77777777" w:rsidR="00554F83" w:rsidRPr="00773960" w:rsidRDefault="00554F83" w:rsidP="00554F83">
            <w:pPr>
              <w:rPr>
                <w:rFonts w:ascii="宋体" w:eastAsia="宋体" w:hAnsi="宋体" w:cs="Times New Roman"/>
                <w:kern w:val="0"/>
                <w:szCs w:val="21"/>
                <w:lang w:bidi="he-IL"/>
              </w:rPr>
            </w:pPr>
            <w:r w:rsidRPr="00773960">
              <w:rPr>
                <w:rFonts w:ascii="宋体" w:eastAsia="宋体" w:hAnsi="宋体" w:cs="Times New Roman"/>
                <w:kern w:val="0"/>
                <w:szCs w:val="21"/>
                <w:lang w:bidi="he-IL"/>
              </w:rPr>
              <w:t>00</w:t>
            </w:r>
            <w:r>
              <w:rPr>
                <w:rFonts w:ascii="宋体" w:eastAsia="宋体" w:hAnsi="宋体" w:cs="Times New Roman"/>
                <w:kern w:val="0"/>
                <w:szCs w:val="21"/>
                <w:lang w:bidi="he-IL"/>
              </w:rPr>
              <w:t xml:space="preserve"> 7</w:t>
            </w:r>
            <w:r>
              <w:rPr>
                <w:rFonts w:ascii="宋体" w:eastAsia="宋体" w:hAnsi="宋体" w:cs="Times New Roman" w:hint="eastAsia"/>
                <w:kern w:val="0"/>
                <w:szCs w:val="21"/>
                <w:lang w:bidi="he-IL"/>
              </w:rPr>
              <w:t>A</w:t>
            </w:r>
          </w:p>
        </w:tc>
        <w:tc>
          <w:tcPr>
            <w:tcW w:w="1392" w:type="dxa"/>
          </w:tcPr>
          <w:p w14:paraId="3AD7F872" w14:textId="77777777" w:rsidR="00554F83" w:rsidRPr="00773960" w:rsidRDefault="00554F83" w:rsidP="00554F83">
            <w:pPr>
              <w:rPr>
                <w:rFonts w:ascii="宋体" w:eastAsia="宋体" w:hAnsi="宋体" w:cs="Times New Roman"/>
                <w:kern w:val="0"/>
                <w:szCs w:val="21"/>
                <w:lang w:bidi="he-IL"/>
              </w:rPr>
            </w:pPr>
            <w:r w:rsidRPr="00773960">
              <w:rPr>
                <w:rFonts w:ascii="宋体" w:eastAsia="宋体" w:hAnsi="宋体" w:cs="Times New Roman"/>
                <w:kern w:val="0"/>
                <w:szCs w:val="21"/>
                <w:lang w:bidi="he-IL"/>
              </w:rPr>
              <w:t>AA</w:t>
            </w:r>
            <w:r>
              <w:rPr>
                <w:rFonts w:ascii="宋体" w:eastAsia="宋体" w:hAnsi="宋体" w:cs="Times New Roman"/>
                <w:kern w:val="0"/>
                <w:szCs w:val="21"/>
                <w:lang w:bidi="he-IL"/>
              </w:rPr>
              <w:t xml:space="preserve"> 09</w:t>
            </w:r>
          </w:p>
        </w:tc>
      </w:tr>
    </w:tbl>
    <w:bookmarkEnd w:id="15"/>
    <w:p w14:paraId="272003F4" w14:textId="59ED292A" w:rsidR="00554F83" w:rsidRPr="004439D6" w:rsidRDefault="00554F83" w:rsidP="004439D6">
      <w:pPr>
        <w:pStyle w:val="af4"/>
        <w:ind w:firstLine="480"/>
        <w:rPr>
          <w:rFonts w:ascii="宋体" w:hAnsi="宋体"/>
        </w:rPr>
      </w:pPr>
      <w:r w:rsidRPr="004439D6">
        <w:rPr>
          <w:rFonts w:ascii="宋体" w:hAnsi="宋体" w:hint="eastAsia"/>
        </w:rPr>
        <w:t>数据帧中的数据为1</w:t>
      </w:r>
      <w:r w:rsidRPr="004439D6">
        <w:rPr>
          <w:rFonts w:ascii="宋体" w:hAnsi="宋体"/>
        </w:rPr>
        <w:t>6</w:t>
      </w:r>
      <w:r w:rsidRPr="004439D6">
        <w:rPr>
          <w:rFonts w:ascii="宋体" w:hAnsi="宋体" w:hint="eastAsia"/>
        </w:rPr>
        <w:t>进制，以数据</w:t>
      </w:r>
      <w:r w:rsidRPr="004439D6">
        <w:rPr>
          <w:rFonts w:ascii="宋体" w:hAnsi="宋体"/>
        </w:rPr>
        <w:t xml:space="preserve"> 1 为例，00 79 转为十进制数</w:t>
      </w:r>
      <w:r w:rsidRPr="004439D6">
        <w:rPr>
          <w:rFonts w:ascii="宋体" w:hAnsi="宋体" w:hint="eastAsia"/>
        </w:rPr>
        <w:t>值为</w:t>
      </w:r>
      <w:r w:rsidRPr="004439D6">
        <w:rPr>
          <w:rFonts w:ascii="宋体" w:hAnsi="宋体"/>
        </w:rPr>
        <w:t xml:space="preserve"> 121,假设数据倍率为 100，则真实值为 121/100=1.21，其它以此类推。</w:t>
      </w:r>
    </w:p>
    <w:p w14:paraId="76348286" w14:textId="269315BC" w:rsidR="00D77026" w:rsidRDefault="00D77026" w:rsidP="00D77026">
      <w:pPr>
        <w:pStyle w:val="3"/>
        <w:rPr>
          <w:rFonts w:ascii="宋体" w:hAnsi="宋体"/>
        </w:rPr>
      </w:pPr>
      <w:bookmarkStart w:id="16" w:name="_Toc65689564"/>
      <w:r w:rsidRPr="001F0E57">
        <w:rPr>
          <w:rFonts w:ascii="宋体" w:hAnsi="宋体" w:hint="eastAsia"/>
        </w:rPr>
        <w:t xml:space="preserve">2.1.2 </w:t>
      </w:r>
      <w:r w:rsidR="00554F83">
        <w:rPr>
          <w:rFonts w:ascii="宋体" w:hAnsi="宋体" w:hint="eastAsia"/>
        </w:rPr>
        <w:t>垃圾重量数据</w:t>
      </w:r>
      <w:bookmarkEnd w:id="16"/>
    </w:p>
    <w:p w14:paraId="73B5A423" w14:textId="139AB0CC" w:rsidR="004946BE" w:rsidRDefault="004946BE" w:rsidP="004946BE">
      <w:r>
        <w:tab/>
      </w:r>
      <w:r>
        <w:rPr>
          <w:rFonts w:hint="eastAsia"/>
        </w:rPr>
        <w:t>垃圾重量数据通过KYD</w:t>
      </w:r>
      <w:r>
        <w:t>-310</w:t>
      </w:r>
      <w:r>
        <w:rPr>
          <w:rFonts w:hint="eastAsia"/>
        </w:rPr>
        <w:t>型变送器采集，KYD</w:t>
      </w:r>
      <w:r>
        <w:t>-310</w:t>
      </w:r>
      <w:r>
        <w:rPr>
          <w:rFonts w:hint="eastAsia"/>
        </w:rPr>
        <w:t>变送器的数据采集精度达到2</w:t>
      </w:r>
      <w:r>
        <w:t>4</w:t>
      </w:r>
      <w:r>
        <w:rPr>
          <w:rFonts w:hint="eastAsia"/>
        </w:rPr>
        <w:t>位，同时其输出速度最高可达1</w:t>
      </w:r>
      <w:r>
        <w:t>280</w:t>
      </w:r>
      <w:r>
        <w:rPr>
          <w:rFonts w:hint="eastAsia"/>
        </w:rPr>
        <w:t>次/秒。</w:t>
      </w:r>
    </w:p>
    <w:p w14:paraId="307D3C2E" w14:textId="34E46251" w:rsidR="004946BE" w:rsidRPr="004946BE" w:rsidRDefault="004946BE" w:rsidP="004946BE">
      <w:r>
        <w:tab/>
      </w:r>
      <w:r>
        <w:rPr>
          <w:rFonts w:hint="eastAsia"/>
        </w:rPr>
        <w:t>KYD</w:t>
      </w:r>
      <w:r>
        <w:t>-310</w:t>
      </w:r>
      <w:r>
        <w:rPr>
          <w:rFonts w:hint="eastAsia"/>
        </w:rPr>
        <w:t>变送器采用Modbus</w:t>
      </w:r>
      <w:r>
        <w:t>-</w:t>
      </w:r>
      <w:r>
        <w:rPr>
          <w:rFonts w:hint="eastAsia"/>
        </w:rPr>
        <w:t>RTU方式通信，可以经过一个4</w:t>
      </w:r>
      <w:r>
        <w:t>85</w:t>
      </w:r>
      <w:r>
        <w:rPr>
          <w:rFonts w:hint="eastAsia"/>
        </w:rPr>
        <w:t>转TTL串口互转器与单片机串口相连接。</w:t>
      </w:r>
    </w:p>
    <w:p w14:paraId="72AF783A" w14:textId="0EDDA739" w:rsidR="00D77026" w:rsidRDefault="00D77026" w:rsidP="00D77026">
      <w:pPr>
        <w:pStyle w:val="3"/>
        <w:rPr>
          <w:rFonts w:ascii="宋体" w:hAnsi="宋体"/>
        </w:rPr>
      </w:pPr>
      <w:bookmarkStart w:id="17" w:name="_Toc65689565"/>
      <w:r w:rsidRPr="001F0E57">
        <w:rPr>
          <w:rFonts w:ascii="宋体" w:hAnsi="宋体" w:hint="eastAsia"/>
        </w:rPr>
        <w:t>2</w:t>
      </w:r>
      <w:r w:rsidRPr="001F0E57">
        <w:rPr>
          <w:rFonts w:ascii="宋体" w:hAnsi="宋体"/>
        </w:rPr>
        <w:t xml:space="preserve">.1.3 </w:t>
      </w:r>
      <w:r w:rsidR="009926F5">
        <w:rPr>
          <w:rFonts w:ascii="宋体" w:hAnsi="宋体" w:hint="eastAsia"/>
        </w:rPr>
        <w:t>桶满状态数据</w:t>
      </w:r>
      <w:bookmarkEnd w:id="17"/>
    </w:p>
    <w:p w14:paraId="054BFD09" w14:textId="412E7CE0" w:rsidR="00554F83" w:rsidRPr="004439D6" w:rsidRDefault="00554F83" w:rsidP="004439D6">
      <w:pPr>
        <w:pStyle w:val="af4"/>
        <w:ind w:firstLine="480"/>
        <w:rPr>
          <w:rFonts w:ascii="宋体" w:hAnsi="宋体"/>
        </w:rPr>
      </w:pPr>
      <w:r>
        <w:tab/>
      </w:r>
      <w:r w:rsidRPr="004439D6">
        <w:rPr>
          <w:rFonts w:ascii="宋体" w:hAnsi="宋体" w:hint="eastAsia"/>
        </w:rPr>
        <w:t>对于垃圾高度信息，系统只需关心桶内</w:t>
      </w:r>
      <w:r w:rsidR="004A096D" w:rsidRPr="004439D6">
        <w:rPr>
          <w:rFonts w:ascii="宋体" w:hAnsi="宋体" w:hint="eastAsia"/>
        </w:rPr>
        <w:t>垃圾</w:t>
      </w:r>
      <w:r w:rsidRPr="004439D6">
        <w:rPr>
          <w:rFonts w:ascii="宋体" w:hAnsi="宋体" w:hint="eastAsia"/>
        </w:rPr>
        <w:t>是否已满，对于具体的高度数值无需详细采集。因此桶内垃圾高度采用E</w:t>
      </w:r>
      <w:r w:rsidRPr="004439D6">
        <w:rPr>
          <w:rFonts w:ascii="宋体" w:hAnsi="宋体"/>
        </w:rPr>
        <w:t>3F-DS30C4</w:t>
      </w:r>
      <w:r w:rsidRPr="004439D6">
        <w:rPr>
          <w:rFonts w:ascii="宋体" w:hAnsi="宋体" w:hint="eastAsia"/>
        </w:rPr>
        <w:t>型红外接近</w:t>
      </w:r>
      <w:r w:rsidR="00FC7568" w:rsidRPr="004439D6">
        <w:rPr>
          <w:rFonts w:ascii="宋体" w:hAnsi="宋体" w:hint="eastAsia"/>
        </w:rPr>
        <w:t>开关</w:t>
      </w:r>
      <w:r w:rsidRPr="004439D6">
        <w:rPr>
          <w:rFonts w:ascii="宋体" w:hAnsi="宋体" w:hint="eastAsia"/>
        </w:rPr>
        <w:t>采集</w:t>
      </w:r>
      <w:r w:rsidR="00FC7568" w:rsidRPr="004439D6">
        <w:rPr>
          <w:rFonts w:ascii="宋体" w:hAnsi="宋体" w:hint="eastAsia"/>
        </w:rPr>
        <w:t>，该型传感器可视为一种开关，其在被测表面距离较远时处于常开状态，此时公共端与常开端短路，在被测表面对传感器造成遮挡时处于常闭状态，此时公共端与常闭端短路。</w:t>
      </w:r>
    </w:p>
    <w:p w14:paraId="49ED8F0D" w14:textId="2F796EC0" w:rsidR="00FC7568" w:rsidRPr="004439D6" w:rsidRDefault="00FC7568" w:rsidP="004439D6">
      <w:pPr>
        <w:pStyle w:val="af4"/>
        <w:ind w:firstLine="480"/>
        <w:rPr>
          <w:rFonts w:ascii="宋体" w:hAnsi="宋体"/>
        </w:rPr>
      </w:pPr>
      <w:r w:rsidRPr="004439D6">
        <w:rPr>
          <w:rFonts w:ascii="宋体" w:hAnsi="宋体"/>
        </w:rPr>
        <w:tab/>
      </w:r>
      <w:r w:rsidRPr="004439D6">
        <w:rPr>
          <w:rFonts w:ascii="宋体" w:hAnsi="宋体" w:hint="eastAsia"/>
        </w:rPr>
        <w:t>将公共端接入单片机的输入引脚，常开端接入VCC网络，常闭端接入GND网络，这样就可以通过读取单片机引脚的状态判断红外接近开关的状态（即桶内垃圾是否对传感器造成了遮挡）。</w:t>
      </w:r>
    </w:p>
    <w:p w14:paraId="609A7944" w14:textId="1286C9E1" w:rsidR="004A096D" w:rsidRDefault="004A096D" w:rsidP="004A096D">
      <w:pPr>
        <w:pStyle w:val="2"/>
        <w:rPr>
          <w:rFonts w:ascii="宋体" w:eastAsia="宋体" w:hAnsi="宋体"/>
        </w:rPr>
      </w:pPr>
      <w:bookmarkStart w:id="18" w:name="_Toc65689566"/>
      <w:r w:rsidRPr="004A096D">
        <w:rPr>
          <w:rFonts w:ascii="宋体" w:eastAsia="宋体" w:hAnsi="宋体" w:hint="eastAsia"/>
        </w:rPr>
        <w:t>2</w:t>
      </w:r>
      <w:r w:rsidRPr="004A096D">
        <w:rPr>
          <w:rFonts w:ascii="宋体" w:eastAsia="宋体" w:hAnsi="宋体"/>
        </w:rPr>
        <w:t xml:space="preserve">.2 </w:t>
      </w:r>
      <w:r w:rsidR="00FF4BA0" w:rsidRPr="00FF4BA0">
        <w:rPr>
          <w:rFonts w:ascii="宋体" w:eastAsia="宋体" w:hAnsi="宋体" w:hint="eastAsia"/>
        </w:rPr>
        <w:t>桶盖开合控制方案</w:t>
      </w:r>
      <w:bookmarkEnd w:id="18"/>
    </w:p>
    <w:p w14:paraId="1916F39C" w14:textId="027D371F" w:rsidR="004A096D" w:rsidRDefault="004A096D" w:rsidP="004A096D">
      <w:pPr>
        <w:pStyle w:val="3"/>
        <w:rPr>
          <w:rFonts w:ascii="宋体" w:hAnsi="宋体"/>
        </w:rPr>
      </w:pPr>
      <w:bookmarkStart w:id="19" w:name="_Toc65689567"/>
      <w:r w:rsidRPr="004A096D">
        <w:rPr>
          <w:rFonts w:ascii="宋体" w:hAnsi="宋体" w:hint="eastAsia"/>
        </w:rPr>
        <w:t>2</w:t>
      </w:r>
      <w:r w:rsidRPr="004A096D">
        <w:rPr>
          <w:rFonts w:ascii="宋体" w:hAnsi="宋体"/>
        </w:rPr>
        <w:t>.2.1</w:t>
      </w:r>
      <w:r>
        <w:rPr>
          <w:rFonts w:ascii="宋体" w:hAnsi="宋体"/>
        </w:rPr>
        <w:t xml:space="preserve"> </w:t>
      </w:r>
      <w:r w:rsidR="00FF4BA0">
        <w:rPr>
          <w:rFonts w:ascii="宋体" w:hAnsi="宋体" w:hint="eastAsia"/>
        </w:rPr>
        <w:t>桶盖控制执行器</w:t>
      </w:r>
      <w:bookmarkEnd w:id="19"/>
    </w:p>
    <w:p w14:paraId="627FD402" w14:textId="3A8AAC6E" w:rsidR="004A096D" w:rsidRPr="004439D6" w:rsidRDefault="004A096D" w:rsidP="004439D6">
      <w:pPr>
        <w:pStyle w:val="af4"/>
        <w:ind w:firstLine="480"/>
        <w:rPr>
          <w:rFonts w:ascii="宋体" w:hAnsi="宋体"/>
        </w:rPr>
      </w:pPr>
      <w:r>
        <w:tab/>
      </w:r>
      <w:r w:rsidRPr="004439D6">
        <w:rPr>
          <w:rFonts w:ascii="宋体" w:hAnsi="宋体" w:hint="eastAsia"/>
        </w:rPr>
        <w:t>作为智能化的垃圾桶，桶盖应当在合适的时候自动开启或关闭。本系统中，采用电动推杆实现对桶盖开合的机械控制。电动推杆可视为一种</w:t>
      </w:r>
      <w:r w:rsidR="00FF4BA0" w:rsidRPr="004439D6">
        <w:rPr>
          <w:rFonts w:ascii="宋体" w:hAnsi="宋体" w:hint="eastAsia"/>
        </w:rPr>
        <w:t>可用恒定</w:t>
      </w:r>
      <w:r w:rsidR="00FF4BA0" w:rsidRPr="004439D6">
        <w:rPr>
          <w:rFonts w:ascii="宋体" w:hAnsi="宋体" w:hint="eastAsia"/>
        </w:rPr>
        <w:lastRenderedPageBreak/>
        <w:t>速度推动物体的器件，将其与桶盖以特定连接方式相连，即可通过控制加在推杆两级的电压极性来控制桶盖的开合。</w:t>
      </w:r>
    </w:p>
    <w:p w14:paraId="7505D65E" w14:textId="06BE4169" w:rsidR="00FF4BA0" w:rsidRPr="004439D6" w:rsidRDefault="00FF4BA0" w:rsidP="004439D6">
      <w:pPr>
        <w:pStyle w:val="af4"/>
        <w:ind w:firstLine="480"/>
        <w:rPr>
          <w:rFonts w:ascii="宋体" w:hAnsi="宋体"/>
        </w:rPr>
      </w:pPr>
      <w:r w:rsidRPr="004439D6">
        <w:rPr>
          <w:rFonts w:ascii="宋体" w:hAnsi="宋体"/>
        </w:rPr>
        <w:tab/>
      </w:r>
      <w:r w:rsidRPr="004439D6">
        <w:rPr>
          <w:rFonts w:ascii="宋体" w:hAnsi="宋体" w:hint="eastAsia"/>
        </w:rPr>
        <w:t>同时，为防止机械或器件本身出现故障，本方案采用闭环控制桶盖的开合。桶盖的实际开合状态是通过一个限位开关读取的。限位开关安装在桶盖闭合是会触发的位置，这样在桶盖实际开启和关闭时，系统都能准确获取其状态。</w:t>
      </w:r>
    </w:p>
    <w:p w14:paraId="4BDFFDDC" w14:textId="04FA6A8A" w:rsidR="00FF4BA0" w:rsidRDefault="00FF4BA0" w:rsidP="00FF4BA0">
      <w:pPr>
        <w:pStyle w:val="3"/>
        <w:rPr>
          <w:rFonts w:ascii="宋体" w:hAnsi="宋体"/>
        </w:rPr>
      </w:pPr>
      <w:bookmarkStart w:id="20" w:name="_Toc65689568"/>
      <w:r w:rsidRPr="00FF4BA0">
        <w:rPr>
          <w:rFonts w:ascii="宋体" w:hAnsi="宋体" w:hint="eastAsia"/>
        </w:rPr>
        <w:t>2</w:t>
      </w:r>
      <w:r w:rsidRPr="00FF4BA0">
        <w:rPr>
          <w:rFonts w:ascii="宋体" w:hAnsi="宋体"/>
        </w:rPr>
        <w:t xml:space="preserve">.2.2 </w:t>
      </w:r>
      <w:r w:rsidRPr="00FF4BA0">
        <w:rPr>
          <w:rFonts w:ascii="宋体" w:hAnsi="宋体" w:hint="eastAsia"/>
        </w:rPr>
        <w:t>用</w:t>
      </w:r>
      <w:r>
        <w:rPr>
          <w:rFonts w:ascii="宋体" w:hAnsi="宋体" w:hint="eastAsia"/>
        </w:rPr>
        <w:t>户操作</w:t>
      </w:r>
      <w:r w:rsidRPr="00FF4BA0">
        <w:rPr>
          <w:rFonts w:ascii="宋体" w:hAnsi="宋体" w:hint="eastAsia"/>
        </w:rPr>
        <w:t>桶盖的方式</w:t>
      </w:r>
      <w:bookmarkEnd w:id="20"/>
    </w:p>
    <w:p w14:paraId="15D5D5F9" w14:textId="0FC86E78" w:rsidR="00FF4BA0" w:rsidRPr="004439D6" w:rsidRDefault="00FF4BA0" w:rsidP="004439D6">
      <w:pPr>
        <w:pStyle w:val="af4"/>
        <w:ind w:firstLine="480"/>
        <w:rPr>
          <w:rFonts w:ascii="宋体" w:hAnsi="宋体"/>
        </w:rPr>
      </w:pPr>
      <w:r>
        <w:tab/>
      </w:r>
      <w:r w:rsidRPr="004439D6">
        <w:rPr>
          <w:rFonts w:ascii="宋体" w:hAnsi="宋体" w:hint="eastAsia"/>
        </w:rPr>
        <w:t>本方案中，用户可以通过三种方式控制桶盖的开启，分别是按下按键，扫码器扫描身份码和用户靠近垃圾桶。</w:t>
      </w:r>
    </w:p>
    <w:p w14:paraId="7C93B039" w14:textId="26072A21" w:rsidR="00C45430" w:rsidRPr="004439D6" w:rsidRDefault="00FF4BA0" w:rsidP="004439D6">
      <w:pPr>
        <w:pStyle w:val="af4"/>
        <w:ind w:firstLine="480"/>
        <w:rPr>
          <w:rFonts w:ascii="宋体" w:hAnsi="宋体"/>
        </w:rPr>
      </w:pPr>
      <w:r w:rsidRPr="004439D6">
        <w:rPr>
          <w:rFonts w:ascii="宋体" w:hAnsi="宋体" w:hint="eastAsia"/>
        </w:rPr>
        <w:t>按键控制是最为直接的一种，用户按下按键时，系统会判断桶盖当前状态并翻转状态</w:t>
      </w:r>
      <w:r w:rsidR="00C45430" w:rsidRPr="004439D6">
        <w:rPr>
          <w:rFonts w:ascii="宋体" w:hAnsi="宋体" w:hint="eastAsia"/>
        </w:rPr>
        <w:t>。</w:t>
      </w:r>
    </w:p>
    <w:p w14:paraId="1742BD80" w14:textId="2B854E24" w:rsidR="00FF4BA0" w:rsidRPr="004439D6" w:rsidRDefault="00FF4BA0" w:rsidP="004439D6">
      <w:pPr>
        <w:pStyle w:val="af4"/>
        <w:ind w:firstLine="480"/>
        <w:rPr>
          <w:rFonts w:ascii="宋体" w:hAnsi="宋体"/>
        </w:rPr>
      </w:pPr>
      <w:r w:rsidRPr="004439D6">
        <w:rPr>
          <w:rFonts w:ascii="宋体" w:hAnsi="宋体" w:hint="eastAsia"/>
        </w:rPr>
        <w:t>扫码器</w:t>
      </w:r>
      <w:r w:rsidR="00C45430" w:rsidRPr="004439D6">
        <w:rPr>
          <w:rFonts w:ascii="宋体" w:hAnsi="宋体" w:hint="eastAsia"/>
        </w:rPr>
        <w:t>扫描</w:t>
      </w:r>
      <w:r w:rsidRPr="004439D6">
        <w:rPr>
          <w:rFonts w:ascii="宋体" w:hAnsi="宋体" w:hint="eastAsia"/>
        </w:rPr>
        <w:t>二维码方式中，系统通过扫码器获取用户身份码信息后，会通过数据库查询</w:t>
      </w:r>
      <w:r w:rsidR="00C45430" w:rsidRPr="004439D6">
        <w:rPr>
          <w:rFonts w:ascii="宋体" w:hAnsi="宋体" w:hint="eastAsia"/>
        </w:rPr>
        <w:t>验证</w:t>
      </w:r>
      <w:r w:rsidRPr="004439D6">
        <w:rPr>
          <w:rFonts w:ascii="宋体" w:hAnsi="宋体" w:hint="eastAsia"/>
        </w:rPr>
        <w:t>该用户信息</w:t>
      </w:r>
      <w:r w:rsidR="00C45430" w:rsidRPr="004439D6">
        <w:rPr>
          <w:rFonts w:ascii="宋体" w:hAnsi="宋体" w:hint="eastAsia"/>
        </w:rPr>
        <w:t>并开启桶盖。本方案中扫码器采用ES</w:t>
      </w:r>
      <w:r w:rsidR="00C45430" w:rsidRPr="004439D6">
        <w:rPr>
          <w:rFonts w:ascii="宋体" w:hAnsi="宋体"/>
        </w:rPr>
        <w:t>4650</w:t>
      </w:r>
      <w:r w:rsidR="00C45430" w:rsidRPr="004439D6">
        <w:rPr>
          <w:rFonts w:ascii="宋体" w:hAnsi="宋体" w:hint="eastAsia"/>
        </w:rPr>
        <w:t>嵌入式影像扫描器，它可以通过RS</w:t>
      </w:r>
      <w:r w:rsidR="00C45430" w:rsidRPr="004439D6">
        <w:rPr>
          <w:rFonts w:ascii="宋体" w:hAnsi="宋体"/>
        </w:rPr>
        <w:t>232</w:t>
      </w:r>
      <w:r w:rsidR="00C45430" w:rsidRPr="004439D6">
        <w:rPr>
          <w:rFonts w:ascii="宋体" w:hAnsi="宋体" w:hint="eastAsia"/>
        </w:rPr>
        <w:t>接口与系统主机通信，同时可以解码包括QR码在内的十余种二维码。</w:t>
      </w:r>
    </w:p>
    <w:p w14:paraId="51599E8D" w14:textId="6EF7E1B6" w:rsidR="00C45430" w:rsidRPr="004439D6" w:rsidRDefault="00C45430" w:rsidP="004439D6">
      <w:pPr>
        <w:pStyle w:val="af4"/>
        <w:ind w:firstLine="480"/>
        <w:rPr>
          <w:rFonts w:ascii="宋体" w:hAnsi="宋体"/>
        </w:rPr>
      </w:pPr>
      <w:r w:rsidRPr="004439D6">
        <w:rPr>
          <w:rFonts w:ascii="宋体" w:hAnsi="宋体" w:hint="eastAsia"/>
        </w:rPr>
        <w:t>用户靠近垃圾桶方式中，系统以1</w:t>
      </w:r>
      <w:r w:rsidRPr="004439D6">
        <w:rPr>
          <w:rFonts w:ascii="宋体" w:hAnsi="宋体"/>
        </w:rPr>
        <w:t>0</w:t>
      </w:r>
      <w:r w:rsidRPr="004439D6">
        <w:rPr>
          <w:rFonts w:ascii="宋体" w:hAnsi="宋体" w:hint="eastAsia"/>
        </w:rPr>
        <w:t>Hz的频率感应垃圾桶前方是否有人靠近，当用户靠近到预设的阈值以内时，垃圾桶会自动开启桶盖。本方案中用来感应桶前障碍物的传感器是</w:t>
      </w:r>
      <w:r w:rsidRPr="004439D6">
        <w:rPr>
          <w:rFonts w:ascii="宋体" w:hAnsi="宋体"/>
        </w:rPr>
        <w:t>AJ-SRO4M-TX</w:t>
      </w:r>
      <w:r w:rsidRPr="004439D6">
        <w:rPr>
          <w:rFonts w:ascii="宋体" w:hAnsi="宋体" w:hint="eastAsia"/>
        </w:rPr>
        <w:t>超声波传感器。该型传感器通过串口与主机通信，并可以1</w:t>
      </w:r>
      <w:r w:rsidRPr="004439D6">
        <w:rPr>
          <w:rFonts w:ascii="宋体" w:hAnsi="宋体"/>
        </w:rPr>
        <w:t>0</w:t>
      </w:r>
      <w:r w:rsidRPr="004439D6">
        <w:rPr>
          <w:rFonts w:ascii="宋体" w:hAnsi="宋体" w:hint="eastAsia"/>
        </w:rPr>
        <w:t>Hz的频率自动发送距离数据给主机，同时其探测</w:t>
      </w:r>
      <w:r w:rsidR="00501C4D" w:rsidRPr="004439D6">
        <w:rPr>
          <w:rFonts w:ascii="宋体" w:hAnsi="宋体" w:hint="eastAsia"/>
        </w:rPr>
        <w:t>量程为2</w:t>
      </w:r>
      <w:r w:rsidR="00501C4D" w:rsidRPr="004439D6">
        <w:rPr>
          <w:rFonts w:ascii="宋体" w:hAnsi="宋体"/>
        </w:rPr>
        <w:t>0</w:t>
      </w:r>
      <w:r w:rsidR="00501C4D" w:rsidRPr="004439D6">
        <w:rPr>
          <w:rFonts w:ascii="宋体" w:hAnsi="宋体" w:hint="eastAsia"/>
        </w:rPr>
        <w:t>cm</w:t>
      </w:r>
      <w:r w:rsidR="00501C4D" w:rsidRPr="004439D6">
        <w:rPr>
          <w:rFonts w:ascii="宋体" w:hAnsi="宋体"/>
        </w:rPr>
        <w:t>-8</w:t>
      </w:r>
      <w:r w:rsidR="00501C4D" w:rsidRPr="004439D6">
        <w:rPr>
          <w:rFonts w:ascii="宋体" w:hAnsi="宋体" w:hint="eastAsia"/>
        </w:rPr>
        <w:t>m，探测视场角为7</w:t>
      </w:r>
      <w:r w:rsidR="00501C4D" w:rsidRPr="004439D6">
        <w:rPr>
          <w:rFonts w:ascii="宋体" w:hAnsi="宋体"/>
        </w:rPr>
        <w:t>5</w:t>
      </w:r>
      <w:r w:rsidR="00501C4D" w:rsidRPr="004439D6">
        <w:rPr>
          <w:rFonts w:ascii="宋体" w:hAnsi="宋体" w:hint="eastAsia"/>
        </w:rPr>
        <w:t>°，可以满足系统需要。</w:t>
      </w:r>
    </w:p>
    <w:p w14:paraId="369AF5AF" w14:textId="66806821" w:rsidR="00501C4D" w:rsidRDefault="00501C4D" w:rsidP="00501C4D">
      <w:pPr>
        <w:pStyle w:val="3"/>
        <w:rPr>
          <w:rFonts w:ascii="宋体" w:hAnsi="宋体"/>
        </w:rPr>
      </w:pPr>
      <w:bookmarkStart w:id="21" w:name="_Toc65689569"/>
      <w:r w:rsidRPr="00501C4D">
        <w:rPr>
          <w:rFonts w:ascii="宋体" w:hAnsi="宋体" w:hint="eastAsia"/>
        </w:rPr>
        <w:t>2</w:t>
      </w:r>
      <w:r w:rsidRPr="00501C4D">
        <w:rPr>
          <w:rFonts w:ascii="宋体" w:hAnsi="宋体"/>
        </w:rPr>
        <w:t xml:space="preserve">.2.3 </w:t>
      </w:r>
      <w:r w:rsidRPr="00501C4D">
        <w:rPr>
          <w:rFonts w:ascii="宋体" w:hAnsi="宋体" w:hint="eastAsia"/>
        </w:rPr>
        <w:t>异常状态指示方案</w:t>
      </w:r>
      <w:bookmarkEnd w:id="21"/>
    </w:p>
    <w:p w14:paraId="6727971F" w14:textId="5E9AC125" w:rsidR="00501C4D" w:rsidRPr="004439D6" w:rsidRDefault="00501C4D" w:rsidP="004439D6">
      <w:pPr>
        <w:pStyle w:val="af4"/>
        <w:ind w:firstLine="480"/>
        <w:rPr>
          <w:rFonts w:ascii="宋体" w:hAnsi="宋体"/>
        </w:rPr>
      </w:pPr>
      <w:r w:rsidRPr="004439D6">
        <w:rPr>
          <w:rFonts w:ascii="宋体" w:hAnsi="宋体"/>
        </w:rPr>
        <w:tab/>
      </w:r>
      <w:r w:rsidRPr="004439D6">
        <w:rPr>
          <w:rFonts w:ascii="宋体" w:hAnsi="宋体" w:hint="eastAsia"/>
        </w:rPr>
        <w:t>系统在与用户交互时，如发生故障导致垃圾桶不能正常开盖，在没有状态指示的情况下势必会使用户困惑，因此对异常状态做出指示十分有必要。</w:t>
      </w:r>
    </w:p>
    <w:p w14:paraId="71F0984E" w14:textId="11703DD4" w:rsidR="00501C4D" w:rsidRPr="004439D6" w:rsidRDefault="00501C4D" w:rsidP="004439D6">
      <w:pPr>
        <w:pStyle w:val="af4"/>
        <w:ind w:firstLine="480"/>
        <w:rPr>
          <w:rFonts w:ascii="宋体" w:hAnsi="宋体"/>
        </w:rPr>
      </w:pPr>
      <w:r w:rsidRPr="004439D6">
        <w:rPr>
          <w:rFonts w:ascii="宋体" w:hAnsi="宋体"/>
        </w:rPr>
        <w:tab/>
      </w:r>
      <w:r w:rsidRPr="004439D6">
        <w:rPr>
          <w:rFonts w:ascii="宋体" w:hAnsi="宋体" w:hint="eastAsia"/>
        </w:rPr>
        <w:t>本方案采用3个LED指示灯指示异常状态，分别指示“桶内温度过高”，“桶内重量超标”和“桶内垃圾已满”这三种异常状态。</w:t>
      </w:r>
    </w:p>
    <w:p w14:paraId="1A00B427" w14:textId="2C462BA0" w:rsidR="00501C4D" w:rsidRDefault="00501C4D" w:rsidP="00501C4D">
      <w:pPr>
        <w:pStyle w:val="3"/>
        <w:rPr>
          <w:rFonts w:ascii="宋体" w:hAnsi="宋体"/>
        </w:rPr>
      </w:pPr>
      <w:bookmarkStart w:id="22" w:name="_Toc65689570"/>
      <w:r w:rsidRPr="00501C4D">
        <w:rPr>
          <w:rFonts w:ascii="宋体" w:hAnsi="宋体" w:hint="eastAsia"/>
        </w:rPr>
        <w:lastRenderedPageBreak/>
        <w:t>2</w:t>
      </w:r>
      <w:r w:rsidRPr="00501C4D">
        <w:rPr>
          <w:rFonts w:ascii="宋体" w:hAnsi="宋体"/>
        </w:rPr>
        <w:t xml:space="preserve">.2.4 </w:t>
      </w:r>
      <w:r w:rsidRPr="00991AC5">
        <w:rPr>
          <w:rFonts w:ascii="宋体" w:hAnsi="宋体" w:hint="eastAsia"/>
        </w:rPr>
        <w:t>主从机通信</w:t>
      </w:r>
      <w:r>
        <w:rPr>
          <w:rFonts w:ascii="宋体" w:hAnsi="宋体" w:hint="eastAsia"/>
        </w:rPr>
        <w:t>方案</w:t>
      </w:r>
      <w:bookmarkEnd w:id="22"/>
    </w:p>
    <w:p w14:paraId="4A875D82" w14:textId="0D34C641" w:rsidR="009744F6" w:rsidRPr="004439D6" w:rsidRDefault="009744F6" w:rsidP="004439D6">
      <w:pPr>
        <w:pStyle w:val="af4"/>
        <w:ind w:firstLineChars="0" w:firstLine="420"/>
        <w:rPr>
          <w:rFonts w:ascii="宋体" w:hAnsi="宋体"/>
          <w:szCs w:val="22"/>
        </w:rPr>
      </w:pPr>
      <w:r w:rsidRPr="004439D6">
        <w:rPr>
          <w:rFonts w:ascii="宋体" w:hAnsi="宋体"/>
          <w:szCs w:val="22"/>
        </w:rPr>
        <w:tab/>
      </w:r>
      <w:r w:rsidRPr="004439D6">
        <w:rPr>
          <w:rFonts w:ascii="宋体" w:hAnsi="宋体" w:hint="eastAsia"/>
          <w:szCs w:val="22"/>
        </w:rPr>
        <w:t>主从机通信采用Modbus协议实现，</w:t>
      </w:r>
      <w:r w:rsidRPr="004439D6">
        <w:rPr>
          <w:rFonts w:ascii="宋体" w:hAnsi="宋体"/>
          <w:szCs w:val="22"/>
        </w:rPr>
        <w:t>Modbus是一种串行通信协议，是</w:t>
      </w:r>
      <w:proofErr w:type="spellStart"/>
      <w:r w:rsidRPr="004439D6">
        <w:rPr>
          <w:rFonts w:ascii="宋体" w:hAnsi="宋体"/>
          <w:szCs w:val="22"/>
        </w:rPr>
        <w:t>Modicon</w:t>
      </w:r>
      <w:proofErr w:type="spellEnd"/>
      <w:r w:rsidRPr="004439D6">
        <w:rPr>
          <w:rFonts w:ascii="宋体" w:hAnsi="宋体"/>
          <w:szCs w:val="22"/>
        </w:rPr>
        <w:t>公司（现在的施耐德电气 Schneider Electric）于1979年为使用可编程逻辑控制器（PLC）通信而发表。Modbus已经成为工业领域通信协议事实上的业界标准，并且现在是工业电子设备之间常用的连接方式。Modbus比其他通信协议使用的更广泛的主要原因有：</w:t>
      </w:r>
    </w:p>
    <w:p w14:paraId="461B2303" w14:textId="566F7D75" w:rsidR="009744F6" w:rsidRPr="004439D6" w:rsidRDefault="009744F6" w:rsidP="004439D6">
      <w:pPr>
        <w:pStyle w:val="af4"/>
        <w:ind w:firstLineChars="0" w:firstLine="420"/>
        <w:rPr>
          <w:rFonts w:ascii="宋体" w:hAnsi="宋体"/>
          <w:szCs w:val="22"/>
        </w:rPr>
      </w:pPr>
      <w:r w:rsidRPr="004439D6">
        <w:rPr>
          <w:rFonts w:ascii="宋体" w:hAnsi="宋体" w:hint="eastAsia"/>
          <w:szCs w:val="22"/>
        </w:rPr>
        <w:t>1</w:t>
      </w:r>
      <w:r w:rsidRPr="004439D6">
        <w:rPr>
          <w:rFonts w:ascii="宋体" w:hAnsi="宋体"/>
          <w:szCs w:val="22"/>
        </w:rPr>
        <w:t>.</w:t>
      </w:r>
      <w:r w:rsidRPr="004439D6">
        <w:rPr>
          <w:rFonts w:ascii="宋体" w:hAnsi="宋体" w:hint="eastAsia"/>
          <w:szCs w:val="22"/>
        </w:rPr>
        <w:t>公开发表并且无著作权要求</w:t>
      </w:r>
    </w:p>
    <w:p w14:paraId="1A1AFB51" w14:textId="17683861" w:rsidR="009744F6" w:rsidRPr="004439D6" w:rsidRDefault="009744F6" w:rsidP="004439D6">
      <w:pPr>
        <w:pStyle w:val="af4"/>
        <w:ind w:firstLineChars="0" w:firstLine="420"/>
        <w:rPr>
          <w:rFonts w:ascii="宋体" w:hAnsi="宋体"/>
          <w:szCs w:val="22"/>
        </w:rPr>
      </w:pPr>
      <w:r w:rsidRPr="004439D6">
        <w:rPr>
          <w:rFonts w:ascii="宋体" w:hAnsi="宋体" w:hint="eastAsia"/>
          <w:szCs w:val="22"/>
        </w:rPr>
        <w:t>2</w:t>
      </w:r>
      <w:r w:rsidRPr="004439D6">
        <w:rPr>
          <w:rFonts w:ascii="宋体" w:hAnsi="宋体"/>
          <w:szCs w:val="22"/>
        </w:rPr>
        <w:t>.</w:t>
      </w:r>
      <w:r w:rsidRPr="004439D6">
        <w:rPr>
          <w:rFonts w:ascii="宋体" w:hAnsi="宋体" w:hint="eastAsia"/>
          <w:szCs w:val="22"/>
        </w:rPr>
        <w:t>易于部署和维护</w:t>
      </w:r>
    </w:p>
    <w:p w14:paraId="18280202" w14:textId="77968615" w:rsidR="009744F6" w:rsidRPr="004439D6" w:rsidRDefault="009744F6" w:rsidP="004439D6">
      <w:pPr>
        <w:pStyle w:val="af4"/>
        <w:ind w:firstLineChars="0" w:firstLine="420"/>
        <w:rPr>
          <w:rFonts w:ascii="宋体" w:hAnsi="宋体"/>
          <w:szCs w:val="22"/>
        </w:rPr>
      </w:pPr>
      <w:r w:rsidRPr="004439D6">
        <w:rPr>
          <w:rFonts w:ascii="宋体" w:hAnsi="宋体" w:hint="eastAsia"/>
          <w:szCs w:val="22"/>
        </w:rPr>
        <w:t>3</w:t>
      </w:r>
      <w:r w:rsidRPr="004439D6">
        <w:rPr>
          <w:rFonts w:ascii="宋体" w:hAnsi="宋体"/>
          <w:szCs w:val="22"/>
        </w:rPr>
        <w:t>.</w:t>
      </w:r>
      <w:r w:rsidRPr="004439D6">
        <w:rPr>
          <w:rFonts w:ascii="宋体" w:hAnsi="宋体" w:hint="eastAsia"/>
          <w:szCs w:val="22"/>
        </w:rPr>
        <w:t>对供应商来说，修改移动本地的比特或字节没有很多限制</w:t>
      </w:r>
    </w:p>
    <w:p w14:paraId="1B046794" w14:textId="0D82AF15" w:rsidR="00501C4D" w:rsidRPr="004439D6" w:rsidRDefault="009744F6" w:rsidP="004439D6">
      <w:pPr>
        <w:pStyle w:val="af4"/>
        <w:ind w:firstLineChars="0" w:firstLine="420"/>
        <w:rPr>
          <w:rFonts w:ascii="宋体" w:hAnsi="宋体"/>
          <w:szCs w:val="22"/>
        </w:rPr>
      </w:pPr>
      <w:r w:rsidRPr="004439D6">
        <w:rPr>
          <w:rFonts w:ascii="宋体" w:hAnsi="宋体"/>
          <w:szCs w:val="22"/>
        </w:rPr>
        <w:t>Modbus允许多个 (大约240个) 设备连接在同一个网络上进行通信，举个例子，一个由测量温度和湿度的设备，并且将结果发送给计算机。在数据采集与监视控制系统（SCADA）中，Modbus通常用来连接监控计算机和远程终端控制系统（RTU）。</w:t>
      </w:r>
    </w:p>
    <w:p w14:paraId="7CBDBE76" w14:textId="16409CF2" w:rsidR="00867671" w:rsidRPr="004439D6" w:rsidRDefault="00867671" w:rsidP="004439D6">
      <w:pPr>
        <w:pStyle w:val="af4"/>
        <w:ind w:firstLineChars="0" w:firstLine="420"/>
        <w:rPr>
          <w:rFonts w:ascii="宋体" w:hAnsi="宋体"/>
          <w:szCs w:val="22"/>
        </w:rPr>
      </w:pPr>
      <w:r w:rsidRPr="004439D6">
        <w:rPr>
          <w:rFonts w:ascii="宋体" w:hAnsi="宋体" w:hint="eastAsia"/>
          <w:szCs w:val="22"/>
        </w:rPr>
        <w:t>本方案的Modbus协议栈采用</w:t>
      </w:r>
      <w:proofErr w:type="spellStart"/>
      <w:r w:rsidRPr="004439D6">
        <w:rPr>
          <w:rFonts w:ascii="宋体" w:hAnsi="宋体" w:hint="eastAsia"/>
          <w:szCs w:val="22"/>
        </w:rPr>
        <w:t>FreeModbus</w:t>
      </w:r>
      <w:proofErr w:type="spellEnd"/>
      <w:r w:rsidRPr="004439D6">
        <w:rPr>
          <w:rFonts w:ascii="宋体" w:hAnsi="宋体" w:hint="eastAsia"/>
          <w:szCs w:val="22"/>
        </w:rPr>
        <w:t>，</w:t>
      </w:r>
      <w:proofErr w:type="spellStart"/>
      <w:r w:rsidRPr="004439D6">
        <w:rPr>
          <w:rFonts w:ascii="宋体" w:hAnsi="宋体"/>
          <w:szCs w:val="22"/>
        </w:rPr>
        <w:t>Free</w:t>
      </w:r>
      <w:r w:rsidRPr="004439D6">
        <w:rPr>
          <w:rFonts w:ascii="宋体" w:hAnsi="宋体" w:hint="eastAsia"/>
          <w:szCs w:val="22"/>
        </w:rPr>
        <w:t>Modbus</w:t>
      </w:r>
      <w:proofErr w:type="spellEnd"/>
      <w:r w:rsidRPr="004439D6">
        <w:rPr>
          <w:rFonts w:ascii="宋体" w:hAnsi="宋体" w:hint="eastAsia"/>
          <w:szCs w:val="22"/>
        </w:rPr>
        <w:t>开源社区的</w:t>
      </w:r>
      <w:r w:rsidRPr="004439D6">
        <w:rPr>
          <w:rFonts w:ascii="宋体" w:hAnsi="宋体"/>
          <w:szCs w:val="22"/>
        </w:rPr>
        <w:t>Modbus协议</w:t>
      </w:r>
      <w:r w:rsidRPr="004439D6">
        <w:rPr>
          <w:rFonts w:ascii="宋体" w:hAnsi="宋体" w:hint="eastAsia"/>
          <w:szCs w:val="22"/>
        </w:rPr>
        <w:t>实现</w:t>
      </w:r>
      <w:r w:rsidRPr="004439D6">
        <w:rPr>
          <w:rFonts w:ascii="宋体" w:hAnsi="宋体"/>
          <w:szCs w:val="22"/>
        </w:rPr>
        <w:t>。它是一个针对嵌入式应用的一个免费（自由）的通用</w:t>
      </w:r>
      <w:r w:rsidRPr="004439D6">
        <w:rPr>
          <w:rFonts w:ascii="宋体" w:hAnsi="宋体" w:hint="eastAsia"/>
          <w:szCs w:val="22"/>
        </w:rPr>
        <w:t>Modbus</w:t>
      </w:r>
      <w:r w:rsidRPr="004439D6">
        <w:rPr>
          <w:rFonts w:ascii="宋体" w:hAnsi="宋体"/>
          <w:szCs w:val="22"/>
        </w:rPr>
        <w:t>协议的移植。</w:t>
      </w:r>
    </w:p>
    <w:p w14:paraId="60C2D7F2" w14:textId="77777777" w:rsidR="00D77026" w:rsidRPr="001F0E57" w:rsidRDefault="00D77026" w:rsidP="00D77026">
      <w:pPr>
        <w:pStyle w:val="1"/>
        <w:widowControl/>
        <w:numPr>
          <w:ilvl w:val="0"/>
          <w:numId w:val="30"/>
        </w:numPr>
        <w:jc w:val="left"/>
        <w:rPr>
          <w:rFonts w:ascii="宋体" w:hAnsi="宋体"/>
        </w:rPr>
      </w:pPr>
      <w:bookmarkStart w:id="23" w:name="_Toc65689571"/>
      <w:r w:rsidRPr="001F0E57">
        <w:rPr>
          <w:rFonts w:ascii="宋体" w:hAnsi="宋体" w:hint="eastAsia"/>
        </w:rPr>
        <w:t>方案实现</w:t>
      </w:r>
      <w:bookmarkEnd w:id="23"/>
    </w:p>
    <w:p w14:paraId="2DE34019" w14:textId="61C327D3" w:rsidR="00D77026" w:rsidRPr="001F0E57" w:rsidRDefault="00D77026" w:rsidP="00D77026">
      <w:pPr>
        <w:pStyle w:val="2"/>
        <w:rPr>
          <w:rFonts w:ascii="宋体" w:eastAsia="宋体" w:hAnsi="宋体"/>
        </w:rPr>
      </w:pPr>
      <w:bookmarkStart w:id="24" w:name="_Toc65689572"/>
      <w:r w:rsidRPr="001F0E57">
        <w:rPr>
          <w:rFonts w:ascii="宋体" w:eastAsia="宋体" w:hAnsi="宋体" w:hint="eastAsia"/>
        </w:rPr>
        <w:t>3</w:t>
      </w:r>
      <w:r w:rsidRPr="001F0E57">
        <w:rPr>
          <w:rFonts w:ascii="宋体" w:eastAsia="宋体" w:hAnsi="宋体"/>
        </w:rPr>
        <w:t xml:space="preserve">.1 </w:t>
      </w:r>
      <w:r w:rsidR="00867671" w:rsidRPr="00867671">
        <w:rPr>
          <w:rFonts w:ascii="宋体" w:eastAsia="宋体" w:hAnsi="宋体" w:hint="eastAsia"/>
        </w:rPr>
        <w:t>垃圾桶内部状态感知</w:t>
      </w:r>
      <w:bookmarkEnd w:id="24"/>
    </w:p>
    <w:p w14:paraId="021EC91E" w14:textId="69381CFF" w:rsidR="00D77026" w:rsidRPr="001F0E57" w:rsidRDefault="00D77026" w:rsidP="00D77026">
      <w:pPr>
        <w:pStyle w:val="3"/>
        <w:rPr>
          <w:rFonts w:ascii="宋体" w:hAnsi="宋体"/>
        </w:rPr>
      </w:pPr>
      <w:bookmarkStart w:id="25" w:name="_Toc65689573"/>
      <w:r w:rsidRPr="001F0E57">
        <w:rPr>
          <w:rFonts w:ascii="宋体" w:hAnsi="宋体" w:hint="eastAsia"/>
        </w:rPr>
        <w:t>3</w:t>
      </w:r>
      <w:r w:rsidRPr="001F0E57">
        <w:rPr>
          <w:rFonts w:ascii="宋体" w:hAnsi="宋体"/>
        </w:rPr>
        <w:t xml:space="preserve">.1.1 </w:t>
      </w:r>
      <w:r w:rsidR="000F3DE1">
        <w:rPr>
          <w:rFonts w:ascii="宋体" w:hAnsi="宋体" w:hint="eastAsia"/>
        </w:rPr>
        <w:t>桶内温湿度</w:t>
      </w:r>
      <w:bookmarkEnd w:id="25"/>
    </w:p>
    <w:p w14:paraId="1CDDD482" w14:textId="5A925C69" w:rsidR="00D77026" w:rsidRDefault="000F3DE1" w:rsidP="000F3DE1">
      <w:pPr>
        <w:pStyle w:val="af4"/>
        <w:ind w:firstLineChars="0" w:firstLine="420"/>
        <w:rPr>
          <w:rFonts w:ascii="宋体" w:hAnsi="宋体"/>
        </w:rPr>
      </w:pPr>
      <w:r>
        <w:rPr>
          <w:rFonts w:ascii="宋体" w:hAnsi="宋体" w:hint="eastAsia"/>
          <w:szCs w:val="22"/>
        </w:rPr>
        <w:t>桶内温湿度数据使用的传感器型号为</w:t>
      </w:r>
      <w:r w:rsidRPr="003D644B">
        <w:rPr>
          <w:rFonts w:ascii="宋体" w:hAnsi="宋体"/>
        </w:rPr>
        <w:t>YSAT01B</w:t>
      </w:r>
      <w:r>
        <w:rPr>
          <w:rFonts w:ascii="宋体" w:hAnsi="宋体" w:hint="eastAsia"/>
        </w:rPr>
        <w:t>型温湿度变送器，它通过Modbus</w:t>
      </w:r>
      <w:r>
        <w:rPr>
          <w:rFonts w:ascii="宋体" w:hAnsi="宋体"/>
        </w:rPr>
        <w:t>-</w:t>
      </w:r>
      <w:r>
        <w:rPr>
          <w:rFonts w:ascii="宋体" w:hAnsi="宋体" w:hint="eastAsia"/>
        </w:rPr>
        <w:t>RTU方式与单片机通信。通过一个RS</w:t>
      </w:r>
      <w:r>
        <w:rPr>
          <w:rFonts w:ascii="宋体" w:hAnsi="宋体"/>
        </w:rPr>
        <w:t>485</w:t>
      </w:r>
      <w:r>
        <w:rPr>
          <w:rFonts w:ascii="宋体" w:hAnsi="宋体" w:hint="eastAsia"/>
        </w:rPr>
        <w:t>转TTL双向转换器，可以像控制普通串口设备一样控制该RS</w:t>
      </w:r>
      <w:r>
        <w:rPr>
          <w:rFonts w:ascii="宋体" w:hAnsi="宋体"/>
        </w:rPr>
        <w:t>485</w:t>
      </w:r>
      <w:r>
        <w:rPr>
          <w:rFonts w:ascii="宋体" w:hAnsi="宋体" w:hint="eastAsia"/>
        </w:rPr>
        <w:t>外设。</w:t>
      </w:r>
    </w:p>
    <w:p w14:paraId="3BF01F82" w14:textId="582F3DCA" w:rsidR="000F3DE1" w:rsidRDefault="000F3DE1" w:rsidP="000F3DE1">
      <w:pPr>
        <w:pStyle w:val="af4"/>
        <w:ind w:firstLineChars="0" w:firstLine="420"/>
        <w:rPr>
          <w:rFonts w:ascii="宋体" w:hAnsi="宋体"/>
        </w:rPr>
      </w:pPr>
      <w:r>
        <w:rPr>
          <w:rFonts w:ascii="宋体" w:hAnsi="宋体" w:hint="eastAsia"/>
        </w:rPr>
        <w:t>该部分传感器通过单片机的USART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串口通信，程序中首先初始化USART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串口，使能串口寄存器和引脚，然后</w:t>
      </w:r>
      <w:r w:rsidR="004439D6">
        <w:rPr>
          <w:rFonts w:ascii="宋体" w:hAnsi="宋体" w:hint="eastAsia"/>
        </w:rPr>
        <w:t>使能该串口，此时可以通过USART</w:t>
      </w:r>
      <w:r w:rsidR="004439D6">
        <w:rPr>
          <w:rFonts w:ascii="宋体" w:hAnsi="宋体"/>
        </w:rPr>
        <w:t>1</w:t>
      </w:r>
      <w:r w:rsidR="004439D6">
        <w:rPr>
          <w:rFonts w:ascii="宋体" w:hAnsi="宋体" w:hint="eastAsia"/>
        </w:rPr>
        <w:t>与传感</w:t>
      </w:r>
      <w:r w:rsidR="004439D6">
        <w:rPr>
          <w:rFonts w:ascii="宋体" w:hAnsi="宋体" w:hint="eastAsia"/>
        </w:rPr>
        <w:lastRenderedPageBreak/>
        <w:t>器交互。传感器与单片机RAM之间的数据交互通过DMA完成，</w:t>
      </w:r>
      <w:r w:rsidR="004439D6" w:rsidRPr="004439D6">
        <w:rPr>
          <w:rFonts w:ascii="宋体" w:hAnsi="宋体"/>
        </w:rPr>
        <w:t>DMA即直接内存访问，是一种无需CPU参与的，通过硬件为内部RAM和I/O寄存器之间开辟数据通路的技术。使用DMA可以大大节约CPU时间，提高CPU效率。</w:t>
      </w:r>
    </w:p>
    <w:p w14:paraId="2762655F" w14:textId="523AF08B" w:rsidR="00093F81" w:rsidRDefault="00093F81" w:rsidP="000F3DE1">
      <w:pPr>
        <w:pStyle w:val="af4"/>
        <w:ind w:firstLineChars="0" w:firstLine="420"/>
        <w:rPr>
          <w:rFonts w:ascii="宋体" w:hAnsi="宋体"/>
        </w:rPr>
      </w:pPr>
      <w:r>
        <w:rPr>
          <w:rFonts w:ascii="宋体" w:hAnsi="宋体" w:hint="eastAsia"/>
        </w:rPr>
        <w:t>该模块中，查询USAT</w:t>
      </w:r>
      <w:r>
        <w:rPr>
          <w:rFonts w:ascii="宋体" w:hAnsi="宋体"/>
        </w:rPr>
        <w:t>01</w:t>
      </w:r>
      <w:r>
        <w:rPr>
          <w:rFonts w:ascii="宋体" w:hAnsi="宋体" w:hint="eastAsia"/>
        </w:rPr>
        <w:t>B型温湿度变送器文档可知，向变送器（传感器）发送查询指令0x</w:t>
      </w:r>
      <w:r w:rsidRPr="004439D6">
        <w:rPr>
          <w:rFonts w:ascii="宋体" w:hAnsi="宋体"/>
        </w:rPr>
        <w:t xml:space="preserve">01 </w:t>
      </w:r>
      <w:r>
        <w:rPr>
          <w:rFonts w:ascii="宋体" w:hAnsi="宋体"/>
        </w:rPr>
        <w:t>0x</w:t>
      </w:r>
      <w:r w:rsidRPr="004439D6">
        <w:rPr>
          <w:rFonts w:ascii="宋体" w:hAnsi="宋体"/>
        </w:rPr>
        <w:t xml:space="preserve">03 </w:t>
      </w:r>
      <w:r>
        <w:rPr>
          <w:rFonts w:ascii="宋体" w:hAnsi="宋体"/>
        </w:rPr>
        <w:t>0x</w:t>
      </w:r>
      <w:r w:rsidRPr="004439D6">
        <w:rPr>
          <w:rFonts w:ascii="宋体" w:hAnsi="宋体"/>
        </w:rPr>
        <w:t xml:space="preserve">00 </w:t>
      </w:r>
      <w:proofErr w:type="spellStart"/>
      <w:r>
        <w:rPr>
          <w:rFonts w:ascii="宋体" w:hAnsi="宋体"/>
        </w:rPr>
        <w:t>0x</w:t>
      </w:r>
      <w:r w:rsidRPr="004439D6">
        <w:rPr>
          <w:rFonts w:ascii="宋体" w:hAnsi="宋体"/>
        </w:rPr>
        <w:t>00</w:t>
      </w:r>
      <w:proofErr w:type="spellEnd"/>
      <w:r w:rsidRPr="004439D6">
        <w:rPr>
          <w:rFonts w:ascii="宋体" w:hAnsi="宋体"/>
        </w:rPr>
        <w:t xml:space="preserve"> </w:t>
      </w:r>
      <w:proofErr w:type="spellStart"/>
      <w:r>
        <w:rPr>
          <w:rFonts w:ascii="宋体" w:hAnsi="宋体"/>
        </w:rPr>
        <w:t>0x</w:t>
      </w:r>
      <w:r w:rsidRPr="004439D6">
        <w:rPr>
          <w:rFonts w:ascii="宋体" w:hAnsi="宋体"/>
        </w:rPr>
        <w:t>00</w:t>
      </w:r>
      <w:proofErr w:type="spellEnd"/>
      <w:r w:rsidRPr="004439D6">
        <w:rPr>
          <w:rFonts w:ascii="宋体" w:hAnsi="宋体"/>
        </w:rPr>
        <w:t xml:space="preserve"> </w:t>
      </w:r>
      <w:r>
        <w:rPr>
          <w:rFonts w:ascii="宋体" w:hAnsi="宋体"/>
        </w:rPr>
        <w:t>0x</w:t>
      </w:r>
      <w:r w:rsidRPr="004439D6">
        <w:rPr>
          <w:rFonts w:ascii="宋体" w:hAnsi="宋体"/>
        </w:rPr>
        <w:t xml:space="preserve">02 </w:t>
      </w:r>
      <w:r>
        <w:rPr>
          <w:rFonts w:ascii="宋体" w:hAnsi="宋体"/>
        </w:rPr>
        <w:t>0x</w:t>
      </w:r>
      <w:r w:rsidRPr="004439D6">
        <w:rPr>
          <w:rFonts w:ascii="宋体" w:hAnsi="宋体"/>
        </w:rPr>
        <w:t xml:space="preserve">C4 </w:t>
      </w:r>
      <w:r>
        <w:rPr>
          <w:rFonts w:ascii="宋体" w:hAnsi="宋体"/>
        </w:rPr>
        <w:t>0x</w:t>
      </w:r>
      <w:r w:rsidRPr="004439D6">
        <w:rPr>
          <w:rFonts w:ascii="宋体" w:hAnsi="宋体"/>
        </w:rPr>
        <w:t>0B</w:t>
      </w:r>
      <w:r>
        <w:rPr>
          <w:rFonts w:ascii="宋体" w:hAnsi="宋体" w:hint="eastAsia"/>
        </w:rPr>
        <w:t>可以同时查询温度和湿度，变送器接收到该指令后会回复类似0x</w:t>
      </w:r>
      <w:r w:rsidRPr="00093F81">
        <w:rPr>
          <w:rFonts w:ascii="宋体" w:hAnsi="宋体"/>
        </w:rPr>
        <w:t>01</w:t>
      </w:r>
      <w:r>
        <w:rPr>
          <w:rFonts w:ascii="宋体" w:hAnsi="宋体"/>
        </w:rPr>
        <w:t xml:space="preserve"> 0x</w:t>
      </w:r>
      <w:r w:rsidRPr="00093F81">
        <w:rPr>
          <w:rFonts w:ascii="宋体" w:hAnsi="宋体"/>
        </w:rPr>
        <w:t>03</w:t>
      </w:r>
      <w:r>
        <w:rPr>
          <w:rFonts w:ascii="宋体" w:hAnsi="宋体"/>
        </w:rPr>
        <w:t xml:space="preserve"> 0x</w:t>
      </w:r>
      <w:r w:rsidRPr="00093F81">
        <w:rPr>
          <w:rFonts w:ascii="宋体" w:hAnsi="宋体"/>
        </w:rPr>
        <w:t>04</w:t>
      </w:r>
      <w:r>
        <w:rPr>
          <w:rFonts w:ascii="宋体" w:hAnsi="宋体"/>
        </w:rPr>
        <w:t xml:space="preserve"> 0x</w:t>
      </w:r>
      <w:r w:rsidRPr="00093F81">
        <w:rPr>
          <w:rFonts w:ascii="宋体" w:hAnsi="宋体"/>
        </w:rPr>
        <w:t>00</w:t>
      </w:r>
      <w:r>
        <w:rPr>
          <w:rFonts w:ascii="宋体" w:hAnsi="宋体"/>
        </w:rPr>
        <w:t xml:space="preserve"> 0x</w:t>
      </w:r>
      <w:r w:rsidRPr="00093F81">
        <w:rPr>
          <w:rFonts w:ascii="宋体" w:hAnsi="宋体"/>
        </w:rPr>
        <w:t>79</w:t>
      </w:r>
      <w:r>
        <w:rPr>
          <w:rFonts w:ascii="宋体" w:hAnsi="宋体"/>
        </w:rPr>
        <w:t xml:space="preserve"> 0x</w:t>
      </w:r>
      <w:r w:rsidRPr="00093F81">
        <w:rPr>
          <w:rFonts w:ascii="宋体" w:hAnsi="宋体"/>
        </w:rPr>
        <w:t>00</w:t>
      </w:r>
      <w:r>
        <w:rPr>
          <w:rFonts w:ascii="宋体" w:hAnsi="宋体"/>
        </w:rPr>
        <w:t xml:space="preserve"> 0x</w:t>
      </w:r>
      <w:r w:rsidRPr="00093F81">
        <w:rPr>
          <w:rFonts w:ascii="宋体" w:hAnsi="宋体"/>
        </w:rPr>
        <w:t>7A</w:t>
      </w:r>
      <w:r>
        <w:rPr>
          <w:rFonts w:ascii="宋体" w:hAnsi="宋体"/>
        </w:rPr>
        <w:t xml:space="preserve"> 0x</w:t>
      </w:r>
      <w:r w:rsidRPr="00093F81">
        <w:rPr>
          <w:rFonts w:ascii="宋体" w:hAnsi="宋体"/>
        </w:rPr>
        <w:t>AA</w:t>
      </w:r>
      <w:r>
        <w:rPr>
          <w:rFonts w:ascii="宋体" w:hAnsi="宋体"/>
        </w:rPr>
        <w:t xml:space="preserve"> 0x</w:t>
      </w:r>
      <w:r w:rsidRPr="00093F81">
        <w:rPr>
          <w:rFonts w:ascii="宋体" w:hAnsi="宋体"/>
        </w:rPr>
        <w:t>09</w:t>
      </w:r>
      <w:r>
        <w:rPr>
          <w:rFonts w:ascii="宋体" w:hAnsi="宋体" w:hint="eastAsia"/>
        </w:rPr>
        <w:t>的数据帧，该帧中第四位0x</w:t>
      </w:r>
      <w:r>
        <w:rPr>
          <w:rFonts w:ascii="宋体" w:hAnsi="宋体"/>
        </w:rPr>
        <w:t>00</w:t>
      </w:r>
      <w:r>
        <w:rPr>
          <w:rFonts w:ascii="宋体" w:hAnsi="宋体" w:hint="eastAsia"/>
        </w:rPr>
        <w:t>为温度数据的高1</w:t>
      </w:r>
      <w:r>
        <w:rPr>
          <w:rFonts w:ascii="宋体" w:hAnsi="宋体"/>
        </w:rPr>
        <w:t>6</w:t>
      </w:r>
      <w:r>
        <w:rPr>
          <w:rFonts w:ascii="宋体" w:hAnsi="宋体" w:hint="eastAsia"/>
        </w:rPr>
        <w:t>位，第五位0x</w:t>
      </w:r>
      <w:r>
        <w:rPr>
          <w:rFonts w:ascii="宋体" w:hAnsi="宋体"/>
        </w:rPr>
        <w:t>79</w:t>
      </w:r>
      <w:r>
        <w:rPr>
          <w:rFonts w:ascii="宋体" w:hAnsi="宋体" w:hint="eastAsia"/>
        </w:rPr>
        <w:t>为温度数据的低1</w:t>
      </w:r>
      <w:r>
        <w:rPr>
          <w:rFonts w:ascii="宋体" w:hAnsi="宋体"/>
        </w:rPr>
        <w:t>6</w:t>
      </w:r>
      <w:r>
        <w:rPr>
          <w:rFonts w:ascii="宋体" w:hAnsi="宋体" w:hint="eastAsia"/>
        </w:rPr>
        <w:t>位，第6位0x</w:t>
      </w:r>
      <w:r>
        <w:rPr>
          <w:rFonts w:ascii="宋体" w:hAnsi="宋体"/>
        </w:rPr>
        <w:t>00</w:t>
      </w:r>
      <w:r>
        <w:rPr>
          <w:rFonts w:ascii="宋体" w:hAnsi="宋体" w:hint="eastAsia"/>
        </w:rPr>
        <w:t>为湿度数据的高1</w:t>
      </w:r>
      <w:r>
        <w:rPr>
          <w:rFonts w:ascii="宋体" w:hAnsi="宋体"/>
        </w:rPr>
        <w:t>6</w:t>
      </w:r>
      <w:r>
        <w:rPr>
          <w:rFonts w:ascii="宋体" w:hAnsi="宋体" w:hint="eastAsia"/>
        </w:rPr>
        <w:t>位，第7位0x</w:t>
      </w:r>
      <w:r>
        <w:rPr>
          <w:rFonts w:ascii="宋体" w:hAnsi="宋体"/>
        </w:rPr>
        <w:t>7A</w:t>
      </w:r>
      <w:r>
        <w:rPr>
          <w:rFonts w:ascii="宋体" w:hAnsi="宋体" w:hint="eastAsia"/>
        </w:rPr>
        <w:t>为湿度数据的低1</w:t>
      </w:r>
      <w:r>
        <w:rPr>
          <w:rFonts w:ascii="宋体" w:hAnsi="宋体"/>
        </w:rPr>
        <w:t>6</w:t>
      </w:r>
      <w:r>
        <w:rPr>
          <w:rFonts w:ascii="宋体" w:hAnsi="宋体" w:hint="eastAsia"/>
        </w:rPr>
        <w:t>位。程序接收到返回帧后，取出上述4位有效数据并解算出温湿度的真实数据，随后将其存储在Modbus协议栈的寄存器中，以供上位机查询使用。</w:t>
      </w:r>
    </w:p>
    <w:p w14:paraId="52E74E6B" w14:textId="69C3FFD7" w:rsidR="004439D6" w:rsidRDefault="004439D6" w:rsidP="004439D6">
      <w:pPr>
        <w:pStyle w:val="af4"/>
        <w:ind w:firstLine="480"/>
        <w:rPr>
          <w:rFonts w:ascii="宋体" w:hAnsi="宋体"/>
        </w:rPr>
      </w:pPr>
      <w:r>
        <w:rPr>
          <w:rFonts w:ascii="宋体" w:hAnsi="宋体" w:hint="eastAsia"/>
        </w:rPr>
        <w:t>该模块</w:t>
      </w:r>
      <w:r w:rsidR="00093F81">
        <w:rPr>
          <w:rFonts w:ascii="宋体" w:hAnsi="宋体" w:hint="eastAsia"/>
        </w:rPr>
        <w:t>以及其他多数串口设备</w:t>
      </w:r>
      <w:r>
        <w:rPr>
          <w:rFonts w:ascii="宋体" w:hAnsi="宋体" w:hint="eastAsia"/>
        </w:rPr>
        <w:t>的算法流程图如图2所示。</w:t>
      </w:r>
    </w:p>
    <w:p w14:paraId="75CAFC62" w14:textId="273B733D" w:rsidR="004439D6" w:rsidRDefault="00C34ABE" w:rsidP="004439D6">
      <w:pPr>
        <w:pStyle w:val="af4"/>
        <w:ind w:firstLineChars="83" w:firstLine="199"/>
        <w:jc w:val="center"/>
        <w:rPr>
          <w:rFonts w:ascii="宋体" w:hAnsi="宋体"/>
          <w:szCs w:val="22"/>
        </w:rPr>
      </w:pPr>
      <w:r>
        <w:rPr>
          <w:noProof/>
        </w:rPr>
        <w:drawing>
          <wp:inline distT="0" distB="0" distL="0" distR="0" wp14:anchorId="2EC0C1C7" wp14:editId="785D0CAA">
            <wp:extent cx="2321626" cy="322448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821" cy="324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901C" w14:textId="032343A3" w:rsidR="00093F81" w:rsidRPr="00C34ABE" w:rsidRDefault="00093F81" w:rsidP="00C34ABE">
      <w:pPr>
        <w:jc w:val="center"/>
        <w:rPr>
          <w:rFonts w:ascii="宋体" w:eastAsia="宋体" w:hAnsi="宋体" w:cs="Times New Roman"/>
          <w:kern w:val="0"/>
          <w:szCs w:val="21"/>
          <w:lang w:bidi="he-IL"/>
        </w:rPr>
      </w:pPr>
      <w:r w:rsidRPr="00C34ABE">
        <w:rPr>
          <w:rFonts w:ascii="宋体" w:eastAsia="宋体" w:hAnsi="宋体" w:cs="Times New Roman" w:hint="eastAsia"/>
          <w:kern w:val="0"/>
          <w:szCs w:val="21"/>
          <w:lang w:bidi="he-IL"/>
        </w:rPr>
        <w:t>图2</w:t>
      </w:r>
      <w:r w:rsidRPr="00C34ABE">
        <w:rPr>
          <w:rFonts w:ascii="宋体" w:eastAsia="宋体" w:hAnsi="宋体" w:cs="Times New Roman"/>
          <w:kern w:val="0"/>
          <w:szCs w:val="21"/>
          <w:lang w:bidi="he-IL"/>
        </w:rPr>
        <w:t xml:space="preserve"> </w:t>
      </w:r>
      <w:r w:rsidRPr="00C34ABE">
        <w:rPr>
          <w:rFonts w:ascii="宋体" w:eastAsia="宋体" w:hAnsi="宋体" w:cs="Times New Roman" w:hint="eastAsia"/>
          <w:kern w:val="0"/>
          <w:szCs w:val="21"/>
          <w:lang w:bidi="he-IL"/>
        </w:rPr>
        <w:t>系统中温湿度模块及多数串口模块的算法流程图</w:t>
      </w:r>
    </w:p>
    <w:p w14:paraId="052E30AF" w14:textId="389CA055" w:rsidR="00D77026" w:rsidRDefault="00D77026" w:rsidP="00D77026">
      <w:pPr>
        <w:pStyle w:val="3"/>
        <w:rPr>
          <w:rFonts w:ascii="宋体" w:hAnsi="宋体"/>
        </w:rPr>
      </w:pPr>
      <w:bookmarkStart w:id="26" w:name="_Toc65689574"/>
      <w:r w:rsidRPr="001F0E57">
        <w:rPr>
          <w:rFonts w:ascii="宋体" w:hAnsi="宋体" w:hint="eastAsia"/>
        </w:rPr>
        <w:lastRenderedPageBreak/>
        <w:t>3</w:t>
      </w:r>
      <w:r w:rsidRPr="001F0E57">
        <w:rPr>
          <w:rFonts w:ascii="宋体" w:hAnsi="宋体"/>
        </w:rPr>
        <w:t xml:space="preserve">.1.2 </w:t>
      </w:r>
      <w:r w:rsidR="00C34ABE">
        <w:rPr>
          <w:rFonts w:ascii="宋体" w:hAnsi="宋体" w:hint="eastAsia"/>
        </w:rPr>
        <w:t>垃圾重量数据</w:t>
      </w:r>
      <w:bookmarkEnd w:id="26"/>
    </w:p>
    <w:p w14:paraId="51178B65" w14:textId="4118469D" w:rsidR="004946BE" w:rsidRDefault="004946BE" w:rsidP="004946BE">
      <w:pPr>
        <w:pStyle w:val="af4"/>
        <w:ind w:firstLineChars="0" w:firstLine="420"/>
        <w:rPr>
          <w:rFonts w:ascii="宋体" w:hAnsi="宋体"/>
        </w:rPr>
      </w:pPr>
      <w:r>
        <w:tab/>
      </w:r>
      <w:r>
        <w:rPr>
          <w:rFonts w:hint="eastAsia"/>
        </w:rPr>
        <w:t>垃圾重量数据通过</w:t>
      </w:r>
      <w:r>
        <w:rPr>
          <w:rFonts w:hint="eastAsia"/>
        </w:rPr>
        <w:t>KYD</w:t>
      </w:r>
      <w:r>
        <w:t>-310</w:t>
      </w:r>
      <w:r>
        <w:rPr>
          <w:rFonts w:hint="eastAsia"/>
        </w:rPr>
        <w:t>型变送器采集，</w:t>
      </w:r>
      <w:r>
        <w:rPr>
          <w:rFonts w:ascii="宋体" w:hAnsi="宋体" w:hint="eastAsia"/>
        </w:rPr>
        <w:t>它通过Modbus</w:t>
      </w:r>
      <w:r>
        <w:rPr>
          <w:rFonts w:ascii="宋体" w:hAnsi="宋体"/>
        </w:rPr>
        <w:t>-</w:t>
      </w:r>
      <w:r>
        <w:rPr>
          <w:rFonts w:ascii="宋体" w:hAnsi="宋体" w:hint="eastAsia"/>
        </w:rPr>
        <w:t>RTU方式与单片机通信。通过一个RS</w:t>
      </w:r>
      <w:r>
        <w:rPr>
          <w:rFonts w:ascii="宋体" w:hAnsi="宋体"/>
        </w:rPr>
        <w:t>485</w:t>
      </w:r>
      <w:r>
        <w:rPr>
          <w:rFonts w:ascii="宋体" w:hAnsi="宋体" w:hint="eastAsia"/>
        </w:rPr>
        <w:t>转TTL双向转换器，可以像控制普通串口设备一样控制该RS</w:t>
      </w:r>
      <w:r>
        <w:rPr>
          <w:rFonts w:ascii="宋体" w:hAnsi="宋体"/>
        </w:rPr>
        <w:t>485</w:t>
      </w:r>
      <w:r>
        <w:rPr>
          <w:rFonts w:ascii="宋体" w:hAnsi="宋体" w:hint="eastAsia"/>
        </w:rPr>
        <w:t>外设。</w:t>
      </w:r>
    </w:p>
    <w:p w14:paraId="1D03B456" w14:textId="7943CFBD" w:rsidR="004946BE" w:rsidRDefault="004946BE" w:rsidP="004946BE">
      <w:pPr>
        <w:pStyle w:val="af4"/>
        <w:ind w:firstLineChars="0" w:firstLine="420"/>
        <w:rPr>
          <w:rFonts w:ascii="宋体" w:hAnsi="宋体"/>
        </w:rPr>
      </w:pPr>
      <w:r>
        <w:rPr>
          <w:rFonts w:ascii="宋体" w:hAnsi="宋体" w:hint="eastAsia"/>
        </w:rPr>
        <w:t>部分传感器通过单片机的USART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串口通信，程序中首先初始化USART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串口，使能串口寄存器和引脚，然后使能该串口，此时可以通过USART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与传感器交互。传感器与单片机RAM之间的数据交互通过DMA完成，</w:t>
      </w:r>
      <w:r w:rsidRPr="004439D6">
        <w:rPr>
          <w:rFonts w:ascii="宋体" w:hAnsi="宋体"/>
        </w:rPr>
        <w:t>DMA即直接内存访问，是一种无需CPU参与的，通过硬件为内部RAM和I/O寄存器之间开辟数据通路的技术。使用DMA可以大大节约CPU时间，提高CPU效率。</w:t>
      </w:r>
    </w:p>
    <w:p w14:paraId="5B59BF10" w14:textId="3F4C60AC" w:rsidR="004946BE" w:rsidRPr="00B9051F" w:rsidRDefault="004946BE" w:rsidP="00B9051F">
      <w:pPr>
        <w:pStyle w:val="af4"/>
        <w:ind w:firstLineChars="0" w:firstLine="420"/>
      </w:pPr>
      <w:r w:rsidRPr="00B9051F">
        <w:rPr>
          <w:rFonts w:hint="eastAsia"/>
        </w:rPr>
        <w:t>该模块中，查询</w:t>
      </w:r>
      <w:r w:rsidRPr="00B9051F">
        <w:rPr>
          <w:rFonts w:hint="eastAsia"/>
        </w:rPr>
        <w:t>KYD</w:t>
      </w:r>
      <w:r w:rsidRPr="00B9051F">
        <w:t>-310</w:t>
      </w:r>
      <w:r w:rsidRPr="00B9051F">
        <w:rPr>
          <w:rFonts w:hint="eastAsia"/>
        </w:rPr>
        <w:t>型变送器文档可知，向变送器发送查询指令</w:t>
      </w:r>
      <w:r w:rsidRPr="00B9051F">
        <w:t>0</w:t>
      </w:r>
      <w:r w:rsidRPr="00B9051F">
        <w:rPr>
          <w:rFonts w:hint="eastAsia"/>
        </w:rPr>
        <w:t>x</w:t>
      </w:r>
      <w:r w:rsidRPr="00B9051F">
        <w:t>01 0x03 0x00 0x50 0x00 0x02 0xC4 0x1A</w:t>
      </w:r>
      <w:r w:rsidRPr="00B9051F">
        <w:rPr>
          <w:rFonts w:hint="eastAsia"/>
        </w:rPr>
        <w:t>可以查询力值（重量），变送器接收到该指令后会回复类似</w:t>
      </w:r>
      <w:r w:rsidR="00B9051F" w:rsidRPr="00B9051F">
        <w:t>0</w:t>
      </w:r>
      <w:r w:rsidR="00B9051F" w:rsidRPr="00B9051F">
        <w:rPr>
          <w:rFonts w:hint="eastAsia"/>
        </w:rPr>
        <w:t>x</w:t>
      </w:r>
      <w:r w:rsidR="00B9051F" w:rsidRPr="00B9051F">
        <w:t xml:space="preserve">01 0x03 0x04 0xFF </w:t>
      </w:r>
      <w:proofErr w:type="spellStart"/>
      <w:r w:rsidR="00B9051F" w:rsidRPr="00B9051F">
        <w:t>0xFF</w:t>
      </w:r>
      <w:proofErr w:type="spellEnd"/>
      <w:r w:rsidR="00B9051F" w:rsidRPr="00B9051F">
        <w:t xml:space="preserve"> 0xC1 0xF0 0xAB 0xC3</w:t>
      </w:r>
      <w:r w:rsidRPr="00B9051F">
        <w:rPr>
          <w:rFonts w:hint="eastAsia"/>
        </w:rPr>
        <w:t>的数据帧，该帧中</w:t>
      </w:r>
      <w:r w:rsidR="00B9051F" w:rsidRPr="00B9051F">
        <w:rPr>
          <w:rFonts w:hint="eastAsia"/>
        </w:rPr>
        <w:t>第</w:t>
      </w:r>
      <w:r w:rsidR="00B9051F" w:rsidRPr="00B9051F">
        <w:rPr>
          <w:rFonts w:hint="eastAsia"/>
        </w:rPr>
        <w:t>4</w:t>
      </w:r>
      <w:r w:rsidR="00B9051F" w:rsidRPr="00B9051F">
        <w:rPr>
          <w:rFonts w:hint="eastAsia"/>
        </w:rPr>
        <w:t>字节到第</w:t>
      </w:r>
      <w:r w:rsidR="00B9051F" w:rsidRPr="00B9051F">
        <w:rPr>
          <w:rFonts w:hint="eastAsia"/>
        </w:rPr>
        <w:t>7</w:t>
      </w:r>
      <w:r w:rsidR="00B9051F" w:rsidRPr="00B9051F">
        <w:rPr>
          <w:rFonts w:hint="eastAsia"/>
        </w:rPr>
        <w:t>字节是有效数据，它们共同组成一个</w:t>
      </w:r>
      <w:r w:rsidR="00B9051F" w:rsidRPr="00B9051F">
        <w:rPr>
          <w:rFonts w:hint="eastAsia"/>
        </w:rPr>
        <w:t>3</w:t>
      </w:r>
      <w:r w:rsidR="00B9051F" w:rsidRPr="00B9051F">
        <w:t>2</w:t>
      </w:r>
      <w:r w:rsidR="00B9051F" w:rsidRPr="00B9051F">
        <w:rPr>
          <w:rFonts w:hint="eastAsia"/>
        </w:rPr>
        <w:t>位整数</w:t>
      </w:r>
      <w:r w:rsidRPr="00B9051F">
        <w:rPr>
          <w:rFonts w:hint="eastAsia"/>
        </w:rPr>
        <w:t>。程序接收到返回帧后，取出上述</w:t>
      </w:r>
      <w:r w:rsidRPr="00B9051F">
        <w:rPr>
          <w:rFonts w:hint="eastAsia"/>
        </w:rPr>
        <w:t>4</w:t>
      </w:r>
      <w:r w:rsidRPr="00B9051F">
        <w:rPr>
          <w:rFonts w:hint="eastAsia"/>
        </w:rPr>
        <w:t>位有效数据并解算出</w:t>
      </w:r>
      <w:r w:rsidR="00B9051F" w:rsidRPr="00B9051F">
        <w:rPr>
          <w:rFonts w:hint="eastAsia"/>
        </w:rPr>
        <w:t>重量</w:t>
      </w:r>
      <w:r w:rsidRPr="00B9051F">
        <w:rPr>
          <w:rFonts w:hint="eastAsia"/>
        </w:rPr>
        <w:t>的真实数据，随后将其存储在</w:t>
      </w:r>
      <w:r w:rsidRPr="00B9051F">
        <w:rPr>
          <w:rFonts w:hint="eastAsia"/>
        </w:rPr>
        <w:t>Modbus</w:t>
      </w:r>
      <w:r w:rsidRPr="00B9051F">
        <w:rPr>
          <w:rFonts w:hint="eastAsia"/>
        </w:rPr>
        <w:t>协议栈的寄存器中，以供上位机查询使用。</w:t>
      </w:r>
      <w:r w:rsidR="00B9051F">
        <w:rPr>
          <w:rFonts w:hint="eastAsia"/>
        </w:rPr>
        <w:t>该模块的算法流程图如图</w:t>
      </w:r>
      <w:r w:rsidR="00B9051F">
        <w:rPr>
          <w:rFonts w:hint="eastAsia"/>
        </w:rPr>
        <w:t>2</w:t>
      </w:r>
      <w:r w:rsidR="00B9051F">
        <w:rPr>
          <w:rFonts w:hint="eastAsia"/>
        </w:rPr>
        <w:t>所示。</w:t>
      </w:r>
    </w:p>
    <w:p w14:paraId="6BBFADB9" w14:textId="0F4B9502" w:rsidR="004946BE" w:rsidRPr="004946BE" w:rsidRDefault="004946BE" w:rsidP="004946BE"/>
    <w:p w14:paraId="051D6966" w14:textId="22545454" w:rsidR="00C34ABE" w:rsidRDefault="00C34ABE" w:rsidP="00C34ABE">
      <w:pPr>
        <w:pStyle w:val="3"/>
        <w:rPr>
          <w:rFonts w:ascii="宋体" w:hAnsi="宋体"/>
        </w:rPr>
      </w:pPr>
      <w:bookmarkStart w:id="27" w:name="_Toc65689575"/>
      <w:r>
        <w:rPr>
          <w:rFonts w:ascii="宋体" w:hAnsi="宋体" w:hint="eastAsia"/>
        </w:rPr>
        <w:t>3</w:t>
      </w:r>
      <w:r>
        <w:rPr>
          <w:rFonts w:ascii="宋体" w:hAnsi="宋体"/>
        </w:rPr>
        <w:t>.1.3</w:t>
      </w:r>
      <w:r w:rsidR="00121FBE">
        <w:rPr>
          <w:rFonts w:ascii="宋体" w:hAnsi="宋体" w:hint="eastAsia"/>
        </w:rPr>
        <w:t>桶满状态数据</w:t>
      </w:r>
      <w:bookmarkEnd w:id="27"/>
    </w:p>
    <w:p w14:paraId="5992E6E4" w14:textId="5C1E7FA6" w:rsidR="00C34ABE" w:rsidRPr="009F30BF" w:rsidRDefault="00C34ABE" w:rsidP="009F30BF">
      <w:pPr>
        <w:pStyle w:val="af4"/>
        <w:ind w:firstLineChars="0" w:firstLine="420"/>
        <w:rPr>
          <w:rFonts w:ascii="宋体" w:hAnsi="宋体"/>
        </w:rPr>
      </w:pPr>
      <w:r>
        <w:tab/>
      </w:r>
      <w:r w:rsidR="009926F5" w:rsidRPr="009F30BF">
        <w:rPr>
          <w:rFonts w:ascii="宋体" w:hAnsi="宋体" w:hint="eastAsia"/>
        </w:rPr>
        <w:t>桶满状态数据</w:t>
      </w:r>
      <w:r w:rsidRPr="009F30BF">
        <w:rPr>
          <w:rFonts w:ascii="宋体" w:hAnsi="宋体" w:hint="eastAsia"/>
        </w:rPr>
        <w:t>通过E</w:t>
      </w:r>
      <w:r w:rsidRPr="009F30BF">
        <w:rPr>
          <w:rFonts w:ascii="宋体" w:hAnsi="宋体"/>
        </w:rPr>
        <w:t>3F-DS30C4</w:t>
      </w:r>
      <w:r w:rsidRPr="009F30BF">
        <w:rPr>
          <w:rFonts w:ascii="宋体" w:hAnsi="宋体" w:hint="eastAsia"/>
        </w:rPr>
        <w:t>型红外接近开关采集，该型开关有三个引脚，分别是公共引脚，常开引脚，常闭引脚。正常情况下开关的公共引脚与常闭引脚短路，当</w:t>
      </w:r>
      <w:r w:rsidR="00121FBE" w:rsidRPr="009F30BF">
        <w:rPr>
          <w:rFonts w:ascii="宋体" w:hAnsi="宋体" w:hint="eastAsia"/>
        </w:rPr>
        <w:t>红外接近开关的探头不远处存在异物时，公共引脚改为与常开引脚短路。在电路上将公共引脚接到单片机的PE</w:t>
      </w:r>
      <w:r w:rsidR="00121FBE" w:rsidRPr="009F30BF">
        <w:rPr>
          <w:rFonts w:ascii="宋体" w:hAnsi="宋体"/>
        </w:rPr>
        <w:t>2</w:t>
      </w:r>
      <w:r w:rsidR="00121FBE" w:rsidRPr="009F30BF">
        <w:rPr>
          <w:rFonts w:ascii="宋体" w:hAnsi="宋体" w:hint="eastAsia"/>
        </w:rPr>
        <w:t>引脚</w:t>
      </w:r>
      <w:r w:rsidR="001B4960">
        <w:rPr>
          <w:rFonts w:ascii="宋体" w:hAnsi="宋体" w:hint="eastAsia"/>
        </w:rPr>
        <w:t>，同时将常开端接入电路VCC网络，常闭端接入GND网络</w:t>
      </w:r>
      <w:r w:rsidR="00121FBE" w:rsidRPr="009F30BF">
        <w:rPr>
          <w:rFonts w:ascii="宋体" w:hAnsi="宋体" w:hint="eastAsia"/>
        </w:rPr>
        <w:t>，这样就可以通过检测PE</w:t>
      </w:r>
      <w:r w:rsidR="00121FBE" w:rsidRPr="009F30BF">
        <w:rPr>
          <w:rFonts w:ascii="宋体" w:hAnsi="宋体"/>
        </w:rPr>
        <w:t>2</w:t>
      </w:r>
      <w:r w:rsidR="00121FBE" w:rsidRPr="009F30BF">
        <w:rPr>
          <w:rFonts w:ascii="宋体" w:hAnsi="宋体" w:hint="eastAsia"/>
        </w:rPr>
        <w:t>引脚上的电平来采集桶内的垃圾高度是否已经超标。</w:t>
      </w:r>
    </w:p>
    <w:p w14:paraId="4782C6E9" w14:textId="7713D916" w:rsidR="00121FBE" w:rsidRPr="009F30BF" w:rsidRDefault="00121FBE" w:rsidP="009F30BF">
      <w:pPr>
        <w:pStyle w:val="af4"/>
        <w:ind w:firstLineChars="0" w:firstLine="420"/>
        <w:rPr>
          <w:rFonts w:ascii="宋体" w:hAnsi="宋体"/>
        </w:rPr>
      </w:pPr>
      <w:r w:rsidRPr="009F30BF">
        <w:rPr>
          <w:rFonts w:ascii="宋体" w:hAnsi="宋体"/>
        </w:rPr>
        <w:tab/>
      </w:r>
      <w:r w:rsidRPr="009F30BF">
        <w:rPr>
          <w:rFonts w:ascii="宋体" w:hAnsi="宋体" w:hint="eastAsia"/>
        </w:rPr>
        <w:t>该模块的程序首先初始化PE</w:t>
      </w:r>
      <w:r w:rsidRPr="009F30BF">
        <w:rPr>
          <w:rFonts w:ascii="宋体" w:hAnsi="宋体"/>
        </w:rPr>
        <w:t>2</w:t>
      </w:r>
      <w:r w:rsidRPr="009F30BF">
        <w:rPr>
          <w:rFonts w:ascii="宋体" w:hAnsi="宋体" w:hint="eastAsia"/>
        </w:rPr>
        <w:t>引脚为输入模式，然后在主循环中读取该引脚的电平值，并将其存储在Modbus协议栈中供上位机查询使用。</w:t>
      </w:r>
    </w:p>
    <w:p w14:paraId="4F7C1954" w14:textId="6D60CBC2" w:rsidR="00121FBE" w:rsidRPr="009F30BF" w:rsidRDefault="00121FBE" w:rsidP="009F30BF">
      <w:pPr>
        <w:pStyle w:val="af4"/>
        <w:ind w:firstLineChars="0" w:firstLine="420"/>
        <w:rPr>
          <w:rFonts w:ascii="宋体" w:hAnsi="宋体"/>
        </w:rPr>
      </w:pPr>
      <w:r w:rsidRPr="009F30BF">
        <w:rPr>
          <w:rFonts w:ascii="宋体" w:hAnsi="宋体"/>
        </w:rPr>
        <w:tab/>
      </w:r>
      <w:r w:rsidRPr="009F30BF">
        <w:rPr>
          <w:rFonts w:ascii="宋体" w:hAnsi="宋体" w:hint="eastAsia"/>
        </w:rPr>
        <w:t>该模块的算法流程图如图3所示。</w:t>
      </w:r>
    </w:p>
    <w:p w14:paraId="3575CE88" w14:textId="3BC0935F" w:rsidR="00121FBE" w:rsidRDefault="00121FBE" w:rsidP="00121FBE">
      <w:pPr>
        <w:jc w:val="center"/>
      </w:pPr>
      <w:r>
        <w:rPr>
          <w:noProof/>
        </w:rPr>
        <w:lastRenderedPageBreak/>
        <w:drawing>
          <wp:inline distT="0" distB="0" distL="0" distR="0" wp14:anchorId="77D453EE" wp14:editId="26E8603C">
            <wp:extent cx="2618509" cy="3100690"/>
            <wp:effectExtent l="0" t="0" r="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5424" cy="313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787A" w14:textId="4A0F491F" w:rsidR="00121FBE" w:rsidRPr="009F30BF" w:rsidRDefault="00121FBE" w:rsidP="00121FBE">
      <w:pPr>
        <w:jc w:val="center"/>
        <w:rPr>
          <w:rFonts w:ascii="宋体" w:eastAsia="宋体" w:hAnsi="宋体" w:cs="Times New Roman"/>
          <w:kern w:val="0"/>
          <w:szCs w:val="21"/>
          <w:lang w:bidi="he-IL"/>
        </w:rPr>
      </w:pPr>
      <w:r w:rsidRPr="009F30BF">
        <w:rPr>
          <w:rFonts w:ascii="宋体" w:eastAsia="宋体" w:hAnsi="宋体" w:cs="Times New Roman" w:hint="eastAsia"/>
          <w:kern w:val="0"/>
          <w:szCs w:val="21"/>
          <w:lang w:bidi="he-IL"/>
        </w:rPr>
        <w:t>图3</w:t>
      </w:r>
      <w:r w:rsidRPr="009F30BF">
        <w:rPr>
          <w:rFonts w:ascii="宋体" w:eastAsia="宋体" w:hAnsi="宋体" w:cs="Times New Roman"/>
          <w:kern w:val="0"/>
          <w:szCs w:val="21"/>
          <w:lang w:bidi="he-IL"/>
        </w:rPr>
        <w:t xml:space="preserve"> </w:t>
      </w:r>
      <w:r w:rsidRPr="009F30BF">
        <w:rPr>
          <w:rFonts w:ascii="宋体" w:eastAsia="宋体" w:hAnsi="宋体" w:cs="Times New Roman" w:hint="eastAsia"/>
          <w:kern w:val="0"/>
          <w:szCs w:val="21"/>
          <w:lang w:bidi="he-IL"/>
        </w:rPr>
        <w:t>桶满状态检测模块算法流程图</w:t>
      </w:r>
    </w:p>
    <w:p w14:paraId="690063A4" w14:textId="3CABA409" w:rsidR="00D77026" w:rsidRDefault="00D77026" w:rsidP="00D77026">
      <w:pPr>
        <w:pStyle w:val="2"/>
        <w:rPr>
          <w:rFonts w:ascii="宋体" w:eastAsia="宋体" w:hAnsi="宋体"/>
        </w:rPr>
      </w:pPr>
      <w:bookmarkStart w:id="28" w:name="_Toc65689576"/>
      <w:r w:rsidRPr="001F0E57">
        <w:rPr>
          <w:rFonts w:ascii="宋体" w:eastAsia="宋体" w:hAnsi="宋体"/>
        </w:rPr>
        <w:t xml:space="preserve">3.2 </w:t>
      </w:r>
      <w:r w:rsidR="009926F5">
        <w:rPr>
          <w:rFonts w:ascii="宋体" w:eastAsia="宋体" w:hAnsi="宋体" w:hint="eastAsia"/>
        </w:rPr>
        <w:t>桶盖开合</w:t>
      </w:r>
      <w:bookmarkEnd w:id="28"/>
    </w:p>
    <w:p w14:paraId="1FC0B487" w14:textId="5F06F08F" w:rsidR="000215B0" w:rsidRPr="000215B0" w:rsidRDefault="000215B0" w:rsidP="000215B0">
      <w:pPr>
        <w:pStyle w:val="3"/>
        <w:rPr>
          <w:rFonts w:ascii="宋体" w:hAnsi="宋体"/>
        </w:rPr>
      </w:pPr>
      <w:bookmarkStart w:id="29" w:name="_Toc65689577"/>
      <w:r w:rsidRPr="000215B0">
        <w:rPr>
          <w:rFonts w:ascii="宋体" w:hAnsi="宋体" w:hint="eastAsia"/>
        </w:rPr>
        <w:t>3</w:t>
      </w:r>
      <w:r w:rsidRPr="000215B0">
        <w:rPr>
          <w:rFonts w:ascii="宋体" w:hAnsi="宋体"/>
        </w:rPr>
        <w:t xml:space="preserve">.2.1 </w:t>
      </w:r>
      <w:r w:rsidRPr="000215B0">
        <w:rPr>
          <w:rFonts w:ascii="宋体" w:hAnsi="宋体" w:hint="eastAsia"/>
        </w:rPr>
        <w:t>桶盖控制</w:t>
      </w:r>
      <w:bookmarkEnd w:id="29"/>
    </w:p>
    <w:p w14:paraId="32345350" w14:textId="50418296" w:rsidR="009926F5" w:rsidRPr="009F30BF" w:rsidRDefault="009926F5" w:rsidP="009F30BF">
      <w:pPr>
        <w:pStyle w:val="af4"/>
        <w:ind w:firstLineChars="0" w:firstLine="420"/>
        <w:rPr>
          <w:rFonts w:ascii="宋体" w:hAnsi="宋体"/>
        </w:rPr>
      </w:pPr>
      <w:r>
        <w:tab/>
      </w:r>
      <w:r w:rsidRPr="009F30BF">
        <w:rPr>
          <w:rFonts w:ascii="宋体" w:hAnsi="宋体" w:hint="eastAsia"/>
        </w:rPr>
        <w:t>桶盖开合方案采用电动推杆作为执行器，其控制部分为单片机的PB</w:t>
      </w:r>
      <w:r w:rsidRPr="009F30BF">
        <w:rPr>
          <w:rFonts w:ascii="宋体" w:hAnsi="宋体"/>
        </w:rPr>
        <w:t>8</w:t>
      </w:r>
      <w:r w:rsidRPr="009F30BF">
        <w:rPr>
          <w:rFonts w:ascii="宋体" w:hAnsi="宋体" w:hint="eastAsia"/>
        </w:rPr>
        <w:t>引脚，程序中通过该引脚输出高/低电平来控制推杆的伸缩，进而控制桶盖的开关动作</w:t>
      </w:r>
      <w:r w:rsidR="00350F38" w:rsidRPr="009F30BF">
        <w:rPr>
          <w:rFonts w:ascii="宋体" w:hAnsi="宋体" w:hint="eastAsia"/>
        </w:rPr>
        <w:t>。</w:t>
      </w:r>
    </w:p>
    <w:p w14:paraId="7C3B90BA" w14:textId="45A545B4" w:rsidR="00350F38" w:rsidRPr="009F30BF" w:rsidRDefault="00350F38" w:rsidP="009F30BF">
      <w:pPr>
        <w:pStyle w:val="af4"/>
        <w:ind w:firstLineChars="0" w:firstLine="420"/>
        <w:rPr>
          <w:rFonts w:ascii="宋体" w:hAnsi="宋体"/>
        </w:rPr>
      </w:pPr>
      <w:r w:rsidRPr="009F30BF">
        <w:rPr>
          <w:rFonts w:ascii="宋体" w:hAnsi="宋体"/>
        </w:rPr>
        <w:tab/>
      </w:r>
      <w:r w:rsidRPr="009F30BF">
        <w:rPr>
          <w:rFonts w:ascii="宋体" w:hAnsi="宋体" w:hint="eastAsia"/>
        </w:rPr>
        <w:t>由于推杆使用的驱动电压为2</w:t>
      </w:r>
      <w:r w:rsidRPr="009F30BF">
        <w:rPr>
          <w:rFonts w:ascii="宋体" w:hAnsi="宋体"/>
        </w:rPr>
        <w:t>4</w:t>
      </w:r>
      <w:r w:rsidRPr="009F30BF">
        <w:rPr>
          <w:rFonts w:ascii="宋体" w:hAnsi="宋体" w:hint="eastAsia"/>
        </w:rPr>
        <w:t>V，单片机的引脚无法驱动其动作，因此还需要一个继电器组成的中继电路才能实现对推杆的控制。根据上文提出的要求，电路图设计如图4所示。</w:t>
      </w:r>
    </w:p>
    <w:p w14:paraId="706FF5E9" w14:textId="226F2203" w:rsidR="009F30BF" w:rsidRDefault="009F30BF" w:rsidP="009F30BF">
      <w:pPr>
        <w:jc w:val="center"/>
      </w:pPr>
      <w:r>
        <w:rPr>
          <w:noProof/>
        </w:rPr>
        <w:lastRenderedPageBreak/>
        <w:drawing>
          <wp:inline distT="0" distB="0" distL="0" distR="0" wp14:anchorId="764B79A0" wp14:editId="4D4D1D70">
            <wp:extent cx="2262250" cy="3696693"/>
            <wp:effectExtent l="0" t="0" r="508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518" cy="373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9C24" w14:textId="37A7696D" w:rsidR="009F30BF" w:rsidRDefault="009F30BF" w:rsidP="009F30BF">
      <w:pPr>
        <w:jc w:val="center"/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电动推杆继电器控制部分电路原理图</w:t>
      </w:r>
    </w:p>
    <w:p w14:paraId="2C8448C0" w14:textId="22E0EE6B" w:rsidR="009F30BF" w:rsidRDefault="009F30BF" w:rsidP="00551A75">
      <w:pPr>
        <w:pStyle w:val="af4"/>
        <w:ind w:firstLineChars="0" w:firstLine="420"/>
      </w:pPr>
      <w:r>
        <w:tab/>
      </w:r>
      <w:r>
        <w:rPr>
          <w:rFonts w:hint="eastAsia"/>
        </w:rPr>
        <w:t>上述电路作为单片机与电动推杆之间的中继，可以实现通过</w:t>
      </w:r>
      <w:r>
        <w:rPr>
          <w:rFonts w:hint="eastAsia"/>
        </w:rPr>
        <w:t>PB</w:t>
      </w:r>
      <w:r>
        <w:t>8</w:t>
      </w:r>
      <w:r>
        <w:rPr>
          <w:rFonts w:hint="eastAsia"/>
        </w:rPr>
        <w:t>引脚输出的电平高低来控制推杆的目的。程序中，首先初始化</w:t>
      </w:r>
      <w:r>
        <w:rPr>
          <w:rFonts w:hint="eastAsia"/>
        </w:rPr>
        <w:t>PB</w:t>
      </w:r>
      <w:r>
        <w:t>8</w:t>
      </w:r>
      <w:r>
        <w:rPr>
          <w:rFonts w:hint="eastAsia"/>
        </w:rPr>
        <w:t>引脚为输出模式，然后在主循环中监听系统对桶盖的控制，得到系统的指令后控制</w:t>
      </w:r>
      <w:r>
        <w:rPr>
          <w:rFonts w:hint="eastAsia"/>
        </w:rPr>
        <w:t>PB</w:t>
      </w:r>
      <w:r>
        <w:t>8</w:t>
      </w:r>
      <w:r>
        <w:rPr>
          <w:rFonts w:hint="eastAsia"/>
        </w:rPr>
        <w:t>输出的电平。该模块的算法流程图如图</w:t>
      </w:r>
      <w:r>
        <w:rPr>
          <w:rFonts w:hint="eastAsia"/>
        </w:rPr>
        <w:t>5</w:t>
      </w:r>
      <w:r>
        <w:rPr>
          <w:rFonts w:hint="eastAsia"/>
        </w:rPr>
        <w:t>所示。</w:t>
      </w:r>
    </w:p>
    <w:p w14:paraId="2A2745FB" w14:textId="32699758" w:rsidR="009F30BF" w:rsidRDefault="009F30BF" w:rsidP="009F30BF">
      <w:pPr>
        <w:jc w:val="center"/>
      </w:pPr>
      <w:r>
        <w:rPr>
          <w:noProof/>
        </w:rPr>
        <w:lastRenderedPageBreak/>
        <w:drawing>
          <wp:inline distT="0" distB="0" distL="0" distR="0" wp14:anchorId="79AD06B0" wp14:editId="3D8BAC9B">
            <wp:extent cx="2618509" cy="3577517"/>
            <wp:effectExtent l="0" t="0" r="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0972" cy="360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C710" w14:textId="69858B3F" w:rsidR="009F30BF" w:rsidRDefault="009F30BF" w:rsidP="009F30BF">
      <w:pPr>
        <w:jc w:val="center"/>
      </w:pPr>
      <w:r>
        <w:rPr>
          <w:rFonts w:hint="eastAsia"/>
        </w:rPr>
        <w:t>图5</w:t>
      </w:r>
      <w:r>
        <w:t xml:space="preserve"> </w:t>
      </w:r>
      <w:r>
        <w:rPr>
          <w:rFonts w:hint="eastAsia"/>
        </w:rPr>
        <w:t>桶盖控制模块算法</w:t>
      </w:r>
      <w:r w:rsidR="00E50074">
        <w:rPr>
          <w:rFonts w:hint="eastAsia"/>
        </w:rPr>
        <w:t>流程</w:t>
      </w:r>
      <w:r>
        <w:rPr>
          <w:rFonts w:hint="eastAsia"/>
        </w:rPr>
        <w:t>图</w:t>
      </w:r>
    </w:p>
    <w:p w14:paraId="433BD06F" w14:textId="3E544E29" w:rsidR="003C3315" w:rsidRPr="003C3315" w:rsidRDefault="003C3315" w:rsidP="003C3315">
      <w:pPr>
        <w:pStyle w:val="3"/>
        <w:rPr>
          <w:rFonts w:ascii="宋体" w:hAnsi="宋体"/>
        </w:rPr>
      </w:pPr>
      <w:bookmarkStart w:id="30" w:name="_Toc65689578"/>
      <w:r w:rsidRPr="003C3315">
        <w:rPr>
          <w:rFonts w:ascii="宋体" w:hAnsi="宋体" w:hint="eastAsia"/>
        </w:rPr>
        <w:t>3</w:t>
      </w:r>
      <w:r w:rsidRPr="003C3315">
        <w:rPr>
          <w:rFonts w:ascii="宋体" w:hAnsi="宋体"/>
        </w:rPr>
        <w:t xml:space="preserve">.2.2 </w:t>
      </w:r>
      <w:r w:rsidRPr="003C3315">
        <w:rPr>
          <w:rFonts w:ascii="宋体" w:hAnsi="宋体" w:hint="eastAsia"/>
        </w:rPr>
        <w:t>用户</w:t>
      </w:r>
      <w:r>
        <w:rPr>
          <w:rFonts w:ascii="宋体" w:hAnsi="宋体" w:hint="eastAsia"/>
        </w:rPr>
        <w:t>开盖</w:t>
      </w:r>
      <w:r w:rsidRPr="003C3315">
        <w:rPr>
          <w:rFonts w:ascii="宋体" w:hAnsi="宋体" w:hint="eastAsia"/>
        </w:rPr>
        <w:t>操作处理</w:t>
      </w:r>
      <w:bookmarkEnd w:id="30"/>
    </w:p>
    <w:p w14:paraId="5DA6C98D" w14:textId="0C759026" w:rsidR="00E50074" w:rsidRDefault="00E50074" w:rsidP="00551A75">
      <w:pPr>
        <w:pStyle w:val="af4"/>
        <w:ind w:firstLineChars="0" w:firstLine="420"/>
      </w:pPr>
      <w:r>
        <w:tab/>
      </w:r>
      <w:r>
        <w:rPr>
          <w:rFonts w:hint="eastAsia"/>
        </w:rPr>
        <w:t>系统在检测到用户按键按下，扫码校验成功和超声波检测到用户接近这三种</w:t>
      </w:r>
      <w:r w:rsidR="003C3315">
        <w:rPr>
          <w:rFonts w:hint="eastAsia"/>
        </w:rPr>
        <w:t>操作时</w:t>
      </w:r>
      <w:r>
        <w:rPr>
          <w:rFonts w:hint="eastAsia"/>
        </w:rPr>
        <w:t>会查询当前的桶盖开启状态，桶内垃圾重量，桶内温度和桶满状态，从而判断出当前条件下是否可以开启桶盖，若可以开启，则会向桶盖控制模块发送请求，若不可以开启，则会忽略用户的操作。</w:t>
      </w:r>
      <w:r w:rsidR="003C3315">
        <w:rPr>
          <w:rFonts w:hint="eastAsia"/>
        </w:rPr>
        <w:t>用户开盖操作处理模块的算法流程图如图</w:t>
      </w:r>
      <w:r w:rsidR="003C3315">
        <w:rPr>
          <w:rFonts w:hint="eastAsia"/>
        </w:rPr>
        <w:t>6</w:t>
      </w:r>
      <w:r w:rsidR="003C3315">
        <w:rPr>
          <w:rFonts w:hint="eastAsia"/>
        </w:rPr>
        <w:t>所示。</w:t>
      </w:r>
    </w:p>
    <w:p w14:paraId="1527BAAE" w14:textId="324F4095" w:rsidR="003C3315" w:rsidRDefault="00550141" w:rsidP="003C3315">
      <w:pPr>
        <w:jc w:val="center"/>
      </w:pPr>
      <w:r>
        <w:rPr>
          <w:noProof/>
        </w:rPr>
        <w:lastRenderedPageBreak/>
        <w:drawing>
          <wp:inline distT="0" distB="0" distL="0" distR="0" wp14:anchorId="256D6175" wp14:editId="70408A5C">
            <wp:extent cx="3571429" cy="738095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7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FB4D" w14:textId="4963BA03" w:rsidR="003C3315" w:rsidRDefault="003C3315" w:rsidP="003C3315">
      <w:pPr>
        <w:jc w:val="center"/>
      </w:pPr>
      <w:r>
        <w:rPr>
          <w:rFonts w:hint="eastAsia"/>
        </w:rPr>
        <w:t>图6</w:t>
      </w:r>
      <w:r>
        <w:t xml:space="preserve"> </w:t>
      </w:r>
      <w:r>
        <w:rPr>
          <w:rFonts w:hint="eastAsia"/>
        </w:rPr>
        <w:t>用户开盖操作处理模块的算法流程图</w:t>
      </w:r>
    </w:p>
    <w:p w14:paraId="11E3EEF8" w14:textId="318EC691" w:rsidR="00550141" w:rsidRDefault="00550141" w:rsidP="00550141">
      <w:pPr>
        <w:pStyle w:val="3"/>
        <w:rPr>
          <w:rFonts w:ascii="宋体" w:hAnsi="宋体"/>
        </w:rPr>
      </w:pPr>
      <w:bookmarkStart w:id="31" w:name="_Toc65689579"/>
      <w:r w:rsidRPr="00550141">
        <w:rPr>
          <w:rFonts w:ascii="宋体" w:hAnsi="宋体" w:hint="eastAsia"/>
        </w:rPr>
        <w:lastRenderedPageBreak/>
        <w:t>3</w:t>
      </w:r>
      <w:r w:rsidRPr="00550141">
        <w:rPr>
          <w:rFonts w:ascii="宋体" w:hAnsi="宋体"/>
        </w:rPr>
        <w:t xml:space="preserve">.2.3 </w:t>
      </w:r>
      <w:r w:rsidRPr="00550141">
        <w:rPr>
          <w:rFonts w:ascii="宋体" w:hAnsi="宋体" w:hint="eastAsia"/>
        </w:rPr>
        <w:t>用户操作途径实现</w:t>
      </w:r>
      <w:bookmarkEnd w:id="31"/>
    </w:p>
    <w:p w14:paraId="4D647B05" w14:textId="4CBB3129" w:rsidR="00550141" w:rsidRDefault="00550141" w:rsidP="00550141">
      <w:pPr>
        <w:pStyle w:val="3"/>
        <w:rPr>
          <w:rFonts w:ascii="宋体" w:hAnsi="宋体"/>
        </w:rPr>
      </w:pPr>
      <w:bookmarkStart w:id="32" w:name="_Toc65689580"/>
      <w:r w:rsidRPr="00550141">
        <w:rPr>
          <w:rFonts w:ascii="宋体" w:hAnsi="宋体"/>
        </w:rPr>
        <w:t xml:space="preserve">3.2.3.1 </w:t>
      </w:r>
      <w:r w:rsidRPr="00550141">
        <w:rPr>
          <w:rFonts w:ascii="宋体" w:hAnsi="宋体" w:hint="eastAsia"/>
        </w:rPr>
        <w:t>按键操作</w:t>
      </w:r>
      <w:bookmarkEnd w:id="32"/>
    </w:p>
    <w:p w14:paraId="4459CC42" w14:textId="6040E7ED" w:rsidR="001B4960" w:rsidRDefault="001B4960" w:rsidP="00551A75">
      <w:pPr>
        <w:pStyle w:val="af4"/>
        <w:ind w:firstLineChars="0" w:firstLine="420"/>
      </w:pPr>
      <w:r>
        <w:tab/>
      </w:r>
      <w:r>
        <w:rPr>
          <w:rFonts w:hint="eastAsia"/>
        </w:rPr>
        <w:t>按键部分使用直径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mm</w:t>
      </w:r>
      <w:r>
        <w:rPr>
          <w:rFonts w:hint="eastAsia"/>
        </w:rPr>
        <w:t>的金属自复位按钮开关，该类开关有</w:t>
      </w:r>
      <w:r>
        <w:rPr>
          <w:rFonts w:hint="eastAsia"/>
        </w:rPr>
        <w:t>5</w:t>
      </w:r>
      <w:r>
        <w:rPr>
          <w:rFonts w:hint="eastAsia"/>
        </w:rPr>
        <w:t>个引脚，其中两个是指示灯电源引脚，另外三个分为公共引脚，常开引脚和常闭引脚。在复位状态（未按下）状态时，公共引脚与常闭引脚短路，按下时，公共引脚改为与常开引脚短路。其引脚外观如图</w:t>
      </w:r>
      <w:r>
        <w:rPr>
          <w:rFonts w:hint="eastAsia"/>
        </w:rPr>
        <w:t>7</w:t>
      </w:r>
      <w:r>
        <w:rPr>
          <w:rFonts w:hint="eastAsia"/>
        </w:rPr>
        <w:t>所示。</w:t>
      </w:r>
    </w:p>
    <w:p w14:paraId="350E670F" w14:textId="78B9A3AA" w:rsidR="001B4960" w:rsidRDefault="001B4960" w:rsidP="001B4960">
      <w:pPr>
        <w:jc w:val="center"/>
      </w:pPr>
      <w:r>
        <w:rPr>
          <w:noProof/>
        </w:rPr>
        <w:drawing>
          <wp:inline distT="0" distB="0" distL="0" distR="0" wp14:anchorId="1BDCC9BF" wp14:editId="2981EEFA">
            <wp:extent cx="5274310" cy="200469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AF77" w14:textId="6CFE17BD" w:rsidR="001B4960" w:rsidRDefault="001B4960" w:rsidP="001B4960">
      <w:pPr>
        <w:jc w:val="center"/>
      </w:pPr>
      <w:r>
        <w:rPr>
          <w:rFonts w:hint="eastAsia"/>
        </w:rPr>
        <w:t>图7</w:t>
      </w:r>
      <w:r>
        <w:t xml:space="preserve"> 5</w:t>
      </w:r>
      <w:r>
        <w:rPr>
          <w:rFonts w:hint="eastAsia"/>
        </w:rPr>
        <w:t>脚制自复位开关引脚图</w:t>
      </w:r>
    </w:p>
    <w:p w14:paraId="6AE1A611" w14:textId="16172021" w:rsidR="001B4960" w:rsidRDefault="001B4960" w:rsidP="00551A75">
      <w:pPr>
        <w:pStyle w:val="af4"/>
        <w:ind w:firstLineChars="0" w:firstLine="420"/>
      </w:pPr>
      <w:r>
        <w:tab/>
      </w:r>
      <w:r>
        <w:rPr>
          <w:rFonts w:hint="eastAsia"/>
        </w:rPr>
        <w:t>将</w:t>
      </w:r>
      <w:r w:rsidR="00626FE2">
        <w:rPr>
          <w:rFonts w:hint="eastAsia"/>
        </w:rPr>
        <w:t>开关公共端接入单片机的</w:t>
      </w:r>
      <w:r w:rsidR="00626FE2">
        <w:rPr>
          <w:rFonts w:hint="eastAsia"/>
        </w:rPr>
        <w:t>PC</w:t>
      </w:r>
      <w:r w:rsidR="00626FE2">
        <w:t>11</w:t>
      </w:r>
      <w:r w:rsidR="00626FE2">
        <w:rPr>
          <w:rFonts w:hint="eastAsia"/>
        </w:rPr>
        <w:t>引脚</w:t>
      </w:r>
      <w:r>
        <w:rPr>
          <w:rFonts w:hint="eastAsia"/>
        </w:rPr>
        <w:t>，</w:t>
      </w:r>
      <w:r w:rsidR="00626FE2">
        <w:rPr>
          <w:rFonts w:hint="eastAsia"/>
        </w:rPr>
        <w:t>常开端接入电路的</w:t>
      </w:r>
      <w:r w:rsidR="00626FE2">
        <w:rPr>
          <w:rFonts w:hint="eastAsia"/>
        </w:rPr>
        <w:t>VCC</w:t>
      </w:r>
      <w:r w:rsidR="00626FE2">
        <w:rPr>
          <w:rFonts w:hint="eastAsia"/>
        </w:rPr>
        <w:t>网络，常闭端接入电路的</w:t>
      </w:r>
      <w:r w:rsidR="00626FE2">
        <w:rPr>
          <w:rFonts w:hint="eastAsia"/>
        </w:rPr>
        <w:t>GND</w:t>
      </w:r>
      <w:r w:rsidR="00626FE2">
        <w:rPr>
          <w:rFonts w:hint="eastAsia"/>
        </w:rPr>
        <w:t>网络，这样就可以通过监测</w:t>
      </w:r>
      <w:r w:rsidR="00626FE2">
        <w:rPr>
          <w:rFonts w:hint="eastAsia"/>
        </w:rPr>
        <w:t>PC</w:t>
      </w:r>
      <w:r w:rsidR="00626FE2">
        <w:t>11</w:t>
      </w:r>
      <w:r w:rsidR="00626FE2">
        <w:rPr>
          <w:rFonts w:hint="eastAsia"/>
        </w:rPr>
        <w:t>引脚上的电平高低来监测用户是否按下按键。</w:t>
      </w:r>
    </w:p>
    <w:p w14:paraId="10385A39" w14:textId="0047DDC6" w:rsidR="00551A75" w:rsidRDefault="00551A75" w:rsidP="00551A75">
      <w:pPr>
        <w:pStyle w:val="af4"/>
        <w:ind w:firstLineChars="0" w:firstLine="420"/>
      </w:pPr>
      <w:r>
        <w:tab/>
      </w:r>
      <w:r>
        <w:rPr>
          <w:rFonts w:hint="eastAsia"/>
        </w:rPr>
        <w:t>程序中，首先初始化</w:t>
      </w:r>
      <w:r>
        <w:rPr>
          <w:rFonts w:hint="eastAsia"/>
        </w:rPr>
        <w:t>PC</w:t>
      </w:r>
      <w:r>
        <w:t>11</w:t>
      </w:r>
      <w:r>
        <w:rPr>
          <w:rFonts w:hint="eastAsia"/>
        </w:rPr>
        <w:t>引脚为输入模式，然后在主循环中监测用户是否按下按键，若检测到按下动作，则告知系统。该部分的算法流程图如图</w:t>
      </w:r>
      <w:r>
        <w:rPr>
          <w:rFonts w:hint="eastAsia"/>
        </w:rPr>
        <w:t>8</w:t>
      </w:r>
      <w:r>
        <w:rPr>
          <w:rFonts w:hint="eastAsia"/>
        </w:rPr>
        <w:t>所示。</w:t>
      </w:r>
    </w:p>
    <w:p w14:paraId="6013A7F4" w14:textId="25FA1183" w:rsidR="00551A75" w:rsidRDefault="00551A75" w:rsidP="00551A75">
      <w:pPr>
        <w:jc w:val="center"/>
      </w:pPr>
      <w:r>
        <w:rPr>
          <w:noProof/>
        </w:rPr>
        <w:lastRenderedPageBreak/>
        <w:drawing>
          <wp:inline distT="0" distB="0" distL="0" distR="0" wp14:anchorId="571C6F74" wp14:editId="0B1B00CB">
            <wp:extent cx="1812274" cy="274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7044" cy="276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970D" w14:textId="69A7772C" w:rsidR="00551A75" w:rsidRDefault="00551A75" w:rsidP="00551A75">
      <w:pPr>
        <w:jc w:val="center"/>
      </w:pPr>
      <w:r>
        <w:rPr>
          <w:rFonts w:hint="eastAsia"/>
        </w:rPr>
        <w:t>图8</w:t>
      </w:r>
      <w:r>
        <w:t xml:space="preserve"> </w:t>
      </w:r>
      <w:r>
        <w:rPr>
          <w:rFonts w:hint="eastAsia"/>
        </w:rPr>
        <w:t>用户按键操作监测模块算法流程图</w:t>
      </w:r>
    </w:p>
    <w:p w14:paraId="5893B7E9" w14:textId="2BA2C612" w:rsidR="00551A75" w:rsidRPr="00551A75" w:rsidRDefault="00551A75" w:rsidP="00551A75">
      <w:pPr>
        <w:pStyle w:val="3"/>
        <w:rPr>
          <w:rFonts w:ascii="宋体" w:hAnsi="宋体"/>
        </w:rPr>
      </w:pPr>
      <w:bookmarkStart w:id="33" w:name="_Toc65689581"/>
      <w:r w:rsidRPr="00551A75">
        <w:rPr>
          <w:rFonts w:ascii="宋体" w:hAnsi="宋体" w:hint="eastAsia"/>
        </w:rPr>
        <w:t>3</w:t>
      </w:r>
      <w:r w:rsidRPr="00551A75">
        <w:rPr>
          <w:rFonts w:ascii="宋体" w:hAnsi="宋体"/>
        </w:rPr>
        <w:t xml:space="preserve">.2.3.2 </w:t>
      </w:r>
      <w:r w:rsidRPr="00551A75">
        <w:rPr>
          <w:rFonts w:ascii="宋体" w:hAnsi="宋体" w:hint="eastAsia"/>
        </w:rPr>
        <w:t>用户扫描身份二维码</w:t>
      </w:r>
      <w:bookmarkEnd w:id="33"/>
    </w:p>
    <w:p w14:paraId="1E9559C9" w14:textId="2837C18C" w:rsidR="00551A75" w:rsidRDefault="00551A75" w:rsidP="009F7DE9">
      <w:pPr>
        <w:pStyle w:val="af4"/>
        <w:ind w:firstLineChars="0" w:firstLine="420"/>
      </w:pPr>
      <w:r>
        <w:tab/>
      </w:r>
      <w:r>
        <w:rPr>
          <w:rFonts w:hint="eastAsia"/>
        </w:rPr>
        <w:t>身份二维码扫描功能借助</w:t>
      </w:r>
      <w:r w:rsidRPr="00551A75">
        <w:t xml:space="preserve">ES4650 </w:t>
      </w:r>
      <w:r w:rsidRPr="00551A75">
        <w:t>嵌入式影像扫描器</w:t>
      </w:r>
      <w:r>
        <w:rPr>
          <w:rFonts w:hint="eastAsia"/>
        </w:rPr>
        <w:t>完成，该型扫描器可扫描并解码包括</w:t>
      </w:r>
      <w:r>
        <w:rPr>
          <w:rFonts w:hint="eastAsia"/>
        </w:rPr>
        <w:t>QR</w:t>
      </w:r>
      <w:r>
        <w:rPr>
          <w:rFonts w:hint="eastAsia"/>
        </w:rPr>
        <w:t>码在内的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余种二维码，并且支持</w:t>
      </w:r>
      <w:r w:rsidR="00832180">
        <w:rPr>
          <w:rFonts w:hint="eastAsia"/>
        </w:rPr>
        <w:t>按键触发，自动感应触发，指令触发等多种触发方式。本方案中使用扫描器的自动感应触发模式，扫描器在感应到扫描窗前存在异物时会自动启动扫描解码过程，解码完成后通过</w:t>
      </w:r>
      <w:r w:rsidR="00832180">
        <w:rPr>
          <w:rFonts w:hint="eastAsia"/>
        </w:rPr>
        <w:t>RS</w:t>
      </w:r>
      <w:r w:rsidR="00832180">
        <w:t>232</w:t>
      </w:r>
      <w:r w:rsidR="00832180">
        <w:rPr>
          <w:rFonts w:hint="eastAsia"/>
        </w:rPr>
        <w:t>串口将解码后的二维码编码信息发送到单片机。</w:t>
      </w:r>
    </w:p>
    <w:p w14:paraId="05C922EB" w14:textId="3AB3D8B3" w:rsidR="00E10830" w:rsidRDefault="00832180" w:rsidP="009F7DE9">
      <w:pPr>
        <w:pStyle w:val="af4"/>
        <w:ind w:firstLineChars="0" w:firstLine="420"/>
      </w:pPr>
      <w:r>
        <w:tab/>
      </w:r>
      <w:r>
        <w:rPr>
          <w:rFonts w:hint="eastAsia"/>
        </w:rPr>
        <w:t>本方案中，扫码器的</w:t>
      </w:r>
      <w:r>
        <w:rPr>
          <w:rFonts w:hint="eastAsia"/>
        </w:rPr>
        <w:t>RS</w:t>
      </w:r>
      <w:r>
        <w:t>232</w:t>
      </w:r>
      <w:r>
        <w:rPr>
          <w:rFonts w:hint="eastAsia"/>
        </w:rPr>
        <w:t>接口经过一个</w:t>
      </w:r>
      <w:r>
        <w:rPr>
          <w:rFonts w:hint="eastAsia"/>
        </w:rPr>
        <w:t>RS</w:t>
      </w:r>
      <w:r>
        <w:t>232</w:t>
      </w:r>
      <w:r>
        <w:rPr>
          <w:rFonts w:hint="eastAsia"/>
        </w:rPr>
        <w:t>转</w:t>
      </w:r>
      <w:r>
        <w:rPr>
          <w:rFonts w:hint="eastAsia"/>
        </w:rPr>
        <w:t>TTL</w:t>
      </w:r>
      <w:r>
        <w:rPr>
          <w:rFonts w:hint="eastAsia"/>
        </w:rPr>
        <w:t>的双向转换器后与单片机的</w:t>
      </w:r>
      <w:r>
        <w:rPr>
          <w:rFonts w:hint="eastAsia"/>
        </w:rPr>
        <w:t>USART</w:t>
      </w:r>
      <w:r>
        <w:t>6</w:t>
      </w:r>
      <w:r>
        <w:rPr>
          <w:rFonts w:hint="eastAsia"/>
        </w:rPr>
        <w:t>串口相连接，程序中，首先初始化</w:t>
      </w:r>
      <w:r>
        <w:rPr>
          <w:rFonts w:hint="eastAsia"/>
        </w:rPr>
        <w:t>USART</w:t>
      </w:r>
      <w:r>
        <w:t>6</w:t>
      </w:r>
      <w:r>
        <w:rPr>
          <w:rFonts w:hint="eastAsia"/>
        </w:rPr>
        <w:t>串口，使能</w:t>
      </w:r>
      <w:r>
        <w:rPr>
          <w:rFonts w:hint="eastAsia"/>
        </w:rPr>
        <w:t>USART</w:t>
      </w:r>
      <w:r>
        <w:t>6</w:t>
      </w:r>
      <w:r>
        <w:rPr>
          <w:rFonts w:hint="eastAsia"/>
        </w:rPr>
        <w:t>串口并使能</w:t>
      </w:r>
      <w:r>
        <w:rPr>
          <w:rFonts w:hint="eastAsia"/>
        </w:rPr>
        <w:t>DMA</w:t>
      </w:r>
      <w:r>
        <w:rPr>
          <w:rFonts w:hint="eastAsia"/>
        </w:rPr>
        <w:t>通道，当扫码器扫描并解码二维码时，数据将通过</w:t>
      </w:r>
      <w:r>
        <w:rPr>
          <w:rFonts w:hint="eastAsia"/>
        </w:rPr>
        <w:t>USART</w:t>
      </w:r>
      <w:r>
        <w:t>6</w:t>
      </w:r>
      <w:r>
        <w:rPr>
          <w:rFonts w:hint="eastAsia"/>
        </w:rPr>
        <w:t>的</w:t>
      </w:r>
      <w:r>
        <w:rPr>
          <w:rFonts w:hint="eastAsia"/>
        </w:rPr>
        <w:t>DMA</w:t>
      </w:r>
      <w:r>
        <w:rPr>
          <w:rFonts w:hint="eastAsia"/>
        </w:rPr>
        <w:t>通道传送到内存中。由于采用的嵌入式系统无法存储大量数据，因此扫码器扫描的用户</w:t>
      </w:r>
      <w:r>
        <w:rPr>
          <w:rFonts w:hint="eastAsia"/>
        </w:rPr>
        <w:t>ID</w:t>
      </w:r>
      <w:r>
        <w:rPr>
          <w:rFonts w:hint="eastAsia"/>
        </w:rPr>
        <w:t>信息需要从上位机中查询其是否有效。又由于上位机和嵌入式系统之间通过</w:t>
      </w:r>
      <w:r>
        <w:rPr>
          <w:rFonts w:hint="eastAsia"/>
        </w:rPr>
        <w:t>Modbus</w:t>
      </w:r>
      <w:r>
        <w:rPr>
          <w:rFonts w:hint="eastAsia"/>
        </w:rPr>
        <w:t>协议通信，而</w:t>
      </w:r>
      <w:r>
        <w:rPr>
          <w:rFonts w:hint="eastAsia"/>
        </w:rPr>
        <w:t>Modbus</w:t>
      </w:r>
      <w:r>
        <w:rPr>
          <w:rFonts w:hint="eastAsia"/>
        </w:rPr>
        <w:t>协议中的从机无法主动发起通讯，因此无法主动向主机发出验证请求。所以只有依赖上位机主机定时轮询</w:t>
      </w:r>
      <w:r w:rsidR="00E10830">
        <w:rPr>
          <w:rFonts w:hint="eastAsia"/>
        </w:rPr>
        <w:t>请求嵌入式系统内存中的用户</w:t>
      </w:r>
      <w:r w:rsidR="00E10830">
        <w:rPr>
          <w:rFonts w:hint="eastAsia"/>
        </w:rPr>
        <w:t>ID</w:t>
      </w:r>
      <w:r w:rsidR="00E10830">
        <w:rPr>
          <w:rFonts w:hint="eastAsia"/>
        </w:rPr>
        <w:t>信息。</w:t>
      </w:r>
    </w:p>
    <w:p w14:paraId="55A00B57" w14:textId="1BB88BDC" w:rsidR="00E10830" w:rsidRDefault="00E10830" w:rsidP="009F7DE9">
      <w:pPr>
        <w:pStyle w:val="af4"/>
        <w:ind w:firstLineChars="0" w:firstLine="420"/>
      </w:pPr>
      <w:r>
        <w:tab/>
      </w:r>
      <w:r>
        <w:rPr>
          <w:rFonts w:hint="eastAsia"/>
        </w:rPr>
        <w:t>这种方式存在一个问题，主机无法保证得到的用户</w:t>
      </w:r>
      <w:r>
        <w:rPr>
          <w:rFonts w:hint="eastAsia"/>
        </w:rPr>
        <w:t>ID</w:t>
      </w:r>
      <w:r>
        <w:rPr>
          <w:rFonts w:hint="eastAsia"/>
        </w:rPr>
        <w:t>信息是具有时效性的：如果上一个用户完成扫码动作后离去，那么嵌入式主机的内存中仍然存在他的身份</w:t>
      </w:r>
      <w:r>
        <w:rPr>
          <w:rFonts w:hint="eastAsia"/>
        </w:rPr>
        <w:t>ID</w:t>
      </w:r>
      <w:r>
        <w:rPr>
          <w:rFonts w:hint="eastAsia"/>
        </w:rPr>
        <w:t>信息，此时上位机查询到的</w:t>
      </w:r>
      <w:r>
        <w:rPr>
          <w:rFonts w:hint="eastAsia"/>
        </w:rPr>
        <w:t>ID</w:t>
      </w:r>
      <w:r>
        <w:rPr>
          <w:rFonts w:hint="eastAsia"/>
        </w:rPr>
        <w:t>便是不具时效性的。为了解决这</w:t>
      </w:r>
      <w:r>
        <w:rPr>
          <w:rFonts w:hint="eastAsia"/>
        </w:rPr>
        <w:lastRenderedPageBreak/>
        <w:t>个问题，可以在内存中增加一个数据位存储用户</w:t>
      </w:r>
      <w:r>
        <w:rPr>
          <w:rFonts w:hint="eastAsia"/>
        </w:rPr>
        <w:t>ID</w:t>
      </w:r>
      <w:r>
        <w:rPr>
          <w:rFonts w:hint="eastAsia"/>
        </w:rPr>
        <w:t>的时效性信息。当扫码器完成解码传送数据到内存时，将该时效性数据位置为</w:t>
      </w:r>
      <w:r>
        <w:rPr>
          <w:rFonts w:hint="eastAsia"/>
        </w:rPr>
        <w:t>1</w:t>
      </w:r>
      <w:r>
        <w:rPr>
          <w:rFonts w:hint="eastAsia"/>
        </w:rPr>
        <w:t>，当上位机主机完成对用户</w:t>
      </w:r>
      <w:r>
        <w:rPr>
          <w:rFonts w:hint="eastAsia"/>
        </w:rPr>
        <w:t>ID</w:t>
      </w:r>
      <w:r>
        <w:rPr>
          <w:rFonts w:hint="eastAsia"/>
        </w:rPr>
        <w:t>信息的请求后，将该时效性数据位置为</w:t>
      </w:r>
      <w:r>
        <w:rPr>
          <w:rFonts w:hint="eastAsia"/>
        </w:rPr>
        <w:t>0</w:t>
      </w:r>
      <w:r>
        <w:rPr>
          <w:rFonts w:hint="eastAsia"/>
        </w:rPr>
        <w:t>。当上位机进行轮询时，若时效性数据位为</w:t>
      </w:r>
      <w:r>
        <w:rPr>
          <w:rFonts w:hint="eastAsia"/>
        </w:rPr>
        <w:t>0</w:t>
      </w:r>
      <w:r>
        <w:rPr>
          <w:rFonts w:hint="eastAsia"/>
        </w:rPr>
        <w:t>，则舍弃该次获取的用户</w:t>
      </w:r>
      <w:r>
        <w:rPr>
          <w:rFonts w:hint="eastAsia"/>
        </w:rPr>
        <w:t>ID</w:t>
      </w:r>
      <w:r>
        <w:rPr>
          <w:rFonts w:hint="eastAsia"/>
        </w:rPr>
        <w:t>信息。</w:t>
      </w:r>
    </w:p>
    <w:p w14:paraId="11DA4A65" w14:textId="737F0BA9" w:rsidR="00E10830" w:rsidRDefault="00E10830" w:rsidP="009F7DE9">
      <w:pPr>
        <w:pStyle w:val="af4"/>
        <w:ind w:firstLineChars="0" w:firstLine="420"/>
      </w:pPr>
      <w:r>
        <w:tab/>
      </w:r>
      <w:r>
        <w:rPr>
          <w:rFonts w:hint="eastAsia"/>
        </w:rPr>
        <w:t>当上位机获取到具有时效性的用户</w:t>
      </w:r>
      <w:r>
        <w:rPr>
          <w:rFonts w:hint="eastAsia"/>
        </w:rPr>
        <w:t>ID</w:t>
      </w:r>
      <w:r>
        <w:rPr>
          <w:rFonts w:hint="eastAsia"/>
        </w:rPr>
        <w:t>后，会向服务端的数据库查询该</w:t>
      </w:r>
      <w:r>
        <w:rPr>
          <w:rFonts w:hint="eastAsia"/>
        </w:rPr>
        <w:t>ID</w:t>
      </w:r>
      <w:r>
        <w:rPr>
          <w:rFonts w:hint="eastAsia"/>
        </w:rPr>
        <w:t>的有效性，若该</w:t>
      </w:r>
      <w:r>
        <w:rPr>
          <w:rFonts w:hint="eastAsia"/>
        </w:rPr>
        <w:t>ID</w:t>
      </w:r>
      <w:r>
        <w:rPr>
          <w:rFonts w:hint="eastAsia"/>
        </w:rPr>
        <w:t>有效，则会发送指令控制垃圾桶开盖，同时上位机主机端也会针对该用户的</w:t>
      </w:r>
      <w:r>
        <w:rPr>
          <w:rFonts w:hint="eastAsia"/>
        </w:rPr>
        <w:t>ID</w:t>
      </w:r>
      <w:r>
        <w:rPr>
          <w:rFonts w:hint="eastAsia"/>
        </w:rPr>
        <w:t>做积分等</w:t>
      </w:r>
      <w:r w:rsidR="00987AB6">
        <w:rPr>
          <w:rFonts w:hint="eastAsia"/>
        </w:rPr>
        <w:t>其他应用。该部分的算法流程图如图</w:t>
      </w:r>
      <w:r w:rsidR="00987AB6">
        <w:rPr>
          <w:rFonts w:hint="eastAsia"/>
        </w:rPr>
        <w:t>9</w:t>
      </w:r>
      <w:r w:rsidR="00987AB6">
        <w:rPr>
          <w:rFonts w:hint="eastAsia"/>
        </w:rPr>
        <w:t>所示。</w:t>
      </w:r>
    </w:p>
    <w:p w14:paraId="6BEF4E66" w14:textId="7C3D504C" w:rsidR="00987AB6" w:rsidRDefault="00DC0E09" w:rsidP="00987AB6">
      <w:pPr>
        <w:jc w:val="center"/>
      </w:pPr>
      <w:r>
        <w:rPr>
          <w:noProof/>
        </w:rPr>
        <w:drawing>
          <wp:inline distT="0" distB="0" distL="0" distR="0" wp14:anchorId="573E6E91" wp14:editId="541C36E5">
            <wp:extent cx="2804615" cy="4583153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6507" cy="463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0BDD" w14:textId="3D9D0499" w:rsidR="00987AB6" w:rsidRDefault="00987AB6" w:rsidP="00987AB6">
      <w:pPr>
        <w:jc w:val="center"/>
      </w:pPr>
      <w:r>
        <w:rPr>
          <w:rFonts w:hint="eastAsia"/>
        </w:rPr>
        <w:t>图9</w:t>
      </w:r>
      <w:r>
        <w:t xml:space="preserve"> </w:t>
      </w:r>
      <w:r>
        <w:rPr>
          <w:rFonts w:hint="eastAsia"/>
        </w:rPr>
        <w:t>用户身份码扫描模块算法流程图</w:t>
      </w:r>
    </w:p>
    <w:p w14:paraId="4BC63966" w14:textId="2160AAEA" w:rsidR="00987AB6" w:rsidRDefault="00987AB6" w:rsidP="00987AB6">
      <w:pPr>
        <w:pStyle w:val="3"/>
        <w:rPr>
          <w:rFonts w:ascii="宋体" w:hAnsi="宋体"/>
        </w:rPr>
      </w:pPr>
      <w:bookmarkStart w:id="34" w:name="_Toc65689582"/>
      <w:r w:rsidRPr="00987AB6">
        <w:rPr>
          <w:rFonts w:ascii="宋体" w:hAnsi="宋体" w:hint="eastAsia"/>
        </w:rPr>
        <w:t>3</w:t>
      </w:r>
      <w:r w:rsidRPr="00987AB6">
        <w:rPr>
          <w:rFonts w:ascii="宋体" w:hAnsi="宋体"/>
        </w:rPr>
        <w:t xml:space="preserve">.2.3.3 </w:t>
      </w:r>
      <w:r w:rsidRPr="00987AB6">
        <w:rPr>
          <w:rFonts w:ascii="宋体" w:hAnsi="宋体" w:hint="eastAsia"/>
        </w:rPr>
        <w:t>超声波传感器感应用户接近</w:t>
      </w:r>
      <w:bookmarkEnd w:id="34"/>
    </w:p>
    <w:p w14:paraId="14898A9C" w14:textId="49CCA18E" w:rsidR="00987AB6" w:rsidRDefault="00987AB6" w:rsidP="009F7DE9">
      <w:pPr>
        <w:pStyle w:val="af4"/>
        <w:ind w:firstLineChars="0" w:firstLine="420"/>
      </w:pPr>
      <w:r>
        <w:tab/>
      </w:r>
      <w:r w:rsidR="00DC0E09">
        <w:rPr>
          <w:rFonts w:hint="eastAsia"/>
        </w:rPr>
        <w:t>用户接近垃圾桶时，垃圾桶可以依靠系统中的</w:t>
      </w:r>
      <w:r w:rsidR="00DC0E09" w:rsidRPr="00DC0E09">
        <w:t>AJ-SRO4M</w:t>
      </w:r>
      <w:r w:rsidR="00DC0E09">
        <w:rPr>
          <w:rFonts w:hint="eastAsia"/>
        </w:rPr>
        <w:t>超声波侧距模块测量用户到垃圾桶之间的距离。该型传感器通过</w:t>
      </w:r>
      <w:r w:rsidR="00DC0E09">
        <w:rPr>
          <w:rFonts w:hint="eastAsia"/>
        </w:rPr>
        <w:t>TTL</w:t>
      </w:r>
      <w:r w:rsidR="00DC0E09">
        <w:rPr>
          <w:rFonts w:hint="eastAsia"/>
        </w:rPr>
        <w:t>串口通信，具有自动测量，指令触发等多种模式，本方案中选择自动测量模式，该模式下，传感器</w:t>
      </w:r>
      <w:r w:rsidR="00DC0E09">
        <w:rPr>
          <w:rFonts w:hint="eastAsia"/>
        </w:rPr>
        <w:lastRenderedPageBreak/>
        <w:t>以</w:t>
      </w:r>
      <w:r w:rsidR="00DC0E09">
        <w:rPr>
          <w:rFonts w:hint="eastAsia"/>
        </w:rPr>
        <w:t>1</w:t>
      </w:r>
      <w:r w:rsidR="00DC0E09">
        <w:t>0</w:t>
      </w:r>
      <w:r w:rsidR="00DC0E09">
        <w:rPr>
          <w:rFonts w:hint="eastAsia"/>
        </w:rPr>
        <w:t>Hz</w:t>
      </w:r>
      <w:r w:rsidR="00DC0E09">
        <w:rPr>
          <w:rFonts w:hint="eastAsia"/>
        </w:rPr>
        <w:t>的频率进行侧距并将数据通过串口发送到单片机的</w:t>
      </w:r>
      <w:r w:rsidR="00DC0E09">
        <w:rPr>
          <w:rFonts w:hint="eastAsia"/>
        </w:rPr>
        <w:t>UART</w:t>
      </w:r>
      <w:r w:rsidR="00DC0E09">
        <w:t>5</w:t>
      </w:r>
      <w:r w:rsidR="00DC0E09">
        <w:rPr>
          <w:rFonts w:hint="eastAsia"/>
        </w:rPr>
        <w:t>串口。程序中，只需初始化并使能</w:t>
      </w:r>
      <w:r w:rsidR="00DC0E09">
        <w:rPr>
          <w:rFonts w:hint="eastAsia"/>
        </w:rPr>
        <w:t>UART</w:t>
      </w:r>
      <w:r w:rsidR="00DC0E09">
        <w:t>5</w:t>
      </w:r>
      <w:r w:rsidR="00DC0E09">
        <w:rPr>
          <w:rFonts w:hint="eastAsia"/>
        </w:rPr>
        <w:t>串口以及</w:t>
      </w:r>
      <w:r w:rsidR="00DC0E09">
        <w:rPr>
          <w:rFonts w:hint="eastAsia"/>
        </w:rPr>
        <w:t>DMA</w:t>
      </w:r>
      <w:r w:rsidR="00DC0E09">
        <w:rPr>
          <w:rFonts w:hint="eastAsia"/>
        </w:rPr>
        <w:t>通道，便可以</w:t>
      </w:r>
      <w:r w:rsidR="00DC0E09">
        <w:rPr>
          <w:rFonts w:hint="eastAsia"/>
        </w:rPr>
        <w:t>1</w:t>
      </w:r>
      <w:r w:rsidR="00DC0E09">
        <w:t>0</w:t>
      </w:r>
      <w:r w:rsidR="00DC0E09">
        <w:rPr>
          <w:rFonts w:hint="eastAsia"/>
        </w:rPr>
        <w:t>Hz</w:t>
      </w:r>
      <w:r w:rsidR="00DC0E09">
        <w:rPr>
          <w:rFonts w:hint="eastAsia"/>
        </w:rPr>
        <w:t>的频率接收到距离数据。</w:t>
      </w:r>
      <w:r w:rsidR="00DC0E09" w:rsidRPr="00DC0E09">
        <w:rPr>
          <w:rFonts w:hint="eastAsia"/>
        </w:rPr>
        <w:t>该部分的算法流</w:t>
      </w:r>
      <w:r w:rsidR="00DC0E09">
        <w:rPr>
          <w:rFonts w:hint="eastAsia"/>
        </w:rPr>
        <w:t>程图如图</w:t>
      </w:r>
      <w:r w:rsidR="00DC0E09">
        <w:rPr>
          <w:rFonts w:hint="eastAsia"/>
        </w:rPr>
        <w:t>1</w:t>
      </w:r>
      <w:r w:rsidR="00DC0E09">
        <w:t>0</w:t>
      </w:r>
      <w:r w:rsidR="00DC0E09">
        <w:rPr>
          <w:rFonts w:hint="eastAsia"/>
        </w:rPr>
        <w:t>所示。</w:t>
      </w:r>
    </w:p>
    <w:p w14:paraId="4A5E9E20" w14:textId="4EF7EBE7" w:rsidR="00DC0E09" w:rsidRDefault="00DC0E09" w:rsidP="00DC0E09">
      <w:pPr>
        <w:jc w:val="center"/>
      </w:pPr>
      <w:r>
        <w:rPr>
          <w:noProof/>
        </w:rPr>
        <w:drawing>
          <wp:inline distT="0" distB="0" distL="0" distR="0" wp14:anchorId="6EACA7A7" wp14:editId="0451BE23">
            <wp:extent cx="2513030" cy="4722125"/>
            <wp:effectExtent l="0" t="0" r="190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6128" cy="474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D6AF" w14:textId="69FC3A49" w:rsidR="00DC0E09" w:rsidRPr="00987AB6" w:rsidRDefault="00DC0E09" w:rsidP="00DC0E09">
      <w:pPr>
        <w:jc w:val="center"/>
      </w:pPr>
      <w:r>
        <w:rPr>
          <w:rFonts w:hint="eastAsia"/>
        </w:rPr>
        <w:t>图1</w:t>
      </w:r>
      <w:r>
        <w:t xml:space="preserve">0 </w:t>
      </w:r>
      <w:r>
        <w:rPr>
          <w:rFonts w:hint="eastAsia"/>
        </w:rPr>
        <w:t>用户接近感应模块算法流程图</w:t>
      </w:r>
    </w:p>
    <w:p w14:paraId="763B2D66" w14:textId="179EC69C" w:rsidR="00D77026" w:rsidRPr="00EE4F32" w:rsidRDefault="00D77026" w:rsidP="00D77026">
      <w:pPr>
        <w:pStyle w:val="2"/>
        <w:rPr>
          <w:rFonts w:ascii="宋体" w:eastAsia="宋体" w:hAnsi="宋体"/>
        </w:rPr>
      </w:pPr>
      <w:bookmarkStart w:id="35" w:name="_Toc65689583"/>
      <w:r w:rsidRPr="001F0E57">
        <w:rPr>
          <w:rFonts w:ascii="宋体" w:eastAsia="宋体" w:hAnsi="宋体"/>
        </w:rPr>
        <w:t xml:space="preserve">3.3 </w:t>
      </w:r>
      <w:r w:rsidR="00D56445" w:rsidRPr="00EE4F32">
        <w:rPr>
          <w:rFonts w:ascii="宋体" w:eastAsia="宋体" w:hAnsi="宋体" w:hint="eastAsia"/>
        </w:rPr>
        <w:t>异常状态指示</w:t>
      </w:r>
      <w:r w:rsidR="00EE4F32" w:rsidRPr="00EE4F32">
        <w:rPr>
          <w:rFonts w:ascii="宋体" w:eastAsia="宋体" w:hAnsi="宋体" w:hint="eastAsia"/>
        </w:rPr>
        <w:t>实现</w:t>
      </w:r>
      <w:bookmarkEnd w:id="35"/>
    </w:p>
    <w:p w14:paraId="5CA68677" w14:textId="79CCE67C" w:rsidR="00D56445" w:rsidRDefault="00D56445" w:rsidP="009F7DE9">
      <w:pPr>
        <w:pStyle w:val="af4"/>
        <w:ind w:firstLineChars="0" w:firstLine="420"/>
      </w:pPr>
      <w:r>
        <w:tab/>
      </w:r>
      <w:r>
        <w:rPr>
          <w:rFonts w:hint="eastAsia"/>
        </w:rPr>
        <w:t>异常状态分为温度过高，桶内垃圾已满和桶内垃圾重量过高三种，分别通过三个</w:t>
      </w:r>
      <w:r>
        <w:rPr>
          <w:rFonts w:hint="eastAsia"/>
        </w:rPr>
        <w:t>LED</w:t>
      </w:r>
      <w:r>
        <w:rPr>
          <w:rFonts w:hint="eastAsia"/>
        </w:rPr>
        <w:t>指示灯指示。其中温度过高指示</w:t>
      </w:r>
      <w:r>
        <w:rPr>
          <w:rFonts w:hint="eastAsia"/>
        </w:rPr>
        <w:t>LED</w:t>
      </w:r>
      <w:r>
        <w:rPr>
          <w:rFonts w:hint="eastAsia"/>
        </w:rPr>
        <w:t>通过</w:t>
      </w:r>
      <w:r>
        <w:rPr>
          <w:rFonts w:hint="eastAsia"/>
        </w:rPr>
        <w:t>PB</w:t>
      </w:r>
      <w:r>
        <w:t>5</w:t>
      </w:r>
      <w:r>
        <w:rPr>
          <w:rFonts w:hint="eastAsia"/>
        </w:rPr>
        <w:t>引脚驱动，桶满指示</w:t>
      </w:r>
      <w:r>
        <w:rPr>
          <w:rFonts w:hint="eastAsia"/>
        </w:rPr>
        <w:t>LED</w:t>
      </w:r>
      <w:r>
        <w:rPr>
          <w:rFonts w:hint="eastAsia"/>
        </w:rPr>
        <w:t>通过</w:t>
      </w:r>
      <w:r>
        <w:rPr>
          <w:rFonts w:hint="eastAsia"/>
        </w:rPr>
        <w:t>PB</w:t>
      </w:r>
      <w:r>
        <w:t>3</w:t>
      </w:r>
      <w:r>
        <w:rPr>
          <w:rFonts w:hint="eastAsia"/>
        </w:rPr>
        <w:t>引脚驱动，桶内垃圾过重指示灯通过</w:t>
      </w:r>
      <w:r>
        <w:rPr>
          <w:rFonts w:hint="eastAsia"/>
        </w:rPr>
        <w:t>PB</w:t>
      </w:r>
      <w:r>
        <w:t>4</w:t>
      </w:r>
      <w:r>
        <w:rPr>
          <w:rFonts w:hint="eastAsia"/>
        </w:rPr>
        <w:t>引脚驱动。系统在主循环中查询相应的数据并与预设的阈值比较，遇到超标的指标则会通过相应的引脚点亮指示</w:t>
      </w:r>
      <w:r>
        <w:rPr>
          <w:rFonts w:hint="eastAsia"/>
        </w:rPr>
        <w:t>LED</w:t>
      </w:r>
      <w:r>
        <w:rPr>
          <w:rFonts w:hint="eastAsia"/>
        </w:rPr>
        <w:t>。该部分的算法流程图如图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所示。</w:t>
      </w:r>
    </w:p>
    <w:p w14:paraId="44B326C5" w14:textId="5F20036D" w:rsidR="00561CED" w:rsidRDefault="00561CED" w:rsidP="00561CED">
      <w:pPr>
        <w:jc w:val="center"/>
      </w:pPr>
      <w:r>
        <w:rPr>
          <w:noProof/>
        </w:rPr>
        <w:lastRenderedPageBreak/>
        <w:drawing>
          <wp:inline distT="0" distB="0" distL="0" distR="0" wp14:anchorId="1058E0DE" wp14:editId="77930B28">
            <wp:extent cx="4742597" cy="5577947"/>
            <wp:effectExtent l="0" t="0" r="127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060" cy="560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5D36" w14:textId="034889CC" w:rsidR="00561CED" w:rsidRPr="00D56445" w:rsidRDefault="00561CED" w:rsidP="00561CED">
      <w:pPr>
        <w:jc w:val="center"/>
      </w:pPr>
      <w:r>
        <w:rPr>
          <w:rFonts w:hint="eastAsia"/>
        </w:rPr>
        <w:t>图1</w:t>
      </w:r>
      <w:r>
        <w:t xml:space="preserve">1 </w:t>
      </w:r>
      <w:r>
        <w:rPr>
          <w:rFonts w:hint="eastAsia"/>
        </w:rPr>
        <w:t>异常状态指示模块算法流程图</w:t>
      </w:r>
    </w:p>
    <w:p w14:paraId="1EF326C5" w14:textId="266CC6D2" w:rsidR="00B6661F" w:rsidRDefault="00EE4F32" w:rsidP="00EE4F32">
      <w:pPr>
        <w:pStyle w:val="2"/>
        <w:rPr>
          <w:rFonts w:ascii="宋体" w:eastAsia="宋体" w:hAnsi="宋体"/>
        </w:rPr>
      </w:pPr>
      <w:bookmarkStart w:id="36" w:name="_Toc65689584"/>
      <w:r w:rsidRPr="00EE4F32">
        <w:rPr>
          <w:rFonts w:ascii="宋体" w:eastAsia="宋体" w:hAnsi="宋体" w:hint="eastAsia"/>
        </w:rPr>
        <w:t>3</w:t>
      </w:r>
      <w:r w:rsidRPr="00EE4F32">
        <w:rPr>
          <w:rFonts w:ascii="宋体" w:eastAsia="宋体" w:hAnsi="宋体"/>
        </w:rPr>
        <w:t xml:space="preserve">.4 </w:t>
      </w:r>
      <w:r w:rsidRPr="00EE4F32">
        <w:rPr>
          <w:rFonts w:ascii="宋体" w:eastAsia="宋体" w:hAnsi="宋体" w:hint="eastAsia"/>
        </w:rPr>
        <w:t>主从机通信实现</w:t>
      </w:r>
      <w:bookmarkEnd w:id="36"/>
    </w:p>
    <w:p w14:paraId="36142FF2" w14:textId="7DDEAB0B" w:rsidR="00EE4F32" w:rsidRDefault="00EE4F32" w:rsidP="009F7DE9">
      <w:pPr>
        <w:pStyle w:val="af4"/>
        <w:ind w:firstLineChars="0" w:firstLine="420"/>
      </w:pPr>
      <w:r>
        <w:tab/>
      </w:r>
      <w:r>
        <w:rPr>
          <w:rFonts w:hint="eastAsia"/>
        </w:rPr>
        <w:t>主从机通信采用开源的</w:t>
      </w:r>
      <w:r>
        <w:rPr>
          <w:rFonts w:hint="eastAsia"/>
        </w:rPr>
        <w:t>Modbus</w:t>
      </w:r>
      <w:r>
        <w:rPr>
          <w:rFonts w:hint="eastAsia"/>
        </w:rPr>
        <w:t>协议实现</w:t>
      </w:r>
      <w:proofErr w:type="spellStart"/>
      <w:r>
        <w:rPr>
          <w:rFonts w:hint="eastAsia"/>
        </w:rPr>
        <w:t>FreeModbus</w:t>
      </w:r>
      <w:proofErr w:type="spellEnd"/>
      <w:r>
        <w:rPr>
          <w:rFonts w:hint="eastAsia"/>
        </w:rPr>
        <w:t>来实现，在</w:t>
      </w:r>
      <w:r>
        <w:rPr>
          <w:rFonts w:hint="eastAsia"/>
        </w:rPr>
        <w:t>RTU</w:t>
      </w:r>
      <w:r>
        <w:rPr>
          <w:rFonts w:hint="eastAsia"/>
        </w:rPr>
        <w:t>模式下，</w:t>
      </w:r>
      <w:proofErr w:type="spellStart"/>
      <w:r>
        <w:rPr>
          <w:rFonts w:hint="eastAsia"/>
        </w:rPr>
        <w:t>FreeModbus</w:t>
      </w:r>
      <w:proofErr w:type="spellEnd"/>
      <w:r>
        <w:rPr>
          <w:rFonts w:hint="eastAsia"/>
        </w:rPr>
        <w:t>协议栈需要指定一个硬件定时器来精确控制通信时的时序</w:t>
      </w:r>
      <w:r w:rsidR="00873960">
        <w:rPr>
          <w:rFonts w:hint="eastAsia"/>
        </w:rPr>
        <w:t>，本实现中使用</w:t>
      </w:r>
      <w:r w:rsidR="00873960">
        <w:rPr>
          <w:rFonts w:hint="eastAsia"/>
        </w:rPr>
        <w:t>TIM</w:t>
      </w:r>
      <w:r w:rsidR="00873960">
        <w:t>10</w:t>
      </w:r>
      <w:r w:rsidR="00873960">
        <w:rPr>
          <w:rFonts w:hint="eastAsia"/>
        </w:rPr>
        <w:t>定时器，设置预分频系数</w:t>
      </w:r>
      <w:r w:rsidR="00873960">
        <w:rPr>
          <w:rFonts w:hint="eastAsia"/>
        </w:rPr>
        <w:t>4</w:t>
      </w:r>
      <w:r w:rsidR="00873960">
        <w:t>199</w:t>
      </w:r>
      <w:r w:rsidR="00873960">
        <w:rPr>
          <w:rFonts w:hint="eastAsia"/>
        </w:rPr>
        <w:t>，计数模式为</w:t>
      </w:r>
      <w:r w:rsidR="00873960">
        <w:rPr>
          <w:rFonts w:hint="eastAsia"/>
        </w:rPr>
        <w:t>up</w:t>
      </w:r>
      <w:r w:rsidR="00873960">
        <w:rPr>
          <w:rFonts w:hint="eastAsia"/>
        </w:rPr>
        <w:t>，计数周期为</w:t>
      </w:r>
      <w:r w:rsidR="00873960">
        <w:rPr>
          <w:rFonts w:hint="eastAsia"/>
        </w:rPr>
        <w:t>3</w:t>
      </w:r>
      <w:r w:rsidR="00873960">
        <w:t>5</w:t>
      </w:r>
      <w:r w:rsidR="00873960">
        <w:rPr>
          <w:rFonts w:hint="eastAsia"/>
        </w:rPr>
        <w:t>，此时的配置可以满足</w:t>
      </w:r>
      <w:r w:rsidR="00873960">
        <w:rPr>
          <w:rFonts w:hint="eastAsia"/>
        </w:rPr>
        <w:t>1</w:t>
      </w:r>
      <w:r w:rsidR="00873960">
        <w:t>15200</w:t>
      </w:r>
      <w:r w:rsidR="00873960">
        <w:rPr>
          <w:rFonts w:hint="eastAsia"/>
        </w:rPr>
        <w:t>波特率下的通信要求。同时</w:t>
      </w:r>
      <w:proofErr w:type="spellStart"/>
      <w:r w:rsidR="00873960">
        <w:rPr>
          <w:rFonts w:hint="eastAsia"/>
        </w:rPr>
        <w:t>FreeModbus</w:t>
      </w:r>
      <w:proofErr w:type="spellEnd"/>
      <w:r w:rsidR="00873960">
        <w:rPr>
          <w:rFonts w:hint="eastAsia"/>
        </w:rPr>
        <w:t>协议栈需要指定一个串口作为数据传输的物理通道，本实现中使用</w:t>
      </w:r>
      <w:r w:rsidR="00873960">
        <w:rPr>
          <w:rFonts w:hint="eastAsia"/>
        </w:rPr>
        <w:t>USART</w:t>
      </w:r>
      <w:r w:rsidR="00873960">
        <w:t>2</w:t>
      </w:r>
      <w:r w:rsidR="00873960">
        <w:rPr>
          <w:rFonts w:hint="eastAsia"/>
        </w:rPr>
        <w:t>串口，配置其波特率为</w:t>
      </w:r>
      <w:r w:rsidR="00873960">
        <w:rPr>
          <w:rFonts w:hint="eastAsia"/>
        </w:rPr>
        <w:t>1</w:t>
      </w:r>
      <w:r w:rsidR="00873960">
        <w:t>15200</w:t>
      </w:r>
      <w:r w:rsidR="00873960">
        <w:rPr>
          <w:rFonts w:hint="eastAsia"/>
        </w:rPr>
        <w:t>，数据位为</w:t>
      </w:r>
      <w:r w:rsidR="00873960">
        <w:rPr>
          <w:rFonts w:hint="eastAsia"/>
        </w:rPr>
        <w:t>8</w:t>
      </w:r>
      <w:r w:rsidR="00873960">
        <w:rPr>
          <w:rFonts w:hint="eastAsia"/>
        </w:rPr>
        <w:t>，校验位为无校验，停止</w:t>
      </w:r>
      <w:r w:rsidR="00873960">
        <w:rPr>
          <w:rFonts w:hint="eastAsia"/>
        </w:rPr>
        <w:lastRenderedPageBreak/>
        <w:t>位为</w:t>
      </w:r>
      <w:r w:rsidR="00873960">
        <w:rPr>
          <w:rFonts w:hint="eastAsia"/>
        </w:rPr>
        <w:t>0</w:t>
      </w:r>
      <w:r w:rsidR="00873960">
        <w:rPr>
          <w:rFonts w:hint="eastAsia"/>
        </w:rPr>
        <w:t>。同时在</w:t>
      </w:r>
      <w:r w:rsidR="00873960">
        <w:rPr>
          <w:rFonts w:hint="eastAsia"/>
        </w:rPr>
        <w:t>HAL</w:t>
      </w:r>
      <w:r w:rsidR="00873960">
        <w:rPr>
          <w:rFonts w:hint="eastAsia"/>
        </w:rPr>
        <w:t>库的中断函数中配置</w:t>
      </w:r>
      <w:proofErr w:type="spellStart"/>
      <w:r w:rsidR="00873960">
        <w:rPr>
          <w:rFonts w:hint="eastAsia"/>
        </w:rPr>
        <w:t>FreeModbus</w:t>
      </w:r>
      <w:proofErr w:type="spellEnd"/>
      <w:r w:rsidR="00873960">
        <w:rPr>
          <w:rFonts w:hint="eastAsia"/>
        </w:rPr>
        <w:t>协议栈的</w:t>
      </w:r>
      <w:r w:rsidR="00257C9A">
        <w:rPr>
          <w:rFonts w:hint="eastAsia"/>
        </w:rPr>
        <w:t>句柄，此时移植有</w:t>
      </w:r>
      <w:proofErr w:type="spellStart"/>
      <w:r w:rsidR="00257C9A">
        <w:rPr>
          <w:rFonts w:hint="eastAsia"/>
        </w:rPr>
        <w:t>FreeModbus</w:t>
      </w:r>
      <w:proofErr w:type="spellEnd"/>
      <w:r w:rsidR="00257C9A">
        <w:rPr>
          <w:rFonts w:hint="eastAsia"/>
        </w:rPr>
        <w:t>的嵌入式设备就可以通过</w:t>
      </w:r>
      <w:r w:rsidR="00257C9A">
        <w:rPr>
          <w:rFonts w:hint="eastAsia"/>
        </w:rPr>
        <w:t>Modbus</w:t>
      </w:r>
      <w:r w:rsidR="00257C9A">
        <w:rPr>
          <w:rFonts w:hint="eastAsia"/>
        </w:rPr>
        <w:t>协议与主机通信了。</w:t>
      </w:r>
    </w:p>
    <w:p w14:paraId="6254BCBB" w14:textId="52E33C1E" w:rsidR="00257C9A" w:rsidRDefault="00257C9A" w:rsidP="009F7DE9">
      <w:pPr>
        <w:pStyle w:val="af4"/>
        <w:ind w:firstLineChars="0" w:firstLine="420"/>
      </w:pPr>
      <w:r>
        <w:tab/>
      </w:r>
      <w:r>
        <w:rPr>
          <w:rFonts w:hint="eastAsia"/>
        </w:rPr>
        <w:t>本项目中，系统总共有</w:t>
      </w:r>
      <w:r w:rsidR="00DD3AE4">
        <w:t>9</w:t>
      </w:r>
      <w:r>
        <w:rPr>
          <w:rFonts w:hint="eastAsia"/>
        </w:rPr>
        <w:t>组数据可以供主机查询，分别为桶盖开合状态，</w:t>
      </w:r>
      <w:r w:rsidR="002B12D9">
        <w:rPr>
          <w:rFonts w:hint="eastAsia"/>
        </w:rPr>
        <w:t>桶内温度数据，桶内湿度数据</w:t>
      </w:r>
      <w:r w:rsidR="00DD3AE4">
        <w:rPr>
          <w:rFonts w:hint="eastAsia"/>
        </w:rPr>
        <w:t>，桶内可燃气体浓度数据</w:t>
      </w:r>
      <w:r w:rsidR="002B12D9">
        <w:rPr>
          <w:rFonts w:hint="eastAsia"/>
        </w:rPr>
        <w:t>，桶内重量数据，桶满状态，用户</w:t>
      </w:r>
      <w:r w:rsidR="002B12D9">
        <w:rPr>
          <w:rFonts w:hint="eastAsia"/>
        </w:rPr>
        <w:t>ID</w:t>
      </w:r>
      <w:r w:rsidR="002B12D9">
        <w:rPr>
          <w:rFonts w:hint="eastAsia"/>
        </w:rPr>
        <w:t>信息时效性，用户</w:t>
      </w:r>
      <w:r w:rsidR="002B12D9">
        <w:rPr>
          <w:rFonts w:hint="eastAsia"/>
        </w:rPr>
        <w:t>ID</w:t>
      </w:r>
      <w:r w:rsidR="002B12D9">
        <w:rPr>
          <w:rFonts w:hint="eastAsia"/>
        </w:rPr>
        <w:t>信息，超声波测距数据。</w:t>
      </w:r>
      <w:r w:rsidR="001E0734">
        <w:rPr>
          <w:rFonts w:hint="eastAsia"/>
        </w:rPr>
        <w:t>其中桶盖开合状态应为可读写数据，存放在线圈寄存器（</w:t>
      </w:r>
      <w:r w:rsidR="001E0734">
        <w:rPr>
          <w:rFonts w:hint="eastAsia"/>
        </w:rPr>
        <w:t>Modbus</w:t>
      </w:r>
      <w:r w:rsidR="001E0734">
        <w:rPr>
          <w:rFonts w:hint="eastAsia"/>
        </w:rPr>
        <w:t>协议栈中的一种寄存器分类）中，地址设为</w:t>
      </w:r>
      <w:r w:rsidR="001E0734">
        <w:rPr>
          <w:rFonts w:hint="eastAsia"/>
        </w:rPr>
        <w:t>0x</w:t>
      </w:r>
      <w:r w:rsidR="001E0734">
        <w:t>00</w:t>
      </w:r>
      <w:r w:rsidR="001E0734">
        <w:rPr>
          <w:rFonts w:hint="eastAsia"/>
        </w:rPr>
        <w:t>，长度为</w:t>
      </w:r>
      <w:r w:rsidR="001E0734">
        <w:t>1</w:t>
      </w:r>
      <w:r w:rsidR="001E0734">
        <w:rPr>
          <w:rFonts w:hint="eastAsia"/>
        </w:rPr>
        <w:t>；其余数据应为只读数据，存放在输入寄存器中，数据起始地址和长度分配见表</w:t>
      </w:r>
      <w:r w:rsidR="001E0734">
        <w:t>3</w:t>
      </w:r>
      <w:r w:rsidR="001E0734">
        <w:rPr>
          <w:rFonts w:hint="eastAsia"/>
        </w:rPr>
        <w:t>所示。</w:t>
      </w:r>
    </w:p>
    <w:p w14:paraId="64E6A9F3" w14:textId="4F2A616E" w:rsidR="001E0734" w:rsidRDefault="001E0734" w:rsidP="009F7DE9">
      <w:pPr>
        <w:jc w:val="center"/>
      </w:pPr>
      <w:r>
        <w:rPr>
          <w:rFonts w:hint="eastAsia"/>
        </w:rPr>
        <w:t>表3</w:t>
      </w:r>
      <w:r>
        <w:t xml:space="preserve"> </w:t>
      </w:r>
      <w:r>
        <w:rPr>
          <w:rFonts w:hint="eastAsia"/>
        </w:rPr>
        <w:t>只读数据</w:t>
      </w:r>
      <w:r w:rsidR="009F7DE9">
        <w:rPr>
          <w:rFonts w:hint="eastAsia"/>
        </w:rPr>
        <w:t>地址及长度表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3AE4" w14:paraId="1891CD51" w14:textId="77777777" w:rsidTr="001E0734">
        <w:tc>
          <w:tcPr>
            <w:tcW w:w="2765" w:type="dxa"/>
          </w:tcPr>
          <w:p w14:paraId="5C932158" w14:textId="010B15E9" w:rsidR="00DD3AE4" w:rsidRDefault="00DD3AE4" w:rsidP="00DD3AE4">
            <w:r w:rsidRPr="001E1757">
              <w:rPr>
                <w:rFonts w:hint="eastAsia"/>
              </w:rPr>
              <w:t>数据名称</w:t>
            </w:r>
          </w:p>
        </w:tc>
        <w:tc>
          <w:tcPr>
            <w:tcW w:w="2765" w:type="dxa"/>
          </w:tcPr>
          <w:p w14:paraId="13731127" w14:textId="370C4530" w:rsidR="00DD3AE4" w:rsidRDefault="00DD3AE4" w:rsidP="00DD3AE4">
            <w:r w:rsidRPr="001E1757">
              <w:t>数据起始地址</w:t>
            </w:r>
          </w:p>
        </w:tc>
        <w:tc>
          <w:tcPr>
            <w:tcW w:w="2766" w:type="dxa"/>
          </w:tcPr>
          <w:p w14:paraId="4065B306" w14:textId="2B79A9AD" w:rsidR="00DD3AE4" w:rsidRDefault="00DD3AE4" w:rsidP="00DD3AE4">
            <w:r w:rsidRPr="001E1757">
              <w:t>数据长度</w:t>
            </w:r>
          </w:p>
        </w:tc>
      </w:tr>
      <w:tr w:rsidR="00DD3AE4" w14:paraId="5E5177C6" w14:textId="77777777" w:rsidTr="001E0734">
        <w:tc>
          <w:tcPr>
            <w:tcW w:w="2765" w:type="dxa"/>
          </w:tcPr>
          <w:p w14:paraId="2C7E51A0" w14:textId="45254E06" w:rsidR="00DD3AE4" w:rsidRDefault="00DD3AE4" w:rsidP="00DD3AE4">
            <w:r w:rsidRPr="001E1757">
              <w:rPr>
                <w:rFonts w:hint="eastAsia"/>
              </w:rPr>
              <w:t>桶内温度数据</w:t>
            </w:r>
          </w:p>
        </w:tc>
        <w:tc>
          <w:tcPr>
            <w:tcW w:w="2765" w:type="dxa"/>
          </w:tcPr>
          <w:p w14:paraId="050E3F9F" w14:textId="7F8699D5" w:rsidR="00DD3AE4" w:rsidRDefault="00DD3AE4" w:rsidP="00DD3AE4">
            <w:r w:rsidRPr="001E1757">
              <w:t>0x00`</w:t>
            </w:r>
          </w:p>
        </w:tc>
        <w:tc>
          <w:tcPr>
            <w:tcW w:w="2766" w:type="dxa"/>
          </w:tcPr>
          <w:p w14:paraId="0EAB57BC" w14:textId="4992818D" w:rsidR="00DD3AE4" w:rsidRDefault="00DD3AE4" w:rsidP="00DD3AE4">
            <w:r w:rsidRPr="001E1757">
              <w:t>1</w:t>
            </w:r>
          </w:p>
        </w:tc>
      </w:tr>
      <w:tr w:rsidR="00DD3AE4" w14:paraId="2BE06D75" w14:textId="77777777" w:rsidTr="001E0734">
        <w:tc>
          <w:tcPr>
            <w:tcW w:w="2765" w:type="dxa"/>
          </w:tcPr>
          <w:p w14:paraId="766CD4C6" w14:textId="2ED68503" w:rsidR="00DD3AE4" w:rsidRDefault="00DD3AE4" w:rsidP="00DD3AE4">
            <w:r w:rsidRPr="001E1757">
              <w:rPr>
                <w:rFonts w:hint="eastAsia"/>
              </w:rPr>
              <w:t>桶内湿度数据</w:t>
            </w:r>
          </w:p>
        </w:tc>
        <w:tc>
          <w:tcPr>
            <w:tcW w:w="2765" w:type="dxa"/>
          </w:tcPr>
          <w:p w14:paraId="482B94B5" w14:textId="45D35456" w:rsidR="00DD3AE4" w:rsidRDefault="00DD3AE4" w:rsidP="00DD3AE4">
            <w:r w:rsidRPr="001E1757">
              <w:t>0x01</w:t>
            </w:r>
          </w:p>
        </w:tc>
        <w:tc>
          <w:tcPr>
            <w:tcW w:w="2766" w:type="dxa"/>
          </w:tcPr>
          <w:p w14:paraId="4AF4C96E" w14:textId="4A8DC71C" w:rsidR="00DD3AE4" w:rsidRDefault="00DD3AE4" w:rsidP="00DD3AE4">
            <w:r w:rsidRPr="001E1757">
              <w:t>1</w:t>
            </w:r>
          </w:p>
        </w:tc>
      </w:tr>
      <w:tr w:rsidR="00DD3AE4" w14:paraId="21986605" w14:textId="77777777" w:rsidTr="001E0734">
        <w:tc>
          <w:tcPr>
            <w:tcW w:w="2765" w:type="dxa"/>
          </w:tcPr>
          <w:p w14:paraId="5BD3FBF1" w14:textId="2670DDB2" w:rsidR="00DD3AE4" w:rsidRDefault="00DD3AE4" w:rsidP="00DD3AE4">
            <w:r w:rsidRPr="001E1757">
              <w:rPr>
                <w:rFonts w:hint="eastAsia"/>
              </w:rPr>
              <w:t>桶内可燃气体浓度数据</w:t>
            </w:r>
          </w:p>
        </w:tc>
        <w:tc>
          <w:tcPr>
            <w:tcW w:w="2765" w:type="dxa"/>
          </w:tcPr>
          <w:p w14:paraId="6E752F9A" w14:textId="36F349E7" w:rsidR="00DD3AE4" w:rsidRDefault="00DD3AE4" w:rsidP="00DD3AE4">
            <w:r w:rsidRPr="001E1757">
              <w:t>0x02</w:t>
            </w:r>
          </w:p>
        </w:tc>
        <w:tc>
          <w:tcPr>
            <w:tcW w:w="2766" w:type="dxa"/>
          </w:tcPr>
          <w:p w14:paraId="20B02C18" w14:textId="40ECE549" w:rsidR="00DD3AE4" w:rsidRDefault="00DD3AE4" w:rsidP="00DD3AE4">
            <w:r w:rsidRPr="001E1757">
              <w:t>1</w:t>
            </w:r>
          </w:p>
        </w:tc>
      </w:tr>
      <w:tr w:rsidR="00DD3AE4" w14:paraId="70051252" w14:textId="77777777" w:rsidTr="001E0734">
        <w:tc>
          <w:tcPr>
            <w:tcW w:w="2765" w:type="dxa"/>
          </w:tcPr>
          <w:p w14:paraId="6E8E845D" w14:textId="34980C6C" w:rsidR="00DD3AE4" w:rsidRDefault="00DD3AE4" w:rsidP="00DD3AE4">
            <w:r w:rsidRPr="001E1757">
              <w:rPr>
                <w:rFonts w:hint="eastAsia"/>
              </w:rPr>
              <w:t>桶内垃圾重量数据</w:t>
            </w:r>
          </w:p>
        </w:tc>
        <w:tc>
          <w:tcPr>
            <w:tcW w:w="2765" w:type="dxa"/>
          </w:tcPr>
          <w:p w14:paraId="6C78C69D" w14:textId="43BC60BF" w:rsidR="00DD3AE4" w:rsidRDefault="00DD3AE4" w:rsidP="00DD3AE4">
            <w:r w:rsidRPr="001E1757">
              <w:t>0x03</w:t>
            </w:r>
          </w:p>
        </w:tc>
        <w:tc>
          <w:tcPr>
            <w:tcW w:w="2766" w:type="dxa"/>
          </w:tcPr>
          <w:p w14:paraId="7068655A" w14:textId="048784DD" w:rsidR="00DD3AE4" w:rsidRDefault="00DD3AE4" w:rsidP="00DD3AE4">
            <w:r w:rsidRPr="001E1757">
              <w:t>2</w:t>
            </w:r>
          </w:p>
        </w:tc>
      </w:tr>
      <w:tr w:rsidR="00DD3AE4" w14:paraId="542373C6" w14:textId="77777777" w:rsidTr="001E0734">
        <w:tc>
          <w:tcPr>
            <w:tcW w:w="2765" w:type="dxa"/>
          </w:tcPr>
          <w:p w14:paraId="0D9CD1E6" w14:textId="60700756" w:rsidR="00DD3AE4" w:rsidRDefault="00DD3AE4" w:rsidP="00DD3AE4">
            <w:r w:rsidRPr="001E1757">
              <w:rPr>
                <w:rFonts w:hint="eastAsia"/>
              </w:rPr>
              <w:t>用户</w:t>
            </w:r>
            <w:r w:rsidRPr="001E1757">
              <w:t>ID信息时效性</w:t>
            </w:r>
          </w:p>
        </w:tc>
        <w:tc>
          <w:tcPr>
            <w:tcW w:w="2765" w:type="dxa"/>
          </w:tcPr>
          <w:p w14:paraId="542D0CA4" w14:textId="6CEB500A" w:rsidR="00DD3AE4" w:rsidRDefault="00DD3AE4" w:rsidP="00DD3AE4">
            <w:r w:rsidRPr="001E1757">
              <w:t>0x05</w:t>
            </w:r>
          </w:p>
        </w:tc>
        <w:tc>
          <w:tcPr>
            <w:tcW w:w="2766" w:type="dxa"/>
          </w:tcPr>
          <w:p w14:paraId="5F4AD03C" w14:textId="01290404" w:rsidR="00DD3AE4" w:rsidRDefault="00DD3AE4" w:rsidP="00DD3AE4">
            <w:r w:rsidRPr="001E1757">
              <w:t>1</w:t>
            </w:r>
          </w:p>
        </w:tc>
      </w:tr>
      <w:tr w:rsidR="00DD3AE4" w14:paraId="4F99A96B" w14:textId="77777777" w:rsidTr="001E0734">
        <w:tc>
          <w:tcPr>
            <w:tcW w:w="2765" w:type="dxa"/>
          </w:tcPr>
          <w:p w14:paraId="6F1D54EF" w14:textId="155B5D4D" w:rsidR="00DD3AE4" w:rsidRDefault="00DD3AE4" w:rsidP="00DD3AE4">
            <w:r w:rsidRPr="001E1757">
              <w:rPr>
                <w:rFonts w:hint="eastAsia"/>
              </w:rPr>
              <w:t>用户</w:t>
            </w:r>
            <w:r w:rsidRPr="001E1757">
              <w:t>ID信息</w:t>
            </w:r>
          </w:p>
        </w:tc>
        <w:tc>
          <w:tcPr>
            <w:tcW w:w="2765" w:type="dxa"/>
          </w:tcPr>
          <w:p w14:paraId="53504524" w14:textId="28D65A93" w:rsidR="00DD3AE4" w:rsidRDefault="00DD3AE4" w:rsidP="00DD3AE4">
            <w:r w:rsidRPr="001E1757">
              <w:t>0x06</w:t>
            </w:r>
          </w:p>
        </w:tc>
        <w:tc>
          <w:tcPr>
            <w:tcW w:w="2766" w:type="dxa"/>
          </w:tcPr>
          <w:p w14:paraId="49795AB5" w14:textId="17DE661E" w:rsidR="00DD3AE4" w:rsidRDefault="00DD3AE4" w:rsidP="00DD3AE4">
            <w:r w:rsidRPr="001E1757">
              <w:t>14</w:t>
            </w:r>
          </w:p>
        </w:tc>
      </w:tr>
      <w:tr w:rsidR="00DD3AE4" w14:paraId="74483844" w14:textId="77777777" w:rsidTr="001E0734">
        <w:tc>
          <w:tcPr>
            <w:tcW w:w="2765" w:type="dxa"/>
          </w:tcPr>
          <w:p w14:paraId="0C106D1F" w14:textId="06A6F511" w:rsidR="00DD3AE4" w:rsidRDefault="00DD3AE4" w:rsidP="00DD3AE4">
            <w:r w:rsidRPr="001E1757">
              <w:rPr>
                <w:rFonts w:hint="eastAsia"/>
              </w:rPr>
              <w:t>超声波测距数据</w:t>
            </w:r>
          </w:p>
        </w:tc>
        <w:tc>
          <w:tcPr>
            <w:tcW w:w="2765" w:type="dxa"/>
          </w:tcPr>
          <w:p w14:paraId="6D36F7F4" w14:textId="7C683CA9" w:rsidR="00DD3AE4" w:rsidRDefault="00DD3AE4" w:rsidP="00DD3AE4">
            <w:r w:rsidRPr="001E1757">
              <w:t>0x13</w:t>
            </w:r>
          </w:p>
        </w:tc>
        <w:tc>
          <w:tcPr>
            <w:tcW w:w="2766" w:type="dxa"/>
          </w:tcPr>
          <w:p w14:paraId="70D34698" w14:textId="0E850255" w:rsidR="00DD3AE4" w:rsidRDefault="00DD3AE4" w:rsidP="00DD3AE4">
            <w:r w:rsidRPr="001E1757">
              <w:t>1</w:t>
            </w:r>
          </w:p>
        </w:tc>
      </w:tr>
    </w:tbl>
    <w:p w14:paraId="11079C6E" w14:textId="77777777" w:rsidR="001E0734" w:rsidRPr="00EE4F32" w:rsidRDefault="001E0734" w:rsidP="00EE4F32"/>
    <w:sectPr w:rsidR="001E0734" w:rsidRPr="00EE4F32" w:rsidSect="005B0F6E">
      <w:foot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04A3E" w14:textId="77777777" w:rsidR="005070B7" w:rsidRDefault="005070B7" w:rsidP="006D05A8">
      <w:r>
        <w:separator/>
      </w:r>
    </w:p>
  </w:endnote>
  <w:endnote w:type="continuationSeparator" w:id="0">
    <w:p w14:paraId="200FEB44" w14:textId="77777777" w:rsidR="005070B7" w:rsidRDefault="005070B7" w:rsidP="006D0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49695311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2DA31DA0" w14:textId="77777777" w:rsidR="00832180" w:rsidRDefault="00832180" w:rsidP="00B67514">
        <w:pPr>
          <w:pStyle w:val="a5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sdt>
    <w:sdtPr>
      <w:rPr>
        <w:rStyle w:val="aa"/>
      </w:rPr>
      <w:id w:val="46030668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65B45013" w14:textId="77777777" w:rsidR="00832180" w:rsidRDefault="00832180" w:rsidP="005B0F6E">
        <w:pPr>
          <w:pStyle w:val="a5"/>
          <w:framePr w:wrap="none" w:vAnchor="text" w:hAnchor="margin" w:xAlign="center" w:y="1"/>
          <w:ind w:right="360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5170D7A5" w14:textId="77777777" w:rsidR="00832180" w:rsidRDefault="0083218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1697036477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37A3218D" w14:textId="77777777" w:rsidR="00832180" w:rsidRDefault="00832180" w:rsidP="00B67514">
        <w:pPr>
          <w:pStyle w:val="a5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21</w:t>
        </w:r>
        <w:r>
          <w:rPr>
            <w:rStyle w:val="aa"/>
          </w:rPr>
          <w:fldChar w:fldCharType="end"/>
        </w:r>
      </w:p>
    </w:sdtContent>
  </w:sdt>
  <w:p w14:paraId="084AE1E3" w14:textId="77777777" w:rsidR="00832180" w:rsidRDefault="0083218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9FDE9" w14:textId="77777777" w:rsidR="005070B7" w:rsidRDefault="005070B7" w:rsidP="006D05A8">
      <w:r>
        <w:separator/>
      </w:r>
    </w:p>
  </w:footnote>
  <w:footnote w:type="continuationSeparator" w:id="0">
    <w:p w14:paraId="579601B7" w14:textId="77777777" w:rsidR="005070B7" w:rsidRDefault="005070B7" w:rsidP="006D0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24064" w14:textId="678B7EBB" w:rsidR="00832180" w:rsidRDefault="00832180" w:rsidP="007215DB">
    <w:pPr>
      <w:pStyle w:val="a3"/>
      <w:ind w:left="-426"/>
      <w:jc w:val="left"/>
    </w:pPr>
    <w:r>
      <w:rPr>
        <w:noProof/>
      </w:rPr>
      <w:drawing>
        <wp:inline distT="0" distB="0" distL="0" distR="0" wp14:anchorId="6D89BFD8" wp14:editId="1F6A5497">
          <wp:extent cx="2641372" cy="791839"/>
          <wp:effectExtent l="0" t="0" r="63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截屏2020-12-26 18.29.2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5415" cy="8200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E740569"/>
    <w:multiLevelType w:val="singleLevel"/>
    <w:tmpl w:val="EE740569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045E2D99"/>
    <w:multiLevelType w:val="hybridMultilevel"/>
    <w:tmpl w:val="E8EAEF12"/>
    <w:lvl w:ilvl="0" w:tplc="25B63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C0D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466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6C6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0E0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3E9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A813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425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08C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C102BA"/>
    <w:multiLevelType w:val="multilevel"/>
    <w:tmpl w:val="6B040864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F734F8"/>
    <w:multiLevelType w:val="multilevel"/>
    <w:tmpl w:val="07F734F8"/>
    <w:lvl w:ilvl="0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BDF0AE7"/>
    <w:multiLevelType w:val="multilevel"/>
    <w:tmpl w:val="CCDCA8B2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D4F4A30"/>
    <w:multiLevelType w:val="multilevel"/>
    <w:tmpl w:val="D3EA6BE2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ECA016F"/>
    <w:multiLevelType w:val="multilevel"/>
    <w:tmpl w:val="418C0186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3763EB4"/>
    <w:multiLevelType w:val="hybridMultilevel"/>
    <w:tmpl w:val="BC5A4BB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533088"/>
    <w:multiLevelType w:val="multilevel"/>
    <w:tmpl w:val="16533088"/>
    <w:lvl w:ilvl="0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6B951AA"/>
    <w:multiLevelType w:val="singleLevel"/>
    <w:tmpl w:val="16B951AA"/>
    <w:lvl w:ilvl="0">
      <w:start w:val="1"/>
      <w:numFmt w:val="decimal"/>
      <w:suff w:val="nothing"/>
      <w:lvlText w:val="%1）"/>
      <w:lvlJc w:val="left"/>
    </w:lvl>
  </w:abstractNum>
  <w:abstractNum w:abstractNumId="10" w15:restartNumberingAfterBreak="0">
    <w:nsid w:val="16EEC934"/>
    <w:multiLevelType w:val="singleLevel"/>
    <w:tmpl w:val="16EEC934"/>
    <w:lvl w:ilvl="0">
      <w:start w:val="1"/>
      <w:numFmt w:val="decimal"/>
      <w:suff w:val="nothing"/>
      <w:lvlText w:val="%1）"/>
      <w:lvlJc w:val="left"/>
    </w:lvl>
  </w:abstractNum>
  <w:abstractNum w:abstractNumId="11" w15:restartNumberingAfterBreak="0">
    <w:nsid w:val="1AD21465"/>
    <w:multiLevelType w:val="hybridMultilevel"/>
    <w:tmpl w:val="0FE29D1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BDD1819"/>
    <w:multiLevelType w:val="hybridMultilevel"/>
    <w:tmpl w:val="7C346C62"/>
    <w:lvl w:ilvl="0" w:tplc="8490F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D48F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8AF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8E51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186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5A69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F24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EE2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8E2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4A44F50"/>
    <w:multiLevelType w:val="hybridMultilevel"/>
    <w:tmpl w:val="C66E21D0"/>
    <w:lvl w:ilvl="0" w:tplc="D3F85F1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5C410E6"/>
    <w:multiLevelType w:val="hybridMultilevel"/>
    <w:tmpl w:val="03FAECE2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5" w15:restartNumberingAfterBreak="0">
    <w:nsid w:val="2CA57464"/>
    <w:multiLevelType w:val="hybridMultilevel"/>
    <w:tmpl w:val="B942895A"/>
    <w:lvl w:ilvl="0" w:tplc="166EC5B8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6" w15:restartNumberingAfterBreak="0">
    <w:nsid w:val="316D51AE"/>
    <w:multiLevelType w:val="multilevel"/>
    <w:tmpl w:val="316D51AE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A16A41"/>
    <w:multiLevelType w:val="hybridMultilevel"/>
    <w:tmpl w:val="3AF647D0"/>
    <w:lvl w:ilvl="0" w:tplc="8490F6E2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ADD7DCE"/>
    <w:multiLevelType w:val="multilevel"/>
    <w:tmpl w:val="3ADD7DCE"/>
    <w:lvl w:ilvl="0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D593134"/>
    <w:multiLevelType w:val="hybridMultilevel"/>
    <w:tmpl w:val="DE5635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F1B3C88"/>
    <w:multiLevelType w:val="hybridMultilevel"/>
    <w:tmpl w:val="B8BA62B2"/>
    <w:lvl w:ilvl="0" w:tplc="22EC09F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2E2045A"/>
    <w:multiLevelType w:val="singleLevel"/>
    <w:tmpl w:val="42E2045A"/>
    <w:lvl w:ilvl="0">
      <w:start w:val="1"/>
      <w:numFmt w:val="decimal"/>
      <w:suff w:val="nothing"/>
      <w:lvlText w:val="（%1）"/>
      <w:lvlJc w:val="left"/>
      <w:pPr>
        <w:ind w:left="708" w:firstLine="0"/>
      </w:pPr>
    </w:lvl>
  </w:abstractNum>
  <w:abstractNum w:abstractNumId="22" w15:restartNumberingAfterBreak="0">
    <w:nsid w:val="4E205C3A"/>
    <w:multiLevelType w:val="hybridMultilevel"/>
    <w:tmpl w:val="946433D6"/>
    <w:lvl w:ilvl="0" w:tplc="C5E8E0A4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A35EC946">
      <w:numFmt w:val="none"/>
      <w:lvlText w:val=""/>
      <w:lvlJc w:val="left"/>
      <w:pPr>
        <w:tabs>
          <w:tab w:val="num" w:pos="360"/>
        </w:tabs>
      </w:pPr>
    </w:lvl>
    <w:lvl w:ilvl="2" w:tplc="365278F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1C3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26D4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EAC7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4001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A5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204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E2F173C"/>
    <w:multiLevelType w:val="hybridMultilevel"/>
    <w:tmpl w:val="38CAFA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AE1C2D"/>
    <w:multiLevelType w:val="hybridMultilevel"/>
    <w:tmpl w:val="A3546114"/>
    <w:lvl w:ilvl="0" w:tplc="04989EC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08D6907"/>
    <w:multiLevelType w:val="hybridMultilevel"/>
    <w:tmpl w:val="EB44495C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6" w15:restartNumberingAfterBreak="0">
    <w:nsid w:val="512242C6"/>
    <w:multiLevelType w:val="multilevel"/>
    <w:tmpl w:val="6B040864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50A2B7A"/>
    <w:multiLevelType w:val="hybridMultilevel"/>
    <w:tmpl w:val="C66E21D0"/>
    <w:lvl w:ilvl="0" w:tplc="D3F85F1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555D15DA"/>
    <w:multiLevelType w:val="hybridMultilevel"/>
    <w:tmpl w:val="B6DA772E"/>
    <w:lvl w:ilvl="0" w:tplc="67081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 w15:restartNumberingAfterBreak="0">
    <w:nsid w:val="58FD2313"/>
    <w:multiLevelType w:val="multilevel"/>
    <w:tmpl w:val="58FD2313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DC232C7"/>
    <w:multiLevelType w:val="hybridMultilevel"/>
    <w:tmpl w:val="B0B0F774"/>
    <w:lvl w:ilvl="0" w:tplc="1EF4B6B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1" w15:restartNumberingAfterBreak="0">
    <w:nsid w:val="622279FC"/>
    <w:multiLevelType w:val="multilevel"/>
    <w:tmpl w:val="2424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1D1070"/>
    <w:multiLevelType w:val="hybridMultilevel"/>
    <w:tmpl w:val="A1AA5F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65456254"/>
    <w:multiLevelType w:val="hybridMultilevel"/>
    <w:tmpl w:val="3FCE5304"/>
    <w:lvl w:ilvl="0" w:tplc="F6FA6E1A">
      <w:start w:val="1"/>
      <w:numFmt w:val="decimal"/>
      <w:lvlText w:val="%1."/>
      <w:lvlJc w:val="left"/>
      <w:pPr>
        <w:ind w:left="5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abstractNum w:abstractNumId="34" w15:restartNumberingAfterBreak="0">
    <w:nsid w:val="686D5DF3"/>
    <w:multiLevelType w:val="hybridMultilevel"/>
    <w:tmpl w:val="1FBCB954"/>
    <w:lvl w:ilvl="0" w:tplc="815ABD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BE894E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AC662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FEB9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1421D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62FA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241C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B85F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0806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DB0F18"/>
    <w:multiLevelType w:val="hybridMultilevel"/>
    <w:tmpl w:val="C818E612"/>
    <w:lvl w:ilvl="0" w:tplc="88F6CB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CBA6F0D"/>
    <w:multiLevelType w:val="multilevel"/>
    <w:tmpl w:val="3ED83B0C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D9672FC"/>
    <w:multiLevelType w:val="hybridMultilevel"/>
    <w:tmpl w:val="00783E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E2A22E8"/>
    <w:multiLevelType w:val="hybridMultilevel"/>
    <w:tmpl w:val="14DCB426"/>
    <w:lvl w:ilvl="0" w:tplc="F5F66C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A60CA79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1650F66"/>
    <w:multiLevelType w:val="hybridMultilevel"/>
    <w:tmpl w:val="F0A0DB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1E47A5A"/>
    <w:multiLevelType w:val="hybridMultilevel"/>
    <w:tmpl w:val="4692B8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85351BD"/>
    <w:multiLevelType w:val="multilevel"/>
    <w:tmpl w:val="C44C3790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5"/>
  </w:num>
  <w:num w:numId="2">
    <w:abstractNumId w:val="28"/>
  </w:num>
  <w:num w:numId="3">
    <w:abstractNumId w:val="34"/>
  </w:num>
  <w:num w:numId="4">
    <w:abstractNumId w:val="15"/>
  </w:num>
  <w:num w:numId="5">
    <w:abstractNumId w:val="30"/>
  </w:num>
  <w:num w:numId="6">
    <w:abstractNumId w:val="33"/>
  </w:num>
  <w:num w:numId="7">
    <w:abstractNumId w:val="40"/>
  </w:num>
  <w:num w:numId="8">
    <w:abstractNumId w:val="37"/>
  </w:num>
  <w:num w:numId="9">
    <w:abstractNumId w:val="7"/>
  </w:num>
  <w:num w:numId="10">
    <w:abstractNumId w:val="23"/>
  </w:num>
  <w:num w:numId="11">
    <w:abstractNumId w:val="19"/>
  </w:num>
  <w:num w:numId="12">
    <w:abstractNumId w:val="11"/>
  </w:num>
  <w:num w:numId="13">
    <w:abstractNumId w:val="39"/>
  </w:num>
  <w:num w:numId="14">
    <w:abstractNumId w:val="12"/>
  </w:num>
  <w:num w:numId="15">
    <w:abstractNumId w:val="1"/>
  </w:num>
  <w:num w:numId="16">
    <w:abstractNumId w:val="22"/>
  </w:num>
  <w:num w:numId="17">
    <w:abstractNumId w:val="17"/>
  </w:num>
  <w:num w:numId="18">
    <w:abstractNumId w:val="2"/>
  </w:num>
  <w:num w:numId="19">
    <w:abstractNumId w:val="6"/>
  </w:num>
  <w:num w:numId="20">
    <w:abstractNumId w:val="36"/>
  </w:num>
  <w:num w:numId="21">
    <w:abstractNumId w:val="4"/>
  </w:num>
  <w:num w:numId="22">
    <w:abstractNumId w:val="26"/>
  </w:num>
  <w:num w:numId="23">
    <w:abstractNumId w:val="41"/>
  </w:num>
  <w:num w:numId="24">
    <w:abstractNumId w:val="5"/>
  </w:num>
  <w:num w:numId="25">
    <w:abstractNumId w:val="14"/>
  </w:num>
  <w:num w:numId="26">
    <w:abstractNumId w:val="25"/>
  </w:num>
  <w:num w:numId="27">
    <w:abstractNumId w:val="38"/>
  </w:num>
  <w:num w:numId="28">
    <w:abstractNumId w:val="31"/>
  </w:num>
  <w:num w:numId="29">
    <w:abstractNumId w:val="32"/>
  </w:num>
  <w:num w:numId="30">
    <w:abstractNumId w:val="16"/>
  </w:num>
  <w:num w:numId="31">
    <w:abstractNumId w:val="29"/>
  </w:num>
  <w:num w:numId="32">
    <w:abstractNumId w:val="8"/>
  </w:num>
  <w:num w:numId="33">
    <w:abstractNumId w:val="3"/>
  </w:num>
  <w:num w:numId="34">
    <w:abstractNumId w:val="21"/>
  </w:num>
  <w:num w:numId="35">
    <w:abstractNumId w:val="18"/>
  </w:num>
  <w:num w:numId="36">
    <w:abstractNumId w:val="27"/>
  </w:num>
  <w:num w:numId="37">
    <w:abstractNumId w:val="9"/>
  </w:num>
  <w:num w:numId="38">
    <w:abstractNumId w:val="0"/>
  </w:num>
  <w:num w:numId="39">
    <w:abstractNumId w:val="10"/>
  </w:num>
  <w:num w:numId="40">
    <w:abstractNumId w:val="20"/>
  </w:num>
  <w:num w:numId="41">
    <w:abstractNumId w:val="13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2DF"/>
    <w:rsid w:val="000109CE"/>
    <w:rsid w:val="0002068F"/>
    <w:rsid w:val="000215B0"/>
    <w:rsid w:val="00021EAC"/>
    <w:rsid w:val="00022FEE"/>
    <w:rsid w:val="00024D39"/>
    <w:rsid w:val="000352EA"/>
    <w:rsid w:val="000364A6"/>
    <w:rsid w:val="00036B94"/>
    <w:rsid w:val="0005447C"/>
    <w:rsid w:val="00074DAA"/>
    <w:rsid w:val="00075DCE"/>
    <w:rsid w:val="00075EAA"/>
    <w:rsid w:val="00082DE1"/>
    <w:rsid w:val="00087A6E"/>
    <w:rsid w:val="00093F81"/>
    <w:rsid w:val="000A3B98"/>
    <w:rsid w:val="000A7783"/>
    <w:rsid w:val="000B221A"/>
    <w:rsid w:val="000B4ADA"/>
    <w:rsid w:val="000B61FF"/>
    <w:rsid w:val="000D1FD6"/>
    <w:rsid w:val="000D5EB8"/>
    <w:rsid w:val="000D7BA9"/>
    <w:rsid w:val="000E5F1D"/>
    <w:rsid w:val="000F3DE1"/>
    <w:rsid w:val="000F3F7B"/>
    <w:rsid w:val="00103E96"/>
    <w:rsid w:val="00104354"/>
    <w:rsid w:val="00106C12"/>
    <w:rsid w:val="001070C4"/>
    <w:rsid w:val="00107966"/>
    <w:rsid w:val="00110686"/>
    <w:rsid w:val="00111E66"/>
    <w:rsid w:val="00121FBE"/>
    <w:rsid w:val="001231B9"/>
    <w:rsid w:val="00123A9B"/>
    <w:rsid w:val="00124190"/>
    <w:rsid w:val="00125AC6"/>
    <w:rsid w:val="001274A8"/>
    <w:rsid w:val="00134A02"/>
    <w:rsid w:val="001353B2"/>
    <w:rsid w:val="00142FE7"/>
    <w:rsid w:val="00145EA4"/>
    <w:rsid w:val="00150B2C"/>
    <w:rsid w:val="0016261C"/>
    <w:rsid w:val="00170FC9"/>
    <w:rsid w:val="00177C32"/>
    <w:rsid w:val="00185089"/>
    <w:rsid w:val="001922E2"/>
    <w:rsid w:val="00194184"/>
    <w:rsid w:val="001B07EF"/>
    <w:rsid w:val="001B4960"/>
    <w:rsid w:val="001B682A"/>
    <w:rsid w:val="001B68E9"/>
    <w:rsid w:val="001D0175"/>
    <w:rsid w:val="001D1173"/>
    <w:rsid w:val="001E0734"/>
    <w:rsid w:val="001E44A3"/>
    <w:rsid w:val="001E6BD9"/>
    <w:rsid w:val="001F01A5"/>
    <w:rsid w:val="001F069B"/>
    <w:rsid w:val="001F60D3"/>
    <w:rsid w:val="00202880"/>
    <w:rsid w:val="002123AE"/>
    <w:rsid w:val="002237FE"/>
    <w:rsid w:val="00226226"/>
    <w:rsid w:val="0023118A"/>
    <w:rsid w:val="00240B31"/>
    <w:rsid w:val="00242732"/>
    <w:rsid w:val="00257173"/>
    <w:rsid w:val="00257C9A"/>
    <w:rsid w:val="002606DB"/>
    <w:rsid w:val="002652A3"/>
    <w:rsid w:val="002653F6"/>
    <w:rsid w:val="00266897"/>
    <w:rsid w:val="002719BD"/>
    <w:rsid w:val="00272B73"/>
    <w:rsid w:val="00273897"/>
    <w:rsid w:val="00274090"/>
    <w:rsid w:val="00275A87"/>
    <w:rsid w:val="00280EBE"/>
    <w:rsid w:val="0028202F"/>
    <w:rsid w:val="002849C4"/>
    <w:rsid w:val="00286DC2"/>
    <w:rsid w:val="0029087E"/>
    <w:rsid w:val="0029485E"/>
    <w:rsid w:val="002952D0"/>
    <w:rsid w:val="00295C40"/>
    <w:rsid w:val="00296EFA"/>
    <w:rsid w:val="002A5429"/>
    <w:rsid w:val="002B056D"/>
    <w:rsid w:val="002B12D9"/>
    <w:rsid w:val="002C6855"/>
    <w:rsid w:val="002E1001"/>
    <w:rsid w:val="002E4FCB"/>
    <w:rsid w:val="002E5BD1"/>
    <w:rsid w:val="002E73B4"/>
    <w:rsid w:val="002F4C8C"/>
    <w:rsid w:val="002F76B0"/>
    <w:rsid w:val="00304A29"/>
    <w:rsid w:val="00310351"/>
    <w:rsid w:val="00316F8D"/>
    <w:rsid w:val="00320ED6"/>
    <w:rsid w:val="00331D0C"/>
    <w:rsid w:val="003450B5"/>
    <w:rsid w:val="003457E8"/>
    <w:rsid w:val="003457F0"/>
    <w:rsid w:val="00350F38"/>
    <w:rsid w:val="0036144D"/>
    <w:rsid w:val="00366163"/>
    <w:rsid w:val="00372F49"/>
    <w:rsid w:val="00380A1D"/>
    <w:rsid w:val="00382892"/>
    <w:rsid w:val="00390E85"/>
    <w:rsid w:val="003A22EA"/>
    <w:rsid w:val="003B1CB3"/>
    <w:rsid w:val="003B2D8C"/>
    <w:rsid w:val="003C042D"/>
    <w:rsid w:val="003C1087"/>
    <w:rsid w:val="003C2A64"/>
    <w:rsid w:val="003C2A6C"/>
    <w:rsid w:val="003C3315"/>
    <w:rsid w:val="003D03B0"/>
    <w:rsid w:val="003D0FD3"/>
    <w:rsid w:val="003D644B"/>
    <w:rsid w:val="003D6A8F"/>
    <w:rsid w:val="003F467B"/>
    <w:rsid w:val="00400D6C"/>
    <w:rsid w:val="00411A62"/>
    <w:rsid w:val="00415FA2"/>
    <w:rsid w:val="00425F60"/>
    <w:rsid w:val="0043193D"/>
    <w:rsid w:val="00433447"/>
    <w:rsid w:val="0044067C"/>
    <w:rsid w:val="00441AE2"/>
    <w:rsid w:val="004439D6"/>
    <w:rsid w:val="004457EC"/>
    <w:rsid w:val="00445CA0"/>
    <w:rsid w:val="00445E05"/>
    <w:rsid w:val="00446931"/>
    <w:rsid w:val="00464348"/>
    <w:rsid w:val="00472D09"/>
    <w:rsid w:val="004762C9"/>
    <w:rsid w:val="004851EA"/>
    <w:rsid w:val="0048603F"/>
    <w:rsid w:val="004861ED"/>
    <w:rsid w:val="004946BE"/>
    <w:rsid w:val="00495880"/>
    <w:rsid w:val="004A096D"/>
    <w:rsid w:val="004A4E2B"/>
    <w:rsid w:val="004B0C1C"/>
    <w:rsid w:val="004B118E"/>
    <w:rsid w:val="004B2616"/>
    <w:rsid w:val="004B3051"/>
    <w:rsid w:val="004D0E6C"/>
    <w:rsid w:val="004D183D"/>
    <w:rsid w:val="004D7C50"/>
    <w:rsid w:val="004E0354"/>
    <w:rsid w:val="004E1A00"/>
    <w:rsid w:val="004E4CB3"/>
    <w:rsid w:val="004E52E8"/>
    <w:rsid w:val="004F492E"/>
    <w:rsid w:val="004F49A8"/>
    <w:rsid w:val="00501C4D"/>
    <w:rsid w:val="00506219"/>
    <w:rsid w:val="005070B7"/>
    <w:rsid w:val="00511369"/>
    <w:rsid w:val="005225D8"/>
    <w:rsid w:val="00525422"/>
    <w:rsid w:val="00527AD9"/>
    <w:rsid w:val="005316D5"/>
    <w:rsid w:val="005327D6"/>
    <w:rsid w:val="00532D5A"/>
    <w:rsid w:val="00533AF1"/>
    <w:rsid w:val="00536F07"/>
    <w:rsid w:val="00541FCF"/>
    <w:rsid w:val="00550141"/>
    <w:rsid w:val="00550962"/>
    <w:rsid w:val="00551A75"/>
    <w:rsid w:val="00554D4E"/>
    <w:rsid w:val="00554F83"/>
    <w:rsid w:val="00561CED"/>
    <w:rsid w:val="00563FCB"/>
    <w:rsid w:val="00576197"/>
    <w:rsid w:val="00581ED0"/>
    <w:rsid w:val="00595DD6"/>
    <w:rsid w:val="005A11A4"/>
    <w:rsid w:val="005A155E"/>
    <w:rsid w:val="005B0F6E"/>
    <w:rsid w:val="005C20A8"/>
    <w:rsid w:val="005C408D"/>
    <w:rsid w:val="005D22AD"/>
    <w:rsid w:val="005D5EE6"/>
    <w:rsid w:val="005D62E4"/>
    <w:rsid w:val="005E19D9"/>
    <w:rsid w:val="00603CD3"/>
    <w:rsid w:val="00604C27"/>
    <w:rsid w:val="00615667"/>
    <w:rsid w:val="00625A9F"/>
    <w:rsid w:val="00626FE2"/>
    <w:rsid w:val="0063320E"/>
    <w:rsid w:val="00642E1B"/>
    <w:rsid w:val="00646310"/>
    <w:rsid w:val="0065263F"/>
    <w:rsid w:val="00654705"/>
    <w:rsid w:val="006637C9"/>
    <w:rsid w:val="00666B2F"/>
    <w:rsid w:val="006674A6"/>
    <w:rsid w:val="00675651"/>
    <w:rsid w:val="00682E10"/>
    <w:rsid w:val="00685849"/>
    <w:rsid w:val="0069389C"/>
    <w:rsid w:val="00696B9C"/>
    <w:rsid w:val="00696F3C"/>
    <w:rsid w:val="006A2BD1"/>
    <w:rsid w:val="006B1ED5"/>
    <w:rsid w:val="006C595D"/>
    <w:rsid w:val="006D05A8"/>
    <w:rsid w:val="006D3DE4"/>
    <w:rsid w:val="006D6B9F"/>
    <w:rsid w:val="006F15FE"/>
    <w:rsid w:val="006F2E51"/>
    <w:rsid w:val="006F60DD"/>
    <w:rsid w:val="00700C6E"/>
    <w:rsid w:val="00703132"/>
    <w:rsid w:val="00703553"/>
    <w:rsid w:val="00711609"/>
    <w:rsid w:val="0071373B"/>
    <w:rsid w:val="00714EE7"/>
    <w:rsid w:val="00720041"/>
    <w:rsid w:val="007203F3"/>
    <w:rsid w:val="007215DB"/>
    <w:rsid w:val="00734279"/>
    <w:rsid w:val="00737697"/>
    <w:rsid w:val="007431A8"/>
    <w:rsid w:val="00745297"/>
    <w:rsid w:val="00745366"/>
    <w:rsid w:val="00745A9A"/>
    <w:rsid w:val="00750408"/>
    <w:rsid w:val="00750703"/>
    <w:rsid w:val="00756C8C"/>
    <w:rsid w:val="007664C2"/>
    <w:rsid w:val="00771F07"/>
    <w:rsid w:val="00773960"/>
    <w:rsid w:val="007744DB"/>
    <w:rsid w:val="00776D2D"/>
    <w:rsid w:val="00783E3F"/>
    <w:rsid w:val="00797840"/>
    <w:rsid w:val="007A79BC"/>
    <w:rsid w:val="007B30A4"/>
    <w:rsid w:val="007B6279"/>
    <w:rsid w:val="007C6261"/>
    <w:rsid w:val="007C78D3"/>
    <w:rsid w:val="007D7587"/>
    <w:rsid w:val="00800146"/>
    <w:rsid w:val="008039A4"/>
    <w:rsid w:val="00815753"/>
    <w:rsid w:val="00815982"/>
    <w:rsid w:val="00817E2E"/>
    <w:rsid w:val="00821705"/>
    <w:rsid w:val="00826EF9"/>
    <w:rsid w:val="00832180"/>
    <w:rsid w:val="008362BA"/>
    <w:rsid w:val="00842D0D"/>
    <w:rsid w:val="00856487"/>
    <w:rsid w:val="00857A56"/>
    <w:rsid w:val="008610D6"/>
    <w:rsid w:val="0086290B"/>
    <w:rsid w:val="00863547"/>
    <w:rsid w:val="00867671"/>
    <w:rsid w:val="00873960"/>
    <w:rsid w:val="00881B99"/>
    <w:rsid w:val="00891C70"/>
    <w:rsid w:val="00894EF2"/>
    <w:rsid w:val="008A256C"/>
    <w:rsid w:val="008A4113"/>
    <w:rsid w:val="008A7540"/>
    <w:rsid w:val="008B31E0"/>
    <w:rsid w:val="008B3B42"/>
    <w:rsid w:val="008B7568"/>
    <w:rsid w:val="008C5776"/>
    <w:rsid w:val="008D6B5E"/>
    <w:rsid w:val="008E1A8B"/>
    <w:rsid w:val="008F0594"/>
    <w:rsid w:val="00900956"/>
    <w:rsid w:val="0090216B"/>
    <w:rsid w:val="009070C1"/>
    <w:rsid w:val="0091387C"/>
    <w:rsid w:val="00917175"/>
    <w:rsid w:val="00917967"/>
    <w:rsid w:val="0092474E"/>
    <w:rsid w:val="009270EB"/>
    <w:rsid w:val="00930352"/>
    <w:rsid w:val="00931F5F"/>
    <w:rsid w:val="0093682C"/>
    <w:rsid w:val="00936A80"/>
    <w:rsid w:val="0095229F"/>
    <w:rsid w:val="00955314"/>
    <w:rsid w:val="00956077"/>
    <w:rsid w:val="00962118"/>
    <w:rsid w:val="00967FE2"/>
    <w:rsid w:val="0097086C"/>
    <w:rsid w:val="009744F6"/>
    <w:rsid w:val="009751ED"/>
    <w:rsid w:val="00981CA7"/>
    <w:rsid w:val="0098512A"/>
    <w:rsid w:val="00987AB6"/>
    <w:rsid w:val="00990403"/>
    <w:rsid w:val="00991111"/>
    <w:rsid w:val="00991164"/>
    <w:rsid w:val="00991AC5"/>
    <w:rsid w:val="009926F5"/>
    <w:rsid w:val="00996556"/>
    <w:rsid w:val="009A1509"/>
    <w:rsid w:val="009A1D4F"/>
    <w:rsid w:val="009A6B5D"/>
    <w:rsid w:val="009B71A3"/>
    <w:rsid w:val="009C376A"/>
    <w:rsid w:val="009C3A3B"/>
    <w:rsid w:val="009C4BBA"/>
    <w:rsid w:val="009C6855"/>
    <w:rsid w:val="009C78E6"/>
    <w:rsid w:val="009D559B"/>
    <w:rsid w:val="009F30BF"/>
    <w:rsid w:val="009F7DE9"/>
    <w:rsid w:val="00A1049C"/>
    <w:rsid w:val="00A1330C"/>
    <w:rsid w:val="00A177B1"/>
    <w:rsid w:val="00A2774E"/>
    <w:rsid w:val="00A27D84"/>
    <w:rsid w:val="00A409E2"/>
    <w:rsid w:val="00A552DB"/>
    <w:rsid w:val="00A71958"/>
    <w:rsid w:val="00A7679E"/>
    <w:rsid w:val="00A774F3"/>
    <w:rsid w:val="00A85BE8"/>
    <w:rsid w:val="00A9055D"/>
    <w:rsid w:val="00A9462D"/>
    <w:rsid w:val="00A97869"/>
    <w:rsid w:val="00AA1CB7"/>
    <w:rsid w:val="00AC4C72"/>
    <w:rsid w:val="00AC4D29"/>
    <w:rsid w:val="00AC7C34"/>
    <w:rsid w:val="00AE21C7"/>
    <w:rsid w:val="00AE67C2"/>
    <w:rsid w:val="00B068E7"/>
    <w:rsid w:val="00B30C6D"/>
    <w:rsid w:val="00B43272"/>
    <w:rsid w:val="00B45789"/>
    <w:rsid w:val="00B5536F"/>
    <w:rsid w:val="00B657D0"/>
    <w:rsid w:val="00B662A2"/>
    <w:rsid w:val="00B6661F"/>
    <w:rsid w:val="00B67514"/>
    <w:rsid w:val="00B82AD0"/>
    <w:rsid w:val="00B840EC"/>
    <w:rsid w:val="00B9051F"/>
    <w:rsid w:val="00BB1002"/>
    <w:rsid w:val="00BC6A26"/>
    <w:rsid w:val="00BD1C62"/>
    <w:rsid w:val="00BD4972"/>
    <w:rsid w:val="00BE52D7"/>
    <w:rsid w:val="00BE5513"/>
    <w:rsid w:val="00BF2AAE"/>
    <w:rsid w:val="00BF599E"/>
    <w:rsid w:val="00BF7972"/>
    <w:rsid w:val="00C00CB5"/>
    <w:rsid w:val="00C0445F"/>
    <w:rsid w:val="00C051D0"/>
    <w:rsid w:val="00C072EC"/>
    <w:rsid w:val="00C25E5B"/>
    <w:rsid w:val="00C2757E"/>
    <w:rsid w:val="00C27674"/>
    <w:rsid w:val="00C34ABE"/>
    <w:rsid w:val="00C34D1C"/>
    <w:rsid w:val="00C36FE4"/>
    <w:rsid w:val="00C40605"/>
    <w:rsid w:val="00C45430"/>
    <w:rsid w:val="00C5063C"/>
    <w:rsid w:val="00C5306F"/>
    <w:rsid w:val="00C63AC0"/>
    <w:rsid w:val="00C650F2"/>
    <w:rsid w:val="00C65AF9"/>
    <w:rsid w:val="00C735DE"/>
    <w:rsid w:val="00C77EFF"/>
    <w:rsid w:val="00C82EDD"/>
    <w:rsid w:val="00C8604C"/>
    <w:rsid w:val="00C90B9C"/>
    <w:rsid w:val="00C91E10"/>
    <w:rsid w:val="00C932B2"/>
    <w:rsid w:val="00C93F11"/>
    <w:rsid w:val="00C97F76"/>
    <w:rsid w:val="00CB0F7B"/>
    <w:rsid w:val="00CB33D4"/>
    <w:rsid w:val="00CC3C9B"/>
    <w:rsid w:val="00CD2F87"/>
    <w:rsid w:val="00CD5604"/>
    <w:rsid w:val="00CD6ED3"/>
    <w:rsid w:val="00CE7127"/>
    <w:rsid w:val="00CF5C17"/>
    <w:rsid w:val="00D10B68"/>
    <w:rsid w:val="00D12619"/>
    <w:rsid w:val="00D16B51"/>
    <w:rsid w:val="00D2290C"/>
    <w:rsid w:val="00D2293E"/>
    <w:rsid w:val="00D2645E"/>
    <w:rsid w:val="00D27160"/>
    <w:rsid w:val="00D276BF"/>
    <w:rsid w:val="00D30ED8"/>
    <w:rsid w:val="00D35C80"/>
    <w:rsid w:val="00D35D92"/>
    <w:rsid w:val="00D41001"/>
    <w:rsid w:val="00D41567"/>
    <w:rsid w:val="00D43DE0"/>
    <w:rsid w:val="00D46A3A"/>
    <w:rsid w:val="00D52835"/>
    <w:rsid w:val="00D52CC2"/>
    <w:rsid w:val="00D5545F"/>
    <w:rsid w:val="00D56445"/>
    <w:rsid w:val="00D60C5C"/>
    <w:rsid w:val="00D620AF"/>
    <w:rsid w:val="00D6559E"/>
    <w:rsid w:val="00D6567B"/>
    <w:rsid w:val="00D67262"/>
    <w:rsid w:val="00D77026"/>
    <w:rsid w:val="00D83E00"/>
    <w:rsid w:val="00D85275"/>
    <w:rsid w:val="00D95C1D"/>
    <w:rsid w:val="00D97FD7"/>
    <w:rsid w:val="00DA7C7C"/>
    <w:rsid w:val="00DB57B2"/>
    <w:rsid w:val="00DC0E09"/>
    <w:rsid w:val="00DC71AC"/>
    <w:rsid w:val="00DD0C52"/>
    <w:rsid w:val="00DD3AE4"/>
    <w:rsid w:val="00DD461E"/>
    <w:rsid w:val="00DE1D89"/>
    <w:rsid w:val="00DE3228"/>
    <w:rsid w:val="00DE5799"/>
    <w:rsid w:val="00E00F07"/>
    <w:rsid w:val="00E013B7"/>
    <w:rsid w:val="00E04C63"/>
    <w:rsid w:val="00E10378"/>
    <w:rsid w:val="00E10830"/>
    <w:rsid w:val="00E2157B"/>
    <w:rsid w:val="00E23B1F"/>
    <w:rsid w:val="00E250EB"/>
    <w:rsid w:val="00E35633"/>
    <w:rsid w:val="00E37740"/>
    <w:rsid w:val="00E37906"/>
    <w:rsid w:val="00E40763"/>
    <w:rsid w:val="00E50074"/>
    <w:rsid w:val="00E52589"/>
    <w:rsid w:val="00E567D3"/>
    <w:rsid w:val="00E574A9"/>
    <w:rsid w:val="00E65C07"/>
    <w:rsid w:val="00E66BB7"/>
    <w:rsid w:val="00E71178"/>
    <w:rsid w:val="00E73919"/>
    <w:rsid w:val="00E778B6"/>
    <w:rsid w:val="00E91FEC"/>
    <w:rsid w:val="00EA5755"/>
    <w:rsid w:val="00EA6AB7"/>
    <w:rsid w:val="00EA7B45"/>
    <w:rsid w:val="00EB6761"/>
    <w:rsid w:val="00ED5BB1"/>
    <w:rsid w:val="00ED6B6F"/>
    <w:rsid w:val="00EE4F32"/>
    <w:rsid w:val="00EF33B8"/>
    <w:rsid w:val="00EF5BDB"/>
    <w:rsid w:val="00EF6CF9"/>
    <w:rsid w:val="00F0196F"/>
    <w:rsid w:val="00F0316D"/>
    <w:rsid w:val="00F12B09"/>
    <w:rsid w:val="00F224EA"/>
    <w:rsid w:val="00F238DD"/>
    <w:rsid w:val="00F24082"/>
    <w:rsid w:val="00F2589A"/>
    <w:rsid w:val="00F41364"/>
    <w:rsid w:val="00F54898"/>
    <w:rsid w:val="00F75A8D"/>
    <w:rsid w:val="00F7795C"/>
    <w:rsid w:val="00F930B1"/>
    <w:rsid w:val="00F97185"/>
    <w:rsid w:val="00FA71FA"/>
    <w:rsid w:val="00FC0220"/>
    <w:rsid w:val="00FC7568"/>
    <w:rsid w:val="00FD4568"/>
    <w:rsid w:val="00FE27DA"/>
    <w:rsid w:val="00FE2C8D"/>
    <w:rsid w:val="00FE4D25"/>
    <w:rsid w:val="00FE7443"/>
    <w:rsid w:val="00FF32DF"/>
    <w:rsid w:val="00FF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E3E89"/>
  <w15:chartTrackingRefBased/>
  <w15:docId w15:val="{5EDEF2DA-7F6F-48BE-97A2-39092E94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3E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3E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306F"/>
    <w:pPr>
      <w:keepNext/>
      <w:keepLines/>
      <w:spacing w:before="60" w:after="6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77026"/>
    <w:pPr>
      <w:keepNext/>
      <w:keepLines/>
      <w:widowControl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0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6D05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0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05A8"/>
    <w:rPr>
      <w:sz w:val="18"/>
      <w:szCs w:val="18"/>
    </w:rPr>
  </w:style>
  <w:style w:type="paragraph" w:styleId="a7">
    <w:name w:val="List Paragraph"/>
    <w:basedOn w:val="a"/>
    <w:uiPriority w:val="34"/>
    <w:qFormat/>
    <w:rsid w:val="000A3B98"/>
    <w:pPr>
      <w:ind w:firstLineChars="200" w:firstLine="420"/>
    </w:pPr>
  </w:style>
  <w:style w:type="table" w:styleId="a8">
    <w:name w:val="Table Grid"/>
    <w:basedOn w:val="a1"/>
    <w:uiPriority w:val="39"/>
    <w:rsid w:val="009851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E71178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83E3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3E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5306F"/>
    <w:rPr>
      <w:b/>
      <w:bCs/>
      <w:sz w:val="28"/>
      <w:szCs w:val="32"/>
    </w:rPr>
  </w:style>
  <w:style w:type="paragraph" w:styleId="TOC3">
    <w:name w:val="toc 3"/>
    <w:basedOn w:val="a"/>
    <w:next w:val="a"/>
    <w:uiPriority w:val="39"/>
    <w:qFormat/>
    <w:rsid w:val="00A177B1"/>
    <w:pPr>
      <w:ind w:left="420"/>
      <w:jc w:val="left"/>
    </w:pPr>
    <w:rPr>
      <w:rFonts w:ascii="Times New Roman" w:eastAsia="宋体" w:hAnsi="Times New Roman" w:cs="Times New Roman"/>
      <w:i/>
      <w:iCs/>
      <w:sz w:val="20"/>
      <w:szCs w:val="24"/>
    </w:rPr>
  </w:style>
  <w:style w:type="paragraph" w:styleId="TOC1">
    <w:name w:val="toc 1"/>
    <w:basedOn w:val="a"/>
    <w:next w:val="a"/>
    <w:uiPriority w:val="39"/>
    <w:qFormat/>
    <w:rsid w:val="00A177B1"/>
    <w:pPr>
      <w:tabs>
        <w:tab w:val="right" w:leader="dot" w:pos="8296"/>
      </w:tabs>
      <w:spacing w:before="120" w:after="120"/>
      <w:ind w:firstLine="142"/>
      <w:jc w:val="left"/>
    </w:pPr>
    <w:rPr>
      <w:rFonts w:ascii="Times New Roman" w:eastAsia="宋体" w:hAnsi="Times New Roman" w:cs="Times New Roman"/>
      <w:b/>
      <w:bCs/>
      <w:caps/>
      <w:sz w:val="20"/>
      <w:szCs w:val="24"/>
    </w:rPr>
  </w:style>
  <w:style w:type="paragraph" w:styleId="TOC4">
    <w:name w:val="toc 4"/>
    <w:basedOn w:val="a"/>
    <w:next w:val="a"/>
    <w:uiPriority w:val="39"/>
    <w:qFormat/>
    <w:rsid w:val="00A177B1"/>
    <w:pPr>
      <w:ind w:left="630"/>
      <w:jc w:val="left"/>
    </w:pPr>
    <w:rPr>
      <w:rFonts w:ascii="Times New Roman" w:eastAsia="宋体" w:hAnsi="Times New Roman" w:cs="Times New Roman"/>
      <w:sz w:val="18"/>
      <w:szCs w:val="21"/>
    </w:rPr>
  </w:style>
  <w:style w:type="paragraph" w:styleId="TOC2">
    <w:name w:val="toc 2"/>
    <w:basedOn w:val="a"/>
    <w:next w:val="a"/>
    <w:uiPriority w:val="39"/>
    <w:qFormat/>
    <w:rsid w:val="00A177B1"/>
    <w:pPr>
      <w:ind w:left="210"/>
      <w:jc w:val="left"/>
    </w:pPr>
    <w:rPr>
      <w:rFonts w:ascii="Times New Roman" w:eastAsia="宋体" w:hAnsi="Times New Roman" w:cs="Times New Roman"/>
      <w:smallCaps/>
      <w:sz w:val="20"/>
      <w:szCs w:val="24"/>
    </w:rPr>
  </w:style>
  <w:style w:type="character" w:styleId="a9">
    <w:name w:val="Hyperlink"/>
    <w:uiPriority w:val="99"/>
    <w:qFormat/>
    <w:rsid w:val="00A177B1"/>
    <w:rPr>
      <w:color w:val="0000FF"/>
      <w:u w:val="single"/>
    </w:rPr>
  </w:style>
  <w:style w:type="paragraph" w:customStyle="1" w:styleId="TOC10">
    <w:name w:val="TOC 标题1"/>
    <w:basedOn w:val="1"/>
    <w:next w:val="a"/>
    <w:uiPriority w:val="39"/>
    <w:unhideWhenUsed/>
    <w:qFormat/>
    <w:rsid w:val="00A177B1"/>
    <w:pPr>
      <w:widowControl/>
      <w:tabs>
        <w:tab w:val="left" w:pos="432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styleId="aa">
    <w:name w:val="page number"/>
    <w:basedOn w:val="a0"/>
    <w:uiPriority w:val="99"/>
    <w:semiHidden/>
    <w:unhideWhenUsed/>
    <w:rsid w:val="00955314"/>
  </w:style>
  <w:style w:type="paragraph" w:styleId="ab">
    <w:name w:val="Normal (Web)"/>
    <w:basedOn w:val="a"/>
    <w:uiPriority w:val="99"/>
    <w:semiHidden/>
    <w:unhideWhenUsed/>
    <w:qFormat/>
    <w:rsid w:val="00C530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29087E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29087E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29087E"/>
  </w:style>
  <w:style w:type="paragraph" w:styleId="af">
    <w:name w:val="annotation subject"/>
    <w:basedOn w:val="ad"/>
    <w:next w:val="ad"/>
    <w:link w:val="af0"/>
    <w:unhideWhenUsed/>
    <w:rsid w:val="0029087E"/>
    <w:rPr>
      <w:b/>
      <w:bCs/>
    </w:rPr>
  </w:style>
  <w:style w:type="character" w:customStyle="1" w:styleId="af0">
    <w:name w:val="批注主题 字符"/>
    <w:basedOn w:val="ae"/>
    <w:link w:val="af"/>
    <w:rsid w:val="0029087E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29087E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29087E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D77026"/>
    <w:rPr>
      <w:rFonts w:asciiTheme="majorHAnsi" w:eastAsiaTheme="majorEastAsia" w:hAnsiTheme="majorHAnsi" w:cstheme="majorBidi"/>
      <w:b/>
      <w:bCs/>
      <w:kern w:val="0"/>
      <w:sz w:val="28"/>
      <w:szCs w:val="28"/>
      <w:lang w:bidi="he-IL"/>
    </w:rPr>
  </w:style>
  <w:style w:type="paragraph" w:styleId="af3">
    <w:name w:val="No Spacing"/>
    <w:uiPriority w:val="1"/>
    <w:qFormat/>
    <w:rsid w:val="00D77026"/>
    <w:rPr>
      <w:rFonts w:ascii="Times New Roman" w:eastAsia="宋体" w:hAnsi="Times New Roman" w:cs="Times New Roman"/>
      <w:kern w:val="0"/>
      <w:sz w:val="20"/>
      <w:szCs w:val="20"/>
      <w:lang w:bidi="he-IL"/>
    </w:rPr>
  </w:style>
  <w:style w:type="paragraph" w:customStyle="1" w:styleId="af4">
    <w:name w:val="模型验证正文格式"/>
    <w:basedOn w:val="a"/>
    <w:link w:val="af5"/>
    <w:qFormat/>
    <w:rsid w:val="00D77026"/>
    <w:pPr>
      <w:widowControl/>
      <w:spacing w:line="360" w:lineRule="auto"/>
      <w:ind w:firstLineChars="200" w:firstLine="200"/>
      <w:jc w:val="left"/>
    </w:pPr>
    <w:rPr>
      <w:rFonts w:ascii="Times New Roman" w:eastAsia="宋体" w:hAnsi="Times New Roman" w:cs="Times New Roman"/>
      <w:kern w:val="0"/>
      <w:sz w:val="24"/>
      <w:szCs w:val="20"/>
      <w:lang w:bidi="he-IL"/>
    </w:rPr>
  </w:style>
  <w:style w:type="character" w:customStyle="1" w:styleId="af5">
    <w:name w:val="模型验证正文格式 字符"/>
    <w:basedOn w:val="a0"/>
    <w:link w:val="af4"/>
    <w:rsid w:val="00D77026"/>
    <w:rPr>
      <w:rFonts w:ascii="Times New Roman" w:eastAsia="宋体" w:hAnsi="Times New Roman" w:cs="Times New Roman"/>
      <w:kern w:val="0"/>
      <w:sz w:val="24"/>
      <w:szCs w:val="20"/>
      <w:lang w:bidi="he-IL"/>
    </w:rPr>
  </w:style>
  <w:style w:type="paragraph" w:styleId="HTML0">
    <w:name w:val="HTML Preformatted"/>
    <w:basedOn w:val="a"/>
    <w:link w:val="HTML1"/>
    <w:uiPriority w:val="99"/>
    <w:semiHidden/>
    <w:unhideWhenUsed/>
    <w:rsid w:val="00D770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77026"/>
    <w:rPr>
      <w:rFonts w:ascii="宋体" w:eastAsia="宋体" w:hAnsi="宋体" w:cs="宋体"/>
      <w:kern w:val="0"/>
      <w:sz w:val="24"/>
      <w:szCs w:val="24"/>
    </w:rPr>
  </w:style>
  <w:style w:type="paragraph" w:styleId="af6">
    <w:name w:val="Date"/>
    <w:basedOn w:val="a"/>
    <w:next w:val="a"/>
    <w:link w:val="af7"/>
    <w:uiPriority w:val="99"/>
    <w:semiHidden/>
    <w:unhideWhenUsed/>
    <w:rsid w:val="00D77026"/>
    <w:pPr>
      <w:widowControl/>
      <w:ind w:leftChars="2500" w:left="100"/>
      <w:jc w:val="left"/>
    </w:pPr>
    <w:rPr>
      <w:rFonts w:ascii="Times New Roman" w:eastAsia="宋体" w:hAnsi="Times New Roman" w:cs="Times New Roman"/>
      <w:kern w:val="0"/>
      <w:sz w:val="20"/>
      <w:szCs w:val="20"/>
      <w:lang w:bidi="he-IL"/>
    </w:rPr>
  </w:style>
  <w:style w:type="character" w:customStyle="1" w:styleId="af7">
    <w:name w:val="日期 字符"/>
    <w:basedOn w:val="a0"/>
    <w:link w:val="af6"/>
    <w:uiPriority w:val="99"/>
    <w:semiHidden/>
    <w:rsid w:val="00D77026"/>
    <w:rPr>
      <w:rFonts w:ascii="Times New Roman" w:eastAsia="宋体" w:hAnsi="Times New Roman" w:cs="Times New Roman"/>
      <w:kern w:val="0"/>
      <w:sz w:val="20"/>
      <w:szCs w:val="20"/>
      <w:lang w:bidi="he-IL"/>
    </w:rPr>
  </w:style>
  <w:style w:type="paragraph" w:customStyle="1" w:styleId="11">
    <w:name w:val="正文1"/>
    <w:basedOn w:val="a"/>
    <w:qFormat/>
    <w:rsid w:val="00D77026"/>
    <w:pPr>
      <w:widowControl/>
      <w:ind w:firstLineChars="200" w:firstLine="200"/>
      <w:jc w:val="left"/>
    </w:pPr>
    <w:rPr>
      <w:rFonts w:ascii="Times New Roman" w:eastAsia="宋体" w:hAnsi="Times New Roman" w:cs="Times New Roman"/>
      <w:kern w:val="0"/>
      <w:sz w:val="28"/>
      <w:szCs w:val="20"/>
      <w:lang w:bidi="he-IL"/>
    </w:rPr>
  </w:style>
  <w:style w:type="character" w:styleId="af8">
    <w:name w:val="Placeholder Text"/>
    <w:basedOn w:val="a0"/>
    <w:uiPriority w:val="99"/>
    <w:semiHidden/>
    <w:rsid w:val="00D770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6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3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14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8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31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1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3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34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3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1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4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7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8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1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8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6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1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8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8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7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8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4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2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3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7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2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F3FAB-8848-AA49-BFA0-709EBB757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2982</TotalTime>
  <Pages>21</Pages>
  <Words>1576</Words>
  <Characters>8989</Characters>
  <Application>Microsoft Office Word</Application>
  <DocSecurity>0</DocSecurity>
  <Lines>74</Lines>
  <Paragraphs>21</Paragraphs>
  <ScaleCrop>false</ScaleCrop>
  <Manager/>
  <Company>南航计算机学院</Company>
  <LinksUpToDate>false</LinksUpToDate>
  <CharactersWithSpaces>10544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wenqiang zhu</cp:lastModifiedBy>
  <cp:revision>82</cp:revision>
  <cp:lastPrinted>2020-12-26T10:33:00Z</cp:lastPrinted>
  <dcterms:created xsi:type="dcterms:W3CDTF">2020-02-29T09:31:00Z</dcterms:created>
  <dcterms:modified xsi:type="dcterms:W3CDTF">2021-03-03T10:45:00Z</dcterms:modified>
  <cp:category/>
</cp:coreProperties>
</file>