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064" w:rsidRPr="00C34064" w:rsidRDefault="00C34064" w:rsidP="00C34064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</w:pPr>
      <w:r w:rsidRPr="00C34064"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  <w:t>Не дай теплу пропасть: как и для чего дата-центры используют «мусорное» тепло</w:t>
      </w:r>
    </w:p>
    <w:p w:rsidR="00C34064" w:rsidRPr="00C34064" w:rsidRDefault="00C34064" w:rsidP="00C34064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6F7577"/>
          <w:sz w:val="27"/>
          <w:szCs w:val="27"/>
          <w:lang w:eastAsia="ru-RU"/>
        </w:rPr>
      </w:pPr>
      <w:hyperlink r:id="rId4" w:history="1">
        <w:r w:rsidRPr="00C34064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 xml:space="preserve">Блог компании </w:t>
        </w:r>
        <w:proofErr w:type="spellStart"/>
        <w:r w:rsidRPr="00C34064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>Selectel</w:t>
        </w:r>
      </w:hyperlink>
      <w:hyperlink r:id="rId5" w:history="1">
        <w:r w:rsidRPr="00C34064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>IT</w:t>
        </w:r>
        <w:proofErr w:type="spellEnd"/>
        <w:r w:rsidRPr="00C34064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>-инфраструктура</w:t>
        </w:r>
        <w:r w:rsidRPr="00C34064">
          <w:rPr>
            <w:rFonts w:ascii="Arial" w:eastAsia="Times New Roman" w:hAnsi="Arial" w:cs="Arial"/>
            <w:color w:val="6F7577"/>
            <w:sz w:val="27"/>
            <w:szCs w:val="27"/>
            <w:lang w:eastAsia="ru-RU"/>
          </w:rPr>
          <w:t>*</w:t>
        </w:r>
      </w:hyperlink>
      <w:hyperlink r:id="rId6" w:history="1">
        <w:r w:rsidRPr="00C34064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>Научно-</w:t>
        </w:r>
        <w:proofErr w:type="spellStart"/>
        <w:r w:rsidRPr="00C34064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>популярное</w:t>
        </w:r>
      </w:hyperlink>
      <w:hyperlink r:id="rId7" w:history="1">
        <w:r w:rsidRPr="00C34064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>Энергия</w:t>
        </w:r>
        <w:proofErr w:type="spellEnd"/>
        <w:r w:rsidRPr="00C34064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 xml:space="preserve"> и элементы </w:t>
        </w:r>
        <w:proofErr w:type="spellStart"/>
        <w:r w:rsidRPr="00C34064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>питания</w:t>
        </w:r>
      </w:hyperlink>
      <w:hyperlink r:id="rId8" w:history="1">
        <w:r w:rsidRPr="00C34064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>IT</w:t>
        </w:r>
        <w:proofErr w:type="spellEnd"/>
        <w:r w:rsidRPr="00C34064">
          <w:rPr>
            <w:rFonts w:ascii="Arial" w:eastAsia="Times New Roman" w:hAnsi="Arial" w:cs="Arial"/>
            <w:color w:val="6F7577"/>
            <w:sz w:val="27"/>
            <w:szCs w:val="27"/>
            <w:u w:val="single"/>
            <w:lang w:eastAsia="ru-RU"/>
          </w:rPr>
          <w:t>-компании</w:t>
        </w:r>
      </w:hyperlink>
    </w:p>
    <w:p w:rsidR="00C34064" w:rsidRPr="00C34064" w:rsidRDefault="00C34064" w:rsidP="00C3406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5550333" cy="3186753"/>
            <wp:effectExtent l="0" t="0" r="0" b="0"/>
            <wp:docPr id="7" name="Рисунок 7" descr="https://habrastorage.org/r/w1560/webt/v8/nb/gz/v8nbgz5wsoktlfvs4dhrzq5fu_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v8/nb/gz/v8nbgz5wsoktlfvs4dhrzq5fu_0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295" cy="319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64" w:rsidRDefault="00C34064" w:rsidP="00C340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Оборудование, установленное в дата-центрах, выделяет большое количество тепла, которое нужно куда-то отводить. Способов сделать это немало. Чаще всего тепловая энергия просто «выбрасывается», ее никак не используют. При этом дата-центры, по разным данным, потребляют 3-5% от энергии, вырабатываемой во всем мире. Но в ряде регионов тепло — это в буквальном смысле деньги, так что многие компании пытаются использовать «мусорное» тепло с пользой.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Недавно я поинтересовался, кто, куда и каким образом использует это тепло, и оказалось, что проектов не так и мало, причем среди них попадаются весьма интересные. Если у вас есть собственные кейсы, или читали что-то интересное по этому поводу — давайте обсудим.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bookmarkStart w:id="0" w:name="habracut"/>
      <w:bookmarkEnd w:id="0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C34064" w:rsidRDefault="00C34064">
      <w:pPr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EB4247"/>
          <w:sz w:val="27"/>
          <w:szCs w:val="27"/>
          <w:lang w:eastAsia="ru-RU"/>
        </w:rPr>
        <w:br w:type="page"/>
      </w:r>
    </w:p>
    <w:p w:rsidR="00C34064" w:rsidRPr="00C34064" w:rsidRDefault="00C34064" w:rsidP="00C340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</w:p>
    <w:p w:rsidR="00C34064" w:rsidRPr="00C34064" w:rsidRDefault="00C34064" w:rsidP="00C34064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color w:val="EB4247"/>
          <w:sz w:val="27"/>
          <w:szCs w:val="27"/>
          <w:lang w:eastAsia="ru-RU"/>
        </w:rPr>
        <w:t>Обогрев фермы для омаров в Норвегии</w:t>
      </w:r>
    </w:p>
    <w:p w:rsidR="00C34064" w:rsidRPr="00C34064" w:rsidRDefault="00C34064" w:rsidP="00C340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C34064" w:rsidRPr="00C34064" w:rsidRDefault="00C34064" w:rsidP="00C3406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5554904" cy="2774675"/>
            <wp:effectExtent l="0" t="0" r="8255" b="6985"/>
            <wp:docPr id="6" name="Рисунок 6" descr="https://habrastorage.org/r/w1560/webt/iz/r5/nj/izr5nj-pvx4lcxqjo9crgpbfb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r/w1560/webt/iz/r5/nj/izr5nj-pvx4lcxqjo9crgpbfb_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70" cy="27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64" w:rsidRPr="00C34064" w:rsidRDefault="00C34064" w:rsidP="00C340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i/>
          <w:iCs/>
          <w:color w:val="333333"/>
          <w:sz w:val="18"/>
          <w:szCs w:val="18"/>
          <w:vertAlign w:val="superscript"/>
          <w:lang w:eastAsia="ru-RU"/>
        </w:rPr>
        <w:t>Похоже, что сотрудники дата-центра пригласили омара на пивную вечеринку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Реализация этого </w:t>
      </w:r>
      <w:proofErr w:type="gram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проекта</w:t>
      </w:r>
      <w:proofErr w:type="gram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 </w:t>
      </w:r>
      <w:hyperlink r:id="rId11" w:history="1">
        <w:r w:rsidRPr="00C34064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>стартовала буквально на днях</w:t>
        </w:r>
      </w:hyperlink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. Оператор дата-центров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Green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Mountain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заключил договор с фермой по выведению омаров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Norwegian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Lobster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Farm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 Большинство видов омаров — теплолюбивые, а значит, ферме нужно либо располагаться в регионе с высоким уровнем инсоляции, либо подогревать водоем, где живут подопечные.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Норвежцы выбрали второй вариант. Согласно условиям договора, ферма будет получать тепло из ЦОД DC1-Stavanger. Конечно, не бесплатно, но, во всяком случае, стоимость получаемого тепла будет низкой. Во всяком случае, ниже, чем если бы пришлось тратить дорогое электричество или другие ресурсы на обогрев водоема.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C34064" w:rsidRPr="00C34064" w:rsidRDefault="00C34064" w:rsidP="00C3406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w:lastRenderedPageBreak/>
        <w:drawing>
          <wp:inline distT="0" distB="0" distL="0" distR="0">
            <wp:extent cx="5702260" cy="4073857"/>
            <wp:effectExtent l="0" t="0" r="0" b="3175"/>
            <wp:docPr id="5" name="Рисунок 5" descr="https://habrastorage.org/r/w1560/webt/b_/vb/zo/b_vbzombneiwwa3oavofkc60eq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webt/b_/vb/zo/b_vbzombneiwwa3oavofkc60eq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74" cy="408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64" w:rsidRDefault="00C34064" w:rsidP="00C340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Ферма, к слову, очень продвинутая, на ней используются современные технологии, включая компьютерное зрение, мониторинг каждого ракообразного и роботы, которые выполняют технические работы. Тепло, поступающее от дата-центра, будет использоваться для нагрева воды до температуры в 20 °С.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DC1-Stavanger расположен в относительно удаленном </w:t>
      </w:r>
      <w:proofErr w:type="gram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от населенных пунктов регионе</w:t>
      </w:r>
      <w:proofErr w:type="gram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, поэтому пустить тепло на обогрев домов не получится. Так что радоваться теплой воде будут исключительно обитатели фермы.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C34064" w:rsidRDefault="00C34064">
      <w:pPr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EB4247"/>
          <w:sz w:val="27"/>
          <w:szCs w:val="27"/>
          <w:lang w:eastAsia="ru-RU"/>
        </w:rPr>
        <w:br w:type="page"/>
      </w:r>
    </w:p>
    <w:p w:rsidR="00C34064" w:rsidRPr="00C34064" w:rsidRDefault="00C34064" w:rsidP="00C340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</w:p>
    <w:p w:rsidR="00C34064" w:rsidRPr="00C34064" w:rsidRDefault="00C34064" w:rsidP="00C34064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color w:val="EB4247"/>
          <w:sz w:val="27"/>
          <w:szCs w:val="27"/>
          <w:lang w:eastAsia="ru-RU"/>
        </w:rPr>
        <w:t>Выращивание помидоров</w:t>
      </w:r>
    </w:p>
    <w:p w:rsidR="00C34064" w:rsidRPr="00C34064" w:rsidRDefault="00C34064" w:rsidP="00C340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C34064" w:rsidRPr="00C34064" w:rsidRDefault="00C34064" w:rsidP="00C3406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5834200" cy="3064627"/>
            <wp:effectExtent l="0" t="0" r="0" b="2540"/>
            <wp:docPr id="4" name="Рисунок 4" descr="https://habrastorage.org/r/w1560/webt/s2/wo/wo/s2wowoiflactse94bwhen-_fmc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r/w1560/webt/s2/wo/wo/s2wowoiflactse94bwhen-_fmcu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973" cy="308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64" w:rsidRDefault="00C34064" w:rsidP="00C340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Похожий проект </w:t>
      </w:r>
      <w:hyperlink r:id="rId14" w:history="1">
        <w:r w:rsidRPr="00C34064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>предложен</w:t>
        </w:r>
      </w:hyperlink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 (и реализуется) оператором облачного хостинга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Blockheating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в Нидерландах. Участники проекта — владельцы теплиц по выращиванию помидоров, производитель OCP-систем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ITRenew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и, соответственно, компания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Blockheating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В отличие от предыдущего проекта оборудование размещается в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контейнеризированных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дата-центрах «все в одном», которые устанавливаются непосредственно в тепличном хозяйстве. Отводимое тепло поступает в систему для обогрева теплиц, благодаря чему формируется оптимальный микроклимат.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Согласно данным проекта, один такой контейнерный микро-ЦОД способен обогревать сразу два гектара теплиц летом и 0,5 Га — зимой. С гектара за один урожай в Нидерландах снимают около 700 тонн помидоров, так что тепло используется с большой пользой, позволяя фермерам экономить на обогреве.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К слову, в контейнерах используется жидкостная система охлаждения, которая при совмещении с водным теплообменником позволяет нагревать воду до температуры в 65 °С.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C34064" w:rsidRDefault="00C34064">
      <w:pPr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EB4247"/>
          <w:sz w:val="27"/>
          <w:szCs w:val="27"/>
          <w:lang w:eastAsia="ru-RU"/>
        </w:rPr>
        <w:br w:type="page"/>
      </w:r>
    </w:p>
    <w:p w:rsidR="00C34064" w:rsidRPr="00C34064" w:rsidRDefault="00C34064" w:rsidP="00C340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  <w:bookmarkStart w:id="1" w:name="_GoBack"/>
      <w:bookmarkEnd w:id="1"/>
    </w:p>
    <w:p w:rsidR="00C34064" w:rsidRPr="00C34064" w:rsidRDefault="00C34064" w:rsidP="00C34064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color w:val="EB4247"/>
          <w:sz w:val="27"/>
          <w:szCs w:val="27"/>
          <w:lang w:eastAsia="ru-RU"/>
        </w:rPr>
        <w:t>Теплица с роботами в США</w:t>
      </w:r>
    </w:p>
    <w:p w:rsidR="00C34064" w:rsidRPr="00C34064" w:rsidRDefault="00C34064" w:rsidP="00C340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C34064" w:rsidRPr="00C34064" w:rsidRDefault="00C34064" w:rsidP="00C3406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5605013" cy="3736835"/>
            <wp:effectExtent l="0" t="0" r="0" b="0"/>
            <wp:docPr id="3" name="Рисунок 3" descr="https://habrastorage.org/r/w1560/webt/e3/lh/iu/e3lhiuffbe7e5fvyderavxmzxl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r/w1560/webt/e3/lh/iu/e3lhiuffbe7e5fvyderavxmzxla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61" cy="376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64" w:rsidRPr="00C34064" w:rsidRDefault="00C34064" w:rsidP="00C340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В этом месяце стало известно, что компания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Digital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Crossroads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объединила усилия с представителями местного университета с целью разработать роботизированную теплицу. Цель проекта — создать систему, которая сможет пригодиться при основании колонии на Луне или Марса.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В нашем случае теплица обогревается теплом из дата-центра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Digital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Crossroads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 Площадь теплицы не так велика — около 400 квадратных метров. Но это лишь начало, если все получится, то проект будет масштабирован.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C34064" w:rsidRPr="00C34064" w:rsidRDefault="00C34064" w:rsidP="00C3406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w:lastRenderedPageBreak/>
        <w:drawing>
          <wp:inline distT="0" distB="0" distL="0" distR="0">
            <wp:extent cx="6039700" cy="3179653"/>
            <wp:effectExtent l="0" t="0" r="0" b="1905"/>
            <wp:docPr id="2" name="Рисунок 2" descr="https://habrastorage.org/r/w1560/webt/lf/g5/tj/lfg5tjvaewndmagmh6dp0nthe0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r/w1560/webt/lf/g5/tj/lfg5tjvaewndmagmh6dp0nthe0u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21" cy="318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64" w:rsidRPr="00C34064" w:rsidRDefault="00C34064" w:rsidP="00C340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Проект получил около $1 млн инвестиций от частных компаний и государства, так что в ближайшее время он будет активно развиваться. Если все получится, то вполне возможно, что похожие проекты будут инициироваться и в других странах другими компаниями — зачем теплу пропадать зря.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C34064" w:rsidRPr="00C34064" w:rsidRDefault="00C34064" w:rsidP="00C34064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color w:val="EB4247"/>
          <w:sz w:val="27"/>
          <w:szCs w:val="27"/>
          <w:lang w:eastAsia="ru-RU"/>
        </w:rPr>
        <w:t>Обогрев домов в Дании</w:t>
      </w:r>
    </w:p>
    <w:p w:rsidR="00C34064" w:rsidRPr="00C34064" w:rsidRDefault="00C34064" w:rsidP="00C340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</w:p>
    <w:p w:rsidR="00C34064" w:rsidRPr="00C34064" w:rsidRDefault="00C34064" w:rsidP="00C3406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5834522" cy="3283116"/>
            <wp:effectExtent l="0" t="0" r="0" b="0"/>
            <wp:docPr id="1" name="Рисунок 1" descr="https://habrastorage.org/r/w1560/webt/k9/w3/6h/k9w36hjj_vrzikdbv6prigxxv_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r/w1560/webt/k9/w3/6h/k9w36hjj_vrzikdbv6prigxxv_0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656" cy="32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64" w:rsidRPr="00C34064" w:rsidRDefault="00C34064" w:rsidP="00C340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В конце 2020 года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Facebook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 </w:t>
      </w:r>
      <w:hyperlink r:id="rId18" w:history="1">
        <w:r w:rsidRPr="00C34064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>начал работы</w:t>
        </w:r>
      </w:hyperlink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 по расширению европейского дата-центра в городе Оденсе (Дания) на 30 тыс. м². Расширение инфраструктуры обойдется компании приблизительно в 10 млрд датских 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lastRenderedPageBreak/>
        <w:t xml:space="preserve">крон ($1,5 млрд). Как и все ЦОД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Facebook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, дата-центр в Дании работает на возобновляемой электроэнергии — ветровой.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В новом ЦОД компания добавила систему рекуперации тепловой энергии дата-центра для отопления домов Оденсе. На старте проекта мощности системы было достаточно для обогрева около 6900 домов. Но компания планирует расширять свой дата-центр, так что теперь и домов с высокотехнологичным обогревом станет больше — цифра будет приближаться к 11 000.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Тепло, отведенное от серверов, нагревает воду, которая проходит через систему медных трубок, расположенную на крыше дата-центра. Подогретая вода направляется на тепловой насос местной организации теплоснабжения. Температура внутри “горячих коридоров” машинных залов дата-центра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Facebook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в Дании ниже, чем у большинства других ЦОД — от 27 до 46°C. В итоге отработанная вода получается теплой, а не горячей, и нуждается в дополнительном подогреве. Поэтому ее направляют в тепловые насосы, где она нагревается до нужной температуры — 60°C.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Этот проект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Facebook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реализует с датским поставщиком теплоснабжения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Fjernvarme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Fyn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. Тепловые насосы этой компании используются в технологическом процессе перед отправкой по системе центрального отопления Оденсе. Для вторичного обогрева воды будет тратиться в общей сложности 165 000 МВт/ч энергии в год. Тем не менее, это гораздо выгоднее, чем брать холодную воду и нагревать ее.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</w:p>
    <w:p w:rsidR="00C34064" w:rsidRPr="00C34064" w:rsidRDefault="00C34064" w:rsidP="00C34064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EB4247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color w:val="EB4247"/>
          <w:sz w:val="27"/>
          <w:szCs w:val="27"/>
          <w:lang w:eastAsia="ru-RU"/>
        </w:rPr>
        <w:t>Глобальная утилизация тепла дата-центров в Норвегии</w:t>
      </w:r>
    </w:p>
    <w:p w:rsidR="00C34064" w:rsidRPr="00C34064" w:rsidRDefault="00C34064" w:rsidP="00C3406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7"/>
          <w:szCs w:val="27"/>
          <w:lang w:eastAsia="ru-RU"/>
        </w:rPr>
      </w:pP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>В начале 2021 года в Норвегии </w:t>
      </w:r>
      <w:hyperlink r:id="rId19" w:history="1">
        <w:r w:rsidRPr="00C34064">
          <w:rPr>
            <w:rFonts w:ascii="Arial" w:eastAsia="Times New Roman" w:hAnsi="Arial" w:cs="Arial"/>
            <w:color w:val="548EAA"/>
            <w:sz w:val="27"/>
            <w:szCs w:val="27"/>
            <w:u w:val="single"/>
            <w:lang w:eastAsia="ru-RU"/>
          </w:rPr>
          <w:t>появилось</w:t>
        </w:r>
      </w:hyperlink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 интересное предложение от Министра энергетики Норвегии — Тины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Бру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(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Tina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Bru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). Министр предлагает использовать тепло, вырабатываемое ЦОД, на благо местных жителей, включая обогрев зданий, производств, рыбных хозяйств.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Сейчас Норвегия активно старается стать более «зеленой», оказывая минимум негативного влияния на окружающую среду. Но получается не всегда. Дело в том, что повсеместное использование интернета, глобальная электрификация увеличивают потребность в сетевом оборудовании и самих магистралях. Вместе с этим, растут объемы потребляемого электричества. Поэтому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Бру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предлагает сейчас задуматься, насколько эффективно ресурс распределяется и используется повторно уже сейчас.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Норвегия благодаря своему климату и налоговым льготам — 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lastRenderedPageBreak/>
        <w:t xml:space="preserve">привлекательный регион для операторов дата-центров. Так, в качестве налогов за электроэнергию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ЦОДы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платят около $0,005 за 1 кВт/ч, а потребители — только $0,02. В стране размещается несколько крупных ДЦ известных компаний и еще больше планируется построить.</w:t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</w:r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br/>
        <w:t xml:space="preserve">Часть норвежских компаний уже вовлечена в процесс теплового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ресайклинга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. Так, крупнейший в стране дата-центр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DigiPlex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в Осло направляет часть излишнего тепла для обогрева жилых домов. У компании достигнута договоренность с поставщиком коммунальных услуг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Fortum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— работающей на аналогичных условиях с дата-центрами по всей Скандинавии. Предполагалось, что при полном запуске системы </w:t>
      </w:r>
      <w:proofErr w:type="spellStart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>DigiPlex</w:t>
      </w:r>
      <w:proofErr w:type="spellEnd"/>
      <w:r w:rsidRPr="00C34064">
        <w:rPr>
          <w:rFonts w:ascii="Arial" w:eastAsia="Times New Roman" w:hAnsi="Arial" w:cs="Arial"/>
          <w:color w:val="333333"/>
          <w:sz w:val="27"/>
          <w:szCs w:val="27"/>
          <w:lang w:eastAsia="ru-RU"/>
        </w:rPr>
        <w:t xml:space="preserve"> будет отапливать 5 тыс. квартир в Осло.</w:t>
      </w:r>
    </w:p>
    <w:p w:rsidR="002806A9" w:rsidRDefault="002806A9"/>
    <w:sectPr w:rsidR="00280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ACD"/>
    <w:rsid w:val="002806A9"/>
    <w:rsid w:val="00C24ACD"/>
    <w:rsid w:val="00C34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452777-C8CA-4353-B2BB-42BCAD8F6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3406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C340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406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3406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tm-article-reading-timelabel">
    <w:name w:val="tm-article-reading-time__label"/>
    <w:basedOn w:val="a0"/>
    <w:rsid w:val="00C34064"/>
  </w:style>
  <w:style w:type="character" w:customStyle="1" w:styleId="tm-icon-countervalue">
    <w:name w:val="tm-icon-counter__value"/>
    <w:basedOn w:val="a0"/>
    <w:rsid w:val="00C34064"/>
  </w:style>
  <w:style w:type="character" w:customStyle="1" w:styleId="tm-article-snippethubs-item">
    <w:name w:val="tm-article-snippet__hubs-item"/>
    <w:basedOn w:val="a0"/>
    <w:rsid w:val="00C34064"/>
  </w:style>
  <w:style w:type="character" w:styleId="a3">
    <w:name w:val="Hyperlink"/>
    <w:basedOn w:val="a0"/>
    <w:uiPriority w:val="99"/>
    <w:semiHidden/>
    <w:unhideWhenUsed/>
    <w:rsid w:val="00C34064"/>
    <w:rPr>
      <w:color w:val="0000FF"/>
      <w:u w:val="single"/>
    </w:rPr>
  </w:style>
  <w:style w:type="character" w:customStyle="1" w:styleId="tm-article-snippetprofiled-hub">
    <w:name w:val="tm-article-snippet__profiled-hub"/>
    <w:basedOn w:val="a0"/>
    <w:rsid w:val="00C340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3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1873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93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71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81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53397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4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0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63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hub/itcompanies/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habr.com/ru/company/selectel/blog/523754/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habr.com/ru/hub/energy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habr.com/ru/hub/popular_science/" TargetMode="External"/><Relationship Id="rId11" Type="http://schemas.openxmlformats.org/officeDocument/2006/relationships/hyperlink" Target="https://greenmountain.no/2021/06/22/data-center-heat-reuse/" TargetMode="External"/><Relationship Id="rId5" Type="http://schemas.openxmlformats.org/officeDocument/2006/relationships/hyperlink" Target="https://habr.com/ru/hub/it-infrastructure/" TargetMode="Externa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hyperlink" Target="https://habr.com/ru/company/selectel/blog/544242/" TargetMode="External"/><Relationship Id="rId4" Type="http://schemas.openxmlformats.org/officeDocument/2006/relationships/hyperlink" Target="https://habr.com/ru/companies/selectel/articles/" TargetMode="External"/><Relationship Id="rId9" Type="http://schemas.openxmlformats.org/officeDocument/2006/relationships/image" Target="media/image1.jpeg"/><Relationship Id="rId14" Type="http://schemas.openxmlformats.org/officeDocument/2006/relationships/hyperlink" Target="https://www.datacenterdynamics.com/en/news/itrenew-and-blockheating-combine-edge-data-centers-greenhouse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1145</Words>
  <Characters>6533</Characters>
  <Application>Microsoft Office Word</Application>
  <DocSecurity>0</DocSecurity>
  <Lines>54</Lines>
  <Paragraphs>15</Paragraphs>
  <ScaleCrop>false</ScaleCrop>
  <Company/>
  <LinksUpToDate>false</LinksUpToDate>
  <CharactersWithSpaces>7663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revision>2</cp:revision>
  <dcterms:created xsi:type="dcterms:W3CDTF">2023-06-28T08:21:00Z</dcterms:created>
  <dcterms:modified xsi:type="dcterms:W3CDTF">2023-06-28T08:22:00Z</dcterms:modified>
</cp:coreProperties>
</file>