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Основные алгебраические структуры. Комплексные числа. Многочлены.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Понятие поля, примеры.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Абелевы группы, аддитивная и мультипликативная  группа поля. Примеры.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Построение поля комплексных чисел.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Формальная конструкция поля С.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аксиом.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Алгебраическая форма комплексного числа, его вещественная и мнимая части.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Комплексное сопряжение, свойства.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Геометрическая модель комплексных чисел, интерпретация сложения и сопряжения в этой модели.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комплексного числа, его свойства.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Аргумент комплексного числа.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Тригонометрическая форма комплексного числа.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Умножение и деление комплексных чисел в тригонометрической форме.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Возведение в степень комплексных чисел в тригонометрической форме, формула Муавра.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Извлечение корней из комплексных чисел.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Экспоненциальная форма комплексного числа. Формула Эйлера.</w:t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Кольцо многочленов над С и 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Коммутативные кольца.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Деление многочленов с остатком.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Теорема Безу.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Кратность корня многочлена.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Теорема о разложении многочлена на множители над 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Теорема Виета.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Теорема о разложении многочлена на множители над С.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Линейные пространства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Определение линейного пространства. Арифметическое линейное пространство R^n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Матрицы. Определение. Арифметика матриц. Транспонирование и его свойства.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Умножение матриц. Основные свойства умножения матриц.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След матрицы и его свойства.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Системы линейных уравнений, основные понятия.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подпространства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Линейная оболочка системы векторов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Полные системы векторов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Линейно независимые системы векторов. Свойства линейно зависимых систем векторов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Связь между полными и линейно независимыми наборами векторов (Лемма о замене)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Базис линейного пространства. 4 теоремы о базисе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Размерность линейного пространства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Координаты вектора в заданном базисе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Изоморфизм линейных пространств. Теорема об изоморфизме конечномерных пространств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Базис и размерность линейного подпространства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Действия  с подпространствами. Сумма, пересечение, прямая сумма подпространств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Ранг матрицы. Элементарные преобразования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Ступенчатые матрицы. Улучшенный ступенчатый вид матрицы. Метод Гаусса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Теорема о приведении матрицы к ступенчатому виду, теорема о ранге.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Теория СЛАУ. Теорема Кронекера-Капелли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Однородные системы линейных уравнений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решения систем  линейных уравнений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Полилинейные функции. Определитель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Перестановки, инверсии, транспозиции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Свойства определителя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Определитель произведения матриц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Разложение определителя по строке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Обратная матрица, свойства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Критерий обратимости квадратной матрицы, явная формула для обратной матрицы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0a0a0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8"/>
          <w:szCs w:val="28"/>
          <w:highlight w:val="white"/>
          <w:rtl w:val="0"/>
        </w:rPr>
        <w:t xml:space="preserve">Матрицы элементарных преобразований. Метод Гаусса-Жордана вычисления обратной матрицы.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Теорема Крамера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Матрица перехода к новому базису, ее свойства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Переход к новым координатам при смене  базиса</w:t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Векторная алгебра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Геометрические векторные пространства. Закрепленный и свободный вектор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Линейные операции, нормирование, проекция вектора на ось, свойства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Линейная зависимость и независимость в геометрических векторных пространствах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Базисы геометрических векторных пространств. Стандартный базис.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Координаты, направляющие косинусы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Скалярное произведение, геометрические и алгебраические свойства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Векторное произведение, геометрические и алгебраические свойства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Смешанное произведение, геометрические и алгебраические свойства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Декартова система координат. Общее уравнение плоскости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Уравнение плоскости, проходящей через три точки. Расстояние от точки до плоскости.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Уравнения прямой в пространстве. Расстояние от точки до прямой.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Взаимное расположение прямых и плоскостей.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Вывод уравнений кривых второго порядка. Свойства.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