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3585"/>
        <w:gridCol w:w="3439"/>
        <w:gridCol w:w="604"/>
        <w:gridCol w:w="754"/>
      </w:tblGrid>
      <w:tr w:rsidR="004B262E" w:rsidRPr="004B262E" w:rsidTr="004B262E">
        <w:trPr>
          <w:trHeight w:hRule="exact" w:val="142"/>
        </w:trPr>
        <w:tc>
          <w:tcPr>
            <w:tcW w:w="520" w:type="pct"/>
          </w:tcPr>
          <w:p w:rsidR="004B262E" w:rsidRPr="004B262E" w:rsidRDefault="004B262E" w:rsidP="00C10F26">
            <w:pPr>
              <w:spacing w:after="0" w:line="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bookmarkStart w:id="0" w:name="_GoBack"/>
          </w:p>
        </w:tc>
        <w:tc>
          <w:tcPr>
            <w:tcW w:w="1916" w:type="pct"/>
          </w:tcPr>
          <w:p w:rsidR="004B262E" w:rsidRPr="004B262E" w:rsidRDefault="004B262E" w:rsidP="00C10F26">
            <w:pPr>
              <w:spacing w:after="0" w:line="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1838" w:type="pct"/>
          </w:tcPr>
          <w:p w:rsidR="004B262E" w:rsidRPr="004B262E" w:rsidRDefault="004B262E" w:rsidP="00C10F26">
            <w:pPr>
              <w:spacing w:after="0" w:line="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</w:tcPr>
          <w:p w:rsidR="004B262E" w:rsidRPr="004B262E" w:rsidRDefault="004B262E" w:rsidP="00C10F26">
            <w:pPr>
              <w:spacing w:after="0" w:line="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403" w:type="pct"/>
          </w:tcPr>
          <w:p w:rsidR="004B262E" w:rsidRPr="004B262E" w:rsidRDefault="004B262E" w:rsidP="00C10F26">
            <w:pPr>
              <w:spacing w:after="0" w:line="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</w:tr>
      <w:tr w:rsidR="004B262E" w:rsidRPr="004B262E" w:rsidTr="004B262E">
        <w:trPr>
          <w:trHeight w:hRule="exact" w:val="567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proofErr w:type="spellStart"/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Код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br/>
            </w:r>
            <w:proofErr w:type="spellStart"/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занятия</w:t>
            </w:r>
            <w:proofErr w:type="spellEnd"/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Наименование разделов и тем /вид занятия/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proofErr w:type="spellStart"/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Сем</w:t>
            </w:r>
            <w:proofErr w:type="spellEnd"/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proofErr w:type="spellStart"/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Часов</w:t>
            </w:r>
            <w:proofErr w:type="spellEnd"/>
          </w:p>
        </w:tc>
      </w:tr>
      <w:tr w:rsidR="004B262E" w:rsidRPr="004B262E" w:rsidTr="004B262E">
        <w:trPr>
          <w:trHeight w:hRule="exact" w:val="2156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1.1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 xml:space="preserve">Лекция 1-2: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 xml:space="preserve">Введение. Основные логические символы и логические операции. Высказывания. Элементы теории множеств. Числовые множества. Вещественные числа. Функция вещественной переменной. Элементарные функции. Монотонность и экстремумы (определения). Сложная, обратная, неявно и </w:t>
            </w:r>
            <w:proofErr w:type="spellStart"/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параметрически</w:t>
            </w:r>
            <w:proofErr w:type="spellEnd"/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 xml:space="preserve"> заданные функции.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4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1.2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proofErr w:type="spellStart"/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val="en" w:eastAsia="en"/>
              </w:rPr>
              <w:t>Изучение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val="en" w:eastAsia="en"/>
              </w:rPr>
              <w:t>теоретического</w:t>
            </w:r>
            <w:proofErr w:type="spellEnd"/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 xml:space="preserve"> материала </w:t>
            </w:r>
          </w:p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" w:eastAsia="en"/>
              </w:rPr>
              <w:t>1.3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Практика 1: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Высказывания. Множества. Вещественные числа (прямая, промежутки, окрестность точки).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 xml:space="preserve"> 1.4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Лекция 3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: Расширенная вещественная ось. Предел функции и последовательности. Односторонние пределы. Существование и единственность предела.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1.5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1.6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2: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Функции, их задание, свойства и графики.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Последовательности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1.7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4-</w:t>
            </w:r>
            <w:proofErr w:type="gram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5: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 Свойства</w:t>
            </w:r>
            <w:proofErr w:type="gram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сходящихся последовательностей. Бесконечно малые и большие. Основные свойства. Теоремы о пределах. </w:t>
            </w:r>
          </w:p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1.8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1.9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3: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Предел по определению. Сходимость последовательностей.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Б.б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. и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б.м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  <w:p w:rsidR="004B262E" w:rsidRPr="004B262E" w:rsidRDefault="004B262E" w:rsidP="00C10F26">
            <w:pPr>
              <w:spacing w:after="60" w:line="238" w:lineRule="auto"/>
              <w:ind w:right="3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1.10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proofErr w:type="spell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>Лекция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 xml:space="preserve"> 6: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Замечательные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пределы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lastRenderedPageBreak/>
              <w:t>1.11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1.12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proofErr w:type="spell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>Практика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 xml:space="preserve"> 4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: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Вычисление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пределов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1.13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7: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Сравнение бесконечно малых и больших.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Теоремы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об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эквивалентах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1.14</w:t>
            </w:r>
          </w:p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1.15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5: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Вычисление пределов. 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Исследование на непрерывность.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1.16</w:t>
            </w:r>
          </w:p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8-9: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Непрерывность функции в точке: определения, свойства.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Теоремы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о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непрерывной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на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отрезке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функции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Классификация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разрывов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Асимптоты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1.17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материала. Подготовка к контрольной работе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1.18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6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: Контроль.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1.19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10-11: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Производная функции. Правила дифференцирования. Производная сложной функции. Дифференцируемость. Дифференциал 1-го порядка.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Инвариантность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формы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первого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дифференциала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1.20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1.21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7: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Вычисление производных и дифференциалов.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1.22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12: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Производная обратной, неявной и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параметрически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заданной функции.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lastRenderedPageBreak/>
              <w:t>1.23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1.24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proofErr w:type="spell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>Практика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 xml:space="preserve"> 8: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Вычисление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производных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:rsidR="004B262E" w:rsidRPr="004B262E" w:rsidRDefault="004B262E" w:rsidP="00C10F26">
            <w:pPr>
              <w:spacing w:after="0" w:line="238" w:lineRule="auto"/>
              <w:ind w:right="3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426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1: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Производные и дифференциалы высших порядков.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Неинвариантность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формы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второго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дифференциала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2.2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2.3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1: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Производные и дифференциалы высших порядков.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Правило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Лопиталя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. </w:t>
            </w:r>
          </w:p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2.4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 xml:space="preserve">Лекция 2-3: 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Теоремы о функции, дифференцируемой на отрезке: Ферма,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Ролля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, Лагранжа, Коши.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Правило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Лопиталя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2.5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материала. Подготовка к контрольной работе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2.6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2: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 Контроль (дифференцирование).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2.7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4: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Формула Тейлора. Разложение некоторых элементарных функций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2.8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2.9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proofErr w:type="spell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>Практика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 xml:space="preserve"> 3: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Формула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Тейлора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. 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2.10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5-6: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Исследование функции: монотонность и экстремумы, выпуклость и перегиб.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Необходимые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и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достаточные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условия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экстремума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и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перегиба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lastRenderedPageBreak/>
              <w:t>2.11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2.12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</w:pPr>
            <w:proofErr w:type="spell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>Практика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 xml:space="preserve"> 4: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Исследование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функции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2498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2.13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7-8: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ФНП: определение, геом. смысл. Предел. Непрерывность. 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eastAsia="en"/>
              </w:rPr>
              <w:t>Поверхности 2-го порядка.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Частные производные. Дифференцируемость ФНП. Полный и частные дифференциалы 1-го порядка.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2.14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2.15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Практика 5: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Геом. смысл ФНП.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  <w:lang w:eastAsia="en"/>
              </w:rPr>
              <w:t xml:space="preserve"> Поверхности 2-го порядка.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 Предел, частные производные.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2.16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9: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Производные и дифференциалы высших порядков.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Формула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Тейлора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2.17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2.18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 xml:space="preserve">Практика 6: 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Формула Тейлора (2 переменные); применение к приближенным вычислениям.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2.19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10-11: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Производная по направлению, градиент. Касательная плоскость и нормаль к поверхности.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2.20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2.21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 xml:space="preserve">Практика 7: 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Градиент, производная по направлению.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Экстремум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lastRenderedPageBreak/>
              <w:t>2.22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Лекция 12: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Экстремум ФНП. Необходимое и достаточное условия.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4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2.23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Подготовка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к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аудиторным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занятиям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"/>
              </w:rPr>
              <w:t>(Ср).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Изучение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теоретического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 xml:space="preserve"> </w:t>
            </w:r>
            <w:r w:rsidRPr="004B262E">
              <w:rPr>
                <w:rFonts w:ascii="Times New Roman" w:eastAsia="Times New Roman" w:hAnsi="Times New Roman" w:cs="Times New Roman"/>
                <w:sz w:val="24"/>
                <w:szCs w:val="24"/>
                <w:lang w:eastAsia="en"/>
              </w:rPr>
              <w:t>материала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6</w:t>
            </w:r>
          </w:p>
        </w:tc>
      </w:tr>
      <w:tr w:rsidR="004B262E" w:rsidRPr="004B262E" w:rsidTr="004B262E">
        <w:trPr>
          <w:trHeight w:hRule="exact" w:val="1179"/>
        </w:trPr>
        <w:tc>
          <w:tcPr>
            <w:tcW w:w="5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2.24</w:t>
            </w:r>
          </w:p>
        </w:tc>
        <w:tc>
          <w:tcPr>
            <w:tcW w:w="375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widowControl w:val="0"/>
              <w:spacing w:after="20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</w:pPr>
            <w:proofErr w:type="spellStart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>Практика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en" w:eastAsia="en"/>
              </w:rPr>
              <w:t xml:space="preserve"> 8:</w:t>
            </w: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 xml:space="preserve"> </w:t>
            </w:r>
            <w:proofErr w:type="spellStart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Контроль</w:t>
            </w:r>
            <w:proofErr w:type="spellEnd"/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  <w:t>.</w:t>
            </w:r>
          </w:p>
        </w:tc>
        <w:tc>
          <w:tcPr>
            <w:tcW w:w="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" w:eastAsia="en"/>
              </w:rPr>
            </w:pPr>
            <w:r w:rsidRPr="004B262E">
              <w:rPr>
                <w:rFonts w:ascii="Times New Roman" w:eastAsiaTheme="minorEastAsia" w:hAnsi="Times New Roman" w:cs="Times New Roman"/>
                <w:sz w:val="24"/>
                <w:szCs w:val="24"/>
                <w:lang w:eastAsia="en"/>
              </w:rPr>
              <w:t>1</w:t>
            </w:r>
          </w:p>
        </w:tc>
        <w:tc>
          <w:tcPr>
            <w:tcW w:w="4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:rsidR="004B262E" w:rsidRPr="004B262E" w:rsidRDefault="004B262E" w:rsidP="00C10F26">
            <w:pPr>
              <w:spacing w:after="200" w:line="276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</w:pPr>
            <w:r w:rsidRPr="004B262E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en"/>
              </w:rPr>
              <w:t>2</w:t>
            </w:r>
          </w:p>
        </w:tc>
      </w:tr>
      <w:bookmarkEnd w:id="0"/>
    </w:tbl>
    <w:p w:rsidR="003B76EF" w:rsidRDefault="003B76EF"/>
    <w:sectPr w:rsidR="003B7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62E"/>
    <w:rsid w:val="000A0067"/>
    <w:rsid w:val="003A2CC2"/>
    <w:rsid w:val="003B76EF"/>
    <w:rsid w:val="004B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EB8A8D-D704-49C9-826A-B0B22EAA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26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2025-09-05T05:41:00Z</dcterms:created>
  <dcterms:modified xsi:type="dcterms:W3CDTF">2025-09-05T05:43:00Z</dcterms:modified>
</cp:coreProperties>
</file>