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62A6" w14:textId="26FEA095" w:rsidR="00260D00" w:rsidRPr="002D0081" w:rsidRDefault="00945822" w:rsidP="002D0081">
      <w:pPr>
        <w:pStyle w:val="1"/>
        <w:rPr>
          <w:sz w:val="32"/>
        </w:rPr>
      </w:pPr>
      <w:r w:rsidRPr="00920DA7">
        <w:rPr>
          <w:sz w:val="32"/>
        </w:rPr>
        <w:t>ВВЕДЕНИЕ</w:t>
      </w:r>
    </w:p>
    <w:p w14:paraId="1B55216E" w14:textId="22033E33" w:rsidR="00901E96" w:rsidRPr="00EE508E" w:rsidRDefault="0098434D" w:rsidP="00AD0A20">
      <w:pPr>
        <w:spacing w:line="360" w:lineRule="auto"/>
        <w:ind w:firstLine="708"/>
        <w:jc w:val="both"/>
      </w:pPr>
      <w:r>
        <w:t>Федеральные государственные образовательные стандарты (ФГОС)</w:t>
      </w:r>
      <w:r w:rsidR="005A2081">
        <w:t xml:space="preserve"> – это </w:t>
      </w:r>
      <w:r>
        <w:t xml:space="preserve">перечень требований, </w:t>
      </w:r>
      <w:r w:rsidR="00901E96">
        <w:t xml:space="preserve">обязательных при реализации </w:t>
      </w:r>
      <w:r w:rsidR="005A2081">
        <w:t xml:space="preserve">программ обучения </w:t>
      </w:r>
      <w:r w:rsidR="00901E96">
        <w:t xml:space="preserve">образовательными учреждениями, имеющими государственную аккредитацию. </w:t>
      </w:r>
      <w:r w:rsidR="005A2081">
        <w:t xml:space="preserve">Одним из пунктов стандартов являются требования к материально-техническому и учебно-методическому </w:t>
      </w:r>
      <w:r w:rsidR="00EE508E">
        <w:t>обеспечению, содержащий</w:t>
      </w:r>
      <w:r w:rsidR="00501C77">
        <w:t xml:space="preserve"> информацию по </w:t>
      </w:r>
      <w:r w:rsidR="00EE508E">
        <w:t>укомплектованности библиотечного фонда печатными изданиями.</w:t>
      </w:r>
    </w:p>
    <w:p w14:paraId="449F25A6" w14:textId="3F442AB6" w:rsidR="00945822" w:rsidRDefault="00945822" w:rsidP="00AD0A20">
      <w:pPr>
        <w:spacing w:line="360" w:lineRule="auto"/>
        <w:ind w:firstLine="708"/>
        <w:jc w:val="both"/>
      </w:pPr>
      <w:r>
        <w:t xml:space="preserve">В настоящий момент </w:t>
      </w:r>
      <w:r w:rsidR="0076020C">
        <w:t xml:space="preserve">системы учета библиотечного фонда в учебных учреждениях </w:t>
      </w:r>
      <w:r w:rsidR="0098434D">
        <w:t>не обладают функциями, направленными на анализ и проверку укомплектованности библиотечного фонда в соответствии ФГОС</w:t>
      </w:r>
      <w:r w:rsidR="00EE508E">
        <w:t xml:space="preserve">, а так как </w:t>
      </w:r>
      <w:r w:rsidR="0050412C">
        <w:t xml:space="preserve">выполнение требований стандартов обязательно, проверка производится с помощью ручного труда. Такой подход сложен и </w:t>
      </w:r>
      <w:proofErr w:type="spellStart"/>
      <w:r w:rsidR="0050412C">
        <w:t>трудозатратен</w:t>
      </w:r>
      <w:proofErr w:type="spellEnd"/>
      <w:r w:rsidR="0050412C">
        <w:t xml:space="preserve">, поэтому, для данного процесса необходима автоматизация.  </w:t>
      </w:r>
    </w:p>
    <w:p w14:paraId="35274E7A" w14:textId="7357E1ED" w:rsidR="00AD0A20" w:rsidRDefault="00AD0A20" w:rsidP="00AD0A20">
      <w:pPr>
        <w:spacing w:line="360" w:lineRule="auto"/>
        <w:ind w:firstLine="708"/>
        <w:jc w:val="both"/>
      </w:pPr>
      <w:r>
        <w:t xml:space="preserve">Целью данной выпускной квалификационной работы является разработка информационной системы для учета и анализа обеспеченности учебного процесса библиотечным фондом в соответствии с ФГОС. </w:t>
      </w:r>
    </w:p>
    <w:p w14:paraId="0D832D26" w14:textId="4728B6FD" w:rsidR="00AD0A20" w:rsidRPr="009930F1" w:rsidRDefault="009930F1" w:rsidP="00AD0A20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[</w:t>
      </w:r>
      <w:r>
        <w:t>ДОПИСАТЬ</w:t>
      </w:r>
      <w:r>
        <w:rPr>
          <w:lang w:val="en-US"/>
        </w:rPr>
        <w:t>]</w:t>
      </w:r>
    </w:p>
    <w:p w14:paraId="3816286B" w14:textId="0000DBC2" w:rsidR="009930F1" w:rsidRDefault="009930F1">
      <w:r>
        <w:br w:type="page"/>
      </w:r>
    </w:p>
    <w:p w14:paraId="3BFB5EC5" w14:textId="4E17811E" w:rsidR="00AD0A20" w:rsidRPr="00920DA7" w:rsidRDefault="009930F1" w:rsidP="009930F1">
      <w:pPr>
        <w:pStyle w:val="1"/>
        <w:numPr>
          <w:ilvl w:val="0"/>
          <w:numId w:val="1"/>
        </w:numPr>
        <w:rPr>
          <w:sz w:val="32"/>
        </w:rPr>
      </w:pPr>
      <w:r w:rsidRPr="00920DA7">
        <w:rPr>
          <w:sz w:val="32"/>
        </w:rPr>
        <w:lastRenderedPageBreak/>
        <w:t>Обоснование темы и постановка задачи</w:t>
      </w:r>
    </w:p>
    <w:p w14:paraId="516D5E99" w14:textId="3E1AE03B" w:rsidR="00FF27BE" w:rsidRDefault="00CD541F" w:rsidP="00CA2061">
      <w:pPr>
        <w:spacing w:line="360" w:lineRule="auto"/>
        <w:jc w:val="both"/>
      </w:pPr>
      <w:r>
        <w:t xml:space="preserve">Пользование библиотекой </w:t>
      </w:r>
      <w:r w:rsidR="001E057A">
        <w:t xml:space="preserve">является неотъемлемой частью в процессе обучения в образовательном учреждении. Для автоматизации процесса учета библиотечного фонда существуют готовые решение. Их функциональность заключается </w:t>
      </w:r>
      <w:r w:rsidR="00A955D6">
        <w:t xml:space="preserve">в формировании различных каталогов литературы, отслеживании состояния библиотечного фонда, составлении отчетов, просмотра списка задолжников. </w:t>
      </w:r>
      <w:r w:rsidR="00F817FD">
        <w:t xml:space="preserve">Но существующие системы </w:t>
      </w:r>
      <w:r w:rsidR="000D2B4C">
        <w:t xml:space="preserve">не </w:t>
      </w:r>
      <w:r w:rsidR="004F53BA">
        <w:t>обладают функциями, направленными на проверку обеспеченности учебного процесса библиотечным фондом в соответствии с</w:t>
      </w:r>
      <w:r w:rsidR="00FF27BE">
        <w:t xml:space="preserve"> параметром, указанном в пункте материально-технических и учебно-методических требований</w:t>
      </w:r>
      <w:r w:rsidR="004F53BA">
        <w:t xml:space="preserve">. </w:t>
      </w:r>
    </w:p>
    <w:p w14:paraId="17A00640" w14:textId="111EBD2F" w:rsidR="00FF27BE" w:rsidRPr="004D03ED" w:rsidRDefault="00CB549F" w:rsidP="00CA2061">
      <w:pPr>
        <w:spacing w:line="360" w:lineRule="auto"/>
        <w:jc w:val="both"/>
      </w:pPr>
      <w:r>
        <w:t xml:space="preserve">Рассмотрим вышеуказанный пункт </w:t>
      </w:r>
      <w:r w:rsidR="00232C27">
        <w:t>в ФГОС для высшего образования по направлению подготовки бакалавриата 09.03.04 «Программная инженерия». В п. 4.3.3 указано следующее: «При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практику.»</w:t>
      </w:r>
      <w:r w:rsidR="004D03ED" w:rsidRPr="004D03ED">
        <w:t xml:space="preserve"> </w:t>
      </w:r>
      <w:r w:rsidR="004D03ED">
        <w:t>Из этого след</w:t>
      </w:r>
      <w:r w:rsidR="00A809F6">
        <w:t>ует то, что расчет укомплектованности следует проводить по всем учащимся, обучающимся по данному направлению, и имеющим преподаваемую дисциплину (модуль).</w:t>
      </w:r>
    </w:p>
    <w:p w14:paraId="084C79F2" w14:textId="1FC23F3D" w:rsidR="00A809F6" w:rsidRDefault="004F53BA" w:rsidP="00CA2061">
      <w:pPr>
        <w:spacing w:line="360" w:lineRule="auto"/>
        <w:jc w:val="both"/>
      </w:pPr>
      <w:r>
        <w:t xml:space="preserve">Процесс проверки можно проиллюстрировать с помощью диаграммы потоков данных. С помощью нее мы сможем выделить этапы, которые можно автоматизировать. </w:t>
      </w:r>
      <w:r w:rsidR="006F7EEE">
        <w:t>На рисунке 1 представлена диаграмма потоков данных при проверке укомплектованности библиотечного фонда печатными изделиями в соответствии с параметрами, указанными в ФГОС.</w:t>
      </w:r>
    </w:p>
    <w:p w14:paraId="3E082148" w14:textId="590A16B3" w:rsidR="00C07A15" w:rsidRDefault="00C07A15" w:rsidP="00CA2061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F7BF50" wp14:editId="35249F90">
            <wp:extent cx="5940425" cy="3044190"/>
            <wp:effectExtent l="0" t="0" r="3175" b="3810"/>
            <wp:docPr id="2" name="Рисунок 2" descr="C:\Users\Admin\AppData\Local\Microsoft\Windows\INetCache\Content.MSO\D7134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D7134D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D425" w14:textId="28ECBC3F" w:rsidR="0028350B" w:rsidRPr="00C07A15" w:rsidRDefault="00C07A15" w:rsidP="00CA2061">
      <w:pPr>
        <w:pStyle w:val="a6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C07A15">
        <w:rPr>
          <w:i w:val="0"/>
          <w:color w:val="auto"/>
          <w:sz w:val="28"/>
          <w:szCs w:val="28"/>
        </w:rPr>
        <w:t xml:space="preserve">Рисунок </w:t>
      </w:r>
      <w:r w:rsidRPr="00C07A15">
        <w:rPr>
          <w:i w:val="0"/>
          <w:color w:val="auto"/>
          <w:sz w:val="28"/>
          <w:szCs w:val="28"/>
        </w:rPr>
        <w:fldChar w:fldCharType="begin"/>
      </w:r>
      <w:r w:rsidRPr="00C07A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07A15">
        <w:rPr>
          <w:i w:val="0"/>
          <w:color w:val="auto"/>
          <w:sz w:val="28"/>
          <w:szCs w:val="28"/>
        </w:rPr>
        <w:fldChar w:fldCharType="separate"/>
      </w:r>
      <w:r w:rsidR="002B2ACC">
        <w:rPr>
          <w:i w:val="0"/>
          <w:noProof/>
          <w:color w:val="auto"/>
          <w:sz w:val="28"/>
          <w:szCs w:val="28"/>
        </w:rPr>
        <w:t>1</w:t>
      </w:r>
      <w:r w:rsidRPr="00C07A15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Диаграмма потоков данных при проверке обеспеченности учебного процесса библиотечным фондом в соответствии с ФГОС</w:t>
      </w:r>
    </w:p>
    <w:p w14:paraId="335CDA31" w14:textId="77777777" w:rsidR="006009BD" w:rsidRDefault="00C07A15" w:rsidP="00CA2061">
      <w:pPr>
        <w:spacing w:line="360" w:lineRule="auto"/>
        <w:jc w:val="both"/>
      </w:pPr>
      <w:r>
        <w:t xml:space="preserve">Библиотекарь осуществляет проверку. Для этого он запрашивает </w:t>
      </w:r>
      <w:r w:rsidR="006009BD">
        <w:t>следующие данные:</w:t>
      </w:r>
    </w:p>
    <w:p w14:paraId="7408455F" w14:textId="199948EA" w:rsidR="006009BD" w:rsidRDefault="00C07A15" w:rsidP="00CA2061">
      <w:pPr>
        <w:pStyle w:val="a3"/>
        <w:numPr>
          <w:ilvl w:val="0"/>
          <w:numId w:val="3"/>
        </w:numPr>
        <w:spacing w:line="360" w:lineRule="auto"/>
        <w:jc w:val="both"/>
      </w:pPr>
      <w:r>
        <w:t>количестве студентов, обещающихся по проверяемой специальности или направлению обучения и дисциплине</w:t>
      </w:r>
      <w:r w:rsidR="006009BD">
        <w:t>;</w:t>
      </w:r>
    </w:p>
    <w:p w14:paraId="60BA7EF1" w14:textId="77777777" w:rsidR="006009BD" w:rsidRDefault="00C07A15" w:rsidP="00CA2061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количестве свободной литературы, указанной в </w:t>
      </w:r>
      <w:r w:rsidR="006009BD">
        <w:t>программе обучение по проверяемой дисциплине;</w:t>
      </w:r>
    </w:p>
    <w:p w14:paraId="2431AE14" w14:textId="77777777" w:rsidR="006009BD" w:rsidRDefault="006009BD" w:rsidP="00CA2061">
      <w:pPr>
        <w:pStyle w:val="a3"/>
        <w:numPr>
          <w:ilvl w:val="0"/>
          <w:numId w:val="3"/>
        </w:numPr>
        <w:spacing w:line="360" w:lineRule="auto"/>
        <w:jc w:val="both"/>
      </w:pPr>
      <w:r>
        <w:t>актуальном коэффициенте, указанном в пункте материально-технических и учебно-методических требованиях для проверяемой специальности или направления обучения.</w:t>
      </w:r>
    </w:p>
    <w:p w14:paraId="6C5FE8ED" w14:textId="15F6B625" w:rsidR="00DD71D3" w:rsidRDefault="006009BD" w:rsidP="00CA2061">
      <w:pPr>
        <w:spacing w:line="360" w:lineRule="auto"/>
        <w:jc w:val="both"/>
      </w:pPr>
      <w:r>
        <w:t xml:space="preserve">После получения необходимых данных библиотекарь высчитывает отношение количества печатных изданий и количества студентов и сравнивает с полученным коэффициентом ФГОС. </w:t>
      </w:r>
      <w:r w:rsidR="00DD71D3">
        <w:t xml:space="preserve">Данный подход </w:t>
      </w:r>
      <w:proofErr w:type="spellStart"/>
      <w:r w:rsidR="00DD71D3">
        <w:t>трудозатратен</w:t>
      </w:r>
      <w:proofErr w:type="spellEnd"/>
      <w:r w:rsidR="00DD71D3">
        <w:t xml:space="preserve">, так как данные о студентах, печатных изданиях и коэффициентах ФГОС не находятся в единой системе и расчет итогов проверки производится с помощью ручного труда. Данный процесс можно автоматизировать. </w:t>
      </w:r>
    </w:p>
    <w:p w14:paraId="34B656B3" w14:textId="41E383C2" w:rsidR="00C51C95" w:rsidRDefault="00C51C95" w:rsidP="00CA2061">
      <w:pPr>
        <w:spacing w:line="360" w:lineRule="auto"/>
        <w:jc w:val="both"/>
      </w:pPr>
      <w:r>
        <w:lastRenderedPageBreak/>
        <w:t xml:space="preserve">Введение резервирования учебной литературы преподавателем </w:t>
      </w:r>
      <w:r w:rsidR="00CA2061">
        <w:t>для учебной группы</w:t>
      </w:r>
      <w:r>
        <w:t xml:space="preserve"> по преподаваемой дисциплине </w:t>
      </w:r>
      <w:r w:rsidR="00F6576D">
        <w:t xml:space="preserve">позволит закреплять </w:t>
      </w:r>
      <w:r w:rsidR="00CA2061">
        <w:t xml:space="preserve">экземпляры за обучающимися, тем самым следуя требованиям ФГОС. Также резервирование позволит контролировать распределение печатных изданий между учащимися группами в начале учебного года. </w:t>
      </w:r>
      <w:r>
        <w:t xml:space="preserve"> </w:t>
      </w:r>
    </w:p>
    <w:p w14:paraId="063F83B3" w14:textId="70FD3634" w:rsidR="00C51C95" w:rsidRDefault="00C51C95" w:rsidP="00CA2061">
      <w:pPr>
        <w:spacing w:line="360" w:lineRule="auto"/>
        <w:jc w:val="both"/>
      </w:pPr>
      <w:r>
        <w:t xml:space="preserve">Целью данной выпускной квалификационной работы является </w:t>
      </w:r>
      <w:r w:rsidR="00CA2061">
        <w:t xml:space="preserve">автоматизация процесса проверки обеспеченности учебного процесса библиотечным фондом в соответствии с ФГОС. </w:t>
      </w:r>
    </w:p>
    <w:p w14:paraId="3D155217" w14:textId="7ECC0050" w:rsidR="00CA2061" w:rsidRDefault="00CA2061" w:rsidP="00CA2061">
      <w:pPr>
        <w:spacing w:line="360" w:lineRule="auto"/>
        <w:jc w:val="both"/>
      </w:pPr>
      <w:r>
        <w:t>Для достижения цели необходимо выполнить следующие задачи:</w:t>
      </w:r>
    </w:p>
    <w:p w14:paraId="73350727" w14:textId="7DA9F76B" w:rsidR="00CA2061" w:rsidRDefault="00CA2061" w:rsidP="001B6EC5">
      <w:pPr>
        <w:pStyle w:val="a3"/>
        <w:numPr>
          <w:ilvl w:val="0"/>
          <w:numId w:val="4"/>
        </w:numPr>
        <w:spacing w:line="360" w:lineRule="auto"/>
        <w:jc w:val="both"/>
      </w:pPr>
      <w:r>
        <w:t>Исследование информационных потоков в предметной области</w:t>
      </w:r>
    </w:p>
    <w:p w14:paraId="7C85C3D8" w14:textId="243BE8F5" w:rsidR="00CA2061" w:rsidRDefault="00CA2061" w:rsidP="001B6EC5">
      <w:pPr>
        <w:pStyle w:val="a3"/>
        <w:numPr>
          <w:ilvl w:val="0"/>
          <w:numId w:val="4"/>
        </w:numPr>
        <w:spacing w:line="360" w:lineRule="auto"/>
        <w:jc w:val="both"/>
      </w:pPr>
      <w:r>
        <w:t>Проектирование информационной системы</w:t>
      </w:r>
    </w:p>
    <w:p w14:paraId="2964C391" w14:textId="3127DC79" w:rsidR="00CA2061" w:rsidRDefault="00CA2061" w:rsidP="001B6EC5">
      <w:pPr>
        <w:pStyle w:val="a3"/>
        <w:numPr>
          <w:ilvl w:val="0"/>
          <w:numId w:val="4"/>
        </w:numPr>
        <w:spacing w:line="360" w:lineRule="auto"/>
        <w:jc w:val="both"/>
      </w:pPr>
      <w:r>
        <w:t>Разработка информационной системы</w:t>
      </w:r>
    </w:p>
    <w:p w14:paraId="047F3A1C" w14:textId="631B707D" w:rsidR="000D392C" w:rsidRDefault="000D392C" w:rsidP="001B6EC5">
      <w:pPr>
        <w:spacing w:line="360" w:lineRule="auto"/>
        <w:jc w:val="both"/>
      </w:pPr>
      <w:r>
        <w:t>В результате написания информационной системы учета и анализа обеспеченности учебного процесса библиотечным фондом в соответствии с ФГОС</w:t>
      </w:r>
      <w:r w:rsidR="005A7F03">
        <w:t xml:space="preserve">  </w:t>
      </w:r>
      <w:r>
        <w:t xml:space="preserve"> диаграмма потоков </w:t>
      </w:r>
      <w:r w:rsidR="005A7F03">
        <w:t>данных выглядит так</w:t>
      </w:r>
      <w:r>
        <w:t>, как представлено на рисунке</w:t>
      </w:r>
      <w:r w:rsidR="005A7F03">
        <w:t xml:space="preserve"> </w:t>
      </w:r>
      <w:r>
        <w:t>2.</w:t>
      </w:r>
    </w:p>
    <w:p w14:paraId="55F4C45B" w14:textId="74E4CCBC" w:rsidR="005A7F03" w:rsidRDefault="000D392C" w:rsidP="001B6EC5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44F4DD0" wp14:editId="55D44C61">
            <wp:extent cx="5940425" cy="2357120"/>
            <wp:effectExtent l="0" t="0" r="3175" b="5080"/>
            <wp:docPr id="3" name="Рисунок 3" descr="C:\Users\Admin\AppData\Local\Microsoft\Windows\INetCache\Content.MSO\116514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1165149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16F2" w14:textId="58E28FCB" w:rsidR="000D392C" w:rsidRDefault="000D392C" w:rsidP="001B6EC5">
      <w:pPr>
        <w:pStyle w:val="a6"/>
        <w:spacing w:line="360" w:lineRule="auto"/>
        <w:jc w:val="center"/>
        <w:rPr>
          <w:i w:val="0"/>
          <w:color w:val="auto"/>
          <w:sz w:val="28"/>
        </w:rPr>
      </w:pPr>
      <w:r w:rsidRPr="005A7F03">
        <w:rPr>
          <w:i w:val="0"/>
          <w:color w:val="auto"/>
          <w:sz w:val="28"/>
        </w:rPr>
        <w:t xml:space="preserve">Рисунок </w:t>
      </w:r>
      <w:r w:rsidRPr="005A7F03">
        <w:rPr>
          <w:i w:val="0"/>
          <w:color w:val="auto"/>
          <w:sz w:val="28"/>
        </w:rPr>
        <w:fldChar w:fldCharType="begin"/>
      </w:r>
      <w:r w:rsidRPr="005A7F03">
        <w:rPr>
          <w:i w:val="0"/>
          <w:color w:val="auto"/>
          <w:sz w:val="28"/>
        </w:rPr>
        <w:instrText xml:space="preserve"> SEQ Рисунок \* ARABIC </w:instrText>
      </w:r>
      <w:r w:rsidRPr="005A7F03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2</w:t>
      </w:r>
      <w:r w:rsidRPr="005A7F03">
        <w:rPr>
          <w:i w:val="0"/>
          <w:color w:val="auto"/>
          <w:sz w:val="28"/>
        </w:rPr>
        <w:fldChar w:fldCharType="end"/>
      </w:r>
      <w:r w:rsidRPr="005A7F03">
        <w:rPr>
          <w:i w:val="0"/>
          <w:color w:val="auto"/>
          <w:sz w:val="28"/>
        </w:rPr>
        <w:t xml:space="preserve"> </w:t>
      </w:r>
      <w:r w:rsidR="005A7F03">
        <w:rPr>
          <w:i w:val="0"/>
          <w:color w:val="auto"/>
          <w:sz w:val="28"/>
        </w:rPr>
        <w:t>–</w:t>
      </w:r>
      <w:r w:rsidRPr="005A7F03">
        <w:rPr>
          <w:i w:val="0"/>
          <w:color w:val="auto"/>
          <w:sz w:val="28"/>
        </w:rPr>
        <w:t xml:space="preserve"> </w:t>
      </w:r>
      <w:r w:rsidR="005A7F03" w:rsidRPr="005A7F03">
        <w:rPr>
          <w:i w:val="0"/>
          <w:color w:val="auto"/>
          <w:sz w:val="28"/>
        </w:rPr>
        <w:t>Диа</w:t>
      </w:r>
      <w:r w:rsidR="005A7F03">
        <w:rPr>
          <w:i w:val="0"/>
          <w:color w:val="auto"/>
          <w:sz w:val="28"/>
        </w:rPr>
        <w:t>грамма потоков данных при проведении проверки обеспеченности учебного процесса библиотечным фондом в соответствии с ФГОС с помощью информационной системы</w:t>
      </w:r>
    </w:p>
    <w:p w14:paraId="04F81FD9" w14:textId="267063B4" w:rsidR="005A7F03" w:rsidRDefault="001B1823" w:rsidP="001B6EC5">
      <w:pPr>
        <w:spacing w:line="360" w:lineRule="auto"/>
        <w:jc w:val="both"/>
      </w:pPr>
      <w:r>
        <w:lastRenderedPageBreak/>
        <w:t xml:space="preserve">При проверке с помощью информационной системы библиотекарю необходимо </w:t>
      </w:r>
      <w:r w:rsidR="0025002A">
        <w:t xml:space="preserve">будет выбрать проверяемую дисциплину и направление обучения. Система сама проанализирует существующие данные и выдаст результат. Данные по специальностям, направлениям обучения, коэффициентам ФГОС, преподаваемых дисциплинах, учащимся заполняются отдельным пользователем – </w:t>
      </w:r>
      <w:r w:rsidR="0025002A" w:rsidRPr="00F20F5C">
        <w:rPr>
          <w:i/>
        </w:rPr>
        <w:t>администратором</w:t>
      </w:r>
      <w:r w:rsidR="0025002A">
        <w:t xml:space="preserve"> информационной системы. Данные о библиотечном фонде, как и его электронный учет, заполняются библиотекарем. </w:t>
      </w:r>
    </w:p>
    <w:p w14:paraId="40ADBC4B" w14:textId="63DE8116" w:rsidR="0025002A" w:rsidRDefault="0025002A" w:rsidP="001B6EC5">
      <w:pPr>
        <w:spacing w:line="360" w:lineRule="auto"/>
        <w:jc w:val="both"/>
      </w:pPr>
      <w:r>
        <w:t xml:space="preserve">Введение роли пользователя </w:t>
      </w:r>
      <w:r w:rsidRPr="00F20F5C">
        <w:rPr>
          <w:i/>
        </w:rPr>
        <w:t>преподаватель</w:t>
      </w:r>
      <w:r>
        <w:t xml:space="preserve"> позволит осуществить резервирование учебной литературы для учащихся. Процесс резервирование можно изобразить с помощью диаграммы потоков. </w:t>
      </w:r>
    </w:p>
    <w:p w14:paraId="504BC669" w14:textId="77777777" w:rsidR="00947606" w:rsidRDefault="00ED4D39" w:rsidP="0094760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B6DB6ED" wp14:editId="7A054D26">
            <wp:extent cx="5940425" cy="1779270"/>
            <wp:effectExtent l="0" t="0" r="3175" b="0"/>
            <wp:docPr id="8" name="Рисунок 8" descr="C:\Users\Admin\AppData\Local\Microsoft\Windows\INetCache\Content.MSO\5E476D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5E476DF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D9AC" w14:textId="1AC844F7" w:rsidR="00DF0C60" w:rsidRPr="00947606" w:rsidRDefault="00947606" w:rsidP="00947606">
      <w:pPr>
        <w:pStyle w:val="a6"/>
        <w:jc w:val="center"/>
        <w:rPr>
          <w:i w:val="0"/>
          <w:color w:val="auto"/>
          <w:sz w:val="28"/>
        </w:rPr>
      </w:pPr>
      <w:r w:rsidRPr="00947606">
        <w:rPr>
          <w:i w:val="0"/>
          <w:color w:val="auto"/>
          <w:sz w:val="28"/>
        </w:rPr>
        <w:t xml:space="preserve">Рисунок </w:t>
      </w:r>
      <w:r w:rsidRPr="00947606">
        <w:rPr>
          <w:i w:val="0"/>
          <w:color w:val="auto"/>
          <w:sz w:val="28"/>
        </w:rPr>
        <w:fldChar w:fldCharType="begin"/>
      </w:r>
      <w:r w:rsidRPr="00947606">
        <w:rPr>
          <w:i w:val="0"/>
          <w:color w:val="auto"/>
          <w:sz w:val="28"/>
        </w:rPr>
        <w:instrText xml:space="preserve"> SEQ Рисунок \* ARABIC </w:instrText>
      </w:r>
      <w:r w:rsidRPr="00947606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3</w:t>
      </w:r>
      <w:r w:rsidRPr="00947606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 Диаграмма потоков данных при резервировании учебной литературы</w:t>
      </w:r>
    </w:p>
    <w:p w14:paraId="2660DA47" w14:textId="23C214BC" w:rsidR="00DF0C60" w:rsidRDefault="00DF0C60" w:rsidP="001B6EC5">
      <w:pPr>
        <w:spacing w:line="360" w:lineRule="auto"/>
        <w:jc w:val="both"/>
      </w:pPr>
      <w:r>
        <w:t xml:space="preserve">На рисунке 3 изображена диаграмма потоков данных при резервировании учебной литературы преподавателем. Преподавателю необходимо выбрать преподаваемую дисциплину, коллекцию учебной литературы и группу учащихся. Под коллекцией учебной литературы понимается список одинаковых печатных изданий. Данные, используемые для выбора, находятся под управлением администратором и библиотекарем. </w:t>
      </w:r>
    </w:p>
    <w:p w14:paraId="60DDCF0D" w14:textId="77777777" w:rsidR="001B6EC5" w:rsidRDefault="00F20F5C" w:rsidP="001B6EC5">
      <w:pPr>
        <w:spacing w:line="360" w:lineRule="auto"/>
        <w:jc w:val="both"/>
      </w:pPr>
      <w:r>
        <w:t xml:space="preserve">Введение роли пользователя </w:t>
      </w:r>
      <w:r w:rsidRPr="00F20F5C">
        <w:rPr>
          <w:i/>
        </w:rPr>
        <w:t>учащийся</w:t>
      </w:r>
      <w:r>
        <w:t xml:space="preserve"> позволит полностью реализовать </w:t>
      </w:r>
      <w:r w:rsidR="001B6EC5">
        <w:t xml:space="preserve">систему электронного учета библиотечного фонда. Учащемуся будет дана возможность просматривать каталоги доступных печатных изданий и список закрепленной литературы. </w:t>
      </w:r>
    </w:p>
    <w:p w14:paraId="5EBFF253" w14:textId="41186851" w:rsidR="00051FEF" w:rsidRPr="00947606" w:rsidRDefault="001B6EC5" w:rsidP="001B6EC5">
      <w:pPr>
        <w:spacing w:line="360" w:lineRule="auto"/>
        <w:jc w:val="both"/>
      </w:pPr>
      <w:r>
        <w:lastRenderedPageBreak/>
        <w:t xml:space="preserve">В качестве средства разработки был выбран язык программирования </w:t>
      </w:r>
      <w:r w:rsidRPr="001B6EC5">
        <w:rPr>
          <w:i/>
          <w:lang w:val="en-US"/>
        </w:rPr>
        <w:t>Java</w:t>
      </w:r>
      <w:r w:rsidR="00051FEF" w:rsidRPr="00051FEF">
        <w:t xml:space="preserve">. </w:t>
      </w:r>
      <w:r w:rsidR="00051FEF">
        <w:t xml:space="preserve">Основным его преимуществом является кроссплатформенность, так как программы, написанные на </w:t>
      </w:r>
      <w:r w:rsidR="00051FEF">
        <w:rPr>
          <w:i/>
          <w:lang w:val="en-US"/>
        </w:rPr>
        <w:t>Java</w:t>
      </w:r>
      <w:r w:rsidR="00051FEF" w:rsidRPr="00051FEF">
        <w:rPr>
          <w:i/>
        </w:rPr>
        <w:t>,</w:t>
      </w:r>
      <w:r w:rsidR="00051FEF" w:rsidRPr="00051FEF">
        <w:t xml:space="preserve"> </w:t>
      </w:r>
      <w:r w:rsidR="00051FEF">
        <w:t xml:space="preserve">компилируются в байт-код и исполняются на виртуальной машине – </w:t>
      </w:r>
      <w:r w:rsidR="00051FEF">
        <w:rPr>
          <w:i/>
          <w:lang w:val="en-US"/>
        </w:rPr>
        <w:t>Java</w:t>
      </w:r>
      <w:r w:rsidR="00051FEF" w:rsidRPr="00051FEF">
        <w:rPr>
          <w:i/>
        </w:rPr>
        <w:t xml:space="preserve"> </w:t>
      </w:r>
      <w:r w:rsidR="00051FEF">
        <w:rPr>
          <w:i/>
          <w:lang w:val="en-US"/>
        </w:rPr>
        <w:t>virtual</w:t>
      </w:r>
      <w:r w:rsidR="00051FEF" w:rsidRPr="00051FEF">
        <w:rPr>
          <w:i/>
        </w:rPr>
        <w:t xml:space="preserve"> </w:t>
      </w:r>
      <w:r w:rsidR="00051FEF">
        <w:rPr>
          <w:i/>
          <w:lang w:val="en-US"/>
        </w:rPr>
        <w:t>machine</w:t>
      </w:r>
      <w:r w:rsidR="00051FEF" w:rsidRPr="00051FEF">
        <w:rPr>
          <w:i/>
        </w:rPr>
        <w:t xml:space="preserve"> (</w:t>
      </w:r>
      <w:r w:rsidR="00051FEF">
        <w:rPr>
          <w:i/>
          <w:lang w:val="en-US"/>
        </w:rPr>
        <w:t>JVM</w:t>
      </w:r>
      <w:r w:rsidR="00051FEF" w:rsidRPr="00051FEF">
        <w:rPr>
          <w:i/>
        </w:rPr>
        <w:t xml:space="preserve">). </w:t>
      </w:r>
      <w:r w:rsidR="00051FEF">
        <w:t>Архитектурой информационной системы выбрано одностраничное приложение (</w:t>
      </w:r>
      <w:r w:rsidR="00051FEF">
        <w:rPr>
          <w:i/>
          <w:lang w:val="en-US"/>
        </w:rPr>
        <w:t>Single</w:t>
      </w:r>
      <w:r w:rsidR="00051FEF" w:rsidRPr="00051FEF">
        <w:rPr>
          <w:i/>
        </w:rPr>
        <w:t xml:space="preserve"> </w:t>
      </w:r>
      <w:r w:rsidR="00051FEF">
        <w:rPr>
          <w:i/>
          <w:lang w:val="en-US"/>
        </w:rPr>
        <w:t>page</w:t>
      </w:r>
      <w:r w:rsidR="00051FEF" w:rsidRPr="00051FEF">
        <w:rPr>
          <w:i/>
        </w:rPr>
        <w:t xml:space="preserve"> </w:t>
      </w:r>
      <w:r w:rsidR="00051FEF">
        <w:rPr>
          <w:i/>
          <w:lang w:val="en-US"/>
        </w:rPr>
        <w:t>application</w:t>
      </w:r>
      <w:r w:rsidR="00051FEF" w:rsidRPr="00051FEF">
        <w:rPr>
          <w:i/>
        </w:rPr>
        <w:t xml:space="preserve"> - </w:t>
      </w:r>
      <w:r w:rsidR="00051FEF">
        <w:rPr>
          <w:i/>
          <w:lang w:val="en-US"/>
        </w:rPr>
        <w:t>SPA</w:t>
      </w:r>
      <w:r w:rsidR="00051FEF">
        <w:t>)</w:t>
      </w:r>
      <w:r w:rsidR="00051FEF" w:rsidRPr="00051FEF">
        <w:t xml:space="preserve"> </w:t>
      </w:r>
      <w:r w:rsidR="00051FEF">
        <w:t>–</w:t>
      </w:r>
      <w:r w:rsidR="00051FEF" w:rsidRPr="00051FEF">
        <w:t xml:space="preserve"> </w:t>
      </w:r>
      <w:r w:rsidR="00947606">
        <w:t xml:space="preserve">веб приложение, использующее единственный </w:t>
      </w:r>
      <w:r w:rsidR="00947606">
        <w:rPr>
          <w:lang w:val="en-US"/>
        </w:rPr>
        <w:t>HTML</w:t>
      </w:r>
      <w:r w:rsidR="00947606">
        <w:t xml:space="preserve">-документ как оболочку для всех веб-страниц и организующий взаимодействие с пользователем через динамически подгружаемые </w:t>
      </w:r>
      <w:r w:rsidR="00947606">
        <w:rPr>
          <w:lang w:val="en-US"/>
        </w:rPr>
        <w:t>HTML</w:t>
      </w:r>
      <w:r w:rsidR="00947606" w:rsidRPr="00947606">
        <w:t xml:space="preserve">, </w:t>
      </w:r>
      <w:r w:rsidR="00947606">
        <w:rPr>
          <w:lang w:val="en-US"/>
        </w:rPr>
        <w:t>CSS</w:t>
      </w:r>
      <w:r w:rsidR="00947606" w:rsidRPr="00947606">
        <w:t xml:space="preserve">, </w:t>
      </w:r>
      <w:r w:rsidR="00947606">
        <w:rPr>
          <w:lang w:val="en-US"/>
        </w:rPr>
        <w:t>JavaScript</w:t>
      </w:r>
      <w:r w:rsidR="00947606" w:rsidRPr="00947606">
        <w:t xml:space="preserve"> </w:t>
      </w:r>
      <w:r w:rsidR="00947606">
        <w:t xml:space="preserve">посредством </w:t>
      </w:r>
      <w:r w:rsidR="00947606">
        <w:rPr>
          <w:lang w:val="en-US"/>
        </w:rPr>
        <w:t>AJAX</w:t>
      </w:r>
      <w:r w:rsidR="00947606" w:rsidRPr="00947606">
        <w:t>.</w:t>
      </w:r>
    </w:p>
    <w:p w14:paraId="36F05471" w14:textId="77777777" w:rsidR="00EF4FC4" w:rsidRDefault="00EF4FC4" w:rsidP="001B6EC5">
      <w:pPr>
        <w:spacing w:line="360" w:lineRule="auto"/>
        <w:jc w:val="both"/>
      </w:pPr>
      <w:r>
        <w:t xml:space="preserve">Использование архитектуры клиент-сервер позволит пользоваться информационный системой без установки каких-либо дополнительных приложений кроме браузера. </w:t>
      </w:r>
    </w:p>
    <w:p w14:paraId="76C13416" w14:textId="5276411C" w:rsidR="00920DA7" w:rsidRDefault="00EF4FC4" w:rsidP="001B6EC5">
      <w:pPr>
        <w:spacing w:line="360" w:lineRule="auto"/>
        <w:jc w:val="both"/>
      </w:pPr>
      <w:r>
        <w:t xml:space="preserve">Для реализации пользовательского интерфейса был выбран </w:t>
      </w:r>
      <w:r w:rsidRPr="00EF4FC4">
        <w:rPr>
          <w:i/>
          <w:lang w:val="en-US"/>
        </w:rPr>
        <w:t>ReactJS</w:t>
      </w:r>
      <w:r w:rsidR="00947606" w:rsidRPr="00947606">
        <w:t xml:space="preserve"> </w:t>
      </w:r>
      <w:r w:rsidR="00947606">
        <w:t>–</w:t>
      </w:r>
      <w:r w:rsidR="00947606" w:rsidRPr="00947606">
        <w:t xml:space="preserve"> </w:t>
      </w:r>
      <w:r w:rsidR="00947606">
        <w:rPr>
          <w:lang w:val="en-US"/>
        </w:rPr>
        <w:t>JavaScript</w:t>
      </w:r>
      <w:r w:rsidR="00947606" w:rsidRPr="00947606">
        <w:t>-</w:t>
      </w:r>
      <w:r w:rsidR="00947606">
        <w:t xml:space="preserve">библиотека с открытым исходным кодом для разработки пользовательского интерфейса. </w:t>
      </w:r>
      <w:r>
        <w:t>Основными преимуществ</w:t>
      </w:r>
      <w:r w:rsidR="00947606">
        <w:t>ом библиотеки</w:t>
      </w:r>
      <w:r>
        <w:t xml:space="preserve"> является то, что элементы пользовательского интерфейса представляются отдельными компонентами, что позволяет использовать их повторно. Так же </w:t>
      </w:r>
      <w:r>
        <w:rPr>
          <w:i/>
          <w:lang w:val="en-US"/>
        </w:rPr>
        <w:t>ReactJS</w:t>
      </w:r>
      <w:r w:rsidRPr="00EF4FC4">
        <w:rPr>
          <w:i/>
        </w:rPr>
        <w:t xml:space="preserve"> </w:t>
      </w:r>
      <w:r>
        <w:t xml:space="preserve">хорошо подходит для реализации одностраничных приложений. </w:t>
      </w:r>
      <w:r w:rsidR="00920DA7">
        <w:br w:type="page"/>
      </w:r>
    </w:p>
    <w:p w14:paraId="46A7DC15" w14:textId="49D1A99E" w:rsidR="009930F1" w:rsidRDefault="00920DA7" w:rsidP="00920DA7">
      <w:pPr>
        <w:pStyle w:val="1"/>
        <w:numPr>
          <w:ilvl w:val="0"/>
          <w:numId w:val="1"/>
        </w:numPr>
        <w:rPr>
          <w:sz w:val="32"/>
        </w:rPr>
      </w:pPr>
      <w:r w:rsidRPr="00920DA7">
        <w:rPr>
          <w:sz w:val="32"/>
        </w:rPr>
        <w:lastRenderedPageBreak/>
        <w:t>Проектирование программной системы</w:t>
      </w:r>
    </w:p>
    <w:p w14:paraId="3EEB580C" w14:textId="27AC08B0" w:rsidR="00006315" w:rsidRDefault="00920DA7" w:rsidP="00006315">
      <w:pPr>
        <w:pStyle w:val="1"/>
        <w:numPr>
          <w:ilvl w:val="1"/>
          <w:numId w:val="1"/>
        </w:numPr>
      </w:pPr>
      <w:r>
        <w:t>Анализ предметной области</w:t>
      </w:r>
    </w:p>
    <w:p w14:paraId="0DD61B43" w14:textId="77777777" w:rsidR="00006315" w:rsidRPr="00006315" w:rsidRDefault="00006315" w:rsidP="00006315"/>
    <w:p w14:paraId="52FB45C2" w14:textId="1F612B48" w:rsidR="00920DA7" w:rsidRDefault="00920DA7" w:rsidP="00AD5E35">
      <w:pPr>
        <w:spacing w:line="360" w:lineRule="auto"/>
        <w:jc w:val="both"/>
      </w:pPr>
      <w:r>
        <w:t xml:space="preserve">Для формирования требований к программной системе используются диаграммы прецедентов. Диаграмма прецедентов – диаграмма, </w:t>
      </w:r>
      <w:r w:rsidRPr="00920DA7">
        <w:t xml:space="preserve">отражающая отношения между пользователями информационной системы и прецедентами и являющаяся составной частью модели прецедентов, позволяющей описать систему на концептуальном уровне. </w:t>
      </w:r>
    </w:p>
    <w:p w14:paraId="6DC6361B" w14:textId="69E08C37" w:rsidR="00920DA7" w:rsidRDefault="00920DA7" w:rsidP="00AD5E35">
      <w:pPr>
        <w:spacing w:line="360" w:lineRule="auto"/>
        <w:jc w:val="both"/>
      </w:pPr>
      <w:r>
        <w:t xml:space="preserve">Под прецедентом понимается вариант использования информационной системы, которым может воспользоваться пользователь, для получения необходимого результата. </w:t>
      </w:r>
    </w:p>
    <w:p w14:paraId="238BAC39" w14:textId="77777777" w:rsidR="00006315" w:rsidRDefault="00006315" w:rsidP="00AD5E35">
      <w:pPr>
        <w:spacing w:line="360" w:lineRule="auto"/>
        <w:jc w:val="both"/>
      </w:pPr>
      <w:r>
        <w:t xml:space="preserve">Существует два вида отношений между прецедентами: </w:t>
      </w:r>
    </w:p>
    <w:p w14:paraId="667000A1" w14:textId="350755D8" w:rsidR="00006315" w:rsidRPr="00006315" w:rsidRDefault="00006315" w:rsidP="00006315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006315">
        <w:rPr>
          <w:i/>
        </w:rPr>
        <w:t>«</w:t>
      </w:r>
      <w:r w:rsidRPr="00006315">
        <w:rPr>
          <w:i/>
          <w:lang w:val="en-US"/>
        </w:rPr>
        <w:t>include</w:t>
      </w:r>
      <w:r w:rsidRPr="00006315">
        <w:rPr>
          <w:i/>
        </w:rPr>
        <w:t>»</w:t>
      </w:r>
      <w:r>
        <w:rPr>
          <w:i/>
          <w:lang w:val="en-US"/>
        </w:rPr>
        <w:t xml:space="preserve"> -</w:t>
      </w:r>
      <w:r>
        <w:rPr>
          <w:i/>
        </w:rPr>
        <w:t xml:space="preserve"> </w:t>
      </w:r>
      <w:r>
        <w:t>обобщение прецедента</w:t>
      </w:r>
    </w:p>
    <w:p w14:paraId="202995D8" w14:textId="1A7AC7EB" w:rsidR="00006315" w:rsidRPr="00AD5E35" w:rsidRDefault="00006315" w:rsidP="00AD5E35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>
        <w:rPr>
          <w:i/>
        </w:rPr>
        <w:t>«</w:t>
      </w:r>
      <w:r>
        <w:rPr>
          <w:i/>
          <w:lang w:val="en-US"/>
        </w:rPr>
        <w:t>extend</w:t>
      </w:r>
      <w:r>
        <w:rPr>
          <w:i/>
        </w:rPr>
        <w:t>»</w:t>
      </w:r>
      <w:r>
        <w:rPr>
          <w:i/>
          <w:lang w:val="en-US"/>
        </w:rPr>
        <w:t xml:space="preserve"> -</w:t>
      </w:r>
      <w:r>
        <w:rPr>
          <w:lang w:val="en-US"/>
        </w:rPr>
        <w:t xml:space="preserve"> </w:t>
      </w:r>
      <w:r>
        <w:t>расширение прецедента</w:t>
      </w:r>
    </w:p>
    <w:p w14:paraId="73544BF3" w14:textId="093E4C26" w:rsidR="00AD5E35" w:rsidRDefault="00AD5E35" w:rsidP="00AD5E35">
      <w:pPr>
        <w:spacing w:line="360" w:lineRule="auto"/>
        <w:jc w:val="both"/>
      </w:pPr>
      <w:r>
        <w:t xml:space="preserve">Из анализа </w:t>
      </w:r>
      <w:r w:rsidR="00173CE5">
        <w:t>диаграмм потоков данных можно выделить четыре вида пользователей информационной системы:</w:t>
      </w:r>
    </w:p>
    <w:p w14:paraId="35FC1570" w14:textId="52869289" w:rsidR="00173CE5" w:rsidRDefault="00173CE5" w:rsidP="00173CE5">
      <w:pPr>
        <w:pStyle w:val="a3"/>
        <w:numPr>
          <w:ilvl w:val="0"/>
          <w:numId w:val="5"/>
        </w:numPr>
        <w:spacing w:line="360" w:lineRule="auto"/>
        <w:jc w:val="both"/>
      </w:pPr>
      <w:r>
        <w:t>Администратор</w:t>
      </w:r>
    </w:p>
    <w:p w14:paraId="01E2299A" w14:textId="62EAD814" w:rsidR="00173CE5" w:rsidRDefault="00173CE5" w:rsidP="00173CE5">
      <w:pPr>
        <w:pStyle w:val="a3"/>
        <w:numPr>
          <w:ilvl w:val="0"/>
          <w:numId w:val="5"/>
        </w:numPr>
        <w:spacing w:line="360" w:lineRule="auto"/>
        <w:jc w:val="both"/>
      </w:pPr>
      <w:r>
        <w:t>Библиотекарь</w:t>
      </w:r>
    </w:p>
    <w:p w14:paraId="4AEAC529" w14:textId="21F374C8" w:rsidR="00173CE5" w:rsidRDefault="00173CE5" w:rsidP="00173CE5">
      <w:pPr>
        <w:pStyle w:val="a3"/>
        <w:numPr>
          <w:ilvl w:val="0"/>
          <w:numId w:val="5"/>
        </w:numPr>
        <w:spacing w:line="360" w:lineRule="auto"/>
        <w:jc w:val="both"/>
      </w:pPr>
      <w:r>
        <w:t>Преподаватель</w:t>
      </w:r>
    </w:p>
    <w:p w14:paraId="13D3F2E7" w14:textId="27BC5E92" w:rsidR="00173CE5" w:rsidRDefault="00173CE5" w:rsidP="00173CE5">
      <w:pPr>
        <w:pStyle w:val="a3"/>
        <w:numPr>
          <w:ilvl w:val="0"/>
          <w:numId w:val="5"/>
        </w:numPr>
        <w:spacing w:line="360" w:lineRule="auto"/>
        <w:jc w:val="both"/>
      </w:pPr>
      <w:r>
        <w:t>Учащийся</w:t>
      </w:r>
    </w:p>
    <w:p w14:paraId="0084D9FD" w14:textId="0F121136" w:rsidR="00F06A6F" w:rsidRDefault="00B44466" w:rsidP="00F06A6F">
      <w:pPr>
        <w:spacing w:line="360" w:lineRule="auto"/>
        <w:jc w:val="both"/>
      </w:pPr>
      <w:r>
        <w:t>На рисунке 4 изображены варианты использования разрабатываемой системы для преподавателя, учащегося и библиотекаря. Базисным вариантом для преподавателя является резервирование учебной литературы для группы учащихся. Студент, с помощью информационной системы может просматривать каталог доступных печатных изданий и список закрепленной за ним учебной литературы. В возможности библиотекаря входит управление электронным учётом библиотечного фонда и проверка укомплектованности библиотечного фонда печатными изданиями в соответствии с ФГОС.</w:t>
      </w:r>
    </w:p>
    <w:p w14:paraId="037E3534" w14:textId="1C3D4495" w:rsidR="00B44466" w:rsidRDefault="00E65B91" w:rsidP="00B44466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57CC03F" wp14:editId="1E78FE1F">
            <wp:extent cx="5940425" cy="292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06E0" w14:textId="2B1FCB41" w:rsidR="00173CE5" w:rsidRDefault="00B44466" w:rsidP="00B44466">
      <w:pPr>
        <w:pStyle w:val="a6"/>
        <w:jc w:val="center"/>
        <w:rPr>
          <w:i w:val="0"/>
          <w:color w:val="auto"/>
          <w:sz w:val="28"/>
        </w:rPr>
      </w:pPr>
      <w:r w:rsidRPr="00B44466">
        <w:rPr>
          <w:i w:val="0"/>
          <w:color w:val="auto"/>
          <w:sz w:val="28"/>
        </w:rPr>
        <w:t xml:space="preserve">Рисунок </w:t>
      </w:r>
      <w:r w:rsidRPr="00B44466">
        <w:rPr>
          <w:i w:val="0"/>
          <w:color w:val="auto"/>
          <w:sz w:val="28"/>
        </w:rPr>
        <w:fldChar w:fldCharType="begin"/>
      </w:r>
      <w:r w:rsidRPr="00B44466">
        <w:rPr>
          <w:i w:val="0"/>
          <w:color w:val="auto"/>
          <w:sz w:val="28"/>
        </w:rPr>
        <w:instrText xml:space="preserve"> SEQ Рисунок \* ARABIC </w:instrText>
      </w:r>
      <w:r w:rsidRPr="00B44466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4</w:t>
      </w:r>
      <w:r w:rsidRPr="00B44466">
        <w:rPr>
          <w:i w:val="0"/>
          <w:color w:val="auto"/>
          <w:sz w:val="28"/>
        </w:rPr>
        <w:fldChar w:fldCharType="end"/>
      </w:r>
      <w:r w:rsidRPr="00B44466">
        <w:rPr>
          <w:i w:val="0"/>
          <w:color w:val="auto"/>
          <w:sz w:val="28"/>
        </w:rPr>
        <w:t xml:space="preserve"> – Диаграмма вариантов использования ИС преподавателем, учащимся и библиотекарем</w:t>
      </w:r>
    </w:p>
    <w:p w14:paraId="06AE294E" w14:textId="0F428E7C" w:rsidR="00947606" w:rsidRDefault="00947606" w:rsidP="00947606">
      <w:r>
        <w:t xml:space="preserve">На рисунке 5 </w:t>
      </w:r>
      <w:r w:rsidR="00EF61C8">
        <w:t xml:space="preserve">изображена декомпозиция прецедента «Электронный учет библиотечного фонда». </w:t>
      </w:r>
      <w:r w:rsidR="00EA0144">
        <w:t>Управление печатными изданиями включает в себя добавление, редактирование и удаление информации о печатных изданиях библиотечного фонда. Отслеживание печатных изданий включает закрепление и открепление печатного издание за пользователем библиотеки</w:t>
      </w:r>
      <w:r w:rsidR="002235BE">
        <w:t>, продление срока аренды экземпляра.</w:t>
      </w:r>
      <w:r w:rsidR="00EA0144">
        <w:t xml:space="preserve"> Список задолжников включает информацию о пользователях, которые просрочили сдачу печатного издания. Отчет о состоянии включает в себя информацию о количестве экземпляров в библиотечном фонде, </w:t>
      </w:r>
      <w:r w:rsidR="00B34141">
        <w:t>количество закрепленных или списанных экземпляров</w:t>
      </w:r>
      <w:r w:rsidR="00EA0144">
        <w:t xml:space="preserve">, информация о коллекциях учебной литературы. </w:t>
      </w:r>
    </w:p>
    <w:p w14:paraId="3B874881" w14:textId="77777777" w:rsidR="00E65B91" w:rsidRDefault="00E65B91" w:rsidP="00E65B91">
      <w:pPr>
        <w:keepNext/>
      </w:pPr>
      <w:r>
        <w:rPr>
          <w:noProof/>
        </w:rPr>
        <w:drawing>
          <wp:inline distT="0" distB="0" distL="0" distR="0" wp14:anchorId="255DF37F" wp14:editId="09378358">
            <wp:extent cx="5940425" cy="22199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8898" w14:textId="501E7F5E" w:rsidR="001D5FEF" w:rsidRDefault="00E65B91" w:rsidP="00E65B91">
      <w:pPr>
        <w:pStyle w:val="a6"/>
        <w:jc w:val="center"/>
        <w:rPr>
          <w:i w:val="0"/>
          <w:color w:val="auto"/>
          <w:sz w:val="28"/>
        </w:rPr>
      </w:pPr>
      <w:r w:rsidRPr="00E65B91">
        <w:rPr>
          <w:i w:val="0"/>
          <w:color w:val="auto"/>
          <w:sz w:val="28"/>
        </w:rPr>
        <w:t xml:space="preserve">Рисунок </w:t>
      </w:r>
      <w:r w:rsidRPr="00E65B91">
        <w:rPr>
          <w:i w:val="0"/>
          <w:color w:val="auto"/>
          <w:sz w:val="28"/>
        </w:rPr>
        <w:fldChar w:fldCharType="begin"/>
      </w:r>
      <w:r w:rsidRPr="00E65B91">
        <w:rPr>
          <w:i w:val="0"/>
          <w:color w:val="auto"/>
          <w:sz w:val="28"/>
        </w:rPr>
        <w:instrText xml:space="preserve"> SEQ Рисунок \* ARABIC </w:instrText>
      </w:r>
      <w:r w:rsidRPr="00E65B91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5</w:t>
      </w:r>
      <w:r w:rsidRPr="00E65B91">
        <w:rPr>
          <w:i w:val="0"/>
          <w:color w:val="auto"/>
          <w:sz w:val="28"/>
        </w:rPr>
        <w:fldChar w:fldCharType="end"/>
      </w:r>
      <w:r w:rsidRPr="00E65B91">
        <w:rPr>
          <w:i w:val="0"/>
          <w:color w:val="auto"/>
          <w:sz w:val="28"/>
        </w:rPr>
        <w:t xml:space="preserve"> – Декомпозиция прецедента «Электронный учет библиотечного фонда»</w:t>
      </w:r>
    </w:p>
    <w:p w14:paraId="402356A2" w14:textId="58D6F412" w:rsidR="00B34141" w:rsidRDefault="00B34141" w:rsidP="00B34141">
      <w:r>
        <w:lastRenderedPageBreak/>
        <w:t>На рисунке 6 изображены варианты использования информационной системой администратором. В его основные возможности входит управление учетными записями: добавление новых пользователей, редактирование пользовательских данных и удаление учетных записей. Администратор также управляет учебными группами, преподаваемыми дисциплинами, направлениями обучения и специальностями.</w:t>
      </w:r>
    </w:p>
    <w:p w14:paraId="127D33D3" w14:textId="77777777" w:rsidR="00B34141" w:rsidRDefault="00B34141" w:rsidP="00B34141">
      <w:pPr>
        <w:keepNext/>
        <w:jc w:val="center"/>
      </w:pPr>
      <w:r>
        <w:rPr>
          <w:noProof/>
        </w:rPr>
        <w:drawing>
          <wp:inline distT="0" distB="0" distL="0" distR="0" wp14:anchorId="299C4587" wp14:editId="788D1A31">
            <wp:extent cx="5940425" cy="27152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2909" w14:textId="30949BA6" w:rsidR="00B34141" w:rsidRDefault="00B34141" w:rsidP="00B34141">
      <w:pPr>
        <w:pStyle w:val="a6"/>
        <w:jc w:val="center"/>
        <w:rPr>
          <w:i w:val="0"/>
          <w:color w:val="auto"/>
          <w:sz w:val="28"/>
        </w:rPr>
      </w:pPr>
      <w:r w:rsidRPr="00B34141">
        <w:rPr>
          <w:i w:val="0"/>
          <w:color w:val="auto"/>
          <w:sz w:val="28"/>
        </w:rPr>
        <w:t xml:space="preserve">Рисунок </w:t>
      </w:r>
      <w:r w:rsidRPr="00B34141">
        <w:rPr>
          <w:i w:val="0"/>
          <w:color w:val="auto"/>
          <w:sz w:val="28"/>
        </w:rPr>
        <w:fldChar w:fldCharType="begin"/>
      </w:r>
      <w:r w:rsidRPr="00B34141">
        <w:rPr>
          <w:i w:val="0"/>
          <w:color w:val="auto"/>
          <w:sz w:val="28"/>
        </w:rPr>
        <w:instrText xml:space="preserve"> SEQ Рисунок \* ARABIC </w:instrText>
      </w:r>
      <w:r w:rsidRPr="00B34141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6</w:t>
      </w:r>
      <w:r w:rsidRPr="00B34141">
        <w:rPr>
          <w:i w:val="0"/>
          <w:color w:val="auto"/>
          <w:sz w:val="28"/>
        </w:rPr>
        <w:fldChar w:fldCharType="end"/>
      </w:r>
      <w:r w:rsidRPr="00B34141">
        <w:rPr>
          <w:i w:val="0"/>
          <w:color w:val="auto"/>
          <w:sz w:val="28"/>
        </w:rPr>
        <w:t xml:space="preserve"> – Диаграмма вариантов использования информационной системы администратором</w:t>
      </w:r>
    </w:p>
    <w:p w14:paraId="68297B3A" w14:textId="470503AD" w:rsidR="00B34141" w:rsidRDefault="00A51467" w:rsidP="00B34141">
      <w:pPr>
        <w:rPr>
          <w:b/>
        </w:rPr>
      </w:pPr>
      <w:r>
        <w:rPr>
          <w:b/>
        </w:rPr>
        <w:t>Спецификация диаграммы прецедентов</w:t>
      </w:r>
    </w:p>
    <w:p w14:paraId="082EAF58" w14:textId="77FB6BC5" w:rsidR="00A51467" w:rsidRDefault="00A51467" w:rsidP="00A51467">
      <w:pPr>
        <w:spacing w:after="0" w:line="240" w:lineRule="auto"/>
      </w:pPr>
      <w:r>
        <w:t>В таблиц</w:t>
      </w:r>
      <w:r w:rsidR="00AE3F6A">
        <w:t>е</w:t>
      </w:r>
      <w:r>
        <w:t xml:space="preserve"> 1 представлено описание прецедента «Резервирование учебной литературы»</w:t>
      </w:r>
    </w:p>
    <w:p w14:paraId="1A41313F" w14:textId="709787FB" w:rsidR="00A51467" w:rsidRPr="00CD4975" w:rsidRDefault="00A51467" w:rsidP="00A51467">
      <w:pPr>
        <w:spacing w:after="0" w:line="240" w:lineRule="auto"/>
      </w:pPr>
    </w:p>
    <w:p w14:paraId="625D792C" w14:textId="498E071F" w:rsidR="00A51467" w:rsidRPr="00A51467" w:rsidRDefault="00A51467" w:rsidP="00A51467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 w:rsidRPr="00A51467">
        <w:rPr>
          <w:i w:val="0"/>
          <w:color w:val="auto"/>
          <w:sz w:val="28"/>
        </w:rPr>
        <w:fldChar w:fldCharType="begin"/>
      </w:r>
      <w:r w:rsidRPr="00A51467">
        <w:rPr>
          <w:i w:val="0"/>
          <w:color w:val="auto"/>
          <w:sz w:val="28"/>
        </w:rPr>
        <w:instrText xml:space="preserve"> SEQ Таблица \* ARABIC </w:instrText>
      </w:r>
      <w:r w:rsidRPr="00A51467">
        <w:rPr>
          <w:i w:val="0"/>
          <w:color w:val="auto"/>
          <w:sz w:val="28"/>
        </w:rPr>
        <w:fldChar w:fldCharType="separate"/>
      </w:r>
      <w:r w:rsidRPr="00A51467">
        <w:rPr>
          <w:i w:val="0"/>
          <w:noProof/>
          <w:color w:val="auto"/>
          <w:sz w:val="28"/>
        </w:rPr>
        <w:t>1</w:t>
      </w:r>
      <w:r w:rsidRPr="00A51467">
        <w:rPr>
          <w:i w:val="0"/>
          <w:color w:val="auto"/>
          <w:sz w:val="28"/>
        </w:rPr>
        <w:fldChar w:fldCharType="end"/>
      </w:r>
      <w:r w:rsidRPr="00A51467">
        <w:rPr>
          <w:i w:val="0"/>
          <w:color w:val="auto"/>
          <w:sz w:val="28"/>
        </w:rPr>
        <w:t xml:space="preserve"> – Резервирование учебной литературы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A51467" w:rsidRPr="00E77AF8" w14:paraId="7E47851D" w14:textId="77777777" w:rsidTr="00A51467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20AF795" w14:textId="77777777" w:rsidR="00A51467" w:rsidRPr="00EE0580" w:rsidRDefault="00A51467" w:rsidP="00AE3F6A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9C8FABB" w14:textId="77777777" w:rsidR="00A51467" w:rsidRPr="00EE0580" w:rsidRDefault="00A51467" w:rsidP="00AE3F6A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A51467" w:rsidRPr="00E77AF8" w14:paraId="71036B5B" w14:textId="77777777" w:rsidTr="00A51467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CA97AF" w14:textId="77777777" w:rsidR="00A51467" w:rsidRPr="00E77AF8" w:rsidRDefault="00A51467" w:rsidP="00AE3F6A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9C8A7" w14:textId="13FF487C" w:rsidR="00A51467" w:rsidRPr="00E77AF8" w:rsidRDefault="00A51467" w:rsidP="00AE3F6A">
            <w:pPr>
              <w:jc w:val="both"/>
            </w:pPr>
            <w:r>
              <w:t>Преподаватель, система</w:t>
            </w:r>
          </w:p>
        </w:tc>
      </w:tr>
      <w:tr w:rsidR="00A51467" w:rsidRPr="00E77AF8" w14:paraId="66177722" w14:textId="77777777" w:rsidTr="00A51467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3A8735" w14:textId="77777777" w:rsidR="00A51467" w:rsidRPr="00E77AF8" w:rsidRDefault="00A51467" w:rsidP="00AE3F6A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1CD8C" w14:textId="49409F0B" w:rsidR="00A51467" w:rsidRPr="001B7687" w:rsidRDefault="00A51467" w:rsidP="00AE3F6A">
            <w:pPr>
              <w:jc w:val="both"/>
            </w:pPr>
            <w:r>
              <w:t>Представляет собой закрепление экземпляров выбранной коллекции учебной литературы за участниками учебной группы</w:t>
            </w:r>
          </w:p>
        </w:tc>
      </w:tr>
      <w:tr w:rsidR="00A51467" w:rsidRPr="00E77AF8" w14:paraId="17B7D83B" w14:textId="77777777" w:rsidTr="00A51467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42362F" w14:textId="77777777" w:rsidR="00A51467" w:rsidRPr="00E77AF8" w:rsidRDefault="00A51467" w:rsidP="00AE3F6A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2572F4" w14:textId="5DD58A68" w:rsidR="00A51467" w:rsidRPr="001B7687" w:rsidRDefault="00A51467" w:rsidP="00AE3F6A">
            <w:pPr>
              <w:jc w:val="both"/>
            </w:pPr>
            <w:r>
              <w:t>Преподавател</w:t>
            </w:r>
            <w:r w:rsidR="009062D6">
              <w:t>ем было принято решение зарезервировать учебную литературу</w:t>
            </w:r>
          </w:p>
        </w:tc>
      </w:tr>
      <w:tr w:rsidR="00A51467" w:rsidRPr="00E77AF8" w14:paraId="750D2424" w14:textId="77777777" w:rsidTr="00A51467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EEFDE5" w14:textId="77777777" w:rsidR="00A51467" w:rsidRPr="00E77AF8" w:rsidRDefault="00A51467" w:rsidP="00AE3F6A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8EDEFC" w14:textId="013F03D8" w:rsidR="00A51467" w:rsidRPr="001B7687" w:rsidRDefault="009062D6" w:rsidP="00AE3F6A">
            <w:pPr>
              <w:jc w:val="both"/>
            </w:pPr>
            <w:r>
              <w:t>Учебная литература зарезервирована</w:t>
            </w:r>
          </w:p>
        </w:tc>
      </w:tr>
      <w:tr w:rsidR="00A51467" w:rsidRPr="00E77AF8" w14:paraId="14AA84E7" w14:textId="77777777" w:rsidTr="00A51467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306B92" w14:textId="77777777" w:rsidR="00A51467" w:rsidRPr="00E77AF8" w:rsidRDefault="00A51467" w:rsidP="00AE3F6A">
            <w:pPr>
              <w:jc w:val="both"/>
            </w:pPr>
            <w:r w:rsidRPr="00E77AF8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B887F" w14:textId="0DB17183" w:rsidR="00A51467" w:rsidRPr="00E84BF7" w:rsidRDefault="009062D6" w:rsidP="00AE3F6A">
            <w:pPr>
              <w:pStyle w:val="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 выбирает пункт меню «Резервирование»</w:t>
            </w:r>
          </w:p>
          <w:p w14:paraId="08F3D590" w14:textId="77777777" w:rsidR="00A51467" w:rsidRPr="009062D6" w:rsidRDefault="009062D6" w:rsidP="00AE3F6A">
            <w:pPr>
              <w:pStyle w:val="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 выбирает учебную группу</w:t>
            </w:r>
          </w:p>
          <w:p w14:paraId="444AC784" w14:textId="77777777" w:rsidR="009062D6" w:rsidRPr="009062D6" w:rsidRDefault="009062D6" w:rsidP="00AE3F6A">
            <w:pPr>
              <w:pStyle w:val="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 выбирает дисциплину</w:t>
            </w:r>
          </w:p>
          <w:p w14:paraId="61FA988B" w14:textId="77777777" w:rsidR="009062D6" w:rsidRPr="009062D6" w:rsidRDefault="009062D6" w:rsidP="00AE3F6A">
            <w:pPr>
              <w:pStyle w:val="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Преподаватель выбирает коллекцию учебной литературы из списка доступных.</w:t>
            </w:r>
          </w:p>
          <w:p w14:paraId="0AF56E94" w14:textId="77777777" w:rsidR="009062D6" w:rsidRPr="00AE3F6A" w:rsidRDefault="009062D6" w:rsidP="00AE3F6A">
            <w:pPr>
              <w:pStyle w:val="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 нажимает на кнопку «Зарезервировать»</w:t>
            </w:r>
          </w:p>
          <w:p w14:paraId="09D03C6B" w14:textId="63955A4E" w:rsidR="00AE3F6A" w:rsidRPr="009062D6" w:rsidRDefault="00AE3F6A" w:rsidP="00AE3F6A">
            <w:pPr>
              <w:pStyle w:val="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Показывается уведомление об успешном резервировании.</w:t>
            </w:r>
          </w:p>
        </w:tc>
      </w:tr>
      <w:tr w:rsidR="00A51467" w:rsidRPr="00E77AF8" w14:paraId="5ADD7EC5" w14:textId="77777777" w:rsidTr="00A51467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B955F3" w14:textId="77777777" w:rsidR="00A51467" w:rsidRPr="00E77AF8" w:rsidRDefault="00A51467" w:rsidP="00AE3F6A">
            <w:pPr>
              <w:jc w:val="both"/>
            </w:pPr>
            <w:r w:rsidRPr="00E77AF8"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348C9" w14:textId="02023BA9" w:rsidR="00A51467" w:rsidRDefault="00AE3F6A" w:rsidP="00AE3F6A">
            <w:pPr>
              <w:spacing w:after="0"/>
              <w:jc w:val="both"/>
            </w:pPr>
            <w:r>
              <w:t>4</w:t>
            </w:r>
            <w:r w:rsidR="00A51467">
              <w:t>а</w:t>
            </w:r>
            <w:r w:rsidR="00A51467" w:rsidRPr="00E77AF8">
              <w:t>. [</w:t>
            </w:r>
            <w:r w:rsidR="009062D6">
              <w:t>Необходимой коллекции учебной литературы не существует</w:t>
            </w:r>
            <w:r w:rsidR="00A51467" w:rsidRPr="00DC2985">
              <w:t>]</w:t>
            </w:r>
          </w:p>
          <w:p w14:paraId="6DAC0415" w14:textId="291318E7" w:rsidR="00A51467" w:rsidRDefault="00A51467" w:rsidP="00AE3F6A">
            <w:pPr>
              <w:spacing w:after="0"/>
              <w:jc w:val="both"/>
            </w:pPr>
            <w:r>
              <w:t xml:space="preserve">    </w:t>
            </w:r>
            <w:r w:rsidR="00AE3F6A">
              <w:t>4</w:t>
            </w:r>
            <w:r>
              <w:t xml:space="preserve">а1. </w:t>
            </w:r>
            <w:r w:rsidR="00AE3F6A">
              <w:t>Преподаватель выбирает другую коллекцию.</w:t>
            </w:r>
          </w:p>
          <w:p w14:paraId="7B259B40" w14:textId="5EA2D4D4" w:rsidR="00A51467" w:rsidRDefault="00A51467" w:rsidP="00AE3F6A">
            <w:pPr>
              <w:spacing w:after="0"/>
              <w:jc w:val="both"/>
            </w:pPr>
            <w:r>
              <w:t xml:space="preserve">    </w:t>
            </w:r>
            <w:r w:rsidR="00AE3F6A">
              <w:t>4</w:t>
            </w:r>
            <w:r>
              <w:t>а2. Выполнение прецедента завершается</w:t>
            </w:r>
          </w:p>
          <w:p w14:paraId="6CC1EFBE" w14:textId="77EC833A" w:rsidR="00A51467" w:rsidRDefault="00AE3F6A" w:rsidP="00AE3F6A">
            <w:pPr>
              <w:spacing w:after="0"/>
              <w:jc w:val="both"/>
            </w:pPr>
            <w:r>
              <w:t>5а</w:t>
            </w:r>
            <w:r w:rsidR="00A51467">
              <w:t xml:space="preserve">. </w:t>
            </w:r>
            <w:r w:rsidR="00A51467" w:rsidRPr="001B7687">
              <w:t>[</w:t>
            </w:r>
            <w:r>
              <w:t>Количества доступных экземпляров не хватает для выбранной группы учащихся</w:t>
            </w:r>
            <w:r w:rsidR="00A51467" w:rsidRPr="001B7687">
              <w:t>]</w:t>
            </w:r>
          </w:p>
          <w:p w14:paraId="671731D9" w14:textId="14764E85" w:rsidR="00A51467" w:rsidRDefault="00A51467" w:rsidP="00AE3F6A">
            <w:pPr>
              <w:spacing w:after="0"/>
              <w:jc w:val="both"/>
            </w:pPr>
            <w:r>
              <w:t xml:space="preserve">     </w:t>
            </w:r>
            <w:r w:rsidR="00AE3F6A">
              <w:t>5а</w:t>
            </w:r>
            <w:r>
              <w:t>1.</w:t>
            </w:r>
            <w:r w:rsidR="001A22B9">
              <w:t xml:space="preserve"> </w:t>
            </w:r>
            <w:r w:rsidR="00AE3F6A">
              <w:t>Выводится сообщение о том, что количества экземпляров не хватает.</w:t>
            </w:r>
          </w:p>
          <w:p w14:paraId="2BFCB9FA" w14:textId="5A15E16F" w:rsidR="00AE3F6A" w:rsidRPr="00AE3F6A" w:rsidRDefault="00AE3F6A" w:rsidP="00AE3F6A">
            <w:pPr>
              <w:spacing w:after="0"/>
              <w:jc w:val="both"/>
              <w:rPr>
                <w:b/>
                <w:szCs w:val="28"/>
              </w:rPr>
            </w:pPr>
            <w:r>
              <w:rPr>
                <w:szCs w:val="28"/>
              </w:rPr>
              <w:t xml:space="preserve">     5а2.</w:t>
            </w:r>
            <w:r w:rsidR="001A22B9">
              <w:rPr>
                <w:szCs w:val="28"/>
              </w:rPr>
              <w:t xml:space="preserve"> </w:t>
            </w:r>
            <w:r>
              <w:t>Преподаватель выбирает другую коллекцию.</w:t>
            </w:r>
          </w:p>
          <w:p w14:paraId="7FE04C56" w14:textId="446550E2" w:rsidR="00AE3F6A" w:rsidRPr="00AE3F6A" w:rsidRDefault="00A51467" w:rsidP="000D1439">
            <w:pPr>
              <w:spacing w:after="0"/>
              <w:jc w:val="both"/>
            </w:pPr>
            <w:r>
              <w:t xml:space="preserve">     </w:t>
            </w:r>
            <w:r w:rsidR="00AE3F6A">
              <w:t>5а3</w:t>
            </w:r>
            <w:r>
              <w:t>.</w:t>
            </w:r>
            <w:r w:rsidR="001A22B9">
              <w:t xml:space="preserve"> </w:t>
            </w:r>
            <w:r>
              <w:t>Выполнение прецедента завершается</w:t>
            </w:r>
          </w:p>
        </w:tc>
      </w:tr>
      <w:tr w:rsidR="00A51467" w:rsidRPr="00E77AF8" w14:paraId="49E5CAEF" w14:textId="77777777" w:rsidTr="00A51467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552B65" w14:textId="77777777" w:rsidR="00A51467" w:rsidRPr="00E77AF8" w:rsidRDefault="00A51467" w:rsidP="00AE3F6A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6ECE1C" w14:textId="77777777" w:rsidR="00A51467" w:rsidRPr="00E77AF8" w:rsidRDefault="00A51467" w:rsidP="00AE3F6A">
            <w:pPr>
              <w:jc w:val="both"/>
            </w:pPr>
            <w:r>
              <w:t>Критично</w:t>
            </w:r>
          </w:p>
        </w:tc>
      </w:tr>
      <w:tr w:rsidR="00A51467" w:rsidRPr="00E77AF8" w14:paraId="54E57F35" w14:textId="77777777" w:rsidTr="00A51467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FA70699" w14:textId="77777777" w:rsidR="00A51467" w:rsidRPr="00E77AF8" w:rsidRDefault="00A51467" w:rsidP="00AE3F6A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B4D1E8" w14:textId="77777777" w:rsidR="00A51467" w:rsidRPr="00EE097E" w:rsidRDefault="00A51467" w:rsidP="00AE3F6A">
            <w:pPr>
              <w:jc w:val="both"/>
            </w:pPr>
            <w:r>
              <w:t>Всегда</w:t>
            </w:r>
          </w:p>
        </w:tc>
      </w:tr>
    </w:tbl>
    <w:p w14:paraId="4A4D425A" w14:textId="77777777" w:rsidR="00A86E1E" w:rsidRDefault="00A86E1E" w:rsidP="00AE3F6A">
      <w:pPr>
        <w:spacing w:after="0" w:line="240" w:lineRule="auto"/>
      </w:pPr>
    </w:p>
    <w:p w14:paraId="365EC93B" w14:textId="5DB02A22" w:rsidR="00AE3F6A" w:rsidRDefault="00AE3F6A" w:rsidP="00AE3F6A">
      <w:pPr>
        <w:spacing w:after="0" w:line="240" w:lineRule="auto"/>
      </w:pPr>
      <w:r>
        <w:t>В таблице 2 представлено описание прецедента «Просмотр закрепленных экземпляров»</w:t>
      </w:r>
    </w:p>
    <w:p w14:paraId="6D5ABC90" w14:textId="77777777" w:rsidR="00AE3F6A" w:rsidRPr="00CD4975" w:rsidRDefault="00AE3F6A" w:rsidP="00AE3F6A">
      <w:pPr>
        <w:spacing w:after="0" w:line="240" w:lineRule="auto"/>
      </w:pPr>
    </w:p>
    <w:p w14:paraId="4D00E23D" w14:textId="6784ED37" w:rsidR="00AE3F6A" w:rsidRPr="00A51467" w:rsidRDefault="00AE3F6A" w:rsidP="00AE3F6A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2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Просмотр закрепленных экземпляров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AE3F6A" w:rsidRPr="00E77AF8" w14:paraId="6BCCC69F" w14:textId="77777777" w:rsidTr="00A86E1E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5F416CD" w14:textId="77777777" w:rsidR="00AE3F6A" w:rsidRPr="00EE0580" w:rsidRDefault="00AE3F6A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01B8BBD" w14:textId="77777777" w:rsidR="00AE3F6A" w:rsidRPr="00EE0580" w:rsidRDefault="00AE3F6A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AE3F6A" w:rsidRPr="00E77AF8" w14:paraId="49DB4843" w14:textId="77777777" w:rsidTr="00A86E1E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ECB06F" w14:textId="77777777" w:rsidR="00AE3F6A" w:rsidRPr="00E77AF8" w:rsidRDefault="00AE3F6A" w:rsidP="00A86E1E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3950BD" w14:textId="6D797D42" w:rsidR="00AE3F6A" w:rsidRPr="00E77AF8" w:rsidRDefault="00AE3F6A" w:rsidP="00A86E1E">
            <w:pPr>
              <w:jc w:val="both"/>
            </w:pPr>
            <w:r>
              <w:t>Учащийся, система</w:t>
            </w:r>
          </w:p>
        </w:tc>
      </w:tr>
      <w:tr w:rsidR="00AE3F6A" w:rsidRPr="00E77AF8" w14:paraId="72069A15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7017DD" w14:textId="77777777" w:rsidR="00AE3F6A" w:rsidRPr="00E77AF8" w:rsidRDefault="00AE3F6A" w:rsidP="00A86E1E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507E35" w14:textId="7641B130" w:rsidR="00AE3F6A" w:rsidRPr="001B7687" w:rsidRDefault="00AE3F6A" w:rsidP="00A86E1E">
            <w:pPr>
              <w:jc w:val="both"/>
            </w:pPr>
            <w:r>
              <w:t>Представляет собой процесс вывода закрепленных за учащимся экземпляров учебной литературы</w:t>
            </w:r>
          </w:p>
        </w:tc>
      </w:tr>
      <w:tr w:rsidR="00AE3F6A" w:rsidRPr="00E77AF8" w14:paraId="627FB32A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5207F3" w14:textId="77777777" w:rsidR="00AE3F6A" w:rsidRPr="00E77AF8" w:rsidRDefault="00AE3F6A" w:rsidP="00A86E1E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7B38C" w14:textId="4768978A" w:rsidR="00AE3F6A" w:rsidRPr="001B7687" w:rsidRDefault="00AE3F6A" w:rsidP="00A86E1E">
            <w:pPr>
              <w:jc w:val="both"/>
            </w:pPr>
            <w:r>
              <w:t>Учащимся было принято решение просмотреть закрепленные за ним экземпляры</w:t>
            </w:r>
          </w:p>
        </w:tc>
      </w:tr>
      <w:tr w:rsidR="00AE3F6A" w:rsidRPr="00E77AF8" w14:paraId="6504DCD5" w14:textId="77777777" w:rsidTr="00A86E1E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0930AB" w14:textId="77777777" w:rsidR="00AE3F6A" w:rsidRPr="00E77AF8" w:rsidRDefault="00AE3F6A" w:rsidP="00A86E1E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9CE4DD" w14:textId="08AFF2BC" w:rsidR="00AE3F6A" w:rsidRPr="001B7687" w:rsidRDefault="00AE3F6A" w:rsidP="00A86E1E">
            <w:pPr>
              <w:jc w:val="both"/>
            </w:pPr>
            <w:r>
              <w:t>Вывод списка закрепленных экземпляров</w:t>
            </w:r>
          </w:p>
        </w:tc>
      </w:tr>
      <w:tr w:rsidR="00AE3F6A" w:rsidRPr="00E77AF8" w14:paraId="2875AB50" w14:textId="77777777" w:rsidTr="00A86E1E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8BC9C" w14:textId="77777777" w:rsidR="00AE3F6A" w:rsidRPr="00E77AF8" w:rsidRDefault="00AE3F6A" w:rsidP="00A86E1E">
            <w:pPr>
              <w:jc w:val="both"/>
            </w:pPr>
            <w:r w:rsidRPr="00E77AF8">
              <w:lastRenderedPageBreak/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F30550" w14:textId="77777777" w:rsidR="00AE3F6A" w:rsidRPr="001A22B9" w:rsidRDefault="001A22B9" w:rsidP="001A22B9">
            <w:pPr>
              <w:pStyle w:val="11"/>
              <w:numPr>
                <w:ilvl w:val="6"/>
                <w:numId w:val="6"/>
              </w:numPr>
              <w:spacing w:after="0" w:line="240" w:lineRule="auto"/>
              <w:ind w:left="58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Учащийся выбирает пункт меню «Закрепленная литература»</w:t>
            </w:r>
          </w:p>
          <w:p w14:paraId="2723EE32" w14:textId="77D271F3" w:rsidR="001A22B9" w:rsidRPr="009062D6" w:rsidRDefault="001A22B9" w:rsidP="001A22B9">
            <w:pPr>
              <w:pStyle w:val="11"/>
              <w:numPr>
                <w:ilvl w:val="6"/>
                <w:numId w:val="6"/>
              </w:numPr>
              <w:spacing w:after="0" w:line="240" w:lineRule="auto"/>
              <w:ind w:left="58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Вывод списка закрепленной за учащимся литературы</w:t>
            </w:r>
          </w:p>
        </w:tc>
      </w:tr>
      <w:tr w:rsidR="00AE3F6A" w:rsidRPr="00E77AF8" w14:paraId="1726A9DE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39C27A" w14:textId="77777777" w:rsidR="00AE3F6A" w:rsidRPr="00E77AF8" w:rsidRDefault="00AE3F6A" w:rsidP="00A86E1E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E6AA78" w14:textId="77777777" w:rsidR="00AE3F6A" w:rsidRPr="00E77AF8" w:rsidRDefault="00AE3F6A" w:rsidP="00A86E1E">
            <w:pPr>
              <w:jc w:val="both"/>
            </w:pPr>
            <w:r>
              <w:t>Критично</w:t>
            </w:r>
          </w:p>
        </w:tc>
      </w:tr>
      <w:tr w:rsidR="00AE3F6A" w:rsidRPr="00E77AF8" w14:paraId="200EFAA7" w14:textId="77777777" w:rsidTr="00A86E1E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4F6F2F" w14:textId="77777777" w:rsidR="00AE3F6A" w:rsidRPr="00E77AF8" w:rsidRDefault="00AE3F6A" w:rsidP="00A86E1E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692722" w14:textId="77777777" w:rsidR="00AE3F6A" w:rsidRPr="00EE097E" w:rsidRDefault="00AE3F6A" w:rsidP="00A86E1E">
            <w:pPr>
              <w:jc w:val="both"/>
            </w:pPr>
            <w:r>
              <w:t>Всегда</w:t>
            </w:r>
          </w:p>
        </w:tc>
      </w:tr>
    </w:tbl>
    <w:p w14:paraId="70423100" w14:textId="77777777" w:rsidR="00AE3F6A" w:rsidRDefault="00AE3F6A" w:rsidP="00A51467">
      <w:pPr>
        <w:spacing w:after="0" w:line="240" w:lineRule="auto"/>
      </w:pPr>
    </w:p>
    <w:p w14:paraId="49370BE0" w14:textId="3EDAB142" w:rsidR="001A22B9" w:rsidRDefault="00A51467" w:rsidP="001A22B9">
      <w:pPr>
        <w:spacing w:after="0" w:line="240" w:lineRule="auto"/>
      </w:pPr>
      <w:r>
        <w:br w:type="page"/>
      </w:r>
      <w:r w:rsidR="001A22B9">
        <w:lastRenderedPageBreak/>
        <w:t>В таблице 3 представлено описание прецедента «Просмотр каталога учебной литератур</w:t>
      </w:r>
      <w:r w:rsidR="009E4041">
        <w:t>ы</w:t>
      </w:r>
      <w:r w:rsidR="001A22B9">
        <w:t>»</w:t>
      </w:r>
    </w:p>
    <w:p w14:paraId="5FCF7D3F" w14:textId="77777777" w:rsidR="001A22B9" w:rsidRPr="00CD4975" w:rsidRDefault="001A22B9" w:rsidP="001A22B9">
      <w:pPr>
        <w:spacing w:after="0" w:line="240" w:lineRule="auto"/>
      </w:pPr>
    </w:p>
    <w:p w14:paraId="3604B0CE" w14:textId="60E8B3BC" w:rsidR="001A22B9" w:rsidRPr="00A51467" w:rsidRDefault="001A22B9" w:rsidP="001A22B9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3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 xml:space="preserve">Просмотр </w:t>
      </w:r>
      <w:r w:rsidR="00F04E22">
        <w:rPr>
          <w:i w:val="0"/>
          <w:color w:val="auto"/>
          <w:sz w:val="28"/>
        </w:rPr>
        <w:t>каталога учебной литературы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1A22B9" w:rsidRPr="00E77AF8" w14:paraId="6A5BD679" w14:textId="77777777" w:rsidTr="00A86E1E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CFF9D49" w14:textId="77777777" w:rsidR="001A22B9" w:rsidRPr="00EE0580" w:rsidRDefault="001A22B9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541DA2E" w14:textId="77777777" w:rsidR="001A22B9" w:rsidRPr="00EE0580" w:rsidRDefault="001A22B9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1A22B9" w:rsidRPr="00E77AF8" w14:paraId="22610FCB" w14:textId="77777777" w:rsidTr="00A86E1E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3FCFE6" w14:textId="77777777" w:rsidR="001A22B9" w:rsidRPr="00E77AF8" w:rsidRDefault="001A22B9" w:rsidP="00A86E1E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792A2" w14:textId="0479471A" w:rsidR="001A22B9" w:rsidRPr="00E77AF8" w:rsidRDefault="00F04E22" w:rsidP="00A86E1E">
            <w:pPr>
              <w:jc w:val="both"/>
            </w:pPr>
            <w:r>
              <w:t>Пользователь</w:t>
            </w:r>
            <w:r w:rsidR="001A22B9">
              <w:t>, система</w:t>
            </w:r>
          </w:p>
        </w:tc>
      </w:tr>
      <w:tr w:rsidR="001A22B9" w:rsidRPr="00E77AF8" w14:paraId="474BE044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A7A868" w14:textId="77777777" w:rsidR="001A22B9" w:rsidRPr="00E77AF8" w:rsidRDefault="001A22B9" w:rsidP="00A86E1E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F44019" w14:textId="46EF877E" w:rsidR="001A22B9" w:rsidRPr="001B7687" w:rsidRDefault="001A22B9" w:rsidP="00A86E1E">
            <w:pPr>
              <w:jc w:val="both"/>
            </w:pPr>
            <w:r>
              <w:t xml:space="preserve">Представляет собой процесс вывода </w:t>
            </w:r>
            <w:r w:rsidR="00F04E22">
              <w:t>каталога учебной литературы</w:t>
            </w:r>
          </w:p>
        </w:tc>
      </w:tr>
      <w:tr w:rsidR="001A22B9" w:rsidRPr="00E77AF8" w14:paraId="01F0D55B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E76632" w14:textId="77777777" w:rsidR="001A22B9" w:rsidRPr="00E77AF8" w:rsidRDefault="001A22B9" w:rsidP="00A86E1E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486FAA" w14:textId="314110C2" w:rsidR="001A22B9" w:rsidRPr="001B7687" w:rsidRDefault="00F04E22" w:rsidP="00A86E1E">
            <w:pPr>
              <w:jc w:val="both"/>
            </w:pPr>
            <w:r>
              <w:t>Пользователем</w:t>
            </w:r>
            <w:r w:rsidR="001A22B9">
              <w:t xml:space="preserve"> было принято решение просмотреть </w:t>
            </w:r>
            <w:r>
              <w:t>каталог учебной литературы</w:t>
            </w:r>
          </w:p>
        </w:tc>
      </w:tr>
      <w:tr w:rsidR="001A22B9" w:rsidRPr="00E77AF8" w14:paraId="566D0402" w14:textId="77777777" w:rsidTr="00A86E1E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35BCA2" w14:textId="77777777" w:rsidR="001A22B9" w:rsidRPr="00E77AF8" w:rsidRDefault="001A22B9" w:rsidP="00A86E1E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24BA7" w14:textId="68565FC3" w:rsidR="001A22B9" w:rsidRPr="001B7687" w:rsidRDefault="001A22B9" w:rsidP="00A86E1E">
            <w:pPr>
              <w:jc w:val="both"/>
            </w:pPr>
            <w:r>
              <w:t xml:space="preserve">Вывод списка </w:t>
            </w:r>
            <w:r w:rsidR="00F04E22">
              <w:t>учебной литературы</w:t>
            </w:r>
          </w:p>
        </w:tc>
      </w:tr>
      <w:tr w:rsidR="001A22B9" w:rsidRPr="00E77AF8" w14:paraId="77C39568" w14:textId="77777777" w:rsidTr="00A86E1E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3F9F5D" w14:textId="77777777" w:rsidR="001A22B9" w:rsidRPr="00E77AF8" w:rsidRDefault="001A22B9" w:rsidP="00A86E1E">
            <w:pPr>
              <w:jc w:val="both"/>
            </w:pPr>
            <w:r w:rsidRPr="00E77AF8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8E3B93" w14:textId="1DC1883F" w:rsidR="00F04E22" w:rsidRPr="00F04E22" w:rsidRDefault="00F04E22" w:rsidP="00F04E22">
            <w:pPr>
              <w:pStyle w:val="1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Пользователь выбирает пункт меню «Каталог учебной литературы»</w:t>
            </w:r>
          </w:p>
          <w:p w14:paraId="1CAB6EBA" w14:textId="6E8507EB" w:rsidR="001A22B9" w:rsidRPr="009062D6" w:rsidRDefault="001A22B9" w:rsidP="00F04E22">
            <w:pPr>
              <w:pStyle w:val="1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Вывод списка </w:t>
            </w:r>
            <w:r w:rsidR="00F04E22">
              <w:rPr>
                <w:rFonts w:ascii="Times New Roman" w:hAnsi="Times New Roman"/>
                <w:sz w:val="28"/>
                <w:szCs w:val="24"/>
              </w:rPr>
              <w:t>коллекций учебной литературы</w:t>
            </w:r>
          </w:p>
        </w:tc>
      </w:tr>
      <w:tr w:rsidR="001A22B9" w:rsidRPr="00E77AF8" w14:paraId="5B81DB45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47ADB2" w14:textId="77777777" w:rsidR="001A22B9" w:rsidRPr="00E77AF8" w:rsidRDefault="001A22B9" w:rsidP="00A86E1E">
            <w:pPr>
              <w:jc w:val="both"/>
            </w:pPr>
            <w:r w:rsidRPr="00E77AF8"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A51C33" w14:textId="66C0AA73" w:rsidR="00F04E22" w:rsidRPr="00187836" w:rsidRDefault="00F04E22" w:rsidP="00F04E22">
            <w:pPr>
              <w:spacing w:after="0"/>
              <w:jc w:val="both"/>
            </w:pPr>
            <w:r>
              <w:t xml:space="preserve">2а. </w:t>
            </w:r>
            <w:r w:rsidRPr="00187836">
              <w:t>[</w:t>
            </w:r>
            <w:r>
              <w:t>Пользователь - библиотекарь</w:t>
            </w:r>
            <w:r w:rsidRPr="00187836">
              <w:t>]</w:t>
            </w:r>
          </w:p>
          <w:p w14:paraId="0857E9C1" w14:textId="17F03179" w:rsidR="00F04E22" w:rsidRPr="00F04E22" w:rsidRDefault="00F04E22" w:rsidP="00F04E22">
            <w:pPr>
              <w:spacing w:after="0"/>
              <w:jc w:val="both"/>
            </w:pPr>
            <w:r>
              <w:t xml:space="preserve">    </w:t>
            </w:r>
            <w:r w:rsidR="00187836">
              <w:t>2а1. Выводится дополнительная информация к экземплярам учебной литературы</w:t>
            </w:r>
          </w:p>
          <w:p w14:paraId="356414E1" w14:textId="77777777" w:rsidR="001A22B9" w:rsidRPr="001B7687" w:rsidRDefault="001A22B9" w:rsidP="00A86E1E">
            <w:pPr>
              <w:spacing w:after="0"/>
              <w:jc w:val="both"/>
            </w:pPr>
            <w:r>
              <w:t xml:space="preserve"> </w:t>
            </w:r>
          </w:p>
        </w:tc>
      </w:tr>
      <w:tr w:rsidR="001A22B9" w:rsidRPr="00E77AF8" w14:paraId="0235D6E8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D69C" w14:textId="77777777" w:rsidR="001A22B9" w:rsidRPr="00E77AF8" w:rsidRDefault="001A22B9" w:rsidP="00A86E1E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C6F1C5" w14:textId="77777777" w:rsidR="001A22B9" w:rsidRPr="00E77AF8" w:rsidRDefault="001A22B9" w:rsidP="00A86E1E">
            <w:pPr>
              <w:jc w:val="both"/>
            </w:pPr>
            <w:r>
              <w:t>Критично</w:t>
            </w:r>
          </w:p>
        </w:tc>
      </w:tr>
      <w:tr w:rsidR="001A22B9" w:rsidRPr="00E77AF8" w14:paraId="09164672" w14:textId="77777777" w:rsidTr="00A86E1E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6822891" w14:textId="77777777" w:rsidR="001A22B9" w:rsidRPr="00E77AF8" w:rsidRDefault="001A22B9" w:rsidP="00A86E1E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5B3BEA" w14:textId="77777777" w:rsidR="001A22B9" w:rsidRPr="00EE097E" w:rsidRDefault="001A22B9" w:rsidP="00A86E1E">
            <w:pPr>
              <w:jc w:val="both"/>
            </w:pPr>
            <w:r>
              <w:t>Всегда</w:t>
            </w:r>
          </w:p>
        </w:tc>
      </w:tr>
    </w:tbl>
    <w:p w14:paraId="36992D00" w14:textId="77777777" w:rsidR="001A22B9" w:rsidRDefault="001A22B9" w:rsidP="001A22B9">
      <w:pPr>
        <w:spacing w:after="0" w:line="240" w:lineRule="auto"/>
      </w:pPr>
    </w:p>
    <w:p w14:paraId="7B85E1AE" w14:textId="77777777" w:rsidR="00A86E1E" w:rsidRDefault="00A86E1E" w:rsidP="00187836">
      <w:pPr>
        <w:spacing w:after="0" w:line="240" w:lineRule="auto"/>
      </w:pPr>
    </w:p>
    <w:p w14:paraId="74BAA284" w14:textId="77777777" w:rsidR="00A86E1E" w:rsidRDefault="00A86E1E" w:rsidP="00187836">
      <w:pPr>
        <w:spacing w:after="0" w:line="240" w:lineRule="auto"/>
      </w:pPr>
    </w:p>
    <w:p w14:paraId="1DD2381E" w14:textId="77777777" w:rsidR="00A86E1E" w:rsidRDefault="00A86E1E" w:rsidP="00187836">
      <w:pPr>
        <w:spacing w:after="0" w:line="240" w:lineRule="auto"/>
      </w:pPr>
    </w:p>
    <w:p w14:paraId="63E16E66" w14:textId="77777777" w:rsidR="00A86E1E" w:rsidRDefault="00A86E1E" w:rsidP="00187836">
      <w:pPr>
        <w:spacing w:after="0" w:line="240" w:lineRule="auto"/>
      </w:pPr>
    </w:p>
    <w:p w14:paraId="0EEDAC41" w14:textId="7DDCCAA2" w:rsidR="00A86E1E" w:rsidRDefault="00A86E1E" w:rsidP="00187836">
      <w:pPr>
        <w:spacing w:after="0" w:line="240" w:lineRule="auto"/>
      </w:pPr>
    </w:p>
    <w:p w14:paraId="1A56B592" w14:textId="0B805A50" w:rsidR="000D1439" w:rsidRDefault="000D1439" w:rsidP="00187836">
      <w:pPr>
        <w:spacing w:after="0" w:line="240" w:lineRule="auto"/>
      </w:pPr>
    </w:p>
    <w:p w14:paraId="56157259" w14:textId="0FD09E85" w:rsidR="000D1439" w:rsidRDefault="000D1439" w:rsidP="00187836">
      <w:pPr>
        <w:spacing w:after="0" w:line="240" w:lineRule="auto"/>
      </w:pPr>
    </w:p>
    <w:p w14:paraId="515E1428" w14:textId="21381315" w:rsidR="000D1439" w:rsidRDefault="000D1439" w:rsidP="00187836">
      <w:pPr>
        <w:spacing w:after="0" w:line="240" w:lineRule="auto"/>
      </w:pPr>
    </w:p>
    <w:p w14:paraId="7F40CA37" w14:textId="77777777" w:rsidR="000D1439" w:rsidRDefault="000D1439" w:rsidP="00187836">
      <w:pPr>
        <w:spacing w:after="0" w:line="240" w:lineRule="auto"/>
      </w:pPr>
    </w:p>
    <w:p w14:paraId="4AB806FC" w14:textId="77777777" w:rsidR="00A86E1E" w:rsidRDefault="00A86E1E" w:rsidP="00187836">
      <w:pPr>
        <w:spacing w:after="0" w:line="240" w:lineRule="auto"/>
      </w:pPr>
    </w:p>
    <w:p w14:paraId="0235B571" w14:textId="77777777" w:rsidR="00A86E1E" w:rsidRDefault="00A86E1E" w:rsidP="00187836">
      <w:pPr>
        <w:spacing w:after="0" w:line="240" w:lineRule="auto"/>
      </w:pPr>
    </w:p>
    <w:p w14:paraId="47053781" w14:textId="77777777" w:rsidR="00A86E1E" w:rsidRDefault="00A86E1E" w:rsidP="00187836">
      <w:pPr>
        <w:spacing w:after="0" w:line="240" w:lineRule="auto"/>
      </w:pPr>
    </w:p>
    <w:p w14:paraId="5942EED5" w14:textId="617E5810" w:rsidR="00187836" w:rsidRDefault="00187836" w:rsidP="00187836">
      <w:pPr>
        <w:spacing w:after="0" w:line="240" w:lineRule="auto"/>
      </w:pPr>
      <w:r>
        <w:lastRenderedPageBreak/>
        <w:t>В таблице 4 представлено описание прецедента «Добавление нового экземпляра учебной литературы»</w:t>
      </w:r>
    </w:p>
    <w:p w14:paraId="77D14674" w14:textId="77777777" w:rsidR="00187836" w:rsidRPr="00CD4975" w:rsidRDefault="00187836" w:rsidP="00187836">
      <w:pPr>
        <w:spacing w:after="0" w:line="240" w:lineRule="auto"/>
      </w:pPr>
    </w:p>
    <w:p w14:paraId="3288D19E" w14:textId="2B1C36F6" w:rsidR="00187836" w:rsidRPr="00A51467" w:rsidRDefault="00187836" w:rsidP="00187836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4</w:t>
      </w:r>
      <w:r w:rsidRPr="00A51467">
        <w:rPr>
          <w:i w:val="0"/>
          <w:color w:val="auto"/>
          <w:sz w:val="28"/>
        </w:rPr>
        <w:t xml:space="preserve"> – </w:t>
      </w:r>
      <w:r w:rsidR="00A57582">
        <w:rPr>
          <w:i w:val="0"/>
          <w:color w:val="auto"/>
          <w:sz w:val="28"/>
        </w:rPr>
        <w:t>Добавление нового экземпляра учебной литературы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187836" w:rsidRPr="00E77AF8" w14:paraId="463760C4" w14:textId="77777777" w:rsidTr="00A86E1E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5DE6F71" w14:textId="77777777" w:rsidR="00187836" w:rsidRPr="00EE0580" w:rsidRDefault="00187836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166221D" w14:textId="77777777" w:rsidR="00187836" w:rsidRPr="00EE0580" w:rsidRDefault="00187836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187836" w:rsidRPr="00E77AF8" w14:paraId="50476FAD" w14:textId="77777777" w:rsidTr="00A86E1E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881BD1" w14:textId="77777777" w:rsidR="00187836" w:rsidRPr="00E77AF8" w:rsidRDefault="00187836" w:rsidP="00A86E1E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FF358" w14:textId="70F5B687" w:rsidR="00187836" w:rsidRPr="00E77AF8" w:rsidRDefault="00187836" w:rsidP="00A86E1E">
            <w:pPr>
              <w:jc w:val="both"/>
            </w:pPr>
            <w:r>
              <w:t>Библиотекарь, система</w:t>
            </w:r>
          </w:p>
        </w:tc>
      </w:tr>
      <w:tr w:rsidR="00187836" w:rsidRPr="00E77AF8" w14:paraId="3C219B2F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943196" w14:textId="77777777" w:rsidR="00187836" w:rsidRPr="00E77AF8" w:rsidRDefault="00187836" w:rsidP="00A86E1E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F3D5B" w14:textId="7F2B7375" w:rsidR="00187836" w:rsidRPr="001B7687" w:rsidRDefault="00187836" w:rsidP="00A86E1E">
            <w:pPr>
              <w:jc w:val="both"/>
            </w:pPr>
            <w:r>
              <w:t xml:space="preserve">Представляет собой процесс </w:t>
            </w:r>
            <w:r w:rsidR="00A57582">
              <w:t>добавления нового экземпляра учебной литературы</w:t>
            </w:r>
          </w:p>
        </w:tc>
      </w:tr>
      <w:tr w:rsidR="00187836" w:rsidRPr="00E77AF8" w14:paraId="79625C3E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4B2CB8" w14:textId="77777777" w:rsidR="00187836" w:rsidRPr="00E77AF8" w:rsidRDefault="00187836" w:rsidP="00A86E1E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F7619" w14:textId="06BEED0A" w:rsidR="00187836" w:rsidRPr="001B7687" w:rsidRDefault="00A57582" w:rsidP="00A86E1E">
            <w:pPr>
              <w:jc w:val="both"/>
            </w:pPr>
            <w:r>
              <w:t>Библиотекарем было принято решение добавить новый экземпляр учебной литературы</w:t>
            </w:r>
          </w:p>
        </w:tc>
      </w:tr>
      <w:tr w:rsidR="00187836" w:rsidRPr="00E77AF8" w14:paraId="206C25C5" w14:textId="77777777" w:rsidTr="00A86E1E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79BB72" w14:textId="77777777" w:rsidR="00187836" w:rsidRPr="00E77AF8" w:rsidRDefault="00187836" w:rsidP="00A86E1E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18E73E" w14:textId="1DA59E73" w:rsidR="00187836" w:rsidRPr="001B7687" w:rsidRDefault="00A57582" w:rsidP="00A86E1E">
            <w:pPr>
              <w:jc w:val="both"/>
            </w:pPr>
            <w:r>
              <w:t xml:space="preserve">Новый экземпляр учебной литературы добавлен </w:t>
            </w:r>
          </w:p>
        </w:tc>
      </w:tr>
      <w:tr w:rsidR="00187836" w:rsidRPr="00E77AF8" w14:paraId="22B6CFF5" w14:textId="77777777" w:rsidTr="00A86E1E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F1ADC9" w14:textId="77777777" w:rsidR="00187836" w:rsidRPr="00187836" w:rsidRDefault="00187836" w:rsidP="00A86E1E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93736A" w14:textId="7E35BE90" w:rsidR="00187836" w:rsidRDefault="00A57582" w:rsidP="00A57582">
            <w:pPr>
              <w:pStyle w:val="1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кнопку «Добавить новый экземпляр»</w:t>
            </w:r>
          </w:p>
          <w:p w14:paraId="6EDC9079" w14:textId="0AFA6E54" w:rsidR="00A57582" w:rsidRDefault="00A57582" w:rsidP="00A57582">
            <w:pPr>
              <w:pStyle w:val="1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окно с полями для ввода необходимой информации об экземпляре</w:t>
            </w:r>
          </w:p>
          <w:p w14:paraId="4349B817" w14:textId="7EAA9884" w:rsidR="00A57582" w:rsidRPr="00A57582" w:rsidRDefault="00A57582" w:rsidP="00A57582">
            <w:pPr>
              <w:pStyle w:val="1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заполняет необходимую информацию и нажимает кнопку «Добавить»</w:t>
            </w:r>
          </w:p>
          <w:p w14:paraId="4412DD0B" w14:textId="698F2BE2" w:rsidR="00A57582" w:rsidRPr="00187836" w:rsidRDefault="00A57582" w:rsidP="00A57582">
            <w:pPr>
              <w:pStyle w:val="1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187836" w:rsidRPr="00E77AF8" w14:paraId="49F6A10B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49F20" w14:textId="77777777" w:rsidR="00187836" w:rsidRPr="00E77AF8" w:rsidRDefault="00187836" w:rsidP="00A86E1E">
            <w:pPr>
              <w:jc w:val="both"/>
            </w:pPr>
            <w:r w:rsidRPr="00E77AF8"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7ABF1A" w14:textId="3A07DCA7" w:rsidR="00187836" w:rsidRPr="00187836" w:rsidRDefault="00A57582" w:rsidP="00A86E1E">
            <w:pPr>
              <w:spacing w:after="0"/>
              <w:jc w:val="both"/>
            </w:pPr>
            <w:r>
              <w:t>3</w:t>
            </w:r>
            <w:r w:rsidR="00187836">
              <w:t xml:space="preserve">а. </w:t>
            </w:r>
            <w:r w:rsidR="00187836" w:rsidRPr="00187836">
              <w:t>[</w:t>
            </w:r>
            <w:r>
              <w:t>Экземпляр с уникальными значениями уже был создан</w:t>
            </w:r>
            <w:r w:rsidR="00187836" w:rsidRPr="00187836">
              <w:t>]</w:t>
            </w:r>
          </w:p>
          <w:p w14:paraId="392B6032" w14:textId="79BA6E13" w:rsidR="00FE2539" w:rsidRDefault="00187836" w:rsidP="00A86E1E">
            <w:pPr>
              <w:spacing w:after="0"/>
              <w:jc w:val="both"/>
            </w:pPr>
            <w:r>
              <w:t xml:space="preserve">    </w:t>
            </w:r>
            <w:r w:rsidR="00A57582">
              <w:t>3</w:t>
            </w:r>
            <w:r>
              <w:t>а1.</w:t>
            </w:r>
            <w:r w:rsidR="00A57582">
              <w:t xml:space="preserve"> Библиотекарь изменяет значения на уникальные</w:t>
            </w:r>
            <w:r w:rsidR="00FE2539">
              <w:t xml:space="preserve"> и нажимает кнопку добавить</w:t>
            </w:r>
          </w:p>
          <w:p w14:paraId="2A062CEF" w14:textId="427842BA" w:rsidR="00187836" w:rsidRPr="001B7687" w:rsidRDefault="00FE2539" w:rsidP="00A86E1E">
            <w:pPr>
              <w:spacing w:after="0"/>
              <w:jc w:val="both"/>
            </w:pPr>
            <w:r>
              <w:t xml:space="preserve">    3а2. Выполнение прецедента прекращается</w:t>
            </w:r>
          </w:p>
        </w:tc>
      </w:tr>
      <w:tr w:rsidR="00187836" w:rsidRPr="00E77AF8" w14:paraId="58F5CDB6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8D0322" w14:textId="77777777" w:rsidR="00187836" w:rsidRPr="00E77AF8" w:rsidRDefault="00187836" w:rsidP="00A86E1E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BDE48D" w14:textId="77777777" w:rsidR="00187836" w:rsidRPr="00E77AF8" w:rsidRDefault="00187836" w:rsidP="00A86E1E">
            <w:pPr>
              <w:jc w:val="both"/>
            </w:pPr>
            <w:r>
              <w:t>Критично</w:t>
            </w:r>
          </w:p>
        </w:tc>
      </w:tr>
      <w:tr w:rsidR="00187836" w:rsidRPr="00E77AF8" w14:paraId="4B912343" w14:textId="77777777" w:rsidTr="00A86E1E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E1ACCF" w14:textId="77777777" w:rsidR="00187836" w:rsidRPr="00E77AF8" w:rsidRDefault="00187836" w:rsidP="00A86E1E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AF7E68" w14:textId="77777777" w:rsidR="00187836" w:rsidRPr="00EE097E" w:rsidRDefault="00187836" w:rsidP="00A86E1E">
            <w:pPr>
              <w:jc w:val="both"/>
            </w:pPr>
            <w:r>
              <w:t>Всегда</w:t>
            </w:r>
          </w:p>
        </w:tc>
      </w:tr>
    </w:tbl>
    <w:p w14:paraId="13AD356D" w14:textId="15CB8E18" w:rsidR="00FE2539" w:rsidRDefault="001A22B9" w:rsidP="00FE2539">
      <w:pPr>
        <w:spacing w:after="0" w:line="240" w:lineRule="auto"/>
      </w:pPr>
      <w:r>
        <w:br w:type="page"/>
      </w:r>
      <w:r w:rsidR="00FE2539">
        <w:lastRenderedPageBreak/>
        <w:t>В таблице 5 представлено описание прецедента «Редактирование экземпляра учебной литературы»</w:t>
      </w:r>
    </w:p>
    <w:p w14:paraId="76E75D2D" w14:textId="77777777" w:rsidR="00FE2539" w:rsidRPr="00CD4975" w:rsidRDefault="00FE2539" w:rsidP="00FE2539">
      <w:pPr>
        <w:spacing w:after="0" w:line="240" w:lineRule="auto"/>
      </w:pPr>
    </w:p>
    <w:p w14:paraId="24EE8B99" w14:textId="5653A340" w:rsidR="00FE2539" w:rsidRPr="00A51467" w:rsidRDefault="00FE2539" w:rsidP="00FE2539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5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Редактирование экземпляра учебной литературы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FE2539" w:rsidRPr="00E77AF8" w14:paraId="5E525E31" w14:textId="77777777" w:rsidTr="00A86E1E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E6E36FC" w14:textId="77777777" w:rsidR="00FE2539" w:rsidRPr="00EE0580" w:rsidRDefault="00FE2539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540498D" w14:textId="77777777" w:rsidR="00FE2539" w:rsidRPr="00EE0580" w:rsidRDefault="00FE2539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FE2539" w:rsidRPr="00E77AF8" w14:paraId="1C48A044" w14:textId="77777777" w:rsidTr="00A86E1E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F471F1" w14:textId="77777777" w:rsidR="00FE2539" w:rsidRPr="00E77AF8" w:rsidRDefault="00FE2539" w:rsidP="00A86E1E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C3F2DB" w14:textId="77777777" w:rsidR="00FE2539" w:rsidRPr="00E77AF8" w:rsidRDefault="00FE2539" w:rsidP="00A86E1E">
            <w:pPr>
              <w:jc w:val="both"/>
            </w:pPr>
            <w:r>
              <w:t>Библиотекарь, система</w:t>
            </w:r>
          </w:p>
        </w:tc>
      </w:tr>
      <w:tr w:rsidR="00FE2539" w:rsidRPr="00E77AF8" w14:paraId="619B43FE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3908FA" w14:textId="77777777" w:rsidR="00FE2539" w:rsidRPr="00E77AF8" w:rsidRDefault="00FE2539" w:rsidP="00A86E1E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A221C" w14:textId="47630E42" w:rsidR="00FE2539" w:rsidRPr="001B7687" w:rsidRDefault="00FE2539" w:rsidP="00A86E1E">
            <w:pPr>
              <w:jc w:val="both"/>
            </w:pPr>
            <w:r>
              <w:t>Представляет собой процесс редактирования экземпляра учебной литературы</w:t>
            </w:r>
          </w:p>
        </w:tc>
      </w:tr>
      <w:tr w:rsidR="00FE2539" w:rsidRPr="00E77AF8" w14:paraId="050B559B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C4D7A" w14:textId="77777777" w:rsidR="00FE2539" w:rsidRPr="00E77AF8" w:rsidRDefault="00FE2539" w:rsidP="00A86E1E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8511DE" w14:textId="74EEEDB9" w:rsidR="00FE2539" w:rsidRPr="001B7687" w:rsidRDefault="00FE2539" w:rsidP="00A86E1E">
            <w:pPr>
              <w:jc w:val="both"/>
            </w:pPr>
            <w:r>
              <w:t>Библиотекарем было принято решение редактировать экземпляр учебной литературы</w:t>
            </w:r>
          </w:p>
        </w:tc>
      </w:tr>
      <w:tr w:rsidR="00FE2539" w:rsidRPr="00E77AF8" w14:paraId="13A4A86B" w14:textId="77777777" w:rsidTr="00A86E1E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DFDAA0" w14:textId="77777777" w:rsidR="00FE2539" w:rsidRPr="00E77AF8" w:rsidRDefault="00FE2539" w:rsidP="00A86E1E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2F243" w14:textId="53B3BDF4" w:rsidR="00FE2539" w:rsidRPr="001B7687" w:rsidRDefault="00FE2539" w:rsidP="00A86E1E">
            <w:pPr>
              <w:jc w:val="both"/>
            </w:pPr>
            <w:r>
              <w:t xml:space="preserve">Экземпляр учебной литературы изменен </w:t>
            </w:r>
          </w:p>
        </w:tc>
      </w:tr>
      <w:tr w:rsidR="00FE2539" w:rsidRPr="00E77AF8" w14:paraId="737C3CE3" w14:textId="77777777" w:rsidTr="00A86E1E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DDCD90" w14:textId="77777777" w:rsidR="00FE2539" w:rsidRPr="00187836" w:rsidRDefault="00FE2539" w:rsidP="00A86E1E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23EC1A" w14:textId="64805292" w:rsidR="00FE2539" w:rsidRDefault="00FE2539" w:rsidP="00FE2539">
            <w:pPr>
              <w:pStyle w:val="11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выбирает экземпляр учебной литературы</w:t>
            </w:r>
          </w:p>
          <w:p w14:paraId="13254C4F" w14:textId="78722AC9" w:rsidR="00FE2539" w:rsidRDefault="00FE2539" w:rsidP="00FE2539">
            <w:pPr>
              <w:pStyle w:val="11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окно с полями ввода, где указана информация об экземпляре</w:t>
            </w:r>
          </w:p>
          <w:p w14:paraId="0C7CE272" w14:textId="5F990829" w:rsidR="00FE2539" w:rsidRDefault="00FE2539" w:rsidP="00FE2539">
            <w:pPr>
              <w:pStyle w:val="11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Библиотекарь изменяет необходимую информацию и нажимает на кнопку </w:t>
            </w:r>
            <w:r w:rsidR="000D1439">
              <w:rPr>
                <w:rFonts w:ascii="Times New Roman" w:hAnsi="Times New Roman"/>
                <w:sz w:val="28"/>
                <w:szCs w:val="24"/>
              </w:rPr>
              <w:t>«Изменить»</w:t>
            </w:r>
          </w:p>
          <w:p w14:paraId="599290E1" w14:textId="77777777" w:rsidR="00FE2539" w:rsidRDefault="00FE2539" w:rsidP="00FE2539">
            <w:pPr>
              <w:pStyle w:val="11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Появляется модальное окно с подтверждением изменения данных</w:t>
            </w:r>
          </w:p>
          <w:p w14:paraId="5C48E4BE" w14:textId="70EBCE2C" w:rsidR="00FE2539" w:rsidRPr="00187836" w:rsidRDefault="00FE2539" w:rsidP="00FE2539">
            <w:pPr>
              <w:pStyle w:val="11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на кнопку подтвердить</w:t>
            </w:r>
          </w:p>
        </w:tc>
      </w:tr>
      <w:tr w:rsidR="00FE2539" w:rsidRPr="00E77AF8" w14:paraId="09101CD3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38D7F0" w14:textId="77777777" w:rsidR="00FE2539" w:rsidRPr="00E77AF8" w:rsidRDefault="00FE2539" w:rsidP="00A86E1E">
            <w:pPr>
              <w:jc w:val="both"/>
            </w:pPr>
            <w:r w:rsidRPr="00E77AF8"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C0D540" w14:textId="61738351" w:rsidR="00FE2539" w:rsidRDefault="000D1439" w:rsidP="00A86E1E">
            <w:pPr>
              <w:spacing w:after="0"/>
              <w:jc w:val="both"/>
            </w:pPr>
            <w:r>
              <w:t>5</w:t>
            </w:r>
            <w:r w:rsidR="00FE2539">
              <w:t>а</w:t>
            </w:r>
            <w:r w:rsidR="00FE2539" w:rsidRPr="00E77AF8">
              <w:t>. [</w:t>
            </w:r>
            <w:r>
              <w:t>Библиотекарь нажимает на кнопку отмена</w:t>
            </w:r>
            <w:r w:rsidR="00FE2539" w:rsidRPr="00DC2985">
              <w:t>]</w:t>
            </w:r>
          </w:p>
          <w:p w14:paraId="43C1C188" w14:textId="11D391B1" w:rsidR="00FE2539" w:rsidRDefault="00FE2539" w:rsidP="00A86E1E">
            <w:pPr>
              <w:spacing w:after="0"/>
              <w:jc w:val="both"/>
            </w:pPr>
            <w:r>
              <w:t xml:space="preserve">    </w:t>
            </w:r>
            <w:r w:rsidR="000D1439">
              <w:t>5</w:t>
            </w:r>
            <w:r>
              <w:t>а1.</w:t>
            </w:r>
            <w:r w:rsidR="000D1439">
              <w:t xml:space="preserve"> Библиотекарь изменяет данные и нажимает кнопку «Изменить»</w:t>
            </w:r>
          </w:p>
          <w:p w14:paraId="23DA4EDC" w14:textId="391CEC16" w:rsidR="00FE2539" w:rsidRPr="001B7687" w:rsidRDefault="00FE2539" w:rsidP="00A86E1E">
            <w:pPr>
              <w:spacing w:after="0"/>
              <w:jc w:val="both"/>
            </w:pPr>
            <w:r>
              <w:t xml:space="preserve">    </w:t>
            </w:r>
            <w:r w:rsidR="000D1439">
              <w:t>5б1</w:t>
            </w:r>
            <w:r>
              <w:t>. Выполнение прецедента завершается</w:t>
            </w:r>
          </w:p>
        </w:tc>
      </w:tr>
      <w:tr w:rsidR="00FE2539" w:rsidRPr="00E77AF8" w14:paraId="2AC19CCE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2E8865" w14:textId="77777777" w:rsidR="00FE2539" w:rsidRPr="00E77AF8" w:rsidRDefault="00FE2539" w:rsidP="00A86E1E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3357F1" w14:textId="77777777" w:rsidR="00FE2539" w:rsidRPr="00E77AF8" w:rsidRDefault="00FE2539" w:rsidP="00A86E1E">
            <w:pPr>
              <w:jc w:val="both"/>
            </w:pPr>
            <w:r>
              <w:t>Критично</w:t>
            </w:r>
          </w:p>
        </w:tc>
      </w:tr>
      <w:tr w:rsidR="00FE2539" w:rsidRPr="00E77AF8" w14:paraId="65BB9784" w14:textId="77777777" w:rsidTr="00A86E1E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0A9662C" w14:textId="77777777" w:rsidR="00FE2539" w:rsidRPr="00E77AF8" w:rsidRDefault="00FE2539" w:rsidP="00A86E1E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C18FEE" w14:textId="44FC375F" w:rsidR="00FE2539" w:rsidRPr="00EE097E" w:rsidRDefault="004C0A2F" w:rsidP="00A86E1E">
            <w:pPr>
              <w:jc w:val="both"/>
            </w:pPr>
            <w:r>
              <w:t>Редко</w:t>
            </w:r>
          </w:p>
        </w:tc>
      </w:tr>
    </w:tbl>
    <w:p w14:paraId="5E82FA02" w14:textId="2F9E752E" w:rsidR="00A86E1E" w:rsidRDefault="00FE2539" w:rsidP="00A86E1E">
      <w:pPr>
        <w:spacing w:after="0" w:line="240" w:lineRule="auto"/>
      </w:pPr>
      <w:r>
        <w:br w:type="page"/>
      </w:r>
      <w:r w:rsidR="00A86E1E">
        <w:lastRenderedPageBreak/>
        <w:t>В таблице 6 представлено описание прецедента «Удаление экземпляра учебной литературы»</w:t>
      </w:r>
    </w:p>
    <w:p w14:paraId="61BE17CF" w14:textId="77777777" w:rsidR="00A86E1E" w:rsidRPr="00CD4975" w:rsidRDefault="00A86E1E" w:rsidP="00A86E1E">
      <w:pPr>
        <w:spacing w:after="0" w:line="240" w:lineRule="auto"/>
      </w:pPr>
    </w:p>
    <w:p w14:paraId="54A459E2" w14:textId="39ABF802" w:rsidR="00A86E1E" w:rsidRPr="00A51467" w:rsidRDefault="00A86E1E" w:rsidP="00A86E1E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6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Удаление экземпляра учебной литературы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A86E1E" w:rsidRPr="00E77AF8" w14:paraId="12A953F9" w14:textId="77777777" w:rsidTr="00A86E1E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0190C57" w14:textId="77777777" w:rsidR="00A86E1E" w:rsidRPr="00EE0580" w:rsidRDefault="00A86E1E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BFB4C42" w14:textId="77777777" w:rsidR="00A86E1E" w:rsidRPr="00EE0580" w:rsidRDefault="00A86E1E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A86E1E" w:rsidRPr="00E77AF8" w14:paraId="53A9D4DE" w14:textId="77777777" w:rsidTr="00A86E1E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0742B0" w14:textId="77777777" w:rsidR="00A86E1E" w:rsidRPr="00E77AF8" w:rsidRDefault="00A86E1E" w:rsidP="00A86E1E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961B81" w14:textId="77777777" w:rsidR="00A86E1E" w:rsidRPr="00E77AF8" w:rsidRDefault="00A86E1E" w:rsidP="00A86E1E">
            <w:pPr>
              <w:jc w:val="both"/>
            </w:pPr>
            <w:r>
              <w:t>Библиотекарь, система</w:t>
            </w:r>
          </w:p>
        </w:tc>
      </w:tr>
      <w:tr w:rsidR="00A86E1E" w:rsidRPr="00E77AF8" w14:paraId="500B89E8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581A8C" w14:textId="77777777" w:rsidR="00A86E1E" w:rsidRPr="00E77AF8" w:rsidRDefault="00A86E1E" w:rsidP="00A86E1E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F4BCC" w14:textId="5338D097" w:rsidR="00A86E1E" w:rsidRPr="001B7687" w:rsidRDefault="00A86E1E" w:rsidP="00A86E1E">
            <w:pPr>
              <w:jc w:val="both"/>
            </w:pPr>
            <w:r>
              <w:t>Представляет собой процесс удаления экземпляра учебной литературы</w:t>
            </w:r>
          </w:p>
        </w:tc>
      </w:tr>
      <w:tr w:rsidR="00A86E1E" w:rsidRPr="00E77AF8" w14:paraId="1FC840EE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B656FB" w14:textId="77777777" w:rsidR="00A86E1E" w:rsidRPr="00E77AF8" w:rsidRDefault="00A86E1E" w:rsidP="00A86E1E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3C2E3" w14:textId="592002C7" w:rsidR="00A86E1E" w:rsidRPr="001B7687" w:rsidRDefault="00A86E1E" w:rsidP="00A86E1E">
            <w:pPr>
              <w:jc w:val="both"/>
            </w:pPr>
            <w:r>
              <w:t>Библиотекарем было принято решение удалить экземпляр учебной литературы</w:t>
            </w:r>
          </w:p>
        </w:tc>
      </w:tr>
      <w:tr w:rsidR="00A86E1E" w:rsidRPr="00E77AF8" w14:paraId="655C25DC" w14:textId="77777777" w:rsidTr="00A86E1E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6FA25B" w14:textId="77777777" w:rsidR="00A86E1E" w:rsidRPr="00E77AF8" w:rsidRDefault="00A86E1E" w:rsidP="00A86E1E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46A3B" w14:textId="77777777" w:rsidR="00A86E1E" w:rsidRPr="001B7687" w:rsidRDefault="00A86E1E" w:rsidP="00A86E1E">
            <w:pPr>
              <w:jc w:val="both"/>
            </w:pPr>
            <w:r>
              <w:t xml:space="preserve">Экземпляр учебной литературы изменен </w:t>
            </w:r>
          </w:p>
        </w:tc>
      </w:tr>
      <w:tr w:rsidR="00A86E1E" w:rsidRPr="00E77AF8" w14:paraId="1A99E0F0" w14:textId="77777777" w:rsidTr="00A86E1E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254D41" w14:textId="77777777" w:rsidR="00A86E1E" w:rsidRPr="00187836" w:rsidRDefault="00A86E1E" w:rsidP="00A86E1E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117269" w14:textId="77777777" w:rsidR="00A86E1E" w:rsidRDefault="00A86E1E" w:rsidP="00A86E1E">
            <w:pPr>
              <w:pStyle w:val="1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выбирает экземпляр учебной литературы</w:t>
            </w:r>
          </w:p>
          <w:p w14:paraId="155ED7AD" w14:textId="3C175FC3" w:rsidR="00A86E1E" w:rsidRDefault="00A86E1E" w:rsidP="00A86E1E">
            <w:pPr>
              <w:pStyle w:val="1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окно с полями ввода, где указана информация об экземпляре</w:t>
            </w:r>
          </w:p>
          <w:p w14:paraId="67C1A304" w14:textId="6827D9C8" w:rsidR="00A86E1E" w:rsidRDefault="00A86E1E" w:rsidP="00A86E1E">
            <w:pPr>
              <w:pStyle w:val="1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на кнопку «Удалить»</w:t>
            </w:r>
          </w:p>
          <w:p w14:paraId="6972180E" w14:textId="059B9418" w:rsidR="00A86E1E" w:rsidRDefault="00A86E1E" w:rsidP="00A86E1E">
            <w:pPr>
              <w:pStyle w:val="1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Появляется модальное окно с подтверждением удаления данных</w:t>
            </w:r>
          </w:p>
          <w:p w14:paraId="5911CAB1" w14:textId="77777777" w:rsidR="00A86E1E" w:rsidRPr="00187836" w:rsidRDefault="00A86E1E" w:rsidP="00A86E1E">
            <w:pPr>
              <w:pStyle w:val="1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на кнопку подтвердить</w:t>
            </w:r>
          </w:p>
        </w:tc>
      </w:tr>
      <w:tr w:rsidR="00A86E1E" w:rsidRPr="00E77AF8" w14:paraId="62CDCC60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9E7CFC" w14:textId="77777777" w:rsidR="00A86E1E" w:rsidRPr="00E77AF8" w:rsidRDefault="00A86E1E" w:rsidP="00A86E1E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2DA989" w14:textId="77777777" w:rsidR="00A86E1E" w:rsidRPr="00E77AF8" w:rsidRDefault="00A86E1E" w:rsidP="00A86E1E">
            <w:pPr>
              <w:jc w:val="both"/>
            </w:pPr>
            <w:r>
              <w:t>Критично</w:t>
            </w:r>
          </w:p>
        </w:tc>
      </w:tr>
      <w:tr w:rsidR="00A86E1E" w:rsidRPr="00E77AF8" w14:paraId="07E41C44" w14:textId="77777777" w:rsidTr="00A86E1E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C267664" w14:textId="77777777" w:rsidR="00A86E1E" w:rsidRPr="00E77AF8" w:rsidRDefault="00A86E1E" w:rsidP="00A86E1E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9882F1" w14:textId="51DBFC0A" w:rsidR="00A86E1E" w:rsidRPr="00EE097E" w:rsidRDefault="004C0A2F" w:rsidP="00A86E1E">
            <w:pPr>
              <w:jc w:val="both"/>
            </w:pPr>
            <w:r>
              <w:t>Редко</w:t>
            </w:r>
          </w:p>
        </w:tc>
      </w:tr>
    </w:tbl>
    <w:p w14:paraId="551CFF78" w14:textId="77777777" w:rsidR="00A86E1E" w:rsidRDefault="00A86E1E" w:rsidP="00A86E1E">
      <w:r>
        <w:br w:type="page"/>
      </w:r>
    </w:p>
    <w:p w14:paraId="0C86DE89" w14:textId="72779DA5" w:rsidR="00A86E1E" w:rsidRPr="00CD4975" w:rsidRDefault="00A86E1E" w:rsidP="00A86E1E">
      <w:pPr>
        <w:spacing w:after="0" w:line="240" w:lineRule="auto"/>
      </w:pPr>
      <w:r>
        <w:lastRenderedPageBreak/>
        <w:t xml:space="preserve">В таблице </w:t>
      </w:r>
      <w:r w:rsidR="00DC428D">
        <w:t>7</w:t>
      </w:r>
      <w:r>
        <w:t xml:space="preserve"> представлено описание прецедента «</w:t>
      </w:r>
      <w:r w:rsidR="00DC428D">
        <w:t>Отслеживание печатных изданий</w:t>
      </w:r>
      <w:r>
        <w:t>»</w:t>
      </w:r>
    </w:p>
    <w:p w14:paraId="2D13F16E" w14:textId="7B093543" w:rsidR="00A86E1E" w:rsidRPr="00A51467" w:rsidRDefault="00A86E1E" w:rsidP="00A86E1E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 w:rsidR="00681E7C">
        <w:rPr>
          <w:i w:val="0"/>
          <w:color w:val="auto"/>
          <w:sz w:val="28"/>
        </w:rPr>
        <w:t>7</w:t>
      </w:r>
      <w:r w:rsidRPr="00A51467">
        <w:rPr>
          <w:i w:val="0"/>
          <w:color w:val="auto"/>
          <w:sz w:val="28"/>
        </w:rPr>
        <w:t xml:space="preserve"> – </w:t>
      </w:r>
      <w:r w:rsidR="00DC428D">
        <w:rPr>
          <w:i w:val="0"/>
          <w:color w:val="auto"/>
          <w:sz w:val="28"/>
        </w:rPr>
        <w:t>Отслеживание печатных изданий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A86E1E" w:rsidRPr="00E77AF8" w14:paraId="22DA85B5" w14:textId="77777777" w:rsidTr="00A86E1E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121E39F" w14:textId="77777777" w:rsidR="00A86E1E" w:rsidRPr="00EE0580" w:rsidRDefault="00A86E1E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C2642B9" w14:textId="77777777" w:rsidR="00A86E1E" w:rsidRPr="00EE0580" w:rsidRDefault="00A86E1E" w:rsidP="00A86E1E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A86E1E" w:rsidRPr="00E77AF8" w14:paraId="5050A8F6" w14:textId="77777777" w:rsidTr="00A86E1E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4823B5" w14:textId="77777777" w:rsidR="00A86E1E" w:rsidRPr="00E77AF8" w:rsidRDefault="00A86E1E" w:rsidP="00A86E1E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E9E03" w14:textId="77777777" w:rsidR="00A86E1E" w:rsidRPr="00E77AF8" w:rsidRDefault="00A86E1E" w:rsidP="00A86E1E">
            <w:pPr>
              <w:jc w:val="both"/>
            </w:pPr>
            <w:r>
              <w:t>Библиотекарь, система</w:t>
            </w:r>
          </w:p>
        </w:tc>
      </w:tr>
      <w:tr w:rsidR="00A86E1E" w:rsidRPr="00E77AF8" w14:paraId="5F0EFF47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ED755" w14:textId="77777777" w:rsidR="00A86E1E" w:rsidRPr="00E77AF8" w:rsidRDefault="00A86E1E" w:rsidP="00A86E1E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47BC48" w14:textId="154366D7" w:rsidR="00A86E1E" w:rsidRPr="001B7687" w:rsidRDefault="00A86E1E" w:rsidP="00A86E1E">
            <w:pPr>
              <w:jc w:val="both"/>
            </w:pPr>
            <w:r>
              <w:t xml:space="preserve">Представляет собой процесс </w:t>
            </w:r>
            <w:r w:rsidR="00DC428D">
              <w:t>закрепления и открепления экземпляра аз пользователем библиотеки</w:t>
            </w:r>
          </w:p>
        </w:tc>
      </w:tr>
      <w:tr w:rsidR="00A86E1E" w:rsidRPr="00E77AF8" w14:paraId="40F40CF2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6440ED" w14:textId="77777777" w:rsidR="00A86E1E" w:rsidRPr="00E77AF8" w:rsidRDefault="00A86E1E" w:rsidP="00A86E1E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BA0C8" w14:textId="28C357FE" w:rsidR="00A86E1E" w:rsidRPr="001B7687" w:rsidRDefault="00A86E1E" w:rsidP="00A86E1E">
            <w:pPr>
              <w:jc w:val="both"/>
            </w:pPr>
            <w:r>
              <w:t xml:space="preserve">Библиотекарем было принято решение </w:t>
            </w:r>
            <w:r w:rsidR="00DC428D">
              <w:t>закрепить или открепить экземпляр за пользователем библиотеки</w:t>
            </w:r>
          </w:p>
        </w:tc>
      </w:tr>
      <w:tr w:rsidR="00A86E1E" w:rsidRPr="00E77AF8" w14:paraId="0F4BC7CF" w14:textId="77777777" w:rsidTr="00A86E1E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A17627" w14:textId="77777777" w:rsidR="00A86E1E" w:rsidRPr="00E77AF8" w:rsidRDefault="00A86E1E" w:rsidP="00A86E1E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3EB8FE" w14:textId="48CDE0C1" w:rsidR="00A86E1E" w:rsidRPr="001B7687" w:rsidRDefault="00681E7C" w:rsidP="00A86E1E">
            <w:pPr>
              <w:jc w:val="both"/>
            </w:pPr>
            <w:r>
              <w:t>Изменение держателя экземпляра</w:t>
            </w:r>
          </w:p>
        </w:tc>
      </w:tr>
      <w:tr w:rsidR="00A86E1E" w:rsidRPr="00E77AF8" w14:paraId="78356303" w14:textId="77777777" w:rsidTr="00A86E1E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3D1A60" w14:textId="77777777" w:rsidR="00A86E1E" w:rsidRPr="00187836" w:rsidRDefault="00A86E1E" w:rsidP="00A86E1E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29CE55" w14:textId="77777777" w:rsidR="00A86E1E" w:rsidRDefault="00A86E1E" w:rsidP="00681E7C">
            <w:pPr>
              <w:pStyle w:val="1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выбирает экземпляр учебной литературы</w:t>
            </w:r>
          </w:p>
          <w:p w14:paraId="26DD7D94" w14:textId="77777777" w:rsidR="00A86E1E" w:rsidRDefault="00A86E1E" w:rsidP="00681E7C">
            <w:pPr>
              <w:pStyle w:val="1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окно с полями ввода, где указана информация об экземпляре</w:t>
            </w:r>
          </w:p>
          <w:p w14:paraId="33C4D71F" w14:textId="77777777" w:rsidR="00A86E1E" w:rsidRDefault="00681E7C" w:rsidP="00681E7C">
            <w:pPr>
              <w:pStyle w:val="1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удаляет держателя экземпляра.</w:t>
            </w:r>
          </w:p>
          <w:p w14:paraId="58FEC29B" w14:textId="77777777" w:rsidR="00681E7C" w:rsidRDefault="00681E7C" w:rsidP="00681E7C">
            <w:pPr>
              <w:pStyle w:val="1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кнопку «Изменить»</w:t>
            </w:r>
          </w:p>
          <w:p w14:paraId="22C946F1" w14:textId="77777777" w:rsidR="00681E7C" w:rsidRDefault="00681E7C" w:rsidP="00681E7C">
            <w:pPr>
              <w:pStyle w:val="1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Появляется модальное окно с подтверждением удаления данных</w:t>
            </w:r>
          </w:p>
          <w:p w14:paraId="372A98D1" w14:textId="1EB345D9" w:rsidR="00681E7C" w:rsidRPr="00187836" w:rsidRDefault="00681E7C" w:rsidP="00681E7C">
            <w:pPr>
              <w:pStyle w:val="11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на кнопку подтвердить</w:t>
            </w:r>
          </w:p>
        </w:tc>
      </w:tr>
      <w:tr w:rsidR="00A86E1E" w:rsidRPr="00E77AF8" w14:paraId="1B46A465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24692B" w14:textId="77777777" w:rsidR="00A86E1E" w:rsidRPr="00E77AF8" w:rsidRDefault="00A86E1E" w:rsidP="00A86E1E">
            <w:pPr>
              <w:jc w:val="both"/>
            </w:pPr>
            <w:r w:rsidRPr="00E77AF8"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7EC642" w14:textId="1A1615CA" w:rsidR="00681E7C" w:rsidRDefault="00681E7C" w:rsidP="00681E7C">
            <w:pPr>
              <w:spacing w:after="0"/>
              <w:jc w:val="both"/>
            </w:pPr>
            <w:r>
              <w:t>3а</w:t>
            </w:r>
            <w:r w:rsidRPr="00E77AF8">
              <w:t>. [</w:t>
            </w:r>
            <w:r>
              <w:t>Библиотекарь решает добавить нового держателя</w:t>
            </w:r>
            <w:r w:rsidRPr="00DC2985">
              <w:t>]</w:t>
            </w:r>
          </w:p>
          <w:p w14:paraId="1388B842" w14:textId="224D412B" w:rsidR="00681E7C" w:rsidRDefault="00681E7C" w:rsidP="00681E7C">
            <w:pPr>
              <w:spacing w:after="0"/>
              <w:jc w:val="both"/>
            </w:pPr>
            <w:r>
              <w:t xml:space="preserve">    3а1. Библиотекарь производит поиск нового держателя</w:t>
            </w:r>
          </w:p>
          <w:p w14:paraId="08C9CFE4" w14:textId="640016CD" w:rsidR="00681E7C" w:rsidRDefault="00681E7C" w:rsidP="00681E7C">
            <w:pPr>
              <w:spacing w:after="0"/>
              <w:jc w:val="both"/>
            </w:pPr>
            <w:r>
              <w:t xml:space="preserve">    3а2. Если пользователь найден, библиотекарь его добавляет</w:t>
            </w:r>
          </w:p>
          <w:p w14:paraId="6138721E" w14:textId="7BD7C18C" w:rsidR="00681E7C" w:rsidRDefault="00681E7C" w:rsidP="00681E7C">
            <w:pPr>
              <w:spacing w:after="0"/>
              <w:jc w:val="both"/>
            </w:pPr>
            <w:r>
              <w:t xml:space="preserve">    3а3. Выполнение прецедента завершается</w:t>
            </w:r>
          </w:p>
          <w:p w14:paraId="26D08D4C" w14:textId="28926A80" w:rsidR="002235BE" w:rsidRPr="002235BE" w:rsidRDefault="002235BE" w:rsidP="002235BE">
            <w:pPr>
              <w:spacing w:after="0"/>
              <w:jc w:val="both"/>
            </w:pPr>
            <w:r>
              <w:t>6б</w:t>
            </w:r>
            <w:r w:rsidRPr="00E77AF8">
              <w:t>. [</w:t>
            </w:r>
            <w:r>
              <w:t>Библиотекарь нажимает на кнопку отмена</w:t>
            </w:r>
            <w:r w:rsidRPr="00DC2985">
              <w:t>]</w:t>
            </w:r>
          </w:p>
          <w:p w14:paraId="29C956C1" w14:textId="7BD395BA" w:rsidR="002235BE" w:rsidRDefault="002235BE" w:rsidP="002235BE">
            <w:pPr>
              <w:spacing w:after="0"/>
              <w:jc w:val="both"/>
            </w:pPr>
            <w:r>
              <w:t xml:space="preserve">    6б1. Выполнение прецедента завершается</w:t>
            </w:r>
          </w:p>
          <w:p w14:paraId="37463406" w14:textId="6B15BA55" w:rsidR="002235BE" w:rsidRPr="001B7687" w:rsidRDefault="002235BE" w:rsidP="00681E7C">
            <w:pPr>
              <w:spacing w:after="0"/>
              <w:jc w:val="both"/>
            </w:pPr>
          </w:p>
        </w:tc>
      </w:tr>
      <w:tr w:rsidR="00A86E1E" w:rsidRPr="00E77AF8" w14:paraId="0B4EE8B7" w14:textId="77777777" w:rsidTr="00A86E1E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D84D9" w14:textId="77777777" w:rsidR="00A86E1E" w:rsidRPr="00E77AF8" w:rsidRDefault="00A86E1E" w:rsidP="00A86E1E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7E1742" w14:textId="77777777" w:rsidR="00A86E1E" w:rsidRPr="00E77AF8" w:rsidRDefault="00A86E1E" w:rsidP="00A86E1E">
            <w:pPr>
              <w:jc w:val="both"/>
            </w:pPr>
            <w:r>
              <w:t>Критично</w:t>
            </w:r>
          </w:p>
        </w:tc>
      </w:tr>
      <w:tr w:rsidR="00A86E1E" w:rsidRPr="00E77AF8" w14:paraId="7C047B48" w14:textId="77777777" w:rsidTr="00A86E1E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D427D00" w14:textId="77777777" w:rsidR="00A86E1E" w:rsidRPr="00E77AF8" w:rsidRDefault="00A86E1E" w:rsidP="00A86E1E">
            <w:pPr>
              <w:jc w:val="both"/>
            </w:pPr>
            <w:r w:rsidRPr="00E77AF8">
              <w:lastRenderedPageBreak/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C2535A" w14:textId="77777777" w:rsidR="00A86E1E" w:rsidRPr="00EE097E" w:rsidRDefault="00A86E1E" w:rsidP="00A86E1E">
            <w:pPr>
              <w:jc w:val="both"/>
            </w:pPr>
            <w:r>
              <w:t>Всегда</w:t>
            </w:r>
          </w:p>
        </w:tc>
      </w:tr>
    </w:tbl>
    <w:p w14:paraId="79E34A5C" w14:textId="6B3F97CE" w:rsidR="00681E7C" w:rsidRPr="00CD4975" w:rsidRDefault="00681E7C" w:rsidP="00681E7C">
      <w:pPr>
        <w:spacing w:after="0" w:line="240" w:lineRule="auto"/>
      </w:pPr>
      <w:r>
        <w:t>В таблице 8 представлено описание прецедента «Продление срока аренды печатного издания»</w:t>
      </w:r>
    </w:p>
    <w:p w14:paraId="1FA89EBD" w14:textId="18088C5C" w:rsidR="00681E7C" w:rsidRPr="00A51467" w:rsidRDefault="00681E7C" w:rsidP="00681E7C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8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Продление срока аренды печатного издания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681E7C" w:rsidRPr="00E77AF8" w14:paraId="666E1CBD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2DE811E" w14:textId="77777777" w:rsidR="00681E7C" w:rsidRPr="00EE0580" w:rsidRDefault="00681E7C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D0C282D" w14:textId="77777777" w:rsidR="00681E7C" w:rsidRPr="00EE0580" w:rsidRDefault="00681E7C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681E7C" w:rsidRPr="00E77AF8" w14:paraId="0F52F337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51690F" w14:textId="77777777" w:rsidR="00681E7C" w:rsidRPr="00E77AF8" w:rsidRDefault="00681E7C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383B98" w14:textId="77777777" w:rsidR="00681E7C" w:rsidRPr="00E77AF8" w:rsidRDefault="00681E7C" w:rsidP="006E61CD">
            <w:pPr>
              <w:jc w:val="both"/>
            </w:pPr>
            <w:r>
              <w:t>Библиотекарь, система</w:t>
            </w:r>
          </w:p>
        </w:tc>
      </w:tr>
      <w:tr w:rsidR="00681E7C" w:rsidRPr="00E77AF8" w14:paraId="01F0A5D5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4932E8" w14:textId="77777777" w:rsidR="00681E7C" w:rsidRPr="00E77AF8" w:rsidRDefault="00681E7C" w:rsidP="006E61CD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2FBC0" w14:textId="08027774" w:rsidR="00681E7C" w:rsidRPr="001B7687" w:rsidRDefault="00681E7C" w:rsidP="006E61CD">
            <w:pPr>
              <w:jc w:val="both"/>
            </w:pPr>
            <w:r>
              <w:t xml:space="preserve">Представляет собой процесс </w:t>
            </w:r>
            <w:r w:rsidR="002235BE">
              <w:t>продления срока аренды печатного издания</w:t>
            </w:r>
          </w:p>
        </w:tc>
      </w:tr>
      <w:tr w:rsidR="00681E7C" w:rsidRPr="00E77AF8" w14:paraId="5991E53D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168EE2" w14:textId="77777777" w:rsidR="00681E7C" w:rsidRPr="00E77AF8" w:rsidRDefault="00681E7C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7437EA" w14:textId="066EE938" w:rsidR="00681E7C" w:rsidRPr="001B7687" w:rsidRDefault="00681E7C" w:rsidP="006E61CD">
            <w:pPr>
              <w:jc w:val="both"/>
            </w:pPr>
            <w:r>
              <w:t xml:space="preserve">Библиотекарем было принято решение </w:t>
            </w:r>
            <w:r w:rsidR="002235BE">
              <w:t>продлить срок аренды печатного издания</w:t>
            </w:r>
          </w:p>
        </w:tc>
      </w:tr>
      <w:tr w:rsidR="00681E7C" w:rsidRPr="00E77AF8" w14:paraId="1B4CCD7C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142C87" w14:textId="77777777" w:rsidR="00681E7C" w:rsidRPr="00E77AF8" w:rsidRDefault="00681E7C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FD08F1" w14:textId="7F67ECD6" w:rsidR="00681E7C" w:rsidRPr="001B7687" w:rsidRDefault="002235BE" w:rsidP="006E61CD">
            <w:pPr>
              <w:jc w:val="both"/>
            </w:pPr>
            <w:r>
              <w:t>Срок аренды продлен</w:t>
            </w:r>
          </w:p>
        </w:tc>
      </w:tr>
      <w:tr w:rsidR="00681E7C" w:rsidRPr="00E77AF8" w14:paraId="0DB59E73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73CFE8" w14:textId="77777777" w:rsidR="00681E7C" w:rsidRPr="00187836" w:rsidRDefault="00681E7C" w:rsidP="006E61CD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BEA86" w14:textId="1FE60947" w:rsidR="00681E7C" w:rsidRDefault="00681E7C" w:rsidP="00681E7C">
            <w:pPr>
              <w:pStyle w:val="1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Библиотекарь выбирает </w:t>
            </w:r>
            <w:r w:rsidR="002235BE">
              <w:rPr>
                <w:rFonts w:ascii="Times New Roman" w:hAnsi="Times New Roman"/>
                <w:sz w:val="28"/>
                <w:szCs w:val="24"/>
              </w:rPr>
              <w:t xml:space="preserve">пользователя </w:t>
            </w:r>
            <w:r w:rsidR="00AA6C9E">
              <w:rPr>
                <w:rFonts w:ascii="Times New Roman" w:hAnsi="Times New Roman"/>
                <w:sz w:val="28"/>
                <w:szCs w:val="24"/>
              </w:rPr>
              <w:t>в результате выполнения прецедента «Просмотр пользователей библиотеки»</w:t>
            </w:r>
          </w:p>
          <w:p w14:paraId="2860D83E" w14:textId="3406B1BB" w:rsidR="00681E7C" w:rsidRDefault="00681E7C" w:rsidP="00681E7C">
            <w:pPr>
              <w:pStyle w:val="1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Открывается окно с </w:t>
            </w:r>
            <w:r w:rsidR="002235BE">
              <w:rPr>
                <w:rFonts w:ascii="Times New Roman" w:hAnsi="Times New Roman"/>
                <w:sz w:val="28"/>
                <w:szCs w:val="24"/>
              </w:rPr>
              <w:t>информацией о пользователе и списка закрепленных книг</w:t>
            </w:r>
          </w:p>
          <w:p w14:paraId="1B624732" w14:textId="77777777" w:rsidR="00681E7C" w:rsidRDefault="002235BE" w:rsidP="00681E7C">
            <w:pPr>
              <w:pStyle w:val="1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Библиотекарь нажимает на кнопку продлить </w:t>
            </w:r>
          </w:p>
          <w:p w14:paraId="08F09E75" w14:textId="77777777" w:rsidR="002235BE" w:rsidRDefault="002235BE" w:rsidP="00681E7C">
            <w:pPr>
              <w:pStyle w:val="1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Появляется модальное окно с подтверждением действия</w:t>
            </w:r>
          </w:p>
          <w:p w14:paraId="7FCD9AB9" w14:textId="22F8759C" w:rsidR="002235BE" w:rsidRPr="002235BE" w:rsidRDefault="002235BE" w:rsidP="002235BE">
            <w:pPr>
              <w:pStyle w:val="1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подтвердить</w:t>
            </w:r>
          </w:p>
        </w:tc>
      </w:tr>
      <w:tr w:rsidR="00681E7C" w:rsidRPr="00E77AF8" w14:paraId="2AC0608C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8C6358" w14:textId="77777777" w:rsidR="00681E7C" w:rsidRPr="00E77AF8" w:rsidRDefault="00681E7C" w:rsidP="006E61CD">
            <w:pPr>
              <w:jc w:val="both"/>
            </w:pPr>
            <w:r w:rsidRPr="00E77AF8"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12880" w14:textId="36CFD4EA" w:rsidR="00681E7C" w:rsidRPr="002235BE" w:rsidRDefault="002235BE" w:rsidP="002235BE">
            <w:pPr>
              <w:spacing w:after="0"/>
              <w:jc w:val="both"/>
            </w:pPr>
            <w:r>
              <w:t>5</w:t>
            </w:r>
            <w:r w:rsidR="00681E7C">
              <w:t>а</w:t>
            </w:r>
            <w:r w:rsidR="00681E7C" w:rsidRPr="00E77AF8">
              <w:t>. [</w:t>
            </w:r>
            <w:r w:rsidR="00681E7C">
              <w:t>Библиотекарь</w:t>
            </w:r>
            <w:r>
              <w:t xml:space="preserve"> нажимает на кнопку отмена</w:t>
            </w:r>
            <w:r w:rsidR="00681E7C" w:rsidRPr="00DC2985">
              <w:t>]</w:t>
            </w:r>
          </w:p>
          <w:p w14:paraId="320BA22C" w14:textId="3E16C017" w:rsidR="00681E7C" w:rsidRDefault="00681E7C" w:rsidP="006E61CD">
            <w:pPr>
              <w:spacing w:after="0"/>
              <w:jc w:val="both"/>
            </w:pPr>
            <w:r>
              <w:t xml:space="preserve">    </w:t>
            </w:r>
            <w:r w:rsidR="002235BE">
              <w:t>5</w:t>
            </w:r>
            <w:r>
              <w:t>а3. Выполнение прецедента завершается</w:t>
            </w:r>
          </w:p>
          <w:p w14:paraId="03594C80" w14:textId="4171570A" w:rsidR="00681E7C" w:rsidRDefault="002235BE" w:rsidP="006E61CD">
            <w:pPr>
              <w:spacing w:after="0"/>
              <w:jc w:val="both"/>
            </w:pPr>
            <w:r>
              <w:t>5б</w:t>
            </w:r>
            <w:r w:rsidR="00681E7C" w:rsidRPr="00E77AF8">
              <w:t>. [</w:t>
            </w:r>
            <w:r w:rsidR="00681E7C">
              <w:t>Ошибка на стороне сервера</w:t>
            </w:r>
            <w:r w:rsidR="00681E7C" w:rsidRPr="00DC2985">
              <w:t>]</w:t>
            </w:r>
          </w:p>
          <w:p w14:paraId="13D88E2A" w14:textId="3335AB00" w:rsidR="00681E7C" w:rsidRDefault="00681E7C" w:rsidP="006E61CD">
            <w:pPr>
              <w:spacing w:after="0"/>
              <w:jc w:val="both"/>
            </w:pPr>
            <w:r>
              <w:t xml:space="preserve">    </w:t>
            </w:r>
            <w:r w:rsidR="002235BE">
              <w:t>5б</w:t>
            </w:r>
            <w:r>
              <w:t>1.Вывод сообщения об ошибке на стороне сервера</w:t>
            </w:r>
          </w:p>
          <w:p w14:paraId="75D2958E" w14:textId="53FA8243" w:rsidR="00681E7C" w:rsidRPr="001B7687" w:rsidRDefault="00681E7C" w:rsidP="006E61CD">
            <w:pPr>
              <w:spacing w:after="0"/>
              <w:jc w:val="both"/>
            </w:pPr>
            <w:r>
              <w:t xml:space="preserve">    </w:t>
            </w:r>
            <w:r w:rsidR="002235BE">
              <w:t>5б</w:t>
            </w:r>
            <w:r>
              <w:t>2. Выполнение прецедента завершается</w:t>
            </w:r>
          </w:p>
        </w:tc>
      </w:tr>
      <w:tr w:rsidR="00681E7C" w:rsidRPr="00E77AF8" w14:paraId="57C70B21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44AD5B" w14:textId="77777777" w:rsidR="00681E7C" w:rsidRPr="00E77AF8" w:rsidRDefault="00681E7C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B5560" w14:textId="77777777" w:rsidR="00681E7C" w:rsidRPr="00E77AF8" w:rsidRDefault="00681E7C" w:rsidP="006E61CD">
            <w:pPr>
              <w:jc w:val="both"/>
            </w:pPr>
            <w:r>
              <w:t>Критично</w:t>
            </w:r>
          </w:p>
        </w:tc>
      </w:tr>
      <w:tr w:rsidR="00681E7C" w:rsidRPr="00E77AF8" w14:paraId="7C2F15E3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A02E73B" w14:textId="77777777" w:rsidR="00681E7C" w:rsidRPr="00E77AF8" w:rsidRDefault="00681E7C" w:rsidP="006E61CD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6D67AD" w14:textId="77777777" w:rsidR="00681E7C" w:rsidRPr="00EE097E" w:rsidRDefault="00681E7C" w:rsidP="006E61CD">
            <w:pPr>
              <w:jc w:val="both"/>
            </w:pPr>
            <w:r>
              <w:t>Всегда</w:t>
            </w:r>
          </w:p>
        </w:tc>
      </w:tr>
    </w:tbl>
    <w:p w14:paraId="2F6EA328" w14:textId="23DED402" w:rsidR="004C0A2F" w:rsidRPr="00CD4975" w:rsidRDefault="004C0A2F" w:rsidP="004C0A2F">
      <w:pPr>
        <w:spacing w:after="0" w:line="240" w:lineRule="auto"/>
      </w:pPr>
      <w:r>
        <w:lastRenderedPageBreak/>
        <w:t>В таблице 9 представлено описание прецедента «Просмотр списка задолжников»</w:t>
      </w:r>
    </w:p>
    <w:p w14:paraId="427613CB" w14:textId="0A3549FA" w:rsidR="004C0A2F" w:rsidRPr="00A51467" w:rsidRDefault="004C0A2F" w:rsidP="004C0A2F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9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Просмотр списка задолжников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4C0A2F" w:rsidRPr="00E77AF8" w14:paraId="40613C6B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6E2198E" w14:textId="77777777" w:rsidR="004C0A2F" w:rsidRPr="00EE0580" w:rsidRDefault="004C0A2F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AFB2903" w14:textId="77777777" w:rsidR="004C0A2F" w:rsidRPr="00EE0580" w:rsidRDefault="004C0A2F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4C0A2F" w:rsidRPr="00E77AF8" w14:paraId="12416BAE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57B71A" w14:textId="77777777" w:rsidR="004C0A2F" w:rsidRPr="00E77AF8" w:rsidRDefault="004C0A2F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183F4E" w14:textId="77777777" w:rsidR="004C0A2F" w:rsidRPr="00E77AF8" w:rsidRDefault="004C0A2F" w:rsidP="006E61CD">
            <w:pPr>
              <w:jc w:val="both"/>
            </w:pPr>
            <w:r>
              <w:t>Библиотекарь, система</w:t>
            </w:r>
          </w:p>
        </w:tc>
      </w:tr>
      <w:tr w:rsidR="004C0A2F" w:rsidRPr="00E77AF8" w14:paraId="24E04180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CCAB9A" w14:textId="77777777" w:rsidR="004C0A2F" w:rsidRPr="00E77AF8" w:rsidRDefault="004C0A2F" w:rsidP="006E61CD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03865" w14:textId="1DB77906" w:rsidR="004C0A2F" w:rsidRPr="001B7687" w:rsidRDefault="004C0A2F" w:rsidP="006E61CD">
            <w:pPr>
              <w:jc w:val="both"/>
            </w:pPr>
            <w:r>
              <w:t>Представляет собой процесс вывода списка задолжников</w:t>
            </w:r>
          </w:p>
        </w:tc>
      </w:tr>
      <w:tr w:rsidR="004C0A2F" w:rsidRPr="00E77AF8" w14:paraId="16F98EC2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3D97ED" w14:textId="77777777" w:rsidR="004C0A2F" w:rsidRPr="00E77AF8" w:rsidRDefault="004C0A2F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A436D" w14:textId="746FC6E0" w:rsidR="004C0A2F" w:rsidRPr="001B7687" w:rsidRDefault="004C0A2F" w:rsidP="006E61CD">
            <w:pPr>
              <w:jc w:val="both"/>
            </w:pPr>
            <w:r>
              <w:t>Библиотекарем было принято решение просмотреть список задолжников</w:t>
            </w:r>
          </w:p>
        </w:tc>
      </w:tr>
      <w:tr w:rsidR="004C0A2F" w:rsidRPr="00E77AF8" w14:paraId="367B224C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65A00" w14:textId="77777777" w:rsidR="004C0A2F" w:rsidRPr="00E77AF8" w:rsidRDefault="004C0A2F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7B4AC" w14:textId="5321E677" w:rsidR="004C0A2F" w:rsidRPr="001B7687" w:rsidRDefault="004C0A2F" w:rsidP="006E61CD">
            <w:pPr>
              <w:jc w:val="both"/>
            </w:pPr>
            <w:r>
              <w:t>Вывод списка задолжников</w:t>
            </w:r>
          </w:p>
        </w:tc>
      </w:tr>
      <w:tr w:rsidR="004C0A2F" w:rsidRPr="00E77AF8" w14:paraId="05611633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DF8218" w14:textId="77777777" w:rsidR="004C0A2F" w:rsidRPr="00187836" w:rsidRDefault="004C0A2F" w:rsidP="006E61CD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BD8D54" w14:textId="1B2C5F50" w:rsidR="004C0A2F" w:rsidRDefault="004C0A2F" w:rsidP="004C0A2F">
            <w:pPr>
              <w:pStyle w:val="11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Библиотекарь выбирает пункт </w:t>
            </w:r>
            <w:r w:rsidR="00AA6C9E">
              <w:rPr>
                <w:rFonts w:ascii="Times New Roman" w:hAnsi="Times New Roman"/>
                <w:sz w:val="28"/>
                <w:szCs w:val="24"/>
              </w:rPr>
              <w:t>отчеты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«Задолжники»</w:t>
            </w:r>
          </w:p>
          <w:p w14:paraId="105132CB" w14:textId="28ABEBF8" w:rsidR="00AA6C9E" w:rsidRDefault="00AA6C9E" w:rsidP="004C0A2F">
            <w:pPr>
              <w:pStyle w:val="11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на кнопку список зад</w:t>
            </w:r>
            <w:r w:rsidR="001558F9">
              <w:rPr>
                <w:rFonts w:ascii="Times New Roman" w:hAnsi="Times New Roman"/>
                <w:sz w:val="28"/>
                <w:szCs w:val="24"/>
              </w:rPr>
              <w:t>олжников</w:t>
            </w:r>
          </w:p>
          <w:p w14:paraId="24E52249" w14:textId="68DFB6A8" w:rsidR="004C0A2F" w:rsidRPr="002235BE" w:rsidRDefault="004C0A2F" w:rsidP="004C0A2F">
            <w:pPr>
              <w:pStyle w:val="11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Выводится список задолжников</w:t>
            </w:r>
          </w:p>
        </w:tc>
      </w:tr>
      <w:tr w:rsidR="004C0A2F" w:rsidRPr="00E77AF8" w14:paraId="31EF1114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A22FE3" w14:textId="77777777" w:rsidR="004C0A2F" w:rsidRPr="00E77AF8" w:rsidRDefault="004C0A2F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13F01A" w14:textId="77777777" w:rsidR="004C0A2F" w:rsidRPr="00E77AF8" w:rsidRDefault="004C0A2F" w:rsidP="006E61CD">
            <w:pPr>
              <w:jc w:val="both"/>
            </w:pPr>
            <w:r>
              <w:t>Критично</w:t>
            </w:r>
          </w:p>
        </w:tc>
      </w:tr>
      <w:tr w:rsidR="004C0A2F" w:rsidRPr="00E77AF8" w14:paraId="6F653B79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B6EFADE" w14:textId="77777777" w:rsidR="004C0A2F" w:rsidRPr="00E77AF8" w:rsidRDefault="004C0A2F" w:rsidP="006E61CD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9ADEE2" w14:textId="1AD6E431" w:rsidR="004C0A2F" w:rsidRPr="00EE097E" w:rsidRDefault="004C0A2F" w:rsidP="006E61CD">
            <w:pPr>
              <w:jc w:val="both"/>
            </w:pPr>
            <w:r>
              <w:t>Часто</w:t>
            </w:r>
          </w:p>
        </w:tc>
      </w:tr>
    </w:tbl>
    <w:p w14:paraId="2D602B93" w14:textId="77777777" w:rsidR="001A22B9" w:rsidRDefault="001A22B9" w:rsidP="001A22B9"/>
    <w:p w14:paraId="04C6E8ED" w14:textId="12DF6E3F" w:rsidR="004C0A2F" w:rsidRPr="00CD4975" w:rsidRDefault="004C0A2F" w:rsidP="004C0A2F">
      <w:pPr>
        <w:spacing w:after="0" w:line="240" w:lineRule="auto"/>
      </w:pPr>
      <w:r>
        <w:t xml:space="preserve">В таблице 10 представлено описание прецедента «Просмотр списка </w:t>
      </w:r>
      <w:r w:rsidR="00AA6C9E">
        <w:t>пользователей библиотеки</w:t>
      </w:r>
      <w:r>
        <w:t>»</w:t>
      </w:r>
    </w:p>
    <w:p w14:paraId="5DE27827" w14:textId="31DCDCAB" w:rsidR="004C0A2F" w:rsidRPr="00A51467" w:rsidRDefault="004C0A2F" w:rsidP="004C0A2F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10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 xml:space="preserve">Просмотр списка </w:t>
      </w:r>
      <w:r w:rsidR="00AA6C9E">
        <w:rPr>
          <w:i w:val="0"/>
          <w:color w:val="auto"/>
          <w:sz w:val="28"/>
        </w:rPr>
        <w:t>пользователей библиотеки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4C0A2F" w:rsidRPr="00E77AF8" w14:paraId="62EA8D65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42868E0" w14:textId="77777777" w:rsidR="004C0A2F" w:rsidRPr="00EE0580" w:rsidRDefault="004C0A2F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D4C4B1E" w14:textId="77777777" w:rsidR="004C0A2F" w:rsidRPr="00EE0580" w:rsidRDefault="004C0A2F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4C0A2F" w:rsidRPr="00E77AF8" w14:paraId="30F19E50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3F512D" w14:textId="77777777" w:rsidR="004C0A2F" w:rsidRPr="00E77AF8" w:rsidRDefault="004C0A2F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A245C" w14:textId="77777777" w:rsidR="004C0A2F" w:rsidRPr="00E77AF8" w:rsidRDefault="004C0A2F" w:rsidP="006E61CD">
            <w:pPr>
              <w:jc w:val="both"/>
            </w:pPr>
            <w:r>
              <w:t>Библиотекарь, система</w:t>
            </w:r>
          </w:p>
        </w:tc>
      </w:tr>
      <w:tr w:rsidR="004C0A2F" w:rsidRPr="00E77AF8" w14:paraId="0806D464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532214" w14:textId="77777777" w:rsidR="004C0A2F" w:rsidRPr="00E77AF8" w:rsidRDefault="004C0A2F" w:rsidP="006E61CD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4F29E3" w14:textId="1AA4CB65" w:rsidR="004C0A2F" w:rsidRPr="001B7687" w:rsidRDefault="004C0A2F" w:rsidP="006E61CD">
            <w:pPr>
              <w:jc w:val="both"/>
            </w:pPr>
            <w:r>
              <w:t xml:space="preserve">Представляет собой процесс вывода списка </w:t>
            </w:r>
            <w:r w:rsidR="00AA6C9E">
              <w:t>пользователей библиотеки</w:t>
            </w:r>
          </w:p>
        </w:tc>
      </w:tr>
      <w:tr w:rsidR="004C0A2F" w:rsidRPr="00E77AF8" w14:paraId="58256A5A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0EBB86" w14:textId="77777777" w:rsidR="004C0A2F" w:rsidRPr="00E77AF8" w:rsidRDefault="004C0A2F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3CCA31" w14:textId="03C44BAE" w:rsidR="004C0A2F" w:rsidRPr="001B7687" w:rsidRDefault="004C0A2F" w:rsidP="006E61CD">
            <w:pPr>
              <w:jc w:val="both"/>
            </w:pPr>
            <w:r>
              <w:t xml:space="preserve">Библиотекарем было принято решение просмотреть список </w:t>
            </w:r>
            <w:r w:rsidR="00AA6C9E">
              <w:t>пользователей библиотеки</w:t>
            </w:r>
          </w:p>
        </w:tc>
      </w:tr>
      <w:tr w:rsidR="004C0A2F" w:rsidRPr="00E77AF8" w14:paraId="312C9E15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6DF383" w14:textId="77777777" w:rsidR="004C0A2F" w:rsidRPr="00E77AF8" w:rsidRDefault="004C0A2F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23A2E2" w14:textId="7D9C7585" w:rsidR="004C0A2F" w:rsidRPr="001B7687" w:rsidRDefault="004C0A2F" w:rsidP="006E61CD">
            <w:pPr>
              <w:jc w:val="both"/>
            </w:pPr>
            <w:r>
              <w:t xml:space="preserve">Вывод списка </w:t>
            </w:r>
            <w:r w:rsidR="00AA6C9E">
              <w:t>пользователей библиотеки</w:t>
            </w:r>
          </w:p>
        </w:tc>
      </w:tr>
      <w:tr w:rsidR="004C0A2F" w:rsidRPr="00E77AF8" w14:paraId="34D7B53B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B94746" w14:textId="77777777" w:rsidR="004C0A2F" w:rsidRPr="00187836" w:rsidRDefault="004C0A2F" w:rsidP="006E61CD">
            <w:pPr>
              <w:jc w:val="both"/>
            </w:pPr>
            <w:r w:rsidRPr="00187836">
              <w:lastRenderedPageBreak/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01262" w14:textId="0357378B" w:rsidR="004C0A2F" w:rsidRDefault="004C0A2F" w:rsidP="004C0A2F">
            <w:pPr>
              <w:pStyle w:val="11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выбирает пункт меню «</w:t>
            </w:r>
            <w:r w:rsidR="00AA6C9E">
              <w:rPr>
                <w:rFonts w:ascii="Times New Roman" w:hAnsi="Times New Roman"/>
                <w:sz w:val="28"/>
                <w:szCs w:val="24"/>
              </w:rPr>
              <w:t>Читатели</w:t>
            </w:r>
            <w:r>
              <w:rPr>
                <w:rFonts w:ascii="Times New Roman" w:hAnsi="Times New Roman"/>
                <w:sz w:val="28"/>
                <w:szCs w:val="24"/>
              </w:rPr>
              <w:t>»</w:t>
            </w:r>
          </w:p>
          <w:p w14:paraId="49FE1E28" w14:textId="5DACC884" w:rsidR="004C0A2F" w:rsidRPr="002235BE" w:rsidRDefault="004C0A2F" w:rsidP="004C0A2F">
            <w:pPr>
              <w:pStyle w:val="11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Выводится список </w:t>
            </w:r>
            <w:r w:rsidR="00AA6C9E">
              <w:rPr>
                <w:rFonts w:ascii="Times New Roman" w:hAnsi="Times New Roman"/>
                <w:sz w:val="28"/>
                <w:szCs w:val="24"/>
              </w:rPr>
              <w:t>пользователей библиотеки</w:t>
            </w:r>
          </w:p>
        </w:tc>
      </w:tr>
      <w:tr w:rsidR="004C0A2F" w:rsidRPr="00E77AF8" w14:paraId="535CD193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961075" w14:textId="77777777" w:rsidR="004C0A2F" w:rsidRPr="00E77AF8" w:rsidRDefault="004C0A2F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0253FC" w14:textId="77777777" w:rsidR="004C0A2F" w:rsidRPr="00E77AF8" w:rsidRDefault="004C0A2F" w:rsidP="006E61CD">
            <w:pPr>
              <w:jc w:val="both"/>
            </w:pPr>
            <w:r>
              <w:t>Критично</w:t>
            </w:r>
          </w:p>
        </w:tc>
      </w:tr>
      <w:tr w:rsidR="004C0A2F" w:rsidRPr="00E77AF8" w14:paraId="24C0F71D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AE0C4F4" w14:textId="77777777" w:rsidR="004C0A2F" w:rsidRPr="00E77AF8" w:rsidRDefault="004C0A2F" w:rsidP="006E61CD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F0823C" w14:textId="77777777" w:rsidR="004C0A2F" w:rsidRPr="00EE097E" w:rsidRDefault="004C0A2F" w:rsidP="006E61CD">
            <w:pPr>
              <w:jc w:val="both"/>
            </w:pPr>
            <w:r>
              <w:t>Часто</w:t>
            </w:r>
          </w:p>
        </w:tc>
      </w:tr>
    </w:tbl>
    <w:p w14:paraId="19D4D9AC" w14:textId="77777777" w:rsidR="004C0A2F" w:rsidRDefault="004C0A2F" w:rsidP="004C0A2F"/>
    <w:p w14:paraId="7E6C34BD" w14:textId="4110513D" w:rsidR="00AA6C9E" w:rsidRPr="00CD4975" w:rsidRDefault="00AA6C9E" w:rsidP="00AA6C9E">
      <w:pPr>
        <w:spacing w:after="0" w:line="240" w:lineRule="auto"/>
      </w:pPr>
      <w:r>
        <w:t xml:space="preserve">В таблице 11 представлено описание прецедента «Формирование </w:t>
      </w:r>
      <w:r w:rsidR="001558F9">
        <w:t>отчета о состоянии библиотечного фонда</w:t>
      </w:r>
      <w:r>
        <w:t>»</w:t>
      </w:r>
    </w:p>
    <w:p w14:paraId="18304267" w14:textId="59DE357E" w:rsidR="00AA6C9E" w:rsidRPr="00A51467" w:rsidRDefault="00AA6C9E" w:rsidP="00AA6C9E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11</w:t>
      </w:r>
      <w:r w:rsidRPr="00A51467">
        <w:rPr>
          <w:i w:val="0"/>
          <w:color w:val="auto"/>
          <w:sz w:val="28"/>
        </w:rPr>
        <w:t xml:space="preserve"> – </w:t>
      </w:r>
      <w:r w:rsidR="00072A43">
        <w:rPr>
          <w:i w:val="0"/>
          <w:color w:val="auto"/>
          <w:sz w:val="28"/>
        </w:rPr>
        <w:t>Формирование отчета о состоянии библиотечного фонда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AA6C9E" w:rsidRPr="00E77AF8" w14:paraId="78509F08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E703A1E" w14:textId="77777777" w:rsidR="00AA6C9E" w:rsidRPr="00EE0580" w:rsidRDefault="00AA6C9E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2725C6E" w14:textId="77777777" w:rsidR="00AA6C9E" w:rsidRPr="00EE0580" w:rsidRDefault="00AA6C9E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AA6C9E" w:rsidRPr="00E77AF8" w14:paraId="284426B1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F1E327" w14:textId="77777777" w:rsidR="00AA6C9E" w:rsidRPr="00E77AF8" w:rsidRDefault="00AA6C9E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439A5" w14:textId="77777777" w:rsidR="00AA6C9E" w:rsidRPr="00E77AF8" w:rsidRDefault="00AA6C9E" w:rsidP="006E61CD">
            <w:pPr>
              <w:jc w:val="both"/>
            </w:pPr>
            <w:r>
              <w:t>Библиотекарь, система</w:t>
            </w:r>
          </w:p>
        </w:tc>
      </w:tr>
      <w:tr w:rsidR="00AA6C9E" w:rsidRPr="00E77AF8" w14:paraId="78945B3F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8D0D2C" w14:textId="77777777" w:rsidR="00AA6C9E" w:rsidRPr="00E77AF8" w:rsidRDefault="00AA6C9E" w:rsidP="006E61CD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F25A8" w14:textId="44A96E74" w:rsidR="00AA6C9E" w:rsidRPr="001B7687" w:rsidRDefault="00AA6C9E" w:rsidP="006E61CD">
            <w:pPr>
              <w:jc w:val="both"/>
            </w:pPr>
            <w:r>
              <w:t xml:space="preserve">Представляет собой процесс вывода </w:t>
            </w:r>
            <w:r w:rsidR="00072A43">
              <w:t>отчета о состоянии библиотечного фонда</w:t>
            </w:r>
          </w:p>
        </w:tc>
      </w:tr>
      <w:tr w:rsidR="00AA6C9E" w:rsidRPr="00E77AF8" w14:paraId="03A71D94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7D6915" w14:textId="77777777" w:rsidR="00AA6C9E" w:rsidRPr="00E77AF8" w:rsidRDefault="00AA6C9E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54BBB" w14:textId="0FB8D615" w:rsidR="00AA6C9E" w:rsidRPr="001B7687" w:rsidRDefault="00AA6C9E" w:rsidP="006E61CD">
            <w:pPr>
              <w:jc w:val="both"/>
            </w:pPr>
            <w:r>
              <w:t xml:space="preserve">Библиотекарем было принято решение </w:t>
            </w:r>
            <w:r w:rsidR="00072A43">
              <w:t xml:space="preserve">составить отчет о состоянии библиотечного фонда </w:t>
            </w:r>
          </w:p>
        </w:tc>
      </w:tr>
      <w:tr w:rsidR="00AA6C9E" w:rsidRPr="00E77AF8" w14:paraId="68E88239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2665AC" w14:textId="77777777" w:rsidR="00AA6C9E" w:rsidRPr="00E77AF8" w:rsidRDefault="00AA6C9E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74617" w14:textId="27A95AB9" w:rsidR="00AA6C9E" w:rsidRPr="001B7687" w:rsidRDefault="00AA6C9E" w:rsidP="006E61CD">
            <w:pPr>
              <w:jc w:val="both"/>
            </w:pPr>
            <w:r>
              <w:t xml:space="preserve">Вывод </w:t>
            </w:r>
            <w:r w:rsidR="00072A43">
              <w:t>отчета о состоянии библиотечного фонда</w:t>
            </w:r>
          </w:p>
        </w:tc>
      </w:tr>
      <w:tr w:rsidR="00AA6C9E" w:rsidRPr="00E77AF8" w14:paraId="2129FEE1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D8A271" w14:textId="77777777" w:rsidR="00AA6C9E" w:rsidRPr="00187836" w:rsidRDefault="00AA6C9E" w:rsidP="006E61CD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DCABCF" w14:textId="69A83989" w:rsidR="00AA6C9E" w:rsidRDefault="00AA6C9E" w:rsidP="00AA6C9E">
            <w:pPr>
              <w:pStyle w:val="1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выбирает пункт меню «</w:t>
            </w:r>
            <w:r w:rsidR="00072A43">
              <w:rPr>
                <w:rFonts w:ascii="Times New Roman" w:hAnsi="Times New Roman"/>
                <w:sz w:val="28"/>
                <w:szCs w:val="24"/>
              </w:rPr>
              <w:t>Отчеты</w:t>
            </w:r>
            <w:r>
              <w:rPr>
                <w:rFonts w:ascii="Times New Roman" w:hAnsi="Times New Roman"/>
                <w:sz w:val="28"/>
                <w:szCs w:val="24"/>
              </w:rPr>
              <w:t>»</w:t>
            </w:r>
          </w:p>
          <w:p w14:paraId="75B41FD2" w14:textId="3199FFD5" w:rsidR="00072A43" w:rsidRDefault="00072A43" w:rsidP="00AA6C9E">
            <w:pPr>
              <w:pStyle w:val="1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на кнопку «Отчет о состоянии библиотечного фонда»</w:t>
            </w:r>
          </w:p>
          <w:p w14:paraId="63B7E71C" w14:textId="5B80D354" w:rsidR="00AA6C9E" w:rsidRPr="002235BE" w:rsidRDefault="00AA6C9E" w:rsidP="00AA6C9E">
            <w:pPr>
              <w:pStyle w:val="1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Выводится </w:t>
            </w:r>
            <w:r w:rsidR="00072A43">
              <w:rPr>
                <w:rFonts w:ascii="Times New Roman" w:hAnsi="Times New Roman"/>
                <w:sz w:val="28"/>
                <w:szCs w:val="24"/>
              </w:rPr>
              <w:t>отчет о состоянии библиотечного фонда</w:t>
            </w:r>
          </w:p>
        </w:tc>
      </w:tr>
      <w:tr w:rsidR="00AA6C9E" w:rsidRPr="00E77AF8" w14:paraId="739FBD73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F6D1A6" w14:textId="77777777" w:rsidR="00AA6C9E" w:rsidRPr="00E77AF8" w:rsidRDefault="00AA6C9E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59AC8" w14:textId="77777777" w:rsidR="00AA6C9E" w:rsidRPr="00E77AF8" w:rsidRDefault="00AA6C9E" w:rsidP="006E61CD">
            <w:pPr>
              <w:jc w:val="both"/>
            </w:pPr>
            <w:r>
              <w:t>Критично</w:t>
            </w:r>
          </w:p>
        </w:tc>
      </w:tr>
      <w:tr w:rsidR="00AA6C9E" w:rsidRPr="00E77AF8" w14:paraId="1C76D706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233D9F7" w14:textId="77777777" w:rsidR="00AA6C9E" w:rsidRPr="00E77AF8" w:rsidRDefault="00AA6C9E" w:rsidP="006E61CD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3DB5DE" w14:textId="77777777" w:rsidR="00AA6C9E" w:rsidRPr="00EE097E" w:rsidRDefault="00AA6C9E" w:rsidP="006E61CD">
            <w:pPr>
              <w:jc w:val="both"/>
            </w:pPr>
            <w:r>
              <w:t>Часто</w:t>
            </w:r>
          </w:p>
        </w:tc>
      </w:tr>
    </w:tbl>
    <w:p w14:paraId="0D60DB19" w14:textId="13379875" w:rsidR="00072A43" w:rsidRPr="00CD4975" w:rsidRDefault="00072A43" w:rsidP="00072A43">
      <w:pPr>
        <w:spacing w:after="0" w:line="240" w:lineRule="auto"/>
      </w:pPr>
      <w:r>
        <w:t>В таблице 12 представлено описание прецедента «Проверка укомплектованности библиотечного фонда в соответствии с ФГОС»</w:t>
      </w:r>
    </w:p>
    <w:p w14:paraId="57C21171" w14:textId="57A9C038" w:rsidR="00072A43" w:rsidRPr="00A51467" w:rsidRDefault="00072A43" w:rsidP="00072A43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lastRenderedPageBreak/>
        <w:t xml:space="preserve">Таблица </w:t>
      </w:r>
      <w:r>
        <w:rPr>
          <w:i w:val="0"/>
          <w:color w:val="auto"/>
          <w:sz w:val="28"/>
        </w:rPr>
        <w:t>12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Проверка укомплектованности библиотечного фонда в соответствии с ФГОС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072A43" w:rsidRPr="00E77AF8" w14:paraId="563E6661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B240134" w14:textId="77777777" w:rsidR="00072A43" w:rsidRPr="00EE0580" w:rsidRDefault="00072A43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F4F09F9" w14:textId="77777777" w:rsidR="00072A43" w:rsidRPr="00EE0580" w:rsidRDefault="00072A43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072A43" w:rsidRPr="00E77AF8" w14:paraId="0F837FF5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EA77AC" w14:textId="77777777" w:rsidR="00072A43" w:rsidRPr="00E77AF8" w:rsidRDefault="00072A43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FDD28E" w14:textId="77777777" w:rsidR="00072A43" w:rsidRPr="00E77AF8" w:rsidRDefault="00072A43" w:rsidP="006E61CD">
            <w:pPr>
              <w:jc w:val="both"/>
            </w:pPr>
            <w:r>
              <w:t>Библиотекарь, система</w:t>
            </w:r>
          </w:p>
        </w:tc>
      </w:tr>
      <w:tr w:rsidR="00072A43" w:rsidRPr="00E77AF8" w14:paraId="7E305449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0A2D6" w14:textId="77777777" w:rsidR="00072A43" w:rsidRPr="00E77AF8" w:rsidRDefault="00072A43" w:rsidP="006E61CD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3B47F" w14:textId="06DBE7E7" w:rsidR="00072A43" w:rsidRPr="001B7687" w:rsidRDefault="00072A43" w:rsidP="006E61CD">
            <w:pPr>
              <w:jc w:val="both"/>
            </w:pPr>
            <w:r>
              <w:t>Представляет собой процесс проверки укомплектованности библиотечного фонда в соответствии с ФГОС</w:t>
            </w:r>
          </w:p>
        </w:tc>
      </w:tr>
      <w:tr w:rsidR="00072A43" w:rsidRPr="00E77AF8" w14:paraId="5ECAA015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1E60CB" w14:textId="77777777" w:rsidR="00072A43" w:rsidRPr="00E77AF8" w:rsidRDefault="00072A43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4115A" w14:textId="1A2720B6" w:rsidR="00072A43" w:rsidRPr="001B7687" w:rsidRDefault="00072A43" w:rsidP="006E61CD">
            <w:pPr>
              <w:jc w:val="both"/>
            </w:pPr>
            <w:r>
              <w:t xml:space="preserve">Библиотекарем было принято решение провести проверку </w:t>
            </w:r>
          </w:p>
        </w:tc>
      </w:tr>
      <w:tr w:rsidR="00072A43" w:rsidRPr="00E77AF8" w14:paraId="25633288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6C1F2C" w14:textId="77777777" w:rsidR="00072A43" w:rsidRPr="00E77AF8" w:rsidRDefault="00072A43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F490C9" w14:textId="5942DC1D" w:rsidR="00072A43" w:rsidRPr="001B7687" w:rsidRDefault="00072A43" w:rsidP="006E61CD">
            <w:pPr>
              <w:jc w:val="both"/>
            </w:pPr>
            <w:r>
              <w:t>Вывод отчета о проверке укомплектованности</w:t>
            </w:r>
          </w:p>
        </w:tc>
      </w:tr>
      <w:tr w:rsidR="00072A43" w:rsidRPr="00E77AF8" w14:paraId="7E46168E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965821" w14:textId="77777777" w:rsidR="00072A43" w:rsidRPr="00187836" w:rsidRDefault="00072A43" w:rsidP="006E61CD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FEA31" w14:textId="77777777" w:rsidR="00072A43" w:rsidRDefault="00072A43" w:rsidP="00072A43">
            <w:pPr>
              <w:pStyle w:val="1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выбирает пункт меню «Отчеты»</w:t>
            </w:r>
          </w:p>
          <w:p w14:paraId="28882B79" w14:textId="7DFF0CB2" w:rsidR="00072A43" w:rsidRDefault="00072A43" w:rsidP="00072A43">
            <w:pPr>
              <w:pStyle w:val="1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на кнопку «Проверка ФГОС»</w:t>
            </w:r>
          </w:p>
          <w:p w14:paraId="44CF0C8C" w14:textId="77777777" w:rsidR="00072A43" w:rsidRDefault="00072A43" w:rsidP="00072A43">
            <w:pPr>
              <w:pStyle w:val="1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окно с полями выбора дисциплины, напр</w:t>
            </w:r>
            <w:r w:rsidR="00A06647">
              <w:rPr>
                <w:rFonts w:ascii="Times New Roman" w:hAnsi="Times New Roman"/>
                <w:sz w:val="28"/>
                <w:szCs w:val="24"/>
              </w:rPr>
              <w:t>авления обучения и коллекции учебной литературы.</w:t>
            </w:r>
          </w:p>
          <w:p w14:paraId="423EDAB7" w14:textId="77777777" w:rsidR="00A06647" w:rsidRDefault="00A06647" w:rsidP="00072A43">
            <w:pPr>
              <w:pStyle w:val="1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выбирает необходимые данные.</w:t>
            </w:r>
          </w:p>
          <w:p w14:paraId="226CF5CA" w14:textId="77777777" w:rsidR="00A06647" w:rsidRDefault="00A06647" w:rsidP="00072A43">
            <w:pPr>
              <w:pStyle w:val="1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Библиотекарь нажимает на кнопку «Проверить»</w:t>
            </w:r>
          </w:p>
          <w:p w14:paraId="0AF89A5A" w14:textId="29C0DFF9" w:rsidR="00A06647" w:rsidRPr="002235BE" w:rsidRDefault="00A06647" w:rsidP="00072A43">
            <w:pPr>
              <w:pStyle w:val="11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Выводится отчет с результатами проверки</w:t>
            </w:r>
          </w:p>
        </w:tc>
      </w:tr>
      <w:tr w:rsidR="00072A43" w:rsidRPr="00E77AF8" w14:paraId="751CFF96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5C9DF8" w14:textId="77777777" w:rsidR="00072A43" w:rsidRPr="00E77AF8" w:rsidRDefault="00072A43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251ED7" w14:textId="77777777" w:rsidR="00072A43" w:rsidRPr="00E77AF8" w:rsidRDefault="00072A43" w:rsidP="006E61CD">
            <w:pPr>
              <w:jc w:val="both"/>
            </w:pPr>
            <w:r>
              <w:t>Критично</w:t>
            </w:r>
          </w:p>
        </w:tc>
      </w:tr>
      <w:tr w:rsidR="00072A43" w:rsidRPr="00E77AF8" w14:paraId="46511815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4860364" w14:textId="77777777" w:rsidR="00072A43" w:rsidRPr="00E77AF8" w:rsidRDefault="00072A43" w:rsidP="006E61CD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3D14BA" w14:textId="6A3F6645" w:rsidR="00072A43" w:rsidRPr="00EE097E" w:rsidRDefault="00A06647" w:rsidP="006E61CD">
            <w:pPr>
              <w:jc w:val="both"/>
            </w:pPr>
            <w:r>
              <w:t>Всегда</w:t>
            </w:r>
          </w:p>
        </w:tc>
      </w:tr>
    </w:tbl>
    <w:p w14:paraId="5F29E699" w14:textId="47635661" w:rsidR="00A51467" w:rsidRDefault="00A51467" w:rsidP="00A51467"/>
    <w:p w14:paraId="113CF8EF" w14:textId="0C22528B" w:rsidR="00A06647" w:rsidRPr="00CD4975" w:rsidRDefault="00A06647" w:rsidP="00A06647">
      <w:pPr>
        <w:spacing w:after="0" w:line="240" w:lineRule="auto"/>
      </w:pPr>
      <w:r>
        <w:t>В таблице 13 представлено описание прецедента «Добавление нового пользователя»</w:t>
      </w:r>
    </w:p>
    <w:p w14:paraId="6B26A0DE" w14:textId="5081FCC3" w:rsidR="00A06647" w:rsidRPr="00A51467" w:rsidRDefault="00A06647" w:rsidP="00A06647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13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Добавление нового пользователя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A06647" w:rsidRPr="00E77AF8" w14:paraId="50B36D58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3F65FC1" w14:textId="77777777" w:rsidR="00A06647" w:rsidRPr="00EE0580" w:rsidRDefault="00A06647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DC459BC" w14:textId="77777777" w:rsidR="00A06647" w:rsidRPr="00EE0580" w:rsidRDefault="00A06647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A06647" w:rsidRPr="00E77AF8" w14:paraId="6C2A7C8E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769FF7" w14:textId="77777777" w:rsidR="00A06647" w:rsidRPr="00E77AF8" w:rsidRDefault="00A06647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E375C8" w14:textId="0E88310A" w:rsidR="00A06647" w:rsidRPr="00E77AF8" w:rsidRDefault="00A06647" w:rsidP="006E61CD">
            <w:pPr>
              <w:jc w:val="both"/>
            </w:pPr>
            <w:r>
              <w:t>Администратор, система</w:t>
            </w:r>
          </w:p>
        </w:tc>
      </w:tr>
      <w:tr w:rsidR="00A06647" w:rsidRPr="00E77AF8" w14:paraId="478E0DF5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F93A04" w14:textId="77777777" w:rsidR="00A06647" w:rsidRPr="00E77AF8" w:rsidRDefault="00A06647" w:rsidP="006E61CD">
            <w:pPr>
              <w:jc w:val="both"/>
            </w:pPr>
            <w:r w:rsidRPr="00E77AF8">
              <w:lastRenderedPageBreak/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336A9E" w14:textId="53A3179D" w:rsidR="00A06647" w:rsidRPr="001B7687" w:rsidRDefault="00A06647" w:rsidP="006E61CD">
            <w:pPr>
              <w:jc w:val="both"/>
            </w:pPr>
            <w:r>
              <w:t>Представляет собой процесс добавления нового пользователя</w:t>
            </w:r>
          </w:p>
        </w:tc>
      </w:tr>
      <w:tr w:rsidR="00A06647" w:rsidRPr="00E77AF8" w14:paraId="7C39CE90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A52B0" w14:textId="77777777" w:rsidR="00A06647" w:rsidRPr="00E77AF8" w:rsidRDefault="00A06647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2E5E2" w14:textId="75E9ADFE" w:rsidR="00A06647" w:rsidRPr="001B7687" w:rsidRDefault="00A06647" w:rsidP="006E61CD">
            <w:pPr>
              <w:jc w:val="both"/>
            </w:pPr>
            <w:r>
              <w:t>Администратором было принято решение добавить нового пользователя</w:t>
            </w:r>
          </w:p>
        </w:tc>
      </w:tr>
      <w:tr w:rsidR="00A06647" w:rsidRPr="00E77AF8" w14:paraId="430588AD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B664BF" w14:textId="77777777" w:rsidR="00A06647" w:rsidRPr="00E77AF8" w:rsidRDefault="00A06647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43C5BD" w14:textId="514513CE" w:rsidR="00A06647" w:rsidRPr="001B7687" w:rsidRDefault="00A06647" w:rsidP="006E61CD">
            <w:pPr>
              <w:jc w:val="both"/>
            </w:pPr>
            <w:r>
              <w:t>Добавление нового пользователя</w:t>
            </w:r>
          </w:p>
        </w:tc>
      </w:tr>
      <w:tr w:rsidR="00A06647" w:rsidRPr="00E77AF8" w14:paraId="05C6381D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592459" w14:textId="77777777" w:rsidR="00A06647" w:rsidRPr="00187836" w:rsidRDefault="00A06647" w:rsidP="006E61CD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C1AF1" w14:textId="77777777" w:rsidR="00A06647" w:rsidRDefault="00A06647" w:rsidP="00A06647">
            <w:pPr>
              <w:pStyle w:val="11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нажимает на кнопку «Добавить нового пользователя»</w:t>
            </w:r>
          </w:p>
          <w:p w14:paraId="0F2CF452" w14:textId="77777777" w:rsidR="00A06647" w:rsidRDefault="00A06647" w:rsidP="00A06647">
            <w:pPr>
              <w:pStyle w:val="11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окно с полями ввода ФИО, логина, пароля, роли</w:t>
            </w:r>
          </w:p>
          <w:p w14:paraId="02409F92" w14:textId="77777777" w:rsidR="00A06647" w:rsidRDefault="00A06647" w:rsidP="00A06647">
            <w:pPr>
              <w:pStyle w:val="11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вводит необходимые данные и нажимает кнопку добавить</w:t>
            </w:r>
          </w:p>
          <w:p w14:paraId="6E3374F5" w14:textId="77777777" w:rsidR="00A06647" w:rsidRDefault="00A06647" w:rsidP="00A06647">
            <w:pPr>
              <w:pStyle w:val="11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модальное окно с подтверждением добавление</w:t>
            </w:r>
          </w:p>
          <w:p w14:paraId="756A3027" w14:textId="7E67EC33" w:rsidR="00A06647" w:rsidRPr="002235BE" w:rsidRDefault="00A06647" w:rsidP="00A06647">
            <w:pPr>
              <w:pStyle w:val="11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нажимает «Подтвердить»</w:t>
            </w:r>
          </w:p>
        </w:tc>
      </w:tr>
      <w:tr w:rsidR="00A06647" w:rsidRPr="00E77AF8" w14:paraId="5137B0FE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637266" w14:textId="77777777" w:rsidR="00A06647" w:rsidRPr="00E77AF8" w:rsidRDefault="00A06647" w:rsidP="006E61CD">
            <w:pPr>
              <w:jc w:val="both"/>
            </w:pPr>
            <w:r w:rsidRPr="00E77AF8"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A7428" w14:textId="4F5B1864" w:rsidR="00A06647" w:rsidRDefault="00A06647" w:rsidP="00A06647">
            <w:pPr>
              <w:spacing w:after="0"/>
              <w:jc w:val="both"/>
            </w:pPr>
            <w:r>
              <w:t>3б</w:t>
            </w:r>
            <w:r w:rsidRPr="00E77AF8">
              <w:t>. [</w:t>
            </w:r>
            <w:r>
              <w:t>Выбрана роль «Учащийся»</w:t>
            </w:r>
            <w:r w:rsidRPr="00DC2985">
              <w:t>]</w:t>
            </w:r>
          </w:p>
          <w:p w14:paraId="40A70BF5" w14:textId="01734400" w:rsidR="00A06647" w:rsidRDefault="00A06647" w:rsidP="00A06647">
            <w:pPr>
              <w:spacing w:after="0"/>
              <w:jc w:val="both"/>
            </w:pPr>
            <w:r>
              <w:t xml:space="preserve">    3б1. Добавляются поля ввода «Учебная группа» и «Номер читательского билета»</w:t>
            </w:r>
          </w:p>
          <w:p w14:paraId="4745248C" w14:textId="04993A58" w:rsidR="00A06647" w:rsidRDefault="00A06647" w:rsidP="00A06647">
            <w:pPr>
              <w:spacing w:after="0"/>
              <w:jc w:val="both"/>
            </w:pPr>
            <w:r>
              <w:t>3б</w:t>
            </w:r>
            <w:r w:rsidRPr="00E77AF8">
              <w:t>. [</w:t>
            </w:r>
            <w:r>
              <w:t>Выбрана роль «Преподаватель»</w:t>
            </w:r>
            <w:r w:rsidRPr="00DC2985">
              <w:t>]</w:t>
            </w:r>
          </w:p>
          <w:p w14:paraId="3514FBCC" w14:textId="77777777" w:rsidR="00A06647" w:rsidRDefault="00A06647" w:rsidP="00A06647">
            <w:pPr>
              <w:spacing w:after="0"/>
              <w:jc w:val="both"/>
            </w:pPr>
            <w:r>
              <w:t xml:space="preserve">    3б1. Добавляются поля ввода «Преподаваемые дисциплины и группы»</w:t>
            </w:r>
          </w:p>
          <w:p w14:paraId="6D536DD0" w14:textId="77777777" w:rsidR="001A0F65" w:rsidRPr="001A0F65" w:rsidRDefault="001A0F65" w:rsidP="00A06647">
            <w:pPr>
              <w:spacing w:after="0"/>
              <w:jc w:val="both"/>
            </w:pPr>
            <w:r>
              <w:t xml:space="preserve">5а. </w:t>
            </w:r>
            <w:r w:rsidRPr="001A0F65">
              <w:t>[</w:t>
            </w:r>
            <w:r>
              <w:t>Пользователь с уникальными данными уже существует</w:t>
            </w:r>
            <w:r w:rsidRPr="001A0F65">
              <w:t>]</w:t>
            </w:r>
          </w:p>
          <w:p w14:paraId="51BF89A5" w14:textId="3C104F0A" w:rsidR="001A0F65" w:rsidRDefault="001A0F65" w:rsidP="00A06647">
            <w:pPr>
              <w:spacing w:after="0"/>
              <w:jc w:val="both"/>
            </w:pPr>
            <w:r>
              <w:t xml:space="preserve">    5а1. Вывод сообщения об ошибке</w:t>
            </w:r>
          </w:p>
          <w:p w14:paraId="58B51324" w14:textId="43A1F9C5" w:rsidR="001A0F65" w:rsidRDefault="001A0F65" w:rsidP="00A06647">
            <w:pPr>
              <w:spacing w:after="0"/>
              <w:jc w:val="both"/>
            </w:pPr>
            <w:r>
              <w:t xml:space="preserve">    5а2. Администратор изменяет значения на уникальные </w:t>
            </w:r>
          </w:p>
          <w:p w14:paraId="29F5AE97" w14:textId="0664528C" w:rsidR="001A0F65" w:rsidRPr="001A0F65" w:rsidRDefault="001A0F65" w:rsidP="00A06647">
            <w:pPr>
              <w:spacing w:after="0"/>
              <w:jc w:val="both"/>
            </w:pPr>
          </w:p>
        </w:tc>
      </w:tr>
      <w:tr w:rsidR="00A06647" w:rsidRPr="00E77AF8" w14:paraId="7635FFE3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DEDD1" w14:textId="77777777" w:rsidR="00A06647" w:rsidRPr="00E77AF8" w:rsidRDefault="00A06647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E95A32" w14:textId="77777777" w:rsidR="00A06647" w:rsidRPr="00E77AF8" w:rsidRDefault="00A06647" w:rsidP="006E61CD">
            <w:pPr>
              <w:jc w:val="both"/>
            </w:pPr>
            <w:r>
              <w:t>Критично</w:t>
            </w:r>
          </w:p>
        </w:tc>
      </w:tr>
      <w:tr w:rsidR="00A06647" w:rsidRPr="00E77AF8" w14:paraId="6AA3CA1D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A68B7F" w14:textId="77777777" w:rsidR="00A06647" w:rsidRPr="00E77AF8" w:rsidRDefault="00A06647" w:rsidP="006E61CD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424D7E" w14:textId="77777777" w:rsidR="00A06647" w:rsidRPr="00EE097E" w:rsidRDefault="00A06647" w:rsidP="006E61CD">
            <w:pPr>
              <w:jc w:val="both"/>
            </w:pPr>
            <w:r>
              <w:t>Всегда</w:t>
            </w:r>
          </w:p>
        </w:tc>
      </w:tr>
    </w:tbl>
    <w:p w14:paraId="288DB798" w14:textId="77777777" w:rsidR="00A06647" w:rsidRDefault="00A06647" w:rsidP="00A06647"/>
    <w:p w14:paraId="48F59AB5" w14:textId="77777777" w:rsidR="00A06647" w:rsidRDefault="00A06647" w:rsidP="00A51467"/>
    <w:p w14:paraId="1B658E13" w14:textId="240E4D0B" w:rsidR="00A06647" w:rsidRPr="00CD4975" w:rsidRDefault="00A06647" w:rsidP="00A06647">
      <w:pPr>
        <w:spacing w:after="0" w:line="240" w:lineRule="auto"/>
      </w:pPr>
      <w:r>
        <w:t>В таблице 14 представлено описание прецедента «Просмотр списка пользователей системы»</w:t>
      </w:r>
    </w:p>
    <w:p w14:paraId="22081DBC" w14:textId="69E1CCC6" w:rsidR="00A06647" w:rsidRPr="00A51467" w:rsidRDefault="00A06647" w:rsidP="00A06647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lastRenderedPageBreak/>
        <w:t xml:space="preserve">Таблица </w:t>
      </w:r>
      <w:r>
        <w:rPr>
          <w:i w:val="0"/>
          <w:color w:val="auto"/>
          <w:sz w:val="28"/>
        </w:rPr>
        <w:t>14</w:t>
      </w:r>
      <w:r w:rsidRPr="00A51467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Просмотр списка пользователей системы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A06647" w:rsidRPr="00E77AF8" w14:paraId="70A942EC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C697CEE" w14:textId="77777777" w:rsidR="00A06647" w:rsidRPr="00EE0580" w:rsidRDefault="00A06647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5EA82D0" w14:textId="77777777" w:rsidR="00A06647" w:rsidRPr="00EE0580" w:rsidRDefault="00A06647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A06647" w:rsidRPr="00E77AF8" w14:paraId="73EE8A02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793E03" w14:textId="77777777" w:rsidR="00A06647" w:rsidRPr="00E77AF8" w:rsidRDefault="00A06647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4CD0AE" w14:textId="77777777" w:rsidR="00A06647" w:rsidRPr="00E77AF8" w:rsidRDefault="00A06647" w:rsidP="006E61CD">
            <w:pPr>
              <w:jc w:val="both"/>
            </w:pPr>
            <w:r>
              <w:t>Администратор, система</w:t>
            </w:r>
          </w:p>
        </w:tc>
      </w:tr>
      <w:tr w:rsidR="00A06647" w:rsidRPr="00E77AF8" w14:paraId="53D3E7CD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317706" w14:textId="77777777" w:rsidR="00A06647" w:rsidRPr="00E77AF8" w:rsidRDefault="00A06647" w:rsidP="006E61CD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FE43F" w14:textId="0F7659DB" w:rsidR="00A06647" w:rsidRPr="001B7687" w:rsidRDefault="00A06647" w:rsidP="006E61CD">
            <w:pPr>
              <w:jc w:val="both"/>
            </w:pPr>
            <w:r>
              <w:t>Представляет собой процесс вывода списка пользователей системы</w:t>
            </w:r>
          </w:p>
        </w:tc>
      </w:tr>
      <w:tr w:rsidR="00A06647" w:rsidRPr="00E77AF8" w14:paraId="4E91F8E7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0960B" w14:textId="77777777" w:rsidR="00A06647" w:rsidRPr="00E77AF8" w:rsidRDefault="00A06647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38E410" w14:textId="737DB6AF" w:rsidR="00A06647" w:rsidRPr="001B7687" w:rsidRDefault="00A06647" w:rsidP="006E61CD">
            <w:pPr>
              <w:jc w:val="both"/>
            </w:pPr>
            <w:r>
              <w:t>Администратором было принято просмотреть список пользователей системы</w:t>
            </w:r>
          </w:p>
        </w:tc>
      </w:tr>
      <w:tr w:rsidR="00A06647" w:rsidRPr="00E77AF8" w14:paraId="6B9B3D79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68D82" w14:textId="77777777" w:rsidR="00A06647" w:rsidRPr="00E77AF8" w:rsidRDefault="00A06647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F9B08" w14:textId="21D31737" w:rsidR="00A06647" w:rsidRPr="001B7687" w:rsidRDefault="00A06647" w:rsidP="006E61CD">
            <w:pPr>
              <w:jc w:val="both"/>
            </w:pPr>
            <w:r>
              <w:t>Список пользователей системы</w:t>
            </w:r>
          </w:p>
        </w:tc>
      </w:tr>
      <w:tr w:rsidR="00A06647" w:rsidRPr="00E77AF8" w14:paraId="318E45F4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92344F" w14:textId="77777777" w:rsidR="00A06647" w:rsidRPr="00187836" w:rsidRDefault="00A06647" w:rsidP="006E61CD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479E3D" w14:textId="4112BBCF" w:rsidR="00A06647" w:rsidRPr="00A06647" w:rsidRDefault="00A06647" w:rsidP="00A06647">
            <w:pPr>
              <w:pStyle w:val="11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нажимает на пункт меню «Пользователи»</w:t>
            </w:r>
          </w:p>
        </w:tc>
      </w:tr>
      <w:tr w:rsidR="00A06647" w:rsidRPr="00E77AF8" w14:paraId="2B6F1B09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8BABE" w14:textId="77777777" w:rsidR="00A06647" w:rsidRPr="00E77AF8" w:rsidRDefault="00A06647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90EA09" w14:textId="77777777" w:rsidR="00A06647" w:rsidRPr="00E77AF8" w:rsidRDefault="00A06647" w:rsidP="006E61CD">
            <w:pPr>
              <w:jc w:val="both"/>
            </w:pPr>
            <w:r>
              <w:t>Критично</w:t>
            </w:r>
          </w:p>
        </w:tc>
      </w:tr>
      <w:tr w:rsidR="00A06647" w:rsidRPr="00E77AF8" w14:paraId="2B2E1E96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06CF1D9" w14:textId="77777777" w:rsidR="00A06647" w:rsidRPr="00E77AF8" w:rsidRDefault="00A06647" w:rsidP="006E61CD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86F9E8" w14:textId="77777777" w:rsidR="00A06647" w:rsidRPr="00EE097E" w:rsidRDefault="00A06647" w:rsidP="006E61CD">
            <w:pPr>
              <w:jc w:val="both"/>
            </w:pPr>
            <w:r>
              <w:t>Всегда</w:t>
            </w:r>
          </w:p>
        </w:tc>
      </w:tr>
    </w:tbl>
    <w:p w14:paraId="23582A26" w14:textId="77777777" w:rsidR="00A06647" w:rsidRDefault="00A06647" w:rsidP="00A06647"/>
    <w:p w14:paraId="55F60EE1" w14:textId="3B4936F8" w:rsidR="00A06647" w:rsidRPr="00CD4975" w:rsidRDefault="00A06647" w:rsidP="00A06647">
      <w:pPr>
        <w:spacing w:after="0" w:line="240" w:lineRule="auto"/>
      </w:pPr>
      <w:r>
        <w:t xml:space="preserve">В таблице </w:t>
      </w:r>
      <w:r w:rsidR="00986C06">
        <w:t>15</w:t>
      </w:r>
      <w:r>
        <w:t xml:space="preserve"> представлено описание прецедента «Изменение пользователя»</w:t>
      </w:r>
    </w:p>
    <w:p w14:paraId="5BA5AF98" w14:textId="7469DD8B" w:rsidR="00A06647" w:rsidRPr="00A51467" w:rsidRDefault="00A06647" w:rsidP="00A06647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 w:rsidR="00986C06">
        <w:rPr>
          <w:i w:val="0"/>
          <w:color w:val="auto"/>
          <w:sz w:val="28"/>
        </w:rPr>
        <w:t>15</w:t>
      </w:r>
      <w:r w:rsidRPr="00A51467">
        <w:rPr>
          <w:i w:val="0"/>
          <w:color w:val="auto"/>
          <w:sz w:val="28"/>
        </w:rPr>
        <w:t xml:space="preserve"> –</w:t>
      </w:r>
      <w:r w:rsidR="001A0F65">
        <w:rPr>
          <w:i w:val="0"/>
          <w:color w:val="auto"/>
          <w:sz w:val="28"/>
        </w:rPr>
        <w:t xml:space="preserve"> Изменение </w:t>
      </w:r>
      <w:r>
        <w:rPr>
          <w:i w:val="0"/>
          <w:color w:val="auto"/>
          <w:sz w:val="28"/>
        </w:rPr>
        <w:t>пользователя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A06647" w:rsidRPr="00E77AF8" w14:paraId="7B36A72F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E4E3C99" w14:textId="77777777" w:rsidR="00A06647" w:rsidRPr="00EE0580" w:rsidRDefault="00A06647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A77A661" w14:textId="77777777" w:rsidR="00A06647" w:rsidRPr="00EE0580" w:rsidRDefault="00A06647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A06647" w:rsidRPr="00E77AF8" w14:paraId="28BEB60B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B8AF01" w14:textId="77777777" w:rsidR="00A06647" w:rsidRPr="00E77AF8" w:rsidRDefault="00A06647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1EC029" w14:textId="77777777" w:rsidR="00A06647" w:rsidRPr="00E77AF8" w:rsidRDefault="00A06647" w:rsidP="006E61CD">
            <w:pPr>
              <w:jc w:val="both"/>
            </w:pPr>
            <w:r>
              <w:t>Администратор, система</w:t>
            </w:r>
          </w:p>
        </w:tc>
      </w:tr>
      <w:tr w:rsidR="00A06647" w:rsidRPr="00E77AF8" w14:paraId="2D497DC1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5A92F9" w14:textId="77777777" w:rsidR="00A06647" w:rsidRPr="00E77AF8" w:rsidRDefault="00A06647" w:rsidP="006E61CD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C51F2B" w14:textId="7865DAB5" w:rsidR="00A06647" w:rsidRPr="001B7687" w:rsidRDefault="00A06647" w:rsidP="006E61CD">
            <w:pPr>
              <w:jc w:val="both"/>
            </w:pPr>
            <w:r>
              <w:t xml:space="preserve">Представляет собой процесс </w:t>
            </w:r>
            <w:r w:rsidR="001A0F65">
              <w:t>изменения</w:t>
            </w:r>
            <w:r>
              <w:t xml:space="preserve"> пользователя</w:t>
            </w:r>
          </w:p>
        </w:tc>
      </w:tr>
      <w:tr w:rsidR="00A06647" w:rsidRPr="00E77AF8" w14:paraId="43B156D6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6A1360" w14:textId="77777777" w:rsidR="00A06647" w:rsidRPr="00E77AF8" w:rsidRDefault="00A06647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7647E8" w14:textId="187FD431" w:rsidR="00A06647" w:rsidRPr="001B7687" w:rsidRDefault="00A06647" w:rsidP="006E61CD">
            <w:pPr>
              <w:jc w:val="both"/>
            </w:pPr>
            <w:r>
              <w:t xml:space="preserve">Администратором было принято </w:t>
            </w:r>
            <w:r w:rsidR="001A0F65">
              <w:t xml:space="preserve">решение изменить данные о </w:t>
            </w:r>
            <w:r>
              <w:t>пользовател</w:t>
            </w:r>
            <w:r w:rsidR="001A0F65">
              <w:t>е</w:t>
            </w:r>
          </w:p>
        </w:tc>
      </w:tr>
      <w:tr w:rsidR="00A06647" w:rsidRPr="00E77AF8" w14:paraId="36950FBB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5D3B7E" w14:textId="77777777" w:rsidR="00A06647" w:rsidRPr="00E77AF8" w:rsidRDefault="00A06647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00BE4" w14:textId="27F13584" w:rsidR="00A06647" w:rsidRPr="001B7687" w:rsidRDefault="001A0F65" w:rsidP="006E61CD">
            <w:pPr>
              <w:jc w:val="both"/>
            </w:pPr>
            <w:r>
              <w:t>Изменение данных пользователя</w:t>
            </w:r>
          </w:p>
        </w:tc>
      </w:tr>
      <w:tr w:rsidR="00A06647" w:rsidRPr="00E77AF8" w14:paraId="3DA7000E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8953FA" w14:textId="77777777" w:rsidR="00A06647" w:rsidRPr="00187836" w:rsidRDefault="00A06647" w:rsidP="006E61CD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0B12F7" w14:textId="7A303438" w:rsidR="001A0F65" w:rsidRDefault="001A0F65" w:rsidP="00A06647">
            <w:pPr>
              <w:pStyle w:val="11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Выполнение прецедента «Просмотр списка пользователей системы»</w:t>
            </w:r>
          </w:p>
          <w:p w14:paraId="71664FBE" w14:textId="1BFD6306" w:rsidR="001A0F65" w:rsidRDefault="001A0F65" w:rsidP="00A06647">
            <w:pPr>
              <w:pStyle w:val="11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выбирает пользователя</w:t>
            </w:r>
          </w:p>
          <w:p w14:paraId="62CC997F" w14:textId="36C2664E" w:rsidR="001A0F65" w:rsidRDefault="001A0F65" w:rsidP="00A06647">
            <w:pPr>
              <w:pStyle w:val="11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окно с данными пользователя</w:t>
            </w:r>
          </w:p>
          <w:p w14:paraId="227D8CB7" w14:textId="6EA43018" w:rsidR="00A06647" w:rsidRDefault="00A06647" w:rsidP="00A06647">
            <w:pPr>
              <w:pStyle w:val="11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Администратор </w:t>
            </w:r>
            <w:r w:rsidR="001A0F65">
              <w:rPr>
                <w:rFonts w:ascii="Times New Roman" w:hAnsi="Times New Roman"/>
                <w:sz w:val="28"/>
                <w:szCs w:val="24"/>
              </w:rPr>
              <w:t>изменяет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необходимые данные и нажимает кнопку </w:t>
            </w:r>
            <w:r w:rsidR="00986C06">
              <w:rPr>
                <w:rFonts w:ascii="Times New Roman" w:hAnsi="Times New Roman"/>
                <w:sz w:val="28"/>
                <w:szCs w:val="24"/>
              </w:rPr>
              <w:t>«Изменить»</w:t>
            </w:r>
          </w:p>
          <w:p w14:paraId="458C0240" w14:textId="389D3E22" w:rsidR="00A06647" w:rsidRDefault="00A06647" w:rsidP="00A06647">
            <w:pPr>
              <w:pStyle w:val="11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lastRenderedPageBreak/>
              <w:t xml:space="preserve">Открывается модальное окно с подтверждением </w:t>
            </w:r>
            <w:r w:rsidR="001A0F65">
              <w:rPr>
                <w:rFonts w:ascii="Times New Roman" w:hAnsi="Times New Roman"/>
                <w:sz w:val="28"/>
                <w:szCs w:val="24"/>
              </w:rPr>
              <w:t>изменения</w:t>
            </w:r>
          </w:p>
          <w:p w14:paraId="273F2CD0" w14:textId="77777777" w:rsidR="00A06647" w:rsidRPr="002235BE" w:rsidRDefault="00A06647" w:rsidP="00A06647">
            <w:pPr>
              <w:pStyle w:val="11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нажимает «Подтвердить»</w:t>
            </w:r>
          </w:p>
        </w:tc>
      </w:tr>
      <w:tr w:rsidR="00A06647" w:rsidRPr="00E77AF8" w14:paraId="77B7CB69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9E06B" w14:textId="77777777" w:rsidR="00A06647" w:rsidRPr="00E77AF8" w:rsidRDefault="00A06647" w:rsidP="006E61CD">
            <w:pPr>
              <w:jc w:val="both"/>
            </w:pPr>
            <w:r w:rsidRPr="00E77AF8">
              <w:lastRenderedPageBreak/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D1310C" w14:textId="0B66D32B" w:rsidR="00A06647" w:rsidRPr="001A0F65" w:rsidRDefault="00A06647" w:rsidP="001A0F65">
            <w:pPr>
              <w:spacing w:after="0"/>
              <w:jc w:val="both"/>
            </w:pPr>
            <w:r>
              <w:t xml:space="preserve">    </w:t>
            </w:r>
            <w:r w:rsidR="001A0F65">
              <w:t xml:space="preserve">6а. </w:t>
            </w:r>
            <w:r w:rsidR="001A0F65" w:rsidRPr="001A0F65">
              <w:t>[</w:t>
            </w:r>
            <w:r w:rsidR="001A0F65">
              <w:t>Администратор нажимает кнопку «Отмена»</w:t>
            </w:r>
            <w:r w:rsidR="001A0F65" w:rsidRPr="001A0F65">
              <w:t>]</w:t>
            </w:r>
          </w:p>
          <w:p w14:paraId="5C8865D7" w14:textId="279886F9" w:rsidR="00A06647" w:rsidRPr="001B7687" w:rsidRDefault="001A0F65" w:rsidP="006E61CD">
            <w:pPr>
              <w:spacing w:after="0"/>
              <w:jc w:val="both"/>
            </w:pPr>
            <w:r>
              <w:t xml:space="preserve">     6а1. Завершение выполнения прецедента.</w:t>
            </w:r>
          </w:p>
        </w:tc>
      </w:tr>
      <w:tr w:rsidR="00A06647" w:rsidRPr="00E77AF8" w14:paraId="3739611C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0360F8" w14:textId="77777777" w:rsidR="00A06647" w:rsidRPr="00E77AF8" w:rsidRDefault="00A06647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C049A" w14:textId="77777777" w:rsidR="00A06647" w:rsidRPr="00E77AF8" w:rsidRDefault="00A06647" w:rsidP="006E61CD">
            <w:pPr>
              <w:jc w:val="both"/>
            </w:pPr>
            <w:r>
              <w:t>Критично</w:t>
            </w:r>
          </w:p>
        </w:tc>
      </w:tr>
      <w:tr w:rsidR="00A06647" w:rsidRPr="00E77AF8" w14:paraId="25AD5AB4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4F4EDB" w14:textId="77777777" w:rsidR="00A06647" w:rsidRPr="00E77AF8" w:rsidRDefault="00A06647" w:rsidP="006E61CD">
            <w:pPr>
              <w:jc w:val="both"/>
            </w:pPr>
            <w:r w:rsidRPr="00E77AF8"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90FFAD" w14:textId="77777777" w:rsidR="00A06647" w:rsidRPr="00EE097E" w:rsidRDefault="00A06647" w:rsidP="006E61CD">
            <w:pPr>
              <w:jc w:val="both"/>
            </w:pPr>
            <w:r>
              <w:t>Всегда</w:t>
            </w:r>
          </w:p>
        </w:tc>
      </w:tr>
    </w:tbl>
    <w:p w14:paraId="0855BC7D" w14:textId="77777777" w:rsidR="00A06647" w:rsidRDefault="00A06647" w:rsidP="00A06647"/>
    <w:p w14:paraId="368A9113" w14:textId="7B8AFB78" w:rsidR="00986C06" w:rsidRPr="00CD4975" w:rsidRDefault="00986C06" w:rsidP="00986C06">
      <w:pPr>
        <w:spacing w:after="0" w:line="240" w:lineRule="auto"/>
      </w:pPr>
      <w:r>
        <w:t>В таблице 16 представлено описание прецедента «Удаление пользователя»</w:t>
      </w:r>
    </w:p>
    <w:p w14:paraId="7CEC5F83" w14:textId="013C4768" w:rsidR="00986C06" w:rsidRPr="00A51467" w:rsidRDefault="00986C06" w:rsidP="00986C06">
      <w:pPr>
        <w:pStyle w:val="a6"/>
        <w:keepNext/>
        <w:rPr>
          <w:i w:val="0"/>
          <w:color w:val="auto"/>
          <w:sz w:val="28"/>
        </w:rPr>
      </w:pPr>
      <w:r w:rsidRPr="00A51467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16</w:t>
      </w:r>
      <w:r w:rsidRPr="00A51467">
        <w:rPr>
          <w:i w:val="0"/>
          <w:color w:val="auto"/>
          <w:sz w:val="28"/>
        </w:rPr>
        <w:t xml:space="preserve"> –</w:t>
      </w:r>
      <w:r>
        <w:rPr>
          <w:i w:val="0"/>
          <w:color w:val="auto"/>
          <w:sz w:val="28"/>
        </w:rPr>
        <w:t xml:space="preserve"> Удаление пользователя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6064"/>
      </w:tblGrid>
      <w:tr w:rsidR="00986C06" w:rsidRPr="00E77AF8" w14:paraId="394F7993" w14:textId="77777777" w:rsidTr="006E61CD">
        <w:trPr>
          <w:trHeight w:val="498"/>
        </w:trPr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3192E16" w14:textId="77777777" w:rsidR="00986C06" w:rsidRPr="00EE0580" w:rsidRDefault="00986C06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Характеристика</w:t>
            </w:r>
          </w:p>
        </w:tc>
        <w:tc>
          <w:tcPr>
            <w:tcW w:w="606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09C175" w14:textId="77777777" w:rsidR="00986C06" w:rsidRPr="00EE0580" w:rsidRDefault="00986C06" w:rsidP="006E61CD">
            <w:pPr>
              <w:jc w:val="both"/>
              <w:rPr>
                <w:b/>
              </w:rPr>
            </w:pPr>
            <w:r w:rsidRPr="00EE0580">
              <w:rPr>
                <w:b/>
              </w:rPr>
              <w:t>Описание характеристики</w:t>
            </w:r>
          </w:p>
        </w:tc>
      </w:tr>
      <w:tr w:rsidR="00986C06" w:rsidRPr="00E77AF8" w14:paraId="27CB58B5" w14:textId="77777777" w:rsidTr="006E61CD">
        <w:trPr>
          <w:trHeight w:val="483"/>
        </w:trPr>
        <w:tc>
          <w:tcPr>
            <w:tcW w:w="32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7CE99" w14:textId="77777777" w:rsidR="00986C06" w:rsidRPr="00E77AF8" w:rsidRDefault="00986C06" w:rsidP="006E61CD">
            <w:pPr>
              <w:jc w:val="both"/>
            </w:pPr>
            <w:r w:rsidRPr="00E77AF8">
              <w:t>Действующие лица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DA764" w14:textId="77777777" w:rsidR="00986C06" w:rsidRPr="00E77AF8" w:rsidRDefault="00986C06" w:rsidP="006E61CD">
            <w:pPr>
              <w:jc w:val="both"/>
            </w:pPr>
            <w:r>
              <w:t>Администратор, система</w:t>
            </w:r>
          </w:p>
        </w:tc>
      </w:tr>
      <w:tr w:rsidR="00986C06" w:rsidRPr="00E77AF8" w14:paraId="1F882BF3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16E621" w14:textId="77777777" w:rsidR="00986C06" w:rsidRPr="00E77AF8" w:rsidRDefault="00986C06" w:rsidP="006E61CD">
            <w:pPr>
              <w:jc w:val="both"/>
            </w:pPr>
            <w:r w:rsidRPr="00E77AF8">
              <w:t>Краткое описание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8759AD" w14:textId="3C837BB6" w:rsidR="00986C06" w:rsidRPr="001B7687" w:rsidRDefault="00986C06" w:rsidP="006E61CD">
            <w:pPr>
              <w:jc w:val="both"/>
            </w:pPr>
            <w:r>
              <w:t>Представляет собой процесс удаления пользователя</w:t>
            </w:r>
          </w:p>
        </w:tc>
      </w:tr>
      <w:tr w:rsidR="00986C06" w:rsidRPr="00E77AF8" w14:paraId="2737420A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AC48C" w14:textId="77777777" w:rsidR="00986C06" w:rsidRPr="00E77AF8" w:rsidRDefault="00986C06" w:rsidP="006E61CD">
            <w:pPr>
              <w:jc w:val="both"/>
            </w:pPr>
            <w:r w:rsidRPr="00E77AF8">
              <w:t>Предусловия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2FC56" w14:textId="2BC90DD5" w:rsidR="00986C06" w:rsidRPr="001B7687" w:rsidRDefault="00986C06" w:rsidP="006E61CD">
            <w:pPr>
              <w:jc w:val="both"/>
            </w:pPr>
            <w:r>
              <w:t>Администратором было принято решение удалить данные о пользователе</w:t>
            </w:r>
          </w:p>
        </w:tc>
      </w:tr>
      <w:tr w:rsidR="00986C06" w:rsidRPr="00E77AF8" w14:paraId="4DA39DF3" w14:textId="77777777" w:rsidTr="006E61CD">
        <w:trPr>
          <w:trHeight w:val="498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D4876" w14:textId="77777777" w:rsidR="00986C06" w:rsidRPr="00E77AF8" w:rsidRDefault="00986C06" w:rsidP="006E61CD">
            <w:pPr>
              <w:jc w:val="both"/>
            </w:pPr>
            <w:r w:rsidRPr="00E77AF8">
              <w:t>Постусловия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18DA3" w14:textId="104FFB98" w:rsidR="00986C06" w:rsidRPr="001B7687" w:rsidRDefault="00986C06" w:rsidP="006E61CD">
            <w:pPr>
              <w:jc w:val="both"/>
            </w:pPr>
            <w:r>
              <w:t>Удаление данных пользователя</w:t>
            </w:r>
          </w:p>
        </w:tc>
      </w:tr>
      <w:tr w:rsidR="00986C06" w:rsidRPr="00E77AF8" w14:paraId="5A7150DC" w14:textId="77777777" w:rsidTr="006E61CD">
        <w:trPr>
          <w:trHeight w:val="952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EF5729" w14:textId="77777777" w:rsidR="00986C06" w:rsidRPr="00187836" w:rsidRDefault="00986C06" w:rsidP="006E61CD">
            <w:pPr>
              <w:jc w:val="both"/>
            </w:pPr>
            <w:r w:rsidRPr="00187836">
              <w:t>Основной поток (нормальное течение)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F783E" w14:textId="77777777" w:rsidR="00986C06" w:rsidRDefault="00986C06" w:rsidP="00986C06">
            <w:pPr>
              <w:pStyle w:val="1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Выполнение прецедента «Просмотр списка пользователей системы»</w:t>
            </w:r>
          </w:p>
          <w:p w14:paraId="6DE4ACC6" w14:textId="77777777" w:rsidR="00986C06" w:rsidRDefault="00986C06" w:rsidP="00986C06">
            <w:pPr>
              <w:pStyle w:val="1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выбирает пользователя</w:t>
            </w:r>
          </w:p>
          <w:p w14:paraId="78C5285B" w14:textId="77777777" w:rsidR="00986C06" w:rsidRDefault="00986C06" w:rsidP="00986C06">
            <w:pPr>
              <w:pStyle w:val="1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окно с данными пользователя</w:t>
            </w:r>
          </w:p>
          <w:p w14:paraId="3EAA11C9" w14:textId="61FE4E3F" w:rsidR="00986C06" w:rsidRDefault="00986C06" w:rsidP="00986C06">
            <w:pPr>
              <w:pStyle w:val="1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нажимает кнопку «Удалить»</w:t>
            </w:r>
          </w:p>
          <w:p w14:paraId="1D79270F" w14:textId="38CD89DB" w:rsidR="00986C06" w:rsidRDefault="00986C06" w:rsidP="00986C06">
            <w:pPr>
              <w:pStyle w:val="1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Открывается модальное окно с подтверждением удаления</w:t>
            </w:r>
          </w:p>
          <w:p w14:paraId="4BDC3886" w14:textId="77777777" w:rsidR="00986C06" w:rsidRPr="002235BE" w:rsidRDefault="00986C06" w:rsidP="00986C06">
            <w:pPr>
              <w:pStyle w:val="1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нажимает «Подтвердить»</w:t>
            </w:r>
          </w:p>
        </w:tc>
      </w:tr>
      <w:tr w:rsidR="00986C06" w:rsidRPr="00E77AF8" w14:paraId="3FF138B5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37DC24" w14:textId="77777777" w:rsidR="00986C06" w:rsidRPr="00E77AF8" w:rsidRDefault="00986C06" w:rsidP="006E61CD">
            <w:pPr>
              <w:jc w:val="both"/>
            </w:pPr>
            <w:r w:rsidRPr="00E77AF8">
              <w:t>Альтернативный поток (альтернативные течения)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89FB3A" w14:textId="4BF699E8" w:rsidR="00986C06" w:rsidRPr="001A0F65" w:rsidRDefault="00986C06" w:rsidP="006E61CD">
            <w:pPr>
              <w:spacing w:after="0"/>
              <w:jc w:val="both"/>
            </w:pPr>
            <w:r>
              <w:t xml:space="preserve">   6а. </w:t>
            </w:r>
            <w:r w:rsidRPr="001A0F65">
              <w:t>[</w:t>
            </w:r>
            <w:r>
              <w:t>Администратор нажимает кнопку «Отмена»</w:t>
            </w:r>
            <w:r w:rsidRPr="001A0F65">
              <w:t>]</w:t>
            </w:r>
          </w:p>
          <w:p w14:paraId="0277908E" w14:textId="77777777" w:rsidR="00986C06" w:rsidRPr="001B7687" w:rsidRDefault="00986C06" w:rsidP="006E61CD">
            <w:pPr>
              <w:spacing w:after="0"/>
              <w:jc w:val="both"/>
            </w:pPr>
            <w:r>
              <w:t xml:space="preserve">     6а1. Завершение выполнения прецедента.</w:t>
            </w:r>
          </w:p>
        </w:tc>
      </w:tr>
      <w:tr w:rsidR="00986C06" w:rsidRPr="00E77AF8" w14:paraId="463B7D13" w14:textId="77777777" w:rsidTr="006E61CD">
        <w:trPr>
          <w:trHeight w:val="835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194D2B" w14:textId="77777777" w:rsidR="00986C06" w:rsidRPr="00E77AF8" w:rsidRDefault="00986C06" w:rsidP="006E61CD">
            <w:pPr>
              <w:jc w:val="both"/>
            </w:pPr>
            <w:r w:rsidRPr="00E77AF8">
              <w:t>Приоритет (Критично | Важно | Желательно)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23F83" w14:textId="77777777" w:rsidR="00986C06" w:rsidRPr="00E77AF8" w:rsidRDefault="00986C06" w:rsidP="006E61CD">
            <w:pPr>
              <w:jc w:val="both"/>
            </w:pPr>
            <w:r>
              <w:t>Критично</w:t>
            </w:r>
          </w:p>
        </w:tc>
      </w:tr>
      <w:tr w:rsidR="00986C06" w:rsidRPr="00E77AF8" w14:paraId="58B226D4" w14:textId="77777777" w:rsidTr="006E61CD">
        <w:trPr>
          <w:trHeight w:val="1750"/>
        </w:trPr>
        <w:tc>
          <w:tcPr>
            <w:tcW w:w="32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33A1EBC" w14:textId="77777777" w:rsidR="00986C06" w:rsidRPr="00E77AF8" w:rsidRDefault="00986C06" w:rsidP="006E61CD">
            <w:pPr>
              <w:jc w:val="both"/>
            </w:pPr>
            <w:r w:rsidRPr="00E77AF8">
              <w:lastRenderedPageBreak/>
              <w:t>Частота использования (Всегда | Часто | Иногда | Редко | Один раз)</w:t>
            </w:r>
          </w:p>
        </w:tc>
        <w:tc>
          <w:tcPr>
            <w:tcW w:w="6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BA1486" w14:textId="77777777" w:rsidR="00986C06" w:rsidRPr="00EE097E" w:rsidRDefault="00986C06" w:rsidP="006E61CD">
            <w:pPr>
              <w:jc w:val="both"/>
            </w:pPr>
            <w:r>
              <w:t>Всегда</w:t>
            </w:r>
          </w:p>
        </w:tc>
      </w:tr>
    </w:tbl>
    <w:p w14:paraId="50EE26FA" w14:textId="4A06A6AF" w:rsidR="00986C06" w:rsidRDefault="00986C06" w:rsidP="00B34141"/>
    <w:p w14:paraId="7C35768A" w14:textId="7AD3D2AE" w:rsidR="006E61CD" w:rsidRDefault="006E61CD" w:rsidP="006E61CD">
      <w:pPr>
        <w:jc w:val="both"/>
      </w:pPr>
      <w:r>
        <w:t>Прецеденты «Управление учебными группами», «Управление специальностями и направлениями обучения» схожи с прецедентом «Управление учетными записями пользователей», поэтому изменения в спецификации данных прецедентов заключаются в разных вводимых данных.</w:t>
      </w:r>
    </w:p>
    <w:p w14:paraId="68267781" w14:textId="69D75AA4" w:rsidR="00A74921" w:rsidRDefault="00A74921" w:rsidP="006E61CD">
      <w:pPr>
        <w:jc w:val="both"/>
        <w:rPr>
          <w:b/>
        </w:rPr>
      </w:pPr>
      <w:r>
        <w:rPr>
          <w:b/>
        </w:rPr>
        <w:t>Вход в систему</w:t>
      </w:r>
    </w:p>
    <w:p w14:paraId="05BD348D" w14:textId="3E99D11F" w:rsidR="00A74921" w:rsidRDefault="006D2571" w:rsidP="006E61CD">
      <w:pPr>
        <w:jc w:val="both"/>
      </w:pPr>
      <w:r>
        <w:t xml:space="preserve">У каждого типа пользователя существуют свои возможности. Для подтверждения прав пользователя необходима авторизация. На рисунке 7 изображена диаграмма деятельности для процесса входа в систему. Неправильное сочетание логина и пароля препятствует входу в систему. </w:t>
      </w:r>
    </w:p>
    <w:p w14:paraId="343FB78F" w14:textId="5B8B7AFD" w:rsidR="00A9347C" w:rsidRDefault="00825568" w:rsidP="00A9347C">
      <w:pPr>
        <w:keepNext/>
        <w:jc w:val="center"/>
      </w:pPr>
      <w:r>
        <w:rPr>
          <w:noProof/>
        </w:rPr>
        <w:drawing>
          <wp:inline distT="0" distB="0" distL="0" distR="0" wp14:anchorId="10FA1C6C" wp14:editId="66210CE9">
            <wp:extent cx="5410200" cy="3800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5FBD" w14:textId="3A8E782E" w:rsidR="00A9347C" w:rsidRDefault="00A9347C" w:rsidP="00A9347C">
      <w:pPr>
        <w:pStyle w:val="a6"/>
        <w:jc w:val="center"/>
        <w:rPr>
          <w:i w:val="0"/>
          <w:color w:val="000000" w:themeColor="text1"/>
          <w:sz w:val="28"/>
        </w:rPr>
      </w:pPr>
      <w:r w:rsidRPr="00A9347C">
        <w:rPr>
          <w:i w:val="0"/>
          <w:color w:val="000000" w:themeColor="text1"/>
          <w:sz w:val="28"/>
        </w:rPr>
        <w:t xml:space="preserve">Рисунок </w:t>
      </w:r>
      <w:r w:rsidRPr="00A9347C">
        <w:rPr>
          <w:i w:val="0"/>
          <w:color w:val="000000" w:themeColor="text1"/>
          <w:sz w:val="28"/>
        </w:rPr>
        <w:fldChar w:fldCharType="begin"/>
      </w:r>
      <w:r w:rsidRPr="00A9347C">
        <w:rPr>
          <w:i w:val="0"/>
          <w:color w:val="000000" w:themeColor="text1"/>
          <w:sz w:val="28"/>
        </w:rPr>
        <w:instrText xml:space="preserve"> SEQ Рисунок \* ARABIC </w:instrText>
      </w:r>
      <w:r w:rsidRPr="00A9347C">
        <w:rPr>
          <w:i w:val="0"/>
          <w:color w:val="000000" w:themeColor="text1"/>
          <w:sz w:val="28"/>
        </w:rPr>
        <w:fldChar w:fldCharType="separate"/>
      </w:r>
      <w:r w:rsidR="002B2ACC">
        <w:rPr>
          <w:i w:val="0"/>
          <w:noProof/>
          <w:color w:val="000000" w:themeColor="text1"/>
          <w:sz w:val="28"/>
        </w:rPr>
        <w:t>7</w:t>
      </w:r>
      <w:r w:rsidRPr="00A9347C">
        <w:rPr>
          <w:i w:val="0"/>
          <w:color w:val="000000" w:themeColor="text1"/>
          <w:sz w:val="28"/>
        </w:rPr>
        <w:fldChar w:fldCharType="end"/>
      </w:r>
      <w:r w:rsidRPr="00A9347C">
        <w:rPr>
          <w:i w:val="0"/>
          <w:color w:val="000000" w:themeColor="text1"/>
          <w:sz w:val="28"/>
        </w:rPr>
        <w:t xml:space="preserve"> – Диаграмма деятельности для процесса входа в систему</w:t>
      </w:r>
    </w:p>
    <w:p w14:paraId="42E33400" w14:textId="77777777" w:rsidR="00825568" w:rsidRDefault="00825568" w:rsidP="00A9347C">
      <w:pPr>
        <w:rPr>
          <w:b/>
        </w:rPr>
      </w:pPr>
    </w:p>
    <w:p w14:paraId="63BBFF73" w14:textId="2B2E83D8" w:rsidR="00825568" w:rsidRDefault="00825568" w:rsidP="00A9347C">
      <w:pPr>
        <w:rPr>
          <w:b/>
        </w:rPr>
      </w:pPr>
    </w:p>
    <w:p w14:paraId="3284BFB9" w14:textId="29BBF646" w:rsidR="00904D3F" w:rsidRDefault="00904D3F" w:rsidP="00A9347C">
      <w:pPr>
        <w:rPr>
          <w:b/>
        </w:rPr>
      </w:pPr>
    </w:p>
    <w:p w14:paraId="2AE39BA5" w14:textId="77777777" w:rsidR="00904D3F" w:rsidRDefault="00904D3F" w:rsidP="00A9347C">
      <w:pPr>
        <w:rPr>
          <w:b/>
        </w:rPr>
      </w:pPr>
    </w:p>
    <w:p w14:paraId="2ACA1256" w14:textId="214EB680" w:rsidR="00A9347C" w:rsidRDefault="006B5813" w:rsidP="00A9347C">
      <w:pPr>
        <w:rPr>
          <w:b/>
        </w:rPr>
      </w:pPr>
      <w:r>
        <w:rPr>
          <w:b/>
        </w:rPr>
        <w:lastRenderedPageBreak/>
        <w:t>Резервирование учебной литературы</w:t>
      </w:r>
    </w:p>
    <w:p w14:paraId="427621BE" w14:textId="44CC5A10" w:rsidR="006B5813" w:rsidRDefault="006B5813" w:rsidP="00A9347C">
      <w:r>
        <w:t xml:space="preserve">На рисунке </w:t>
      </w:r>
      <w:r w:rsidR="00825568">
        <w:t>8</w:t>
      </w:r>
      <w:r>
        <w:t xml:space="preserve"> представлена диаграмма де</w:t>
      </w:r>
      <w:r w:rsidR="00EC6E07">
        <w:t xml:space="preserve">ятельности для прецедента «Резервирование учебной литературы». Система закрепляет экземпляры учебной литературы за учащимися группы. Если количества экземпляров не хватает выводится соответствующее сообщение и резервирования не происходит. </w:t>
      </w:r>
    </w:p>
    <w:p w14:paraId="05916B57" w14:textId="77777777" w:rsidR="002B70E7" w:rsidRDefault="00825568" w:rsidP="002B70E7">
      <w:pPr>
        <w:keepNext/>
      </w:pPr>
      <w:r>
        <w:rPr>
          <w:noProof/>
        </w:rPr>
        <w:drawing>
          <wp:inline distT="0" distB="0" distL="0" distR="0" wp14:anchorId="3C90D642" wp14:editId="2ED114DC">
            <wp:extent cx="5940425" cy="4781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5FDA" w14:textId="2F9F95FA" w:rsidR="002B70E7" w:rsidRPr="002B70E7" w:rsidRDefault="002B70E7" w:rsidP="002B70E7">
      <w:pPr>
        <w:pStyle w:val="a6"/>
        <w:jc w:val="center"/>
        <w:rPr>
          <w:i w:val="0"/>
          <w:color w:val="auto"/>
          <w:sz w:val="28"/>
        </w:rPr>
      </w:pPr>
      <w:r w:rsidRPr="002B70E7">
        <w:rPr>
          <w:i w:val="0"/>
          <w:color w:val="auto"/>
          <w:sz w:val="28"/>
        </w:rPr>
        <w:t xml:space="preserve">Рисунок </w:t>
      </w:r>
      <w:r w:rsidRPr="002B70E7">
        <w:rPr>
          <w:i w:val="0"/>
          <w:color w:val="auto"/>
          <w:sz w:val="28"/>
        </w:rPr>
        <w:fldChar w:fldCharType="begin"/>
      </w:r>
      <w:r w:rsidRPr="002B70E7">
        <w:rPr>
          <w:i w:val="0"/>
          <w:color w:val="auto"/>
          <w:sz w:val="28"/>
        </w:rPr>
        <w:instrText xml:space="preserve"> SEQ Рисунок \* ARABIC </w:instrText>
      </w:r>
      <w:r w:rsidRPr="002B70E7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8</w:t>
      </w:r>
      <w:r w:rsidRPr="002B70E7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 Диаграмма деятельности для прецедента «Резервирование литературы»</w:t>
      </w:r>
    </w:p>
    <w:p w14:paraId="7E4BBF1E" w14:textId="6926CCF5" w:rsidR="002B70E7" w:rsidRDefault="002B70E7" w:rsidP="00A9347C">
      <w:pPr>
        <w:rPr>
          <w:b/>
        </w:rPr>
      </w:pPr>
      <w:r>
        <w:rPr>
          <w:b/>
        </w:rPr>
        <w:t xml:space="preserve">Операции </w:t>
      </w:r>
      <w:r w:rsidR="00FD6CBD">
        <w:rPr>
          <w:b/>
        </w:rPr>
        <w:t>добавления</w:t>
      </w:r>
      <w:r>
        <w:rPr>
          <w:b/>
        </w:rPr>
        <w:t>,</w:t>
      </w:r>
      <w:r w:rsidR="00FD6CBD">
        <w:rPr>
          <w:b/>
        </w:rPr>
        <w:t xml:space="preserve"> просмотра</w:t>
      </w:r>
      <w:r>
        <w:rPr>
          <w:b/>
        </w:rPr>
        <w:t xml:space="preserve">, изменения и удаления данных </w:t>
      </w:r>
    </w:p>
    <w:p w14:paraId="75ABC35E" w14:textId="511A4D6D" w:rsidR="002B70E7" w:rsidRDefault="002B70E7" w:rsidP="00AD6A27">
      <w:pPr>
        <w:jc w:val="both"/>
      </w:pPr>
      <w:r>
        <w:t xml:space="preserve">Прецеденты </w:t>
      </w:r>
      <w:r w:rsidR="000D1439">
        <w:t xml:space="preserve">добавления, изменения, удаления и </w:t>
      </w:r>
      <w:r>
        <w:t xml:space="preserve">просмотра данных схожи между собой и отличаются лишь </w:t>
      </w:r>
      <w:r w:rsidR="000D1439">
        <w:t xml:space="preserve">вводимыми или </w:t>
      </w:r>
      <w:r>
        <w:t xml:space="preserve">отображаемыми данными. Рассмотрим </w:t>
      </w:r>
      <w:r w:rsidR="000D1439">
        <w:t>операцию просмотра</w:t>
      </w:r>
      <w:r>
        <w:t xml:space="preserve"> на примере </w:t>
      </w:r>
      <w:r w:rsidR="00AD6A27">
        <w:t xml:space="preserve">диаграммы деятельности для </w:t>
      </w:r>
      <w:r>
        <w:t>прецедента «Просмотр закрепленных экземпляров»</w:t>
      </w:r>
      <w:r w:rsidR="00AD6A27">
        <w:t xml:space="preserve"> изображенной на рисунке 9</w:t>
      </w:r>
      <w:r>
        <w:t xml:space="preserve">. В данном прецеденте действующие лица учащийся и система. Для других вариантов использования они могут отличаться. </w:t>
      </w:r>
    </w:p>
    <w:p w14:paraId="18E525EA" w14:textId="77777777" w:rsidR="00FD6CBD" w:rsidRDefault="00FD6CBD" w:rsidP="00FD6C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73ADF1" wp14:editId="4EE4DE7A">
            <wp:extent cx="5219700" cy="2914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A0EB" w14:textId="1F33315C" w:rsidR="00FD6CBD" w:rsidRDefault="00FD6CBD" w:rsidP="00FD6CBD">
      <w:pPr>
        <w:pStyle w:val="a6"/>
        <w:jc w:val="center"/>
        <w:rPr>
          <w:i w:val="0"/>
          <w:color w:val="auto"/>
          <w:sz w:val="28"/>
        </w:rPr>
      </w:pPr>
      <w:r w:rsidRPr="00FD6CBD">
        <w:rPr>
          <w:i w:val="0"/>
          <w:color w:val="auto"/>
          <w:sz w:val="28"/>
        </w:rPr>
        <w:t xml:space="preserve">Рисунок </w:t>
      </w:r>
      <w:r w:rsidRPr="00FD6CBD">
        <w:rPr>
          <w:i w:val="0"/>
          <w:color w:val="auto"/>
          <w:sz w:val="28"/>
        </w:rPr>
        <w:fldChar w:fldCharType="begin"/>
      </w:r>
      <w:r w:rsidRPr="00FD6CBD">
        <w:rPr>
          <w:i w:val="0"/>
          <w:color w:val="auto"/>
          <w:sz w:val="28"/>
        </w:rPr>
        <w:instrText xml:space="preserve"> SEQ Рисунок \* ARABIC </w:instrText>
      </w:r>
      <w:r w:rsidRPr="00FD6CBD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9</w:t>
      </w:r>
      <w:r w:rsidRPr="00FD6CBD">
        <w:rPr>
          <w:i w:val="0"/>
          <w:color w:val="auto"/>
          <w:sz w:val="28"/>
        </w:rPr>
        <w:fldChar w:fldCharType="end"/>
      </w:r>
      <w:r w:rsidRPr="00FD6CBD">
        <w:rPr>
          <w:i w:val="0"/>
          <w:color w:val="auto"/>
          <w:sz w:val="28"/>
        </w:rPr>
        <w:t xml:space="preserve"> – Диаграмма деятельности для прецедента «Просмотр закрепленных экземпляров»</w:t>
      </w:r>
    </w:p>
    <w:p w14:paraId="0FC62864" w14:textId="2D635739" w:rsidR="000D1439" w:rsidRDefault="000D1439" w:rsidP="000D1439">
      <w:r>
        <w:t xml:space="preserve">Рассмотрим </w:t>
      </w:r>
      <w:r w:rsidR="00E976F8">
        <w:t xml:space="preserve">операцию </w:t>
      </w:r>
      <w:r w:rsidR="006F5E02">
        <w:t>добавления</w:t>
      </w:r>
      <w:r w:rsidR="00E976F8">
        <w:t xml:space="preserve"> на примере диаграммы деятельности для прецедента «Добавление нового пользователя» изображенной </w:t>
      </w:r>
      <w:r w:rsidR="006F5E02">
        <w:t xml:space="preserve">на рисунке 10. Важным моментом в операциях добавления являются уникальные поля. На данном примере может возникнуть ошибка, если администратор пытается добавить пользователя с уже существующем логином. </w:t>
      </w:r>
    </w:p>
    <w:p w14:paraId="562F338B" w14:textId="5ED163C1" w:rsidR="00483EEF" w:rsidRDefault="00483EEF" w:rsidP="00483EEF">
      <w:pPr>
        <w:keepNext/>
        <w:jc w:val="center"/>
      </w:pPr>
      <w:r>
        <w:rPr>
          <w:noProof/>
        </w:rPr>
        <w:drawing>
          <wp:inline distT="0" distB="0" distL="0" distR="0" wp14:anchorId="21ECC3D9" wp14:editId="77104141">
            <wp:extent cx="4857750" cy="39312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493" cy="39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558C" w14:textId="285A8745" w:rsidR="006F5E02" w:rsidRDefault="00483EEF" w:rsidP="00483EEF">
      <w:pPr>
        <w:pStyle w:val="a6"/>
        <w:jc w:val="center"/>
        <w:rPr>
          <w:i w:val="0"/>
          <w:color w:val="auto"/>
          <w:sz w:val="28"/>
        </w:rPr>
      </w:pPr>
      <w:r w:rsidRPr="00483EEF">
        <w:rPr>
          <w:i w:val="0"/>
          <w:color w:val="auto"/>
          <w:sz w:val="28"/>
        </w:rPr>
        <w:t xml:space="preserve">Рисунок </w:t>
      </w:r>
      <w:r w:rsidRPr="00483EEF">
        <w:rPr>
          <w:i w:val="0"/>
          <w:color w:val="auto"/>
          <w:sz w:val="28"/>
        </w:rPr>
        <w:fldChar w:fldCharType="begin"/>
      </w:r>
      <w:r w:rsidRPr="00483EEF">
        <w:rPr>
          <w:i w:val="0"/>
          <w:color w:val="auto"/>
          <w:sz w:val="28"/>
        </w:rPr>
        <w:instrText xml:space="preserve"> SEQ Рисунок \* ARABIC </w:instrText>
      </w:r>
      <w:r w:rsidRPr="00483EEF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10</w:t>
      </w:r>
      <w:r w:rsidRPr="00483EEF">
        <w:rPr>
          <w:i w:val="0"/>
          <w:color w:val="auto"/>
          <w:sz w:val="28"/>
        </w:rPr>
        <w:fldChar w:fldCharType="end"/>
      </w:r>
      <w:r w:rsidRPr="00483EEF">
        <w:rPr>
          <w:i w:val="0"/>
          <w:color w:val="auto"/>
          <w:sz w:val="28"/>
        </w:rPr>
        <w:t xml:space="preserve"> – Диаграмма деятельности для прецедента «Добавление нового пользователя»</w:t>
      </w:r>
    </w:p>
    <w:p w14:paraId="4A0F5A32" w14:textId="0B53D2C1" w:rsidR="00483EEF" w:rsidRDefault="00483EEF" w:rsidP="00483EEF">
      <w:r>
        <w:lastRenderedPageBreak/>
        <w:t>Рассмотрим операцию изменения на примере диаграммы деятельности для прецедента «Изменение экземпляра учебной литературы» изображенной на рисунке 11. После изменения данных и нажатия кнопки «Изменить» появляется модальное окно с подтверждением изменения данных.</w:t>
      </w:r>
    </w:p>
    <w:p w14:paraId="66DF42F2" w14:textId="77777777" w:rsidR="00483EEF" w:rsidRDefault="00483EEF" w:rsidP="00483EEF">
      <w:pPr>
        <w:keepNext/>
        <w:jc w:val="center"/>
      </w:pPr>
      <w:r>
        <w:rPr>
          <w:noProof/>
        </w:rPr>
        <w:drawing>
          <wp:inline distT="0" distB="0" distL="0" distR="0" wp14:anchorId="4C570481" wp14:editId="4154AADF">
            <wp:extent cx="5153025" cy="444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F701" w14:textId="5EEDB747" w:rsidR="00483EEF" w:rsidRDefault="00483EEF" w:rsidP="00483EEF">
      <w:pPr>
        <w:pStyle w:val="a6"/>
        <w:jc w:val="center"/>
        <w:rPr>
          <w:i w:val="0"/>
          <w:color w:val="auto"/>
          <w:sz w:val="28"/>
        </w:rPr>
      </w:pPr>
      <w:r w:rsidRPr="001D5A7E">
        <w:rPr>
          <w:i w:val="0"/>
          <w:color w:val="auto"/>
          <w:sz w:val="28"/>
        </w:rPr>
        <w:t xml:space="preserve">Рисунок </w:t>
      </w:r>
      <w:r w:rsidRPr="001D5A7E">
        <w:rPr>
          <w:i w:val="0"/>
          <w:color w:val="auto"/>
          <w:sz w:val="28"/>
        </w:rPr>
        <w:fldChar w:fldCharType="begin"/>
      </w:r>
      <w:r w:rsidRPr="001D5A7E">
        <w:rPr>
          <w:i w:val="0"/>
          <w:color w:val="auto"/>
          <w:sz w:val="28"/>
        </w:rPr>
        <w:instrText xml:space="preserve"> SEQ Рисунок \* ARABIC </w:instrText>
      </w:r>
      <w:r w:rsidRPr="001D5A7E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11</w:t>
      </w:r>
      <w:r w:rsidRPr="001D5A7E">
        <w:rPr>
          <w:i w:val="0"/>
          <w:color w:val="auto"/>
          <w:sz w:val="28"/>
        </w:rPr>
        <w:fldChar w:fldCharType="end"/>
      </w:r>
      <w:r w:rsidRPr="001D5A7E">
        <w:rPr>
          <w:i w:val="0"/>
          <w:color w:val="auto"/>
          <w:sz w:val="28"/>
        </w:rPr>
        <w:t xml:space="preserve"> – Диаграмма деятельности для прецедента </w:t>
      </w:r>
      <w:r w:rsidR="001D5A7E" w:rsidRPr="001D5A7E">
        <w:rPr>
          <w:i w:val="0"/>
          <w:color w:val="auto"/>
          <w:sz w:val="28"/>
        </w:rPr>
        <w:t>«Изменение экземпляра учебной литературы»</w:t>
      </w:r>
    </w:p>
    <w:p w14:paraId="4A0BC1D0" w14:textId="78D6D5F7" w:rsidR="001D5A7E" w:rsidRDefault="00296F7B" w:rsidP="001D5A7E">
      <w:r>
        <w:t xml:space="preserve">Рассмотрим операцию удаления на примере диаграммы деятельности для прецедента «Удаление </w:t>
      </w:r>
      <w:r w:rsidR="00904D3F">
        <w:t>учебной группы</w:t>
      </w:r>
      <w:r>
        <w:t>»</w:t>
      </w:r>
      <w:r w:rsidR="00904D3F">
        <w:t xml:space="preserve"> изображенной на рисунке 12. После нажатия кнопки «Удалить» появляется модальное окно с подтверждением удаления. </w:t>
      </w:r>
    </w:p>
    <w:p w14:paraId="3D483900" w14:textId="77777777" w:rsidR="00904D3F" w:rsidRDefault="00904D3F" w:rsidP="00904D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87E7F5" wp14:editId="6DDA989D">
            <wp:extent cx="5086350" cy="449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5A71" w14:textId="56524596" w:rsidR="00904D3F" w:rsidRDefault="00904D3F" w:rsidP="00904D3F">
      <w:pPr>
        <w:pStyle w:val="a6"/>
        <w:jc w:val="center"/>
        <w:rPr>
          <w:i w:val="0"/>
          <w:color w:val="auto"/>
          <w:sz w:val="28"/>
        </w:rPr>
      </w:pPr>
      <w:r w:rsidRPr="00904D3F">
        <w:rPr>
          <w:i w:val="0"/>
          <w:color w:val="auto"/>
          <w:sz w:val="28"/>
        </w:rPr>
        <w:t xml:space="preserve">Рисунок </w:t>
      </w:r>
      <w:r w:rsidRPr="00904D3F">
        <w:rPr>
          <w:i w:val="0"/>
          <w:color w:val="auto"/>
          <w:sz w:val="28"/>
        </w:rPr>
        <w:fldChar w:fldCharType="begin"/>
      </w:r>
      <w:r w:rsidRPr="00904D3F">
        <w:rPr>
          <w:i w:val="0"/>
          <w:color w:val="auto"/>
          <w:sz w:val="28"/>
        </w:rPr>
        <w:instrText xml:space="preserve"> SEQ Рисунок \* ARABIC </w:instrText>
      </w:r>
      <w:r w:rsidRPr="00904D3F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12</w:t>
      </w:r>
      <w:r w:rsidRPr="00904D3F">
        <w:rPr>
          <w:i w:val="0"/>
          <w:color w:val="auto"/>
          <w:sz w:val="28"/>
        </w:rPr>
        <w:fldChar w:fldCharType="end"/>
      </w:r>
      <w:r w:rsidRPr="00904D3F">
        <w:rPr>
          <w:i w:val="0"/>
          <w:color w:val="auto"/>
          <w:sz w:val="28"/>
        </w:rPr>
        <w:t xml:space="preserve"> Диаграмма деятельности для прецедента «Удаление учебной группы»</w:t>
      </w:r>
    </w:p>
    <w:p w14:paraId="399B93D5" w14:textId="4297E96C" w:rsidR="00904D3F" w:rsidRDefault="00904D3F" w:rsidP="00904D3F">
      <w:pPr>
        <w:rPr>
          <w:b/>
        </w:rPr>
      </w:pPr>
      <w:r>
        <w:rPr>
          <w:b/>
        </w:rPr>
        <w:t>Проверка обеспеченности учебного процесса библиотечным фондом в соответствии с ФГОС</w:t>
      </w:r>
    </w:p>
    <w:p w14:paraId="0C73529C" w14:textId="2B9590C3" w:rsidR="005C71F8" w:rsidRDefault="005C71F8" w:rsidP="005C71F8">
      <w:r>
        <w:t>На рисунке 13 представлена диаграмма деятельности для прецедента «</w:t>
      </w:r>
      <w:bookmarkStart w:id="0" w:name="_Hlk10307942"/>
      <w:r w:rsidRPr="005C71F8">
        <w:t>Проверка укомплектованности библиотечного фонда в соответствии с ФГОС</w:t>
      </w:r>
      <w:bookmarkEnd w:id="0"/>
      <w:r>
        <w:t xml:space="preserve">». Система сравнивает количество свободных экземпляров учебной литературы и количество учащихся обучающихся по выбранной дисциплине и направлению. В результате проверке выводится отчет по результатам проверки. </w:t>
      </w:r>
    </w:p>
    <w:p w14:paraId="6B7570CD" w14:textId="77777777" w:rsidR="00F03A0F" w:rsidRDefault="00296EF7" w:rsidP="00F03A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7F6A00" wp14:editId="00124763">
            <wp:extent cx="4838700" cy="3857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B62A" w14:textId="005D6B43" w:rsidR="005C71F8" w:rsidRDefault="00F03A0F" w:rsidP="00F03A0F">
      <w:pPr>
        <w:pStyle w:val="a6"/>
        <w:jc w:val="center"/>
        <w:rPr>
          <w:i w:val="0"/>
          <w:color w:val="auto"/>
          <w:sz w:val="28"/>
          <w:szCs w:val="28"/>
        </w:rPr>
      </w:pPr>
      <w:r w:rsidRPr="00F03A0F">
        <w:rPr>
          <w:i w:val="0"/>
          <w:color w:val="auto"/>
          <w:sz w:val="28"/>
          <w:szCs w:val="28"/>
        </w:rPr>
        <w:t xml:space="preserve">Рисунок </w:t>
      </w:r>
      <w:r w:rsidRPr="00F03A0F">
        <w:rPr>
          <w:i w:val="0"/>
          <w:color w:val="auto"/>
          <w:sz w:val="28"/>
          <w:szCs w:val="28"/>
        </w:rPr>
        <w:fldChar w:fldCharType="begin"/>
      </w:r>
      <w:r w:rsidRPr="00F03A0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3A0F">
        <w:rPr>
          <w:i w:val="0"/>
          <w:color w:val="auto"/>
          <w:sz w:val="28"/>
          <w:szCs w:val="28"/>
        </w:rPr>
        <w:fldChar w:fldCharType="separate"/>
      </w:r>
      <w:r w:rsidR="002B2ACC">
        <w:rPr>
          <w:i w:val="0"/>
          <w:noProof/>
          <w:color w:val="auto"/>
          <w:sz w:val="28"/>
          <w:szCs w:val="28"/>
        </w:rPr>
        <w:t>13</w:t>
      </w:r>
      <w:r w:rsidRPr="00F03A0F">
        <w:rPr>
          <w:i w:val="0"/>
          <w:color w:val="auto"/>
          <w:sz w:val="28"/>
          <w:szCs w:val="28"/>
        </w:rPr>
        <w:fldChar w:fldCharType="end"/>
      </w:r>
      <w:r w:rsidRPr="00F03A0F">
        <w:rPr>
          <w:i w:val="0"/>
          <w:color w:val="auto"/>
          <w:sz w:val="28"/>
          <w:szCs w:val="28"/>
        </w:rPr>
        <w:t xml:space="preserve"> – Диаграмма деятельности для прецедента «Проверка укомплектованности библиотечного фонда в соответствии с ФГОС»</w:t>
      </w:r>
    </w:p>
    <w:p w14:paraId="04C5547F" w14:textId="265A1A51" w:rsidR="00F03A0F" w:rsidRDefault="000F7E50" w:rsidP="000F7E50">
      <w:pPr>
        <w:pStyle w:val="1"/>
        <w:numPr>
          <w:ilvl w:val="1"/>
          <w:numId w:val="16"/>
        </w:numPr>
        <w:jc w:val="left"/>
      </w:pPr>
      <w:r>
        <w:lastRenderedPageBreak/>
        <w:t>Разработка алгоритмов работы системы</w:t>
      </w:r>
    </w:p>
    <w:p w14:paraId="236BE6D5" w14:textId="77777777" w:rsidR="00F15D5C" w:rsidRDefault="00F15D5C" w:rsidP="003B6CB3">
      <w:pPr>
        <w:keepNext/>
        <w:jc w:val="both"/>
      </w:pPr>
      <w:r>
        <w:t xml:space="preserve">Перед тем как переходить к этапу разработки информационной системы необходимо реализовать алгоритмы работы наиболее важных функций системы. Структура информационной системы представлена на рисунке 14. </w:t>
      </w:r>
    </w:p>
    <w:p w14:paraId="49786165" w14:textId="48414593" w:rsidR="00F15D5C" w:rsidRDefault="007B5AF5" w:rsidP="00F15D5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B170534" wp14:editId="0D2F457B">
            <wp:extent cx="3914775" cy="3629025"/>
            <wp:effectExtent l="0" t="0" r="9525" b="9525"/>
            <wp:docPr id="24" name="Рисунок 24" descr="E:\Downloads\Chrome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wnloads\Chrome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2F4C" w14:textId="633B378D" w:rsidR="000F7E50" w:rsidRDefault="00F15D5C" w:rsidP="00F15D5C">
      <w:pPr>
        <w:pStyle w:val="a6"/>
        <w:jc w:val="center"/>
        <w:rPr>
          <w:i w:val="0"/>
          <w:color w:val="auto"/>
          <w:sz w:val="28"/>
        </w:rPr>
      </w:pPr>
      <w:r w:rsidRPr="00F15D5C">
        <w:rPr>
          <w:i w:val="0"/>
          <w:color w:val="auto"/>
          <w:sz w:val="28"/>
        </w:rPr>
        <w:t xml:space="preserve">Рисунок </w:t>
      </w:r>
      <w:r w:rsidRPr="00F15D5C">
        <w:rPr>
          <w:i w:val="0"/>
          <w:color w:val="auto"/>
          <w:sz w:val="28"/>
        </w:rPr>
        <w:fldChar w:fldCharType="begin"/>
      </w:r>
      <w:r w:rsidRPr="00F15D5C">
        <w:rPr>
          <w:i w:val="0"/>
          <w:color w:val="auto"/>
          <w:sz w:val="28"/>
        </w:rPr>
        <w:instrText xml:space="preserve"> SEQ Рисунок \* ARABIC </w:instrText>
      </w:r>
      <w:r w:rsidRPr="00F15D5C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14</w:t>
      </w:r>
      <w:r w:rsidRPr="00F15D5C">
        <w:rPr>
          <w:i w:val="0"/>
          <w:color w:val="auto"/>
          <w:sz w:val="28"/>
        </w:rPr>
        <w:fldChar w:fldCharType="end"/>
      </w:r>
      <w:r w:rsidRPr="00F15D5C">
        <w:rPr>
          <w:i w:val="0"/>
          <w:color w:val="auto"/>
          <w:sz w:val="28"/>
        </w:rPr>
        <w:t xml:space="preserve"> – Структура системы</w:t>
      </w:r>
    </w:p>
    <w:p w14:paraId="26F48F94" w14:textId="45AF0B42" w:rsidR="007B5AF5" w:rsidRDefault="007B5AF5" w:rsidP="00342209">
      <w:pPr>
        <w:jc w:val="both"/>
      </w:pPr>
      <w:r>
        <w:t>Использование модульной структуры позволит повторно использовать готовые решения в других приложениях. Например, на основе модулей управления учетными записями пользователей, модуля авторизации, управления дисциплинами, управление учетными группами, управление направлениями обучения можно создать другую систему для образовательного учреждени</w:t>
      </w:r>
      <w:r w:rsidR="003B6CB3">
        <w:t>я</w:t>
      </w:r>
      <w:r>
        <w:t xml:space="preserve">. </w:t>
      </w:r>
      <w:r w:rsidR="003B6CB3">
        <w:t>Рассмотрим назначение модулей.</w:t>
      </w:r>
    </w:p>
    <w:p w14:paraId="55F8DC51" w14:textId="18DD58A9" w:rsidR="003B6CB3" w:rsidRDefault="003B6CB3" w:rsidP="00342209">
      <w:pPr>
        <w:jc w:val="both"/>
      </w:pPr>
      <w:r>
        <w:t xml:space="preserve">Модуль графического интерфейса отвечает за пользовательский интерфейс, валидацию вводимых данных, отправку данных на сервер, отображение полученного результата. </w:t>
      </w:r>
    </w:p>
    <w:p w14:paraId="7E9EFDBE" w14:textId="69B47E2E" w:rsidR="003B6CB3" w:rsidRDefault="003B6CB3" w:rsidP="00342209">
      <w:pPr>
        <w:jc w:val="both"/>
      </w:pPr>
      <w:r>
        <w:t>Управляющая логика системы отвечает за обработку поступивших запросов</w:t>
      </w:r>
      <w:r w:rsidR="00B5232B">
        <w:t xml:space="preserve"> и в формировании ответов на запросы. </w:t>
      </w:r>
    </w:p>
    <w:p w14:paraId="4C599E7A" w14:textId="09A83C29" w:rsidR="00B5232B" w:rsidRDefault="00B5232B" w:rsidP="00342209">
      <w:pPr>
        <w:jc w:val="both"/>
      </w:pPr>
      <w:r>
        <w:t xml:space="preserve">Модули управления учетными записями, дисциплинами, учебными группами, направлениями обучения и специальностями отвечает за операции чтения, добавления, изменения и удаления соответствующих данных. </w:t>
      </w:r>
    </w:p>
    <w:p w14:paraId="3E107B47" w14:textId="0BA4E508" w:rsidR="00B5232B" w:rsidRDefault="00B5232B" w:rsidP="00342209">
      <w:pPr>
        <w:jc w:val="both"/>
      </w:pPr>
      <w:r>
        <w:t xml:space="preserve">Модуль авторизации отвечает за контроль входа в информационную систему. </w:t>
      </w:r>
    </w:p>
    <w:p w14:paraId="381850B8" w14:textId="77777777" w:rsidR="00B5232B" w:rsidRDefault="00B5232B" w:rsidP="00342209">
      <w:pPr>
        <w:jc w:val="both"/>
      </w:pPr>
      <w:r>
        <w:lastRenderedPageBreak/>
        <w:t xml:space="preserve">Модуль электронного учета библиотечного фонда, помимо операций чтения, добавления, изменения и удаления данных экземпляров учебной литературы, реализует функции, направленные на отслеживание читателей, продление срока аренды экземпляра. </w:t>
      </w:r>
    </w:p>
    <w:p w14:paraId="4FF315E2" w14:textId="4FFF6055" w:rsidR="00B5232B" w:rsidRDefault="00B5232B" w:rsidP="00342209">
      <w:pPr>
        <w:jc w:val="both"/>
      </w:pPr>
      <w:r>
        <w:t xml:space="preserve">Модуль резервирования учебной литературы содержит в себе </w:t>
      </w:r>
      <w:r w:rsidR="00E2001E">
        <w:t>функции,</w:t>
      </w:r>
      <w:r>
        <w:t xml:space="preserve"> направленные на закрепление экземпляров коллекции учебной литературы за участниками учебной группы. </w:t>
      </w:r>
    </w:p>
    <w:p w14:paraId="3BCE7327" w14:textId="2EDD2452" w:rsidR="00E2001E" w:rsidRDefault="00E2001E" w:rsidP="00342209">
      <w:pPr>
        <w:jc w:val="both"/>
      </w:pPr>
      <w:r>
        <w:t xml:space="preserve">Модуль составления </w:t>
      </w:r>
      <w:r w:rsidR="008F4989">
        <w:t xml:space="preserve">отчетов содержит функции </w:t>
      </w:r>
      <w:r w:rsidR="00342209">
        <w:t xml:space="preserve">для сбора и анализа информации. </w:t>
      </w:r>
    </w:p>
    <w:p w14:paraId="74C72A10" w14:textId="3A8B8B64" w:rsidR="00342209" w:rsidRPr="003B6CB3" w:rsidRDefault="00342209" w:rsidP="00342209">
      <w:pPr>
        <w:jc w:val="both"/>
      </w:pPr>
      <w:r>
        <w:t xml:space="preserve">Модуль проверки укомплектованности библиотечного фонда в соответствии с ФГОС содержит функции для учета и анализа обеспеченности учебного процесса библиотечным фондом в соответствии с стандартами. </w:t>
      </w:r>
    </w:p>
    <w:p w14:paraId="5A8507F3" w14:textId="546199B6" w:rsidR="00B5232B" w:rsidRDefault="00F61D32" w:rsidP="003B6CB3">
      <w:pPr>
        <w:jc w:val="both"/>
      </w:pPr>
      <w:r>
        <w:t xml:space="preserve">На рисунке 15 изображен алгоритм резервирования учебной литературы для группы студентов. </w:t>
      </w:r>
      <w:r w:rsidR="00E12A98">
        <w:t xml:space="preserve">Преподаватель вводит дисциплину, группу учащихся, коллекцию учебной литературы. Система формирует полную информацию о полученных данных: количество учащихся в группе, количество доступных экземпляров учебной литературы. Если количества свободных печатных изданий хватает для группы учащихся, происходит закрепление экземпляров за участниками группы, если нет, то формируется сообщение об ошибке. </w:t>
      </w:r>
    </w:p>
    <w:p w14:paraId="22F4952E" w14:textId="77777777" w:rsidR="00E12A98" w:rsidRDefault="00FF4931" w:rsidP="00E12A98">
      <w:pPr>
        <w:keepNext/>
        <w:jc w:val="center"/>
      </w:pPr>
      <w:r>
        <w:rPr>
          <w:noProof/>
        </w:rPr>
        <w:drawing>
          <wp:inline distT="0" distB="0" distL="0" distR="0" wp14:anchorId="17F8CDE9" wp14:editId="07F7399D">
            <wp:extent cx="3609975" cy="4152900"/>
            <wp:effectExtent l="0" t="0" r="9525" b="0"/>
            <wp:docPr id="25" name="Рисунок 25" descr="C:\Users\Admin\AppData\Local\Microsoft\Windows\INetCache\Content.MSO\4CA9F9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MSO\4CA9F90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891B" w14:textId="5720B1E9" w:rsidR="00FF4931" w:rsidRPr="00E12A98" w:rsidRDefault="00E12A98" w:rsidP="00E12A98">
      <w:pPr>
        <w:pStyle w:val="a6"/>
        <w:jc w:val="center"/>
        <w:rPr>
          <w:i w:val="0"/>
        </w:rPr>
      </w:pPr>
      <w:r w:rsidRPr="00E12A98">
        <w:rPr>
          <w:i w:val="0"/>
          <w:color w:val="auto"/>
          <w:sz w:val="28"/>
        </w:rPr>
        <w:t xml:space="preserve">Рисунок </w:t>
      </w:r>
      <w:r w:rsidRPr="00E12A98">
        <w:rPr>
          <w:i w:val="0"/>
          <w:color w:val="auto"/>
          <w:sz w:val="28"/>
        </w:rPr>
        <w:fldChar w:fldCharType="begin"/>
      </w:r>
      <w:r w:rsidRPr="00E12A98">
        <w:rPr>
          <w:i w:val="0"/>
          <w:color w:val="auto"/>
          <w:sz w:val="28"/>
        </w:rPr>
        <w:instrText xml:space="preserve"> SEQ Рисунок \* ARABIC </w:instrText>
      </w:r>
      <w:r w:rsidRPr="00E12A98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15</w:t>
      </w:r>
      <w:r w:rsidRPr="00E12A98">
        <w:rPr>
          <w:i w:val="0"/>
          <w:color w:val="auto"/>
          <w:sz w:val="28"/>
        </w:rPr>
        <w:fldChar w:fldCharType="end"/>
      </w:r>
      <w:r w:rsidRPr="00E12A98">
        <w:rPr>
          <w:i w:val="0"/>
          <w:color w:val="auto"/>
          <w:sz w:val="28"/>
        </w:rPr>
        <w:t xml:space="preserve"> – Алгоритм резервирования учебной литературы</w:t>
      </w:r>
    </w:p>
    <w:p w14:paraId="77D4E7CB" w14:textId="08F343E0" w:rsidR="00F44910" w:rsidRDefault="00E12A98" w:rsidP="00371E01">
      <w:pPr>
        <w:keepNext/>
        <w:jc w:val="both"/>
      </w:pPr>
      <w:r>
        <w:lastRenderedPageBreak/>
        <w:t xml:space="preserve">На рисунке 16 изображен алгоритм проверки укомплектованности библиотечного фонда в соответствии с ФГОС. </w:t>
      </w:r>
      <w:r w:rsidR="00F44910">
        <w:t>Библиотекарь вводит данные о дисциплине, специальности или направления обучения, коллекции учебной литературы. Система получает количество свободных печатных изданий и количество студентов, обучающихся по введенной специальности с полученной преподаваемой дисциплиной. Система ср</w:t>
      </w:r>
      <w:r w:rsidR="00371E01">
        <w:t>авнивает отношение количества печатных изданий к количеству студентов с коэффициентом ФГОС проверяемого направления обучения. Если отношение больше или равно, то формируется отчет с положительным результатом проверки. Если наоборот, начинается проверка с учетом закрепленных экземпляров за студентами. После отношение высчитывается заново и сравнивается с коэффициентом. По результатам сравнения формируется отчет.</w:t>
      </w:r>
    </w:p>
    <w:p w14:paraId="154620F5" w14:textId="06B09C97" w:rsidR="00F44910" w:rsidRPr="00371E01" w:rsidRDefault="00371E01" w:rsidP="00F44910">
      <w:pPr>
        <w:keepNext/>
        <w:jc w:val="center"/>
      </w:pPr>
      <w:r>
        <w:rPr>
          <w:noProof/>
        </w:rPr>
        <w:drawing>
          <wp:inline distT="0" distB="0" distL="0" distR="0" wp14:anchorId="2E6F7E21" wp14:editId="41376F2B">
            <wp:extent cx="2552700" cy="5724525"/>
            <wp:effectExtent l="0" t="0" r="0" b="9525"/>
            <wp:docPr id="27" name="Рисунок 27" descr="C:\Users\Admin\AppData\Local\Microsoft\Windows\INetCache\Content.MSO\8F5F12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MSO\8F5F12D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D8DF" w14:textId="5288F179" w:rsidR="00371E01" w:rsidRDefault="00F44910" w:rsidP="00371E01">
      <w:pPr>
        <w:pStyle w:val="a6"/>
        <w:jc w:val="center"/>
        <w:rPr>
          <w:i w:val="0"/>
          <w:color w:val="auto"/>
          <w:sz w:val="28"/>
        </w:rPr>
      </w:pPr>
      <w:r w:rsidRPr="00F44910">
        <w:rPr>
          <w:i w:val="0"/>
          <w:color w:val="auto"/>
          <w:sz w:val="28"/>
        </w:rPr>
        <w:t xml:space="preserve">Рисунок </w:t>
      </w:r>
      <w:r w:rsidRPr="00F44910">
        <w:rPr>
          <w:i w:val="0"/>
          <w:color w:val="auto"/>
          <w:sz w:val="28"/>
        </w:rPr>
        <w:fldChar w:fldCharType="begin"/>
      </w:r>
      <w:r w:rsidRPr="00F44910">
        <w:rPr>
          <w:i w:val="0"/>
          <w:color w:val="auto"/>
          <w:sz w:val="28"/>
        </w:rPr>
        <w:instrText xml:space="preserve"> SEQ Рисунок \* ARABIC </w:instrText>
      </w:r>
      <w:r w:rsidRPr="00F44910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16</w:t>
      </w:r>
      <w:r w:rsidRPr="00F44910">
        <w:rPr>
          <w:i w:val="0"/>
          <w:color w:val="auto"/>
          <w:sz w:val="28"/>
        </w:rPr>
        <w:fldChar w:fldCharType="end"/>
      </w:r>
      <w:r w:rsidRPr="00F44910">
        <w:rPr>
          <w:i w:val="0"/>
          <w:color w:val="auto"/>
          <w:sz w:val="28"/>
        </w:rPr>
        <w:t xml:space="preserve"> – Алгоритм проверки укомплектованности библиотечного фонда в соответствии с ФГО</w:t>
      </w:r>
      <w:r w:rsidR="00371E01">
        <w:rPr>
          <w:i w:val="0"/>
          <w:color w:val="auto"/>
          <w:sz w:val="28"/>
        </w:rPr>
        <w:t>С</w:t>
      </w:r>
    </w:p>
    <w:p w14:paraId="0696362D" w14:textId="03A6D6D5" w:rsidR="00371E01" w:rsidRDefault="00371E01" w:rsidP="0051428C">
      <w:pPr>
        <w:pStyle w:val="1"/>
        <w:numPr>
          <w:ilvl w:val="0"/>
          <w:numId w:val="16"/>
        </w:numPr>
      </w:pPr>
      <w:r>
        <w:br w:type="page"/>
      </w:r>
      <w:r w:rsidR="0051428C">
        <w:lastRenderedPageBreak/>
        <w:t>Разработка информационной системы</w:t>
      </w:r>
    </w:p>
    <w:p w14:paraId="328C58F6" w14:textId="6C74A6D9" w:rsidR="0051428C" w:rsidRPr="0051428C" w:rsidRDefault="0051428C" w:rsidP="0051428C">
      <w:r>
        <w:t>На этом этапе происходит разработка и реализация пользовательского интерфейса и программная реализация всех функций информационной системы.</w:t>
      </w:r>
    </w:p>
    <w:p w14:paraId="2DEFCBE5" w14:textId="38DC22C1" w:rsidR="00371E01" w:rsidRDefault="0051428C" w:rsidP="002A72FD">
      <w:pPr>
        <w:pStyle w:val="1"/>
        <w:numPr>
          <w:ilvl w:val="1"/>
          <w:numId w:val="17"/>
        </w:numPr>
        <w:jc w:val="left"/>
      </w:pPr>
      <w:r>
        <w:t>Разработка пользовательского интерфейса</w:t>
      </w:r>
    </w:p>
    <w:p w14:paraId="702E2857" w14:textId="75395E84" w:rsidR="00E118B2" w:rsidRDefault="00E118B2" w:rsidP="00E118B2">
      <w:r>
        <w:t xml:space="preserve">Пользовательский интерфейс должен предоставлять доступ ко всем функциям </w:t>
      </w:r>
      <w:r w:rsidR="00CB1B5A">
        <w:t xml:space="preserve">информационной системы, </w:t>
      </w:r>
      <w:r w:rsidR="00746591">
        <w:t xml:space="preserve">полностью отображать выводимую информацию, должен быть согласованным. </w:t>
      </w:r>
    </w:p>
    <w:p w14:paraId="34EBDA9A" w14:textId="5A45525F" w:rsidR="00746591" w:rsidRPr="00E118B2" w:rsidRDefault="00746591" w:rsidP="00E118B2">
      <w:r>
        <w:t xml:space="preserve">На рисунке 17 представлен шаблон главной станицы информационной системы, которое появляется при запуске. </w:t>
      </w:r>
    </w:p>
    <w:p w14:paraId="13FAE05A" w14:textId="6866F358" w:rsidR="00746591" w:rsidRDefault="00746591" w:rsidP="00746591">
      <w:pPr>
        <w:pStyle w:val="a3"/>
        <w:keepNext/>
        <w:ind w:left="780"/>
      </w:pPr>
      <w:r w:rsidRPr="00746591">
        <w:drawing>
          <wp:inline distT="0" distB="0" distL="0" distR="0" wp14:anchorId="509252C1" wp14:editId="187DA383">
            <wp:extent cx="4420217" cy="35628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B673" w14:textId="2540ECE5" w:rsidR="0051428C" w:rsidRDefault="00746591" w:rsidP="00746591">
      <w:pPr>
        <w:pStyle w:val="a6"/>
        <w:jc w:val="center"/>
        <w:rPr>
          <w:i w:val="0"/>
          <w:color w:val="auto"/>
          <w:sz w:val="28"/>
        </w:rPr>
      </w:pPr>
      <w:r w:rsidRPr="00746591">
        <w:rPr>
          <w:i w:val="0"/>
          <w:color w:val="auto"/>
          <w:sz w:val="28"/>
        </w:rPr>
        <w:t xml:space="preserve">Рисунок </w:t>
      </w:r>
      <w:r w:rsidRPr="00746591">
        <w:rPr>
          <w:i w:val="0"/>
          <w:color w:val="auto"/>
          <w:sz w:val="28"/>
        </w:rPr>
        <w:fldChar w:fldCharType="begin"/>
      </w:r>
      <w:r w:rsidRPr="00746591">
        <w:rPr>
          <w:i w:val="0"/>
          <w:color w:val="auto"/>
          <w:sz w:val="28"/>
        </w:rPr>
        <w:instrText xml:space="preserve"> SEQ Рисунок \* ARABIC </w:instrText>
      </w:r>
      <w:r w:rsidRPr="00746591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17</w:t>
      </w:r>
      <w:r w:rsidRPr="00746591">
        <w:rPr>
          <w:i w:val="0"/>
          <w:color w:val="auto"/>
          <w:sz w:val="28"/>
        </w:rPr>
        <w:fldChar w:fldCharType="end"/>
      </w:r>
      <w:r w:rsidRPr="00746591">
        <w:rPr>
          <w:i w:val="0"/>
          <w:color w:val="auto"/>
          <w:sz w:val="28"/>
        </w:rPr>
        <w:t xml:space="preserve"> – Магет главной страницы информационной системы</w:t>
      </w:r>
    </w:p>
    <w:p w14:paraId="37CA703C" w14:textId="01C1B7D5" w:rsidR="00746591" w:rsidRDefault="00746591" w:rsidP="00746591">
      <w:r>
        <w:t xml:space="preserve">Все окна информационной системы разделяются на пять частей: шапка, подвал, информация о пользователе, пользовательское меню, </w:t>
      </w:r>
      <w:r w:rsidR="00D56C0C">
        <w:t xml:space="preserve">контент, подвал. Если пользователь не авторизован, то вместо блока с информацией о пользователе отображается блок входа в систему. В шапке страницы располагается главное меню программы, содержащие кнопки для отображения главной страницы, справочной информации о системе, и контактах. В зависимости от вызываемых функций, меняется только блок контента, где отображается информация. В подвале располагается информация об авторе. </w:t>
      </w:r>
    </w:p>
    <w:p w14:paraId="7FB621CB" w14:textId="62ED7F61" w:rsidR="00D56C0C" w:rsidRPr="00746591" w:rsidRDefault="00D56C0C" w:rsidP="00746591">
      <w:r>
        <w:t xml:space="preserve">На рисунке 18 изображены макеты блоков входа и информации о пользователе. В блоке входа располагаются два поля для ввода и кнопка </w:t>
      </w:r>
      <w:r>
        <w:lastRenderedPageBreak/>
        <w:t xml:space="preserve">входа. Вводимые символы в поле пароля должны быть скрыты. На блоке информации о пользователе отображается информация о ФИО пользователя, его должности и кнопка для выхода из системы. </w:t>
      </w:r>
    </w:p>
    <w:p w14:paraId="749649B7" w14:textId="77777777" w:rsidR="00D56C0C" w:rsidRDefault="002A72FD" w:rsidP="00D56C0C">
      <w:pPr>
        <w:pStyle w:val="a3"/>
        <w:keepNext/>
        <w:ind w:left="780"/>
      </w:pPr>
      <w:r>
        <w:rPr>
          <w:noProof/>
        </w:rPr>
        <w:drawing>
          <wp:inline distT="0" distB="0" distL="0" distR="0" wp14:anchorId="6293E0EA" wp14:editId="1A5D0345">
            <wp:extent cx="4962525" cy="1247775"/>
            <wp:effectExtent l="0" t="0" r="9525" b="9525"/>
            <wp:docPr id="30" name="Рисунок 30" descr="E:\Downloads\Chrome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Downloads\Chrome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3DF8" w14:textId="64EAA3FD" w:rsidR="002A72FD" w:rsidRDefault="00D56C0C" w:rsidP="00D56C0C">
      <w:pPr>
        <w:pStyle w:val="a6"/>
        <w:jc w:val="center"/>
        <w:rPr>
          <w:i w:val="0"/>
          <w:color w:val="auto"/>
          <w:sz w:val="28"/>
        </w:rPr>
      </w:pPr>
      <w:r w:rsidRPr="00D56C0C">
        <w:rPr>
          <w:i w:val="0"/>
          <w:color w:val="auto"/>
          <w:sz w:val="28"/>
        </w:rPr>
        <w:t xml:space="preserve">Рисунок </w:t>
      </w:r>
      <w:r w:rsidRPr="00D56C0C">
        <w:rPr>
          <w:i w:val="0"/>
          <w:color w:val="auto"/>
          <w:sz w:val="28"/>
        </w:rPr>
        <w:fldChar w:fldCharType="begin"/>
      </w:r>
      <w:r w:rsidRPr="00D56C0C">
        <w:rPr>
          <w:i w:val="0"/>
          <w:color w:val="auto"/>
          <w:sz w:val="28"/>
        </w:rPr>
        <w:instrText xml:space="preserve"> SEQ Рисунок \* ARABIC </w:instrText>
      </w:r>
      <w:r w:rsidRPr="00D56C0C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18</w:t>
      </w:r>
      <w:r w:rsidRPr="00D56C0C">
        <w:rPr>
          <w:i w:val="0"/>
          <w:color w:val="auto"/>
          <w:sz w:val="28"/>
        </w:rPr>
        <w:fldChar w:fldCharType="end"/>
      </w:r>
      <w:r w:rsidRPr="00D56C0C">
        <w:rPr>
          <w:i w:val="0"/>
          <w:color w:val="auto"/>
          <w:sz w:val="28"/>
        </w:rPr>
        <w:t xml:space="preserve"> – Макет</w:t>
      </w:r>
      <w:r>
        <w:rPr>
          <w:i w:val="0"/>
          <w:color w:val="auto"/>
          <w:sz w:val="28"/>
        </w:rPr>
        <w:t>ы</w:t>
      </w:r>
      <w:r w:rsidRPr="00D56C0C">
        <w:rPr>
          <w:i w:val="0"/>
          <w:color w:val="auto"/>
          <w:sz w:val="28"/>
        </w:rPr>
        <w:t xml:space="preserve"> блока входа и информации о пользователе</w:t>
      </w:r>
    </w:p>
    <w:p w14:paraId="4C37D92D" w14:textId="695BB114" w:rsidR="00D56C0C" w:rsidRDefault="00D56C0C" w:rsidP="00D56C0C">
      <w:r>
        <w:t xml:space="preserve">На рисунке </w:t>
      </w:r>
      <w:r w:rsidR="00CD4A21">
        <w:t xml:space="preserve">19 изображены макеты блоков пользовательского меню для администратора, библиотекаря, преподавателя, учащегося. </w:t>
      </w:r>
      <w:r w:rsidR="000E276A">
        <w:t>При нажатии на пункт меню соответствующая информация должна отображаться в блоке контента.</w:t>
      </w:r>
    </w:p>
    <w:p w14:paraId="3076EEC3" w14:textId="77777777" w:rsidR="00CC327C" w:rsidRDefault="00CD4A21" w:rsidP="00CC327C">
      <w:pPr>
        <w:keepNext/>
        <w:jc w:val="center"/>
      </w:pPr>
      <w:r>
        <w:rPr>
          <w:noProof/>
        </w:rPr>
        <w:drawing>
          <wp:inline distT="0" distB="0" distL="0" distR="0" wp14:anchorId="1103FF85" wp14:editId="5A23C8B1">
            <wp:extent cx="5438775" cy="1847850"/>
            <wp:effectExtent l="0" t="0" r="9525" b="0"/>
            <wp:docPr id="32" name="Рисунок 32" descr="C:\Users\Admin\AppData\Local\Microsoft\Windows\INetCache\Content.MSO\1FA5C3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MSO\1FA5C360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E252" w14:textId="7BF56F36" w:rsidR="00CD4A21" w:rsidRDefault="00CC327C" w:rsidP="00CC327C">
      <w:pPr>
        <w:pStyle w:val="a6"/>
        <w:jc w:val="center"/>
        <w:rPr>
          <w:i w:val="0"/>
          <w:color w:val="auto"/>
          <w:sz w:val="28"/>
        </w:rPr>
      </w:pPr>
      <w:r w:rsidRPr="000E276A">
        <w:rPr>
          <w:i w:val="0"/>
          <w:color w:val="auto"/>
          <w:sz w:val="28"/>
        </w:rPr>
        <w:t xml:space="preserve">Рисунок </w:t>
      </w:r>
      <w:r w:rsidRPr="000E276A">
        <w:rPr>
          <w:i w:val="0"/>
          <w:color w:val="auto"/>
          <w:sz w:val="28"/>
        </w:rPr>
        <w:fldChar w:fldCharType="begin"/>
      </w:r>
      <w:r w:rsidRPr="000E276A">
        <w:rPr>
          <w:i w:val="0"/>
          <w:color w:val="auto"/>
          <w:sz w:val="28"/>
        </w:rPr>
        <w:instrText xml:space="preserve"> SEQ Рисунок \* ARABIC </w:instrText>
      </w:r>
      <w:r w:rsidRPr="000E276A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19</w:t>
      </w:r>
      <w:r w:rsidRPr="000E276A">
        <w:rPr>
          <w:i w:val="0"/>
          <w:color w:val="auto"/>
          <w:sz w:val="28"/>
        </w:rPr>
        <w:fldChar w:fldCharType="end"/>
      </w:r>
      <w:r w:rsidRPr="000E276A">
        <w:rPr>
          <w:i w:val="0"/>
          <w:color w:val="auto"/>
          <w:sz w:val="28"/>
        </w:rPr>
        <w:t xml:space="preserve"> – Макеты блоков меню пользователей</w:t>
      </w:r>
    </w:p>
    <w:p w14:paraId="493A02DB" w14:textId="0A7520C7" w:rsidR="000E276A" w:rsidRDefault="000E276A" w:rsidP="000E276A">
      <w:r>
        <w:t xml:space="preserve">На рисунке 20 изображен </w:t>
      </w:r>
      <w:r w:rsidR="00722EF7">
        <w:t xml:space="preserve">макет блока контента с отображаемой информацией об учетных записях пользователей. Выводимая информация представляет собой таблицу с данными. </w:t>
      </w:r>
      <w:r w:rsidR="00147084">
        <w:t>Справа</w:t>
      </w:r>
      <w:r w:rsidR="00722EF7">
        <w:t xml:space="preserve"> вверху реализован поиск по учетным записям.</w:t>
      </w:r>
      <w:r w:rsidR="00147084">
        <w:t xml:space="preserve"> Слева вверху располагается кнопка добавление нового пользователя. Для просмотра информации, редактирования или удаления конкретного пользователя, необходимо нажать на него в таблице. </w:t>
      </w:r>
    </w:p>
    <w:p w14:paraId="2CD292D0" w14:textId="77777777" w:rsidR="00722EF7" w:rsidRDefault="00722EF7" w:rsidP="00147084">
      <w:pPr>
        <w:keepNext/>
        <w:jc w:val="center"/>
      </w:pPr>
      <w:r>
        <w:rPr>
          <w:noProof/>
        </w:rPr>
        <w:drawing>
          <wp:inline distT="0" distB="0" distL="0" distR="0" wp14:anchorId="284DA138" wp14:editId="2D53AA9C">
            <wp:extent cx="4867275" cy="962025"/>
            <wp:effectExtent l="0" t="0" r="9525" b="9525"/>
            <wp:docPr id="33" name="Рисунок 33" descr="C:\Users\Admin\AppData\Local\Microsoft\Windows\INetCache\Content.MSO\D3BDE0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Microsoft\Windows\INetCache\Content.MSO\D3BDE06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4BB4" w14:textId="518F5E0F" w:rsidR="00722EF7" w:rsidRDefault="00722EF7" w:rsidP="00147084">
      <w:pPr>
        <w:pStyle w:val="a6"/>
        <w:jc w:val="center"/>
        <w:rPr>
          <w:i w:val="0"/>
          <w:color w:val="auto"/>
          <w:sz w:val="28"/>
        </w:rPr>
      </w:pPr>
      <w:r w:rsidRPr="00147084">
        <w:rPr>
          <w:i w:val="0"/>
          <w:color w:val="auto"/>
          <w:sz w:val="28"/>
        </w:rPr>
        <w:t xml:space="preserve">Рисунок </w:t>
      </w:r>
      <w:r w:rsidRPr="00147084">
        <w:rPr>
          <w:i w:val="0"/>
          <w:color w:val="auto"/>
          <w:sz w:val="28"/>
        </w:rPr>
        <w:fldChar w:fldCharType="begin"/>
      </w:r>
      <w:r w:rsidRPr="00147084">
        <w:rPr>
          <w:i w:val="0"/>
          <w:color w:val="auto"/>
          <w:sz w:val="28"/>
        </w:rPr>
        <w:instrText xml:space="preserve"> SEQ Рисунок \* ARABIC </w:instrText>
      </w:r>
      <w:r w:rsidRPr="00147084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20</w:t>
      </w:r>
      <w:r w:rsidRPr="00147084">
        <w:rPr>
          <w:i w:val="0"/>
          <w:color w:val="auto"/>
          <w:sz w:val="28"/>
        </w:rPr>
        <w:fldChar w:fldCharType="end"/>
      </w:r>
      <w:r w:rsidRPr="00147084">
        <w:rPr>
          <w:i w:val="0"/>
          <w:color w:val="auto"/>
          <w:sz w:val="28"/>
        </w:rPr>
        <w:t xml:space="preserve"> – Макет блока контента с</w:t>
      </w:r>
      <w:r w:rsidR="00147084" w:rsidRPr="00147084">
        <w:rPr>
          <w:i w:val="0"/>
          <w:color w:val="auto"/>
          <w:sz w:val="28"/>
        </w:rPr>
        <w:t xml:space="preserve"> информацией о пользователях</w:t>
      </w:r>
    </w:p>
    <w:p w14:paraId="21EFA14F" w14:textId="5C295F6B" w:rsidR="00FA2997" w:rsidRDefault="00147084" w:rsidP="00147084">
      <w:r>
        <w:t xml:space="preserve">На рисунке 21 изображен макет блока добавления нового пользователя. В зависимости от выбранной роли пользователя, добавляются дополнительные поля для ввода. Так, для роли </w:t>
      </w:r>
      <w:r w:rsidRPr="00147084">
        <w:rPr>
          <w:i/>
        </w:rPr>
        <w:t>Учащийся</w:t>
      </w:r>
      <w:r>
        <w:t xml:space="preserve"> необходимо дополнительно указать </w:t>
      </w:r>
      <w:r>
        <w:lastRenderedPageBreak/>
        <w:t xml:space="preserve">учебную группу и номер читательского билета, а для роли </w:t>
      </w:r>
      <w:r w:rsidRPr="00147084">
        <w:rPr>
          <w:i/>
        </w:rPr>
        <w:t>Преподаватель</w:t>
      </w:r>
      <w:r>
        <w:rPr>
          <w:i/>
        </w:rPr>
        <w:t xml:space="preserve"> </w:t>
      </w:r>
      <w:r>
        <w:t>преподаваемые дисциплины для учебных групп. Слева внизу располагается кнопка добавления пользователя.</w:t>
      </w:r>
      <w:r w:rsidR="00FA2997">
        <w:t xml:space="preserve"> Для добавления преподаваемой дисциплины для учебной группы необходимо выбрать значения в соответствующих полях и нажать кнопку «Добавить». После этого она отобразится в таблице преподаваемых дисциплин. Дисциплины, отображаемые в поле ввода, уникальны для каждой группы. Нельзя выбрать дисциплину, которая не преподается заданной группе. Удалить преподаваемую дисциплину можно ниже в таблице нажав кнопку «Удалить».</w:t>
      </w:r>
    </w:p>
    <w:p w14:paraId="177CF114" w14:textId="77777777" w:rsidR="00147084" w:rsidRDefault="00147084" w:rsidP="00147084">
      <w:pPr>
        <w:keepNext/>
        <w:jc w:val="center"/>
      </w:pPr>
      <w:r>
        <w:rPr>
          <w:noProof/>
        </w:rPr>
        <w:drawing>
          <wp:inline distT="0" distB="0" distL="0" distR="0" wp14:anchorId="2A78E4BE" wp14:editId="25C4488B">
            <wp:extent cx="5724525" cy="3724275"/>
            <wp:effectExtent l="0" t="0" r="9525" b="9525"/>
            <wp:docPr id="34" name="Рисунок 34" descr="C:\Users\Admin\AppData\Local\Microsoft\Windows\INetCache\Content.MSO\FF2A16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MSO\FF2A16AC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45D7" w14:textId="3490BA5A" w:rsidR="00147084" w:rsidRDefault="00147084" w:rsidP="00147084">
      <w:pPr>
        <w:pStyle w:val="a6"/>
        <w:jc w:val="center"/>
        <w:rPr>
          <w:i w:val="0"/>
          <w:color w:val="auto"/>
          <w:sz w:val="28"/>
        </w:rPr>
      </w:pPr>
      <w:r w:rsidRPr="00FA2997">
        <w:rPr>
          <w:i w:val="0"/>
          <w:color w:val="auto"/>
          <w:sz w:val="28"/>
        </w:rPr>
        <w:t xml:space="preserve">Рисунок </w:t>
      </w:r>
      <w:r w:rsidRPr="00FA2997">
        <w:rPr>
          <w:i w:val="0"/>
          <w:color w:val="auto"/>
          <w:sz w:val="28"/>
        </w:rPr>
        <w:fldChar w:fldCharType="begin"/>
      </w:r>
      <w:r w:rsidRPr="00FA2997">
        <w:rPr>
          <w:i w:val="0"/>
          <w:color w:val="auto"/>
          <w:sz w:val="28"/>
        </w:rPr>
        <w:instrText xml:space="preserve"> SEQ Рисунок \* ARABIC </w:instrText>
      </w:r>
      <w:r w:rsidRPr="00FA2997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21</w:t>
      </w:r>
      <w:r w:rsidRPr="00FA2997">
        <w:rPr>
          <w:i w:val="0"/>
          <w:color w:val="auto"/>
          <w:sz w:val="28"/>
        </w:rPr>
        <w:fldChar w:fldCharType="end"/>
      </w:r>
      <w:r w:rsidRPr="00FA2997">
        <w:rPr>
          <w:i w:val="0"/>
          <w:color w:val="auto"/>
          <w:sz w:val="28"/>
        </w:rPr>
        <w:t xml:space="preserve"> </w:t>
      </w:r>
      <w:r w:rsidR="00FA2997" w:rsidRPr="00FA2997">
        <w:rPr>
          <w:i w:val="0"/>
          <w:color w:val="auto"/>
          <w:sz w:val="28"/>
        </w:rPr>
        <w:t>–</w:t>
      </w:r>
      <w:r w:rsidRPr="00FA2997">
        <w:rPr>
          <w:i w:val="0"/>
          <w:color w:val="auto"/>
          <w:sz w:val="28"/>
        </w:rPr>
        <w:t xml:space="preserve"> </w:t>
      </w:r>
      <w:r w:rsidR="00FA2997" w:rsidRPr="00FA2997">
        <w:rPr>
          <w:i w:val="0"/>
          <w:color w:val="auto"/>
          <w:sz w:val="28"/>
        </w:rPr>
        <w:t>Макет блока добавления нового пользователя</w:t>
      </w:r>
    </w:p>
    <w:p w14:paraId="0AB0202A" w14:textId="51222150" w:rsidR="00FA2997" w:rsidRDefault="00FA2997" w:rsidP="00FA2997">
      <w:r>
        <w:t xml:space="preserve">Блок просмотра информации о пользователе отличается от блока добавления лишь кнопками «Изменить» и «Удалить». Также уникальные поля, такие как </w:t>
      </w:r>
      <w:r w:rsidRPr="0045748B">
        <w:rPr>
          <w:i/>
        </w:rPr>
        <w:t>Логин</w:t>
      </w:r>
      <w:r>
        <w:t xml:space="preserve"> и </w:t>
      </w:r>
      <w:r w:rsidR="0045748B" w:rsidRPr="0045748B">
        <w:rPr>
          <w:i/>
        </w:rPr>
        <w:t>Роль</w:t>
      </w:r>
      <w:r w:rsidR="0045748B">
        <w:t xml:space="preserve"> блокируются для изменения. После нажатия на кнопки «Изменить» или «Удалить» появляется модальное окно подтверждения действий, макет которого изображен на рисунке 22. </w:t>
      </w:r>
    </w:p>
    <w:p w14:paraId="3CC4482D" w14:textId="77777777" w:rsidR="0045748B" w:rsidRDefault="0045748B" w:rsidP="0045748B">
      <w:pPr>
        <w:keepNext/>
        <w:jc w:val="center"/>
      </w:pPr>
      <w:r>
        <w:rPr>
          <w:noProof/>
        </w:rPr>
        <w:drawing>
          <wp:inline distT="0" distB="0" distL="0" distR="0" wp14:anchorId="71A67C38" wp14:editId="29F31315">
            <wp:extent cx="3248025" cy="962025"/>
            <wp:effectExtent l="0" t="0" r="9525" b="9525"/>
            <wp:docPr id="35" name="Рисунок 35" descr="C:\Users\Admin\AppData\Local\Microsoft\Windows\INetCache\Content.MSO\FCA82D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\Content.MSO\FCA82D9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DCE5" w14:textId="0EC76689" w:rsidR="0045748B" w:rsidRDefault="0045748B" w:rsidP="0045748B">
      <w:pPr>
        <w:pStyle w:val="a6"/>
        <w:jc w:val="center"/>
        <w:rPr>
          <w:i w:val="0"/>
          <w:color w:val="auto"/>
          <w:sz w:val="28"/>
        </w:rPr>
      </w:pPr>
      <w:r w:rsidRPr="0045748B">
        <w:rPr>
          <w:i w:val="0"/>
          <w:color w:val="auto"/>
          <w:sz w:val="28"/>
        </w:rPr>
        <w:t xml:space="preserve">Рисунок </w:t>
      </w:r>
      <w:r w:rsidRPr="0045748B">
        <w:rPr>
          <w:i w:val="0"/>
          <w:color w:val="auto"/>
          <w:sz w:val="28"/>
        </w:rPr>
        <w:fldChar w:fldCharType="begin"/>
      </w:r>
      <w:r w:rsidRPr="0045748B">
        <w:rPr>
          <w:i w:val="0"/>
          <w:color w:val="auto"/>
          <w:sz w:val="28"/>
        </w:rPr>
        <w:instrText xml:space="preserve"> SEQ Рисунок \* ARABIC </w:instrText>
      </w:r>
      <w:r w:rsidRPr="0045748B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22</w:t>
      </w:r>
      <w:r w:rsidRPr="0045748B">
        <w:rPr>
          <w:i w:val="0"/>
          <w:color w:val="auto"/>
          <w:sz w:val="28"/>
        </w:rPr>
        <w:fldChar w:fldCharType="end"/>
      </w:r>
      <w:r w:rsidRPr="0045748B">
        <w:rPr>
          <w:i w:val="0"/>
          <w:color w:val="auto"/>
          <w:sz w:val="28"/>
        </w:rPr>
        <w:t xml:space="preserve"> – Макет модального окна подтверждения действия</w:t>
      </w:r>
    </w:p>
    <w:p w14:paraId="6DB8E79C" w14:textId="3F9B217E" w:rsidR="0045748B" w:rsidRDefault="0045748B" w:rsidP="0045748B">
      <w:r>
        <w:lastRenderedPageBreak/>
        <w:t xml:space="preserve">Блоки с отображаемой информациях об учебных группах, дисциплинах, направлениях обучения и специальностях схожи по </w:t>
      </w:r>
      <w:r w:rsidR="00E40365">
        <w:t xml:space="preserve">принципу отображения и взаимодействия с блоком информации о пользователях. </w:t>
      </w:r>
      <w:r w:rsidR="00C371A1">
        <w:t>Добавление, изменение</w:t>
      </w:r>
      <w:r w:rsidR="00E40365">
        <w:t xml:space="preserve"> и удаление новых групп, дисциплин, направлений обучений </w:t>
      </w:r>
      <w:r w:rsidR="00C371A1">
        <w:t xml:space="preserve">схоже с аналогичными процессами работы с пользователем информационной системы, и отличаются только полями для ввода. Учебная группа описывается названием, направлением обучения и списком преподаваемых дисциплин. Дисциплина описывается названием. Направление обучение описывается названием, кодом специальности, коэффициентом материального обеспечения, указанного в ФГОС и описанием. </w:t>
      </w:r>
    </w:p>
    <w:p w14:paraId="3D60B4F1" w14:textId="17C19CFC" w:rsidR="00C371A1" w:rsidRPr="00681AAA" w:rsidRDefault="00167BE8" w:rsidP="0045748B">
      <w:r>
        <w:t xml:space="preserve">На рисунке 23 указан макет блока с отображением информации о библиотечном фонде. </w:t>
      </w:r>
      <w:r w:rsidR="00B8453D">
        <w:t xml:space="preserve">Слева вверху находится кнопка добавления новых экземпляров учебной литературы. Справа вверху реализован поиск по экземплярам. В зависимости от выбранного поиска, полученная информация будет отличатся. Так при поиске по коллекциям отображаются коллекции учебной литературы, при поиске по экземплярам выводится информация о печатных изданиях. </w:t>
      </w:r>
      <w:r w:rsidR="00681AAA">
        <w:t>Для просмотра информации о печатном издании необходимо выбрать нужный экземпляр из таблицы.</w:t>
      </w:r>
    </w:p>
    <w:p w14:paraId="4ECD9174" w14:textId="77777777" w:rsidR="00B8453D" w:rsidRDefault="00B8453D" w:rsidP="00B8453D">
      <w:pPr>
        <w:keepNext/>
        <w:jc w:val="center"/>
      </w:pPr>
      <w:r>
        <w:rPr>
          <w:noProof/>
        </w:rPr>
        <w:drawing>
          <wp:inline distT="0" distB="0" distL="0" distR="0" wp14:anchorId="08D39452" wp14:editId="5A1C3324">
            <wp:extent cx="5915025" cy="2009775"/>
            <wp:effectExtent l="0" t="0" r="9525" b="9525"/>
            <wp:docPr id="36" name="Рисунок 36" descr="C:\Users\Admin\AppData\Local\Microsoft\Windows\INetCache\Content.MSO\B32D8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MSO\B32D8B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207D" w14:textId="474222B7" w:rsidR="00B8453D" w:rsidRDefault="00B8453D" w:rsidP="00B8453D">
      <w:pPr>
        <w:pStyle w:val="a6"/>
        <w:jc w:val="center"/>
        <w:rPr>
          <w:i w:val="0"/>
          <w:color w:val="auto"/>
          <w:sz w:val="28"/>
        </w:rPr>
      </w:pPr>
      <w:r w:rsidRPr="00B8453D">
        <w:rPr>
          <w:i w:val="0"/>
          <w:color w:val="auto"/>
          <w:sz w:val="28"/>
        </w:rPr>
        <w:t xml:space="preserve">Рисунок </w:t>
      </w:r>
      <w:r w:rsidRPr="00B8453D">
        <w:rPr>
          <w:i w:val="0"/>
          <w:color w:val="auto"/>
          <w:sz w:val="28"/>
        </w:rPr>
        <w:fldChar w:fldCharType="begin"/>
      </w:r>
      <w:r w:rsidRPr="00B8453D">
        <w:rPr>
          <w:i w:val="0"/>
          <w:color w:val="auto"/>
          <w:sz w:val="28"/>
        </w:rPr>
        <w:instrText xml:space="preserve"> SEQ Рисунок \* ARABIC </w:instrText>
      </w:r>
      <w:r w:rsidRPr="00B8453D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23</w:t>
      </w:r>
      <w:r w:rsidRPr="00B8453D">
        <w:rPr>
          <w:i w:val="0"/>
          <w:color w:val="auto"/>
          <w:sz w:val="28"/>
        </w:rPr>
        <w:fldChar w:fldCharType="end"/>
      </w:r>
      <w:r w:rsidRPr="00B8453D">
        <w:rPr>
          <w:i w:val="0"/>
          <w:color w:val="auto"/>
          <w:sz w:val="28"/>
        </w:rPr>
        <w:t xml:space="preserve"> – Макет блока с отображением информации о библиотечном фонде</w:t>
      </w:r>
    </w:p>
    <w:p w14:paraId="379D53B6" w14:textId="3F3A519E" w:rsidR="00B8453D" w:rsidRDefault="00B8453D" w:rsidP="00B8453D">
      <w:r>
        <w:t xml:space="preserve">На рисунке 24 </w:t>
      </w:r>
      <w:r w:rsidR="00681AAA">
        <w:t xml:space="preserve">изображен макет блока добавления нового экземпляра учебной литературы. Для реализации функции необходимо заполнить название, автора, </w:t>
      </w:r>
      <w:r w:rsidR="00681AAA">
        <w:rPr>
          <w:lang w:val="en-US"/>
        </w:rPr>
        <w:t>ISBN</w:t>
      </w:r>
      <w:r w:rsidR="00681AAA" w:rsidRPr="00681AAA">
        <w:t xml:space="preserve">, </w:t>
      </w:r>
      <w:r w:rsidR="00681AAA">
        <w:t>год издания, срок аренды, тип, описание. Срок аренды изменяется в неделях. Блок просмотра отличается от блока добавления кнопками «Изменить» и «Удалить», после нажатия на которые, появляется модальное окно с подтверждением действия, макет которого указан на рисунке 22.</w:t>
      </w:r>
    </w:p>
    <w:p w14:paraId="15214717" w14:textId="77777777" w:rsidR="00681AAA" w:rsidRDefault="00681AAA" w:rsidP="00E51B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F0CCAD" wp14:editId="21E8C28B">
            <wp:extent cx="5800725" cy="36195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DF1C" w14:textId="5E81C7F7" w:rsidR="00681AAA" w:rsidRDefault="00681AAA" w:rsidP="00E51B10">
      <w:pPr>
        <w:pStyle w:val="a6"/>
        <w:jc w:val="center"/>
        <w:rPr>
          <w:i w:val="0"/>
          <w:color w:val="auto"/>
          <w:sz w:val="28"/>
        </w:rPr>
      </w:pPr>
      <w:r w:rsidRPr="00E51B10">
        <w:rPr>
          <w:i w:val="0"/>
          <w:color w:val="auto"/>
          <w:sz w:val="28"/>
        </w:rPr>
        <w:t xml:space="preserve">Рисунок </w:t>
      </w:r>
      <w:r w:rsidRPr="00E51B10">
        <w:rPr>
          <w:i w:val="0"/>
          <w:color w:val="auto"/>
          <w:sz w:val="28"/>
        </w:rPr>
        <w:fldChar w:fldCharType="begin"/>
      </w:r>
      <w:r w:rsidRPr="00E51B10">
        <w:rPr>
          <w:i w:val="0"/>
          <w:color w:val="auto"/>
          <w:sz w:val="28"/>
        </w:rPr>
        <w:instrText xml:space="preserve"> SEQ Рисунок \* ARABIC </w:instrText>
      </w:r>
      <w:r w:rsidRPr="00E51B10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24</w:t>
      </w:r>
      <w:r w:rsidRPr="00E51B10">
        <w:rPr>
          <w:i w:val="0"/>
          <w:color w:val="auto"/>
          <w:sz w:val="28"/>
        </w:rPr>
        <w:fldChar w:fldCharType="end"/>
      </w:r>
      <w:r w:rsidRPr="00E51B10">
        <w:rPr>
          <w:i w:val="0"/>
          <w:color w:val="auto"/>
          <w:sz w:val="28"/>
        </w:rPr>
        <w:t xml:space="preserve"> – Макет </w:t>
      </w:r>
      <w:r w:rsidR="00E51B10" w:rsidRPr="00E51B10">
        <w:rPr>
          <w:i w:val="0"/>
          <w:color w:val="auto"/>
          <w:sz w:val="28"/>
        </w:rPr>
        <w:t>блока добавления нового экземпляра</w:t>
      </w:r>
    </w:p>
    <w:p w14:paraId="7B01C529" w14:textId="506E4AB6" w:rsidR="00E51B10" w:rsidRDefault="00E51B10" w:rsidP="00E51B10">
      <w:r>
        <w:t>На рисунке 25 изображен блок резервирования учебной литературы</w:t>
      </w:r>
      <w:r w:rsidR="00CE196E">
        <w:t xml:space="preserve">. Для осуществления процесса закрепления учебной литературы за участниками учебной группы необходимо выбрать учебную группу, преподаваемую дисциплину и коллекцию учебной литературы для резервирования. </w:t>
      </w:r>
    </w:p>
    <w:p w14:paraId="3F0EF83B" w14:textId="77777777" w:rsidR="00CE196E" w:rsidRDefault="00CE196E" w:rsidP="00CE196E">
      <w:pPr>
        <w:keepNext/>
        <w:jc w:val="center"/>
      </w:pPr>
      <w:r>
        <w:rPr>
          <w:noProof/>
        </w:rPr>
        <w:drawing>
          <wp:inline distT="0" distB="0" distL="0" distR="0" wp14:anchorId="0919232D" wp14:editId="2BBCBD8C">
            <wp:extent cx="5343525" cy="2200275"/>
            <wp:effectExtent l="0" t="0" r="9525" b="9525"/>
            <wp:docPr id="38" name="Рисунок 38" descr="C:\Users\Admin\AppData\Local\Microsoft\Windows\INetCache\Content.MSO\9ACC97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Microsoft\Windows\INetCache\Content.MSO\9ACC978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16CA" w14:textId="704DCBFB" w:rsidR="00CE196E" w:rsidRDefault="00CE196E" w:rsidP="00CE196E">
      <w:pPr>
        <w:pStyle w:val="a6"/>
        <w:jc w:val="center"/>
        <w:rPr>
          <w:i w:val="0"/>
          <w:color w:val="auto"/>
          <w:sz w:val="28"/>
        </w:rPr>
      </w:pPr>
      <w:r w:rsidRPr="00CE196E">
        <w:rPr>
          <w:i w:val="0"/>
          <w:color w:val="auto"/>
          <w:sz w:val="28"/>
        </w:rPr>
        <w:t xml:space="preserve">Рисунок </w:t>
      </w:r>
      <w:r w:rsidRPr="00CE196E">
        <w:rPr>
          <w:i w:val="0"/>
          <w:color w:val="auto"/>
          <w:sz w:val="28"/>
        </w:rPr>
        <w:fldChar w:fldCharType="begin"/>
      </w:r>
      <w:r w:rsidRPr="00CE196E">
        <w:rPr>
          <w:i w:val="0"/>
          <w:color w:val="auto"/>
          <w:sz w:val="28"/>
        </w:rPr>
        <w:instrText xml:space="preserve"> SEQ Рисунок \* ARABIC </w:instrText>
      </w:r>
      <w:r w:rsidRPr="00CE196E">
        <w:rPr>
          <w:i w:val="0"/>
          <w:color w:val="auto"/>
          <w:sz w:val="28"/>
        </w:rPr>
        <w:fldChar w:fldCharType="separate"/>
      </w:r>
      <w:r w:rsidR="002B2ACC">
        <w:rPr>
          <w:i w:val="0"/>
          <w:noProof/>
          <w:color w:val="auto"/>
          <w:sz w:val="28"/>
        </w:rPr>
        <w:t>25</w:t>
      </w:r>
      <w:r w:rsidRPr="00CE196E">
        <w:rPr>
          <w:i w:val="0"/>
          <w:color w:val="auto"/>
          <w:sz w:val="28"/>
        </w:rPr>
        <w:fldChar w:fldCharType="end"/>
      </w:r>
      <w:r w:rsidRPr="00CE196E">
        <w:rPr>
          <w:i w:val="0"/>
          <w:color w:val="auto"/>
          <w:sz w:val="28"/>
        </w:rPr>
        <w:t xml:space="preserve"> – Макет блока резервирования учебной литературы</w:t>
      </w:r>
    </w:p>
    <w:p w14:paraId="3319EEC4" w14:textId="197B3A6A" w:rsidR="00CE196E" w:rsidRDefault="00CE196E" w:rsidP="00CE196E">
      <w:r>
        <w:t xml:space="preserve">На рисунке 26 изображен блок проверки обеспеченности библиотечного процесса библиотечным фондом в соответствии с ФГОС. </w:t>
      </w:r>
    </w:p>
    <w:p w14:paraId="4122DC31" w14:textId="77777777" w:rsidR="002B2ACC" w:rsidRDefault="002B2ACC" w:rsidP="002B2ACC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9FDA995" wp14:editId="3E4414FE">
            <wp:extent cx="5343525" cy="2200275"/>
            <wp:effectExtent l="0" t="0" r="9525" b="9525"/>
            <wp:docPr id="39" name="Рисунок 39" descr="C:\Users\Admin\AppData\Local\Microsoft\Windows\INetCache\Content.MSO\E6ED95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MSO\E6ED958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2815" w14:textId="33D960EF" w:rsidR="002B2ACC" w:rsidRDefault="002B2ACC" w:rsidP="0046322F">
      <w:pPr>
        <w:pStyle w:val="a6"/>
        <w:jc w:val="center"/>
        <w:rPr>
          <w:i w:val="0"/>
          <w:color w:val="auto"/>
          <w:sz w:val="28"/>
        </w:rPr>
      </w:pPr>
      <w:r w:rsidRPr="002B2ACC">
        <w:rPr>
          <w:i w:val="0"/>
          <w:color w:val="auto"/>
          <w:sz w:val="28"/>
        </w:rPr>
        <w:t xml:space="preserve">Рисунок </w:t>
      </w:r>
      <w:r w:rsidRPr="002B2ACC">
        <w:rPr>
          <w:i w:val="0"/>
          <w:color w:val="auto"/>
          <w:sz w:val="28"/>
        </w:rPr>
        <w:fldChar w:fldCharType="begin"/>
      </w:r>
      <w:r w:rsidRPr="002B2ACC">
        <w:rPr>
          <w:i w:val="0"/>
          <w:color w:val="auto"/>
          <w:sz w:val="28"/>
        </w:rPr>
        <w:instrText xml:space="preserve"> SEQ Рисунок \* ARABIC </w:instrText>
      </w:r>
      <w:r w:rsidRPr="002B2ACC">
        <w:rPr>
          <w:i w:val="0"/>
          <w:color w:val="auto"/>
          <w:sz w:val="28"/>
        </w:rPr>
        <w:fldChar w:fldCharType="separate"/>
      </w:r>
      <w:r w:rsidRPr="002B2ACC">
        <w:rPr>
          <w:i w:val="0"/>
          <w:noProof/>
          <w:color w:val="auto"/>
          <w:sz w:val="28"/>
        </w:rPr>
        <w:t>26</w:t>
      </w:r>
      <w:r w:rsidRPr="002B2ACC">
        <w:rPr>
          <w:i w:val="0"/>
          <w:color w:val="auto"/>
          <w:sz w:val="28"/>
        </w:rPr>
        <w:fldChar w:fldCharType="end"/>
      </w:r>
      <w:r w:rsidRPr="002B2ACC">
        <w:rPr>
          <w:i w:val="0"/>
          <w:color w:val="auto"/>
          <w:sz w:val="28"/>
        </w:rPr>
        <w:t xml:space="preserve"> – Макет блока проверки обеспеченности учебного процесса библиотечным фондом в соответствии с ФГОС</w:t>
      </w:r>
    </w:p>
    <w:p w14:paraId="3568729D" w14:textId="1A9BD05B" w:rsidR="00BD31B9" w:rsidRDefault="00BD31B9" w:rsidP="00BD31B9">
      <w:r>
        <w:t xml:space="preserve">Блоки каталога учебной литературы, закрепленной литературы, читателей, заявок на резервирования представляют собой блоки вывода информации в табличной форме и по своему функционалу схожи с блоками, описанными выше. </w:t>
      </w:r>
    </w:p>
    <w:p w14:paraId="4E9FF3F6" w14:textId="068EE076" w:rsidR="00BD31B9" w:rsidRPr="00BD31B9" w:rsidRDefault="00BD31B9" w:rsidP="00BD31B9">
      <w:pPr>
        <w:pStyle w:val="1"/>
        <w:jc w:val="left"/>
      </w:pPr>
      <w:r>
        <w:t>3.2 Реализация пользовательского интерф</w:t>
      </w:r>
      <w:bookmarkStart w:id="1" w:name="_GoBack"/>
      <w:bookmarkEnd w:id="1"/>
      <w:r>
        <w:t xml:space="preserve">ейса </w:t>
      </w:r>
    </w:p>
    <w:sectPr w:rsidR="00BD31B9" w:rsidRPr="00BD3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550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18C"/>
    <w:multiLevelType w:val="multilevel"/>
    <w:tmpl w:val="D35E5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6237456"/>
    <w:multiLevelType w:val="multilevel"/>
    <w:tmpl w:val="9A30D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BF2807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842AD"/>
    <w:multiLevelType w:val="hybridMultilevel"/>
    <w:tmpl w:val="5D9C8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E1521"/>
    <w:multiLevelType w:val="multilevel"/>
    <w:tmpl w:val="DC44D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154EC3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814"/>
    <w:multiLevelType w:val="multilevel"/>
    <w:tmpl w:val="7A34BC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8"/>
      </w:rPr>
    </w:lvl>
    <w:lvl w:ilvl="1">
      <w:start w:val="1"/>
      <w:numFmt w:val="decimal"/>
      <w:lvlText w:val="UC.%2.%1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 w15:restartNumberingAfterBreak="0">
    <w:nsid w:val="356760D5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E735E"/>
    <w:multiLevelType w:val="hybridMultilevel"/>
    <w:tmpl w:val="56A8E75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B094B"/>
    <w:multiLevelType w:val="multilevel"/>
    <w:tmpl w:val="897E26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8"/>
      </w:rPr>
    </w:lvl>
    <w:lvl w:ilvl="1">
      <w:start w:val="1"/>
      <w:numFmt w:val="decimal"/>
      <w:lvlText w:val="UC.%2.%1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  <w:sz w:val="28"/>
        <w:szCs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1" w15:restartNumberingAfterBreak="0">
    <w:nsid w:val="4587205C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E0114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96FFE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00793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A3A10"/>
    <w:multiLevelType w:val="multilevel"/>
    <w:tmpl w:val="ACFCB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AD142AF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B0907"/>
    <w:multiLevelType w:val="hybridMultilevel"/>
    <w:tmpl w:val="E6865312"/>
    <w:lvl w:ilvl="0" w:tplc="21F06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C3C23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3549F"/>
    <w:multiLevelType w:val="multilevel"/>
    <w:tmpl w:val="7A34BC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8"/>
      </w:rPr>
    </w:lvl>
    <w:lvl w:ilvl="1">
      <w:start w:val="1"/>
      <w:numFmt w:val="decimal"/>
      <w:lvlText w:val="UC.%2.%1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0" w15:restartNumberingAfterBreak="0">
    <w:nsid w:val="5FC83C6E"/>
    <w:multiLevelType w:val="hybridMultilevel"/>
    <w:tmpl w:val="A5C6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02103"/>
    <w:multiLevelType w:val="hybridMultilevel"/>
    <w:tmpl w:val="8EA4954E"/>
    <w:lvl w:ilvl="0" w:tplc="21F06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1"/>
  </w:num>
  <w:num w:numId="4">
    <w:abstractNumId w:val="17"/>
  </w:num>
  <w:num w:numId="5">
    <w:abstractNumId w:val="5"/>
  </w:num>
  <w:num w:numId="6">
    <w:abstractNumId w:val="10"/>
  </w:num>
  <w:num w:numId="7">
    <w:abstractNumId w:val="19"/>
  </w:num>
  <w:num w:numId="8">
    <w:abstractNumId w:val="7"/>
  </w:num>
  <w:num w:numId="9">
    <w:abstractNumId w:val="4"/>
  </w:num>
  <w:num w:numId="10">
    <w:abstractNumId w:val="3"/>
  </w:num>
  <w:num w:numId="11">
    <w:abstractNumId w:val="16"/>
  </w:num>
  <w:num w:numId="12">
    <w:abstractNumId w:val="14"/>
  </w:num>
  <w:num w:numId="13">
    <w:abstractNumId w:val="13"/>
  </w:num>
  <w:num w:numId="14">
    <w:abstractNumId w:val="8"/>
  </w:num>
  <w:num w:numId="15">
    <w:abstractNumId w:val="12"/>
  </w:num>
  <w:num w:numId="16">
    <w:abstractNumId w:val="1"/>
  </w:num>
  <w:num w:numId="17">
    <w:abstractNumId w:val="2"/>
  </w:num>
  <w:num w:numId="18">
    <w:abstractNumId w:val="6"/>
  </w:num>
  <w:num w:numId="19">
    <w:abstractNumId w:val="20"/>
  </w:num>
  <w:num w:numId="20">
    <w:abstractNumId w:val="18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E"/>
    <w:rsid w:val="00006315"/>
    <w:rsid w:val="00044D82"/>
    <w:rsid w:val="00051FEF"/>
    <w:rsid w:val="00072A43"/>
    <w:rsid w:val="000D1439"/>
    <w:rsid w:val="000D2B4C"/>
    <w:rsid w:val="000D392C"/>
    <w:rsid w:val="000E276A"/>
    <w:rsid w:val="000F7E50"/>
    <w:rsid w:val="00147084"/>
    <w:rsid w:val="001558F9"/>
    <w:rsid w:val="00167BE8"/>
    <w:rsid w:val="00173CE5"/>
    <w:rsid w:val="00187836"/>
    <w:rsid w:val="001A0F65"/>
    <w:rsid w:val="001A22B9"/>
    <w:rsid w:val="001B1823"/>
    <w:rsid w:val="001B6EC5"/>
    <w:rsid w:val="001D5A7E"/>
    <w:rsid w:val="001D5FEF"/>
    <w:rsid w:val="001E057A"/>
    <w:rsid w:val="002235BE"/>
    <w:rsid w:val="00232C27"/>
    <w:rsid w:val="0025002A"/>
    <w:rsid w:val="00260D00"/>
    <w:rsid w:val="00281BEE"/>
    <w:rsid w:val="0028350B"/>
    <w:rsid w:val="00296EF7"/>
    <w:rsid w:val="00296F7B"/>
    <w:rsid w:val="002A0F32"/>
    <w:rsid w:val="002A72FD"/>
    <w:rsid w:val="002B2ACC"/>
    <w:rsid w:val="002B70E7"/>
    <w:rsid w:val="002D0081"/>
    <w:rsid w:val="00342209"/>
    <w:rsid w:val="00371E01"/>
    <w:rsid w:val="003B6CB3"/>
    <w:rsid w:val="0045748B"/>
    <w:rsid w:val="0046322F"/>
    <w:rsid w:val="00483EEF"/>
    <w:rsid w:val="004C0A2F"/>
    <w:rsid w:val="004D03ED"/>
    <w:rsid w:val="004F53BA"/>
    <w:rsid w:val="00501C77"/>
    <w:rsid w:val="0050412C"/>
    <w:rsid w:val="0051428C"/>
    <w:rsid w:val="005A2081"/>
    <w:rsid w:val="005A7F03"/>
    <w:rsid w:val="005C71F8"/>
    <w:rsid w:val="006009BD"/>
    <w:rsid w:val="00655D01"/>
    <w:rsid w:val="00681AAA"/>
    <w:rsid w:val="00681E7C"/>
    <w:rsid w:val="0068267B"/>
    <w:rsid w:val="006B5813"/>
    <w:rsid w:val="006D2571"/>
    <w:rsid w:val="006E0BC1"/>
    <w:rsid w:val="006E61CD"/>
    <w:rsid w:val="006F5E02"/>
    <w:rsid w:val="006F7EEE"/>
    <w:rsid w:val="00722EF7"/>
    <w:rsid w:val="007274BE"/>
    <w:rsid w:val="00746591"/>
    <w:rsid w:val="0076020C"/>
    <w:rsid w:val="007B5AF5"/>
    <w:rsid w:val="007E0D90"/>
    <w:rsid w:val="00825568"/>
    <w:rsid w:val="008A7EB1"/>
    <w:rsid w:val="008F4989"/>
    <w:rsid w:val="00901BB2"/>
    <w:rsid w:val="00901E96"/>
    <w:rsid w:val="00904D3F"/>
    <w:rsid w:val="009062D6"/>
    <w:rsid w:val="00907FE1"/>
    <w:rsid w:val="00920DA7"/>
    <w:rsid w:val="00945822"/>
    <w:rsid w:val="00947606"/>
    <w:rsid w:val="0098434D"/>
    <w:rsid w:val="00986C06"/>
    <w:rsid w:val="009930F1"/>
    <w:rsid w:val="009E4041"/>
    <w:rsid w:val="00A06647"/>
    <w:rsid w:val="00A51467"/>
    <w:rsid w:val="00A57582"/>
    <w:rsid w:val="00A74921"/>
    <w:rsid w:val="00A809F6"/>
    <w:rsid w:val="00A86E1E"/>
    <w:rsid w:val="00A9347C"/>
    <w:rsid w:val="00A955D6"/>
    <w:rsid w:val="00AA6C9E"/>
    <w:rsid w:val="00AB5F6B"/>
    <w:rsid w:val="00AD0A20"/>
    <w:rsid w:val="00AD5E35"/>
    <w:rsid w:val="00AD6A27"/>
    <w:rsid w:val="00AE3F6A"/>
    <w:rsid w:val="00B34141"/>
    <w:rsid w:val="00B44466"/>
    <w:rsid w:val="00B5232B"/>
    <w:rsid w:val="00B8453D"/>
    <w:rsid w:val="00BD31B9"/>
    <w:rsid w:val="00BF304C"/>
    <w:rsid w:val="00C07A15"/>
    <w:rsid w:val="00C371A1"/>
    <w:rsid w:val="00C51C95"/>
    <w:rsid w:val="00C855AE"/>
    <w:rsid w:val="00CA2061"/>
    <w:rsid w:val="00CB105B"/>
    <w:rsid w:val="00CB1B5A"/>
    <w:rsid w:val="00CB549F"/>
    <w:rsid w:val="00CC327C"/>
    <w:rsid w:val="00CC66AD"/>
    <w:rsid w:val="00CD4A21"/>
    <w:rsid w:val="00CD541F"/>
    <w:rsid w:val="00CE196E"/>
    <w:rsid w:val="00D10921"/>
    <w:rsid w:val="00D265FB"/>
    <w:rsid w:val="00D56C0C"/>
    <w:rsid w:val="00D66AE2"/>
    <w:rsid w:val="00DC428D"/>
    <w:rsid w:val="00DD71D3"/>
    <w:rsid w:val="00DF0C60"/>
    <w:rsid w:val="00E118B2"/>
    <w:rsid w:val="00E12A98"/>
    <w:rsid w:val="00E2001E"/>
    <w:rsid w:val="00E267ED"/>
    <w:rsid w:val="00E40365"/>
    <w:rsid w:val="00E51B10"/>
    <w:rsid w:val="00E65B91"/>
    <w:rsid w:val="00E976F8"/>
    <w:rsid w:val="00EA0144"/>
    <w:rsid w:val="00EC6E07"/>
    <w:rsid w:val="00ED4D39"/>
    <w:rsid w:val="00EE508E"/>
    <w:rsid w:val="00EF4FC4"/>
    <w:rsid w:val="00EF61C8"/>
    <w:rsid w:val="00F03A0F"/>
    <w:rsid w:val="00F04E22"/>
    <w:rsid w:val="00F06A6F"/>
    <w:rsid w:val="00F15D5C"/>
    <w:rsid w:val="00F20F5C"/>
    <w:rsid w:val="00F44910"/>
    <w:rsid w:val="00F61D32"/>
    <w:rsid w:val="00F6576D"/>
    <w:rsid w:val="00F817FD"/>
    <w:rsid w:val="00FA2997"/>
    <w:rsid w:val="00FD6CBD"/>
    <w:rsid w:val="00FE2539"/>
    <w:rsid w:val="00FF27B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B220"/>
  <w15:chartTrackingRefBased/>
  <w15:docId w15:val="{952B42AD-B7AD-4A7E-8C03-85B47EA0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8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0D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DA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920D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8350B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07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Абзац списка1"/>
    <w:basedOn w:val="a"/>
    <w:rsid w:val="00A51467"/>
    <w:pPr>
      <w:spacing w:after="200" w:line="276" w:lineRule="auto"/>
      <w:ind w:left="720"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04C13-19BD-49B7-950D-658AF16F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38</Pages>
  <Words>5737</Words>
  <Characters>32707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2019-05-25T14:23:00Z</dcterms:created>
  <dcterms:modified xsi:type="dcterms:W3CDTF">2019-06-02T12:10:00Z</dcterms:modified>
</cp:coreProperties>
</file>