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002" w:rsidRDefault="00F37002" w:rsidP="00F37002">
      <w:pPr>
        <w:jc w:val="center"/>
        <w:rPr>
          <w:b/>
        </w:rPr>
      </w:pPr>
      <w:r w:rsidRPr="00E51F05">
        <w:rPr>
          <w:b/>
        </w:rPr>
        <w:t>Расшифровка ставки оплаты за содержание и ремонт жилья</w:t>
      </w:r>
    </w:p>
    <w:p w:rsidR="00F37002" w:rsidRDefault="00F37002" w:rsidP="00F37002">
      <w:pPr>
        <w:jc w:val="center"/>
        <w:rPr>
          <w:b/>
        </w:rPr>
      </w:pPr>
      <w:r>
        <w:rPr>
          <w:b/>
        </w:rPr>
        <w:t xml:space="preserve">Для нанимателей и собственников жилья </w:t>
      </w:r>
    </w:p>
    <w:p w:rsidR="00F37002" w:rsidRDefault="00F37002" w:rsidP="00F37002">
      <w:pPr>
        <w:jc w:val="center"/>
        <w:rPr>
          <w:b/>
        </w:rPr>
      </w:pPr>
      <w:r>
        <w:rPr>
          <w:b/>
        </w:rPr>
        <w:t>С 01.01</w:t>
      </w:r>
      <w:r w:rsidR="0058645F">
        <w:rPr>
          <w:b/>
        </w:rPr>
        <w:t>.14 г.Хабаровск, ул.Горького 62</w:t>
      </w:r>
    </w:p>
    <w:tbl>
      <w:tblPr>
        <w:tblW w:w="1595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72"/>
        <w:gridCol w:w="709"/>
        <w:gridCol w:w="709"/>
        <w:gridCol w:w="709"/>
        <w:gridCol w:w="709"/>
        <w:gridCol w:w="900"/>
        <w:gridCol w:w="659"/>
        <w:gridCol w:w="709"/>
        <w:gridCol w:w="709"/>
        <w:gridCol w:w="647"/>
        <w:gridCol w:w="629"/>
        <w:gridCol w:w="709"/>
        <w:gridCol w:w="708"/>
        <w:gridCol w:w="768"/>
        <w:gridCol w:w="906"/>
        <w:gridCol w:w="736"/>
        <w:gridCol w:w="829"/>
        <w:gridCol w:w="850"/>
        <w:gridCol w:w="992"/>
      </w:tblGrid>
      <w:tr w:rsidR="00F37002" w:rsidRPr="00500359" w:rsidTr="00A0071C">
        <w:tc>
          <w:tcPr>
            <w:tcW w:w="23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  <w:r w:rsidRPr="00500359">
              <w:rPr>
                <w:sz w:val="18"/>
                <w:szCs w:val="18"/>
              </w:rPr>
              <w:t>Вид жилищного фонда</w:t>
            </w:r>
          </w:p>
        </w:tc>
        <w:tc>
          <w:tcPr>
            <w:tcW w:w="10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  <w:r w:rsidRPr="00500359">
              <w:rPr>
                <w:sz w:val="18"/>
                <w:szCs w:val="18"/>
              </w:rPr>
              <w:t>Содержание многоквартирного дома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  <w:r w:rsidRPr="00500359">
              <w:rPr>
                <w:sz w:val="18"/>
                <w:szCs w:val="18"/>
              </w:rPr>
              <w:t>Текущий ремонт, руб.</w:t>
            </w:r>
          </w:p>
        </w:tc>
        <w:tc>
          <w:tcPr>
            <w:tcW w:w="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  <w:r w:rsidRPr="00500359">
              <w:rPr>
                <w:sz w:val="18"/>
                <w:szCs w:val="18"/>
              </w:rPr>
              <w:t>ИТОГО</w:t>
            </w:r>
          </w:p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  <w:r w:rsidRPr="00500359">
              <w:rPr>
                <w:sz w:val="18"/>
                <w:szCs w:val="18"/>
              </w:rPr>
              <w:t>содержание и текущий ремонт, руб.</w:t>
            </w:r>
          </w:p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  <w:r w:rsidRPr="00500359">
              <w:rPr>
                <w:sz w:val="18"/>
                <w:szCs w:val="18"/>
              </w:rPr>
              <w:t>Кап. ремонт для собств., руб.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  <w:r w:rsidRPr="00500359">
              <w:rPr>
                <w:sz w:val="18"/>
                <w:szCs w:val="18"/>
              </w:rPr>
              <w:t xml:space="preserve">ИТОГО </w:t>
            </w:r>
          </w:p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  <w:r w:rsidRPr="00500359">
              <w:rPr>
                <w:sz w:val="18"/>
                <w:szCs w:val="18"/>
              </w:rPr>
              <w:t>за содержание и ремонт жилья для собственников , руб.</w:t>
            </w:r>
          </w:p>
        </w:tc>
      </w:tr>
      <w:tr w:rsidR="00F37002" w:rsidRPr="00500359" w:rsidTr="00A0071C">
        <w:trPr>
          <w:trHeight w:val="465"/>
        </w:trPr>
        <w:tc>
          <w:tcPr>
            <w:tcW w:w="23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УРУ МКД</w:t>
            </w:r>
            <w:r w:rsidRPr="00500359">
              <w:rPr>
                <w:sz w:val="18"/>
                <w:szCs w:val="18"/>
              </w:rPr>
              <w:t>, руб.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  <w:r w:rsidRPr="00500359">
              <w:rPr>
                <w:sz w:val="18"/>
                <w:szCs w:val="18"/>
              </w:rPr>
              <w:t>тех обслуж. жилья, руб.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  <w:r w:rsidRPr="00500359">
              <w:rPr>
                <w:sz w:val="18"/>
                <w:szCs w:val="18"/>
              </w:rPr>
              <w:t>содерж и ремонт лифта, руб.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  <w:r w:rsidRPr="00500359">
              <w:rPr>
                <w:sz w:val="18"/>
                <w:szCs w:val="18"/>
              </w:rPr>
              <w:t>обслуж мусоропроводов, руб.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  <w:r w:rsidRPr="00500359">
              <w:rPr>
                <w:sz w:val="18"/>
                <w:szCs w:val="18"/>
              </w:rPr>
              <w:t>санитарн. уборка, руб.</w:t>
            </w:r>
          </w:p>
        </w:tc>
        <w:tc>
          <w:tcPr>
            <w:tcW w:w="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  <w:r w:rsidRPr="00500359">
              <w:rPr>
                <w:sz w:val="18"/>
                <w:szCs w:val="18"/>
              </w:rPr>
              <w:t>вывоз ТБО, руб.</w:t>
            </w:r>
          </w:p>
        </w:tc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  <w:r w:rsidRPr="00500359">
              <w:rPr>
                <w:sz w:val="18"/>
                <w:szCs w:val="18"/>
              </w:rPr>
              <w:t>Утилизация ТБО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  <w:r w:rsidRPr="00500359">
              <w:rPr>
                <w:sz w:val="18"/>
                <w:szCs w:val="18"/>
              </w:rPr>
              <w:t>тех. обсл. ВДГО,</w:t>
            </w:r>
          </w:p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  <w:r w:rsidRPr="00500359">
              <w:rPr>
                <w:sz w:val="18"/>
                <w:szCs w:val="18"/>
              </w:rPr>
              <w:t>руб.</w:t>
            </w:r>
          </w:p>
        </w:tc>
        <w:tc>
          <w:tcPr>
            <w:tcW w:w="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  <w:r w:rsidRPr="00500359">
              <w:rPr>
                <w:sz w:val="18"/>
                <w:szCs w:val="18"/>
              </w:rPr>
              <w:t>очистка, руб.</w:t>
            </w:r>
          </w:p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  <w:r w:rsidRPr="00500359">
              <w:rPr>
                <w:sz w:val="18"/>
                <w:szCs w:val="18"/>
              </w:rPr>
              <w:t>Всего, руб.</w:t>
            </w:r>
          </w:p>
        </w:tc>
        <w:tc>
          <w:tcPr>
            <w:tcW w:w="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  <w:tc>
          <w:tcPr>
            <w:tcW w:w="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</w:tr>
      <w:tr w:rsidR="00F37002" w:rsidRPr="00500359" w:rsidTr="00A0071C">
        <w:trPr>
          <w:trHeight w:val="207"/>
        </w:trPr>
        <w:tc>
          <w:tcPr>
            <w:tcW w:w="23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Default="00F37002" w:rsidP="00A007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7002" w:rsidRPr="00D764DE" w:rsidRDefault="00F37002" w:rsidP="00A0071C">
            <w:pPr>
              <w:jc w:val="center"/>
              <w:rPr>
                <w:sz w:val="18"/>
                <w:szCs w:val="18"/>
              </w:rPr>
            </w:pPr>
            <w:r w:rsidRPr="00D764DE">
              <w:rPr>
                <w:sz w:val="18"/>
                <w:szCs w:val="18"/>
              </w:rPr>
              <w:t>надворных туалетов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7002" w:rsidRPr="00D764DE" w:rsidRDefault="00F37002" w:rsidP="00A0071C">
            <w:pPr>
              <w:jc w:val="center"/>
              <w:rPr>
                <w:sz w:val="18"/>
                <w:szCs w:val="18"/>
              </w:rPr>
            </w:pPr>
            <w:r w:rsidRPr="00D764DE">
              <w:rPr>
                <w:sz w:val="18"/>
                <w:szCs w:val="18"/>
              </w:rPr>
              <w:t>придомовой территории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7002" w:rsidRPr="00D764DE" w:rsidRDefault="00F37002" w:rsidP="00A0071C">
            <w:pPr>
              <w:jc w:val="center"/>
              <w:rPr>
                <w:sz w:val="18"/>
                <w:szCs w:val="18"/>
              </w:rPr>
            </w:pPr>
            <w:r w:rsidRPr="00D764DE">
              <w:rPr>
                <w:sz w:val="18"/>
                <w:szCs w:val="18"/>
              </w:rPr>
              <w:t xml:space="preserve">мест </w:t>
            </w:r>
          </w:p>
          <w:p w:rsidR="00F37002" w:rsidRPr="00D764DE" w:rsidRDefault="00F37002" w:rsidP="00A0071C">
            <w:pPr>
              <w:jc w:val="center"/>
              <w:rPr>
                <w:sz w:val="18"/>
                <w:szCs w:val="18"/>
              </w:rPr>
            </w:pPr>
            <w:r w:rsidRPr="00D764DE">
              <w:rPr>
                <w:sz w:val="18"/>
                <w:szCs w:val="18"/>
              </w:rPr>
              <w:t>общего пользования</w:t>
            </w:r>
          </w:p>
        </w:tc>
        <w:tc>
          <w:tcPr>
            <w:tcW w:w="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  <w:tc>
          <w:tcPr>
            <w:tcW w:w="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</w:tr>
      <w:tr w:rsidR="00F37002" w:rsidRPr="00500359" w:rsidTr="00A0071C">
        <w:tc>
          <w:tcPr>
            <w:tcW w:w="23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  <w:r w:rsidRPr="00500359">
              <w:rPr>
                <w:sz w:val="18"/>
                <w:szCs w:val="18"/>
              </w:rPr>
              <w:t>с газом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  <w:r w:rsidRPr="00500359">
              <w:rPr>
                <w:sz w:val="18"/>
                <w:szCs w:val="18"/>
              </w:rPr>
              <w:t>без газа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  <w:tc>
          <w:tcPr>
            <w:tcW w:w="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  <w:r w:rsidRPr="00500359">
              <w:rPr>
                <w:sz w:val="18"/>
                <w:szCs w:val="18"/>
              </w:rPr>
              <w:t>с газом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  <w:r w:rsidRPr="00500359">
              <w:rPr>
                <w:sz w:val="18"/>
                <w:szCs w:val="18"/>
              </w:rPr>
              <w:t>без газа</w:t>
            </w:r>
          </w:p>
        </w:tc>
        <w:tc>
          <w:tcPr>
            <w:tcW w:w="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  <w:tc>
          <w:tcPr>
            <w:tcW w:w="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</w:tr>
      <w:tr w:rsidR="00F37002" w:rsidRPr="00500359" w:rsidTr="00A0071C"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  <w:r w:rsidRPr="00500359">
              <w:rPr>
                <w:sz w:val="18"/>
                <w:szCs w:val="18"/>
              </w:rPr>
              <w:t>5. Благоустроенный ЖФ высотой от 3-х до 5 эт.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4,48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D908B4" w:rsidRDefault="0058645F" w:rsidP="00A0071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17,68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rPr>
                <w:sz w:val="18"/>
                <w:szCs w:val="18"/>
              </w:rPr>
            </w:pPr>
          </w:p>
        </w:tc>
        <w:tc>
          <w:tcPr>
            <w:tcW w:w="6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58645F" w:rsidP="00A0071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22,16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  <w:r w:rsidR="0058645F">
              <w:rPr>
                <w:b/>
                <w:sz w:val="18"/>
                <w:szCs w:val="18"/>
              </w:rPr>
              <w:t>,36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F37002" w:rsidP="00A007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002" w:rsidRPr="00500359" w:rsidRDefault="0058645F" w:rsidP="00A0071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29,52</w:t>
            </w:r>
          </w:p>
        </w:tc>
      </w:tr>
    </w:tbl>
    <w:p w:rsidR="000478E2" w:rsidRDefault="000478E2"/>
    <w:sectPr w:rsidR="000478E2" w:rsidSect="00B06ED7">
      <w:pgSz w:w="16838" w:h="11906" w:orient="landscape" w:code="9"/>
      <w:pgMar w:top="567" w:right="567" w:bottom="567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37002"/>
    <w:rsid w:val="000478E2"/>
    <w:rsid w:val="0058645F"/>
    <w:rsid w:val="00594D34"/>
    <w:rsid w:val="00F37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0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>Krokoz™ Inc.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2015-03-28T04:04:00Z</dcterms:created>
  <dcterms:modified xsi:type="dcterms:W3CDTF">2015-03-30T07:15:00Z</dcterms:modified>
</cp:coreProperties>
</file>