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C2E19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8C2E19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8C2E19">
      <w:pPr>
        <w:pStyle w:val="BodyText"/>
        <w:spacing w:before="221"/>
        <w:ind w:left="0"/>
      </w:pPr>
    </w:p>
    <w:p w:rsidR="00000000" w:rsidRDefault="008C2E19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</w:t>
      </w:r>
      <w:r>
        <w:rPr>
          <w:color w:val="355E90"/>
          <w:spacing w:val="-5"/>
        </w:rPr>
        <w:t xml:space="preserve"> </w:t>
      </w:r>
      <w:r>
        <w:rPr>
          <w:color w:val="355E90"/>
          <w:spacing w:val="-2"/>
        </w:rPr>
        <w:t>Summary</w:t>
      </w:r>
    </w:p>
    <w:p w:rsidR="00000000" w:rsidRDefault="008C2E19">
      <w:pPr>
        <w:pStyle w:val="BodyText"/>
        <w:spacing w:before="52" w:line="276" w:lineRule="auto"/>
        <w:ind w:left="1" w:right="31"/>
      </w:pPr>
      <w:r>
        <w:t>Lead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15+</w:t>
      </w:r>
      <w:r>
        <w:rPr>
          <w:spacing w:val="-5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 high-performance, fault-tolerance scalable trading and fintech systems. Proven expertise in Java backend engineering, distributed systems, and bl</w:t>
      </w:r>
      <w:r>
        <w:t>ockchain applications. Experienced team lead and project manager with a track record of delivering mission-critical financial platforms</w:t>
      </w:r>
      <w:r>
        <w:rPr>
          <w:spacing w:val="-1"/>
        </w:rPr>
        <w:t xml:space="preserve"> </w:t>
      </w:r>
      <w:r>
        <w:t>for global markets. Eligible to work remotely for U.S. companies from Canada (no visa required for remote).</w:t>
      </w:r>
    </w:p>
    <w:p w:rsidR="00000000" w:rsidRDefault="008C2E19">
      <w:pPr>
        <w:pStyle w:val="BodyText"/>
        <w:spacing w:before="219"/>
        <w:ind w:left="0"/>
      </w:pPr>
    </w:p>
    <w:p w:rsidR="00000000" w:rsidRDefault="008C2E19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8C2E19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 xml:space="preserve">Senior Software Engineer (Independent Contractor) | Mercor (Remote) </w:t>
      </w:r>
    </w:p>
    <w:p w:rsidR="00000000" w:rsidRDefault="008C2E19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 xml:space="preserve">Nov 2025 – Present </w:t>
      </w:r>
    </w:p>
    <w:p w:rsidR="00000000" w:rsidRDefault="008C2E19">
      <w:pPr>
        <w:pStyle w:val="ListParagraph"/>
        <w:numPr>
          <w:ilvl w:val="0"/>
          <w:numId w:val="2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>Contribute as an independent contractor helping world-leading AI labs train and evaluate advanced models on senior-level software engineering and problem-solving tasks</w:t>
      </w:r>
      <w:r>
        <w:rPr>
          <w:color w:val="000000"/>
        </w:rPr>
        <w:t xml:space="preserve">. </w:t>
      </w:r>
    </w:p>
    <w:p w:rsidR="00000000" w:rsidRDefault="008C2E19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Developer/Team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Leader|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GMO-Z.com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Fintech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CA,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pacing w:val="-2"/>
          <w:sz w:val="26"/>
        </w:rPr>
        <w:t>Vancouver</w:t>
      </w:r>
    </w:p>
    <w:p w:rsidR="00000000" w:rsidRDefault="008C2E19">
      <w:pPr>
        <w:pStyle w:val="BodyText"/>
        <w:spacing w:before="45"/>
        <w:ind w:left="1"/>
      </w:pPr>
      <w:r>
        <w:t>Nov</w:t>
      </w:r>
      <w:r>
        <w:rPr>
          <w:spacing w:val="-4"/>
        </w:rPr>
        <w:t xml:space="preserve"> </w:t>
      </w:r>
      <w:r>
        <w:t>2024 –</w:t>
      </w:r>
      <w:r>
        <w:rPr>
          <w:spacing w:val="-2"/>
        </w:rPr>
        <w:t xml:space="preserve"> </w:t>
      </w:r>
      <w:r>
        <w:t xml:space="preserve">Sep </w:t>
      </w:r>
      <w:r>
        <w:rPr>
          <w:spacing w:val="-4"/>
        </w:rPr>
        <w:t>2025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line="268" w:lineRule="auto"/>
        <w:ind w:left="721" w:right="260"/>
      </w:pPr>
      <w:r>
        <w:t>Led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team delivering</w:t>
      </w:r>
      <w:r>
        <w:rPr>
          <w:spacing w:val="-4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1M+</w:t>
      </w:r>
      <w:r>
        <w:rPr>
          <w:spacing w:val="-5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(one</w:t>
      </w:r>
      <w:r>
        <w:rPr>
          <w:spacing w:val="-3"/>
        </w:rPr>
        <w:t xml:space="preserve"> </w:t>
      </w:r>
      <w:r>
        <w:t>of top 5 on Japanese market), improving scalability and reliability through high-perfo</w:t>
      </w:r>
      <w:r>
        <w:t>rmance Java components.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90" w:line="268" w:lineRule="auto"/>
        <w:ind w:left="721" w:right="114"/>
      </w:pPr>
      <w:r>
        <w:t>Improved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raising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streamlining documentation, reducing onboarding time for new engineers.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123" w:line="268" w:lineRule="auto"/>
        <w:ind w:left="721" w:right="188"/>
        <w:rPr>
          <w:rFonts w:ascii="Calibri" w:hAnsi="Calibri" w:cs="Calibri"/>
          <w:b/>
          <w:color w:val="4E80BC"/>
          <w:sz w:val="26"/>
        </w:rPr>
      </w:pPr>
      <w:r>
        <w:t>Boosted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productivity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(ChatGPT,</w:t>
      </w:r>
      <w:r>
        <w:rPr>
          <w:spacing w:val="-4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AI) into daily</w:t>
      </w:r>
      <w:r>
        <w:t xml:space="preserve"> workflows, accelerating prototyping and troubleshooting.</w:t>
      </w:r>
    </w:p>
    <w:p w:rsidR="00000000" w:rsidRDefault="008C2E19">
      <w:pPr>
        <w:spacing w:before="201" w:line="276" w:lineRule="auto"/>
        <w:ind w:left="578" w:right="31" w:hanging="576"/>
      </w:pPr>
      <w:bookmarkStart w:id="2" w:name="Bookmark3"/>
      <w:bookmarkEnd w:id="2"/>
      <w:r>
        <w:rPr>
          <w:rFonts w:ascii="Calibri" w:hAnsi="Calibri" w:cs="Calibri"/>
          <w:b/>
          <w:color w:val="4E80BC"/>
          <w:sz w:val="26"/>
        </w:rPr>
        <w:t>VP</w:t>
      </w:r>
      <w:r>
        <w:rPr>
          <w:rFonts w:ascii="Calibri" w:hAnsi="Calibri" w:cs="Calibri"/>
          <w:b/>
          <w:color w:val="4E80BC"/>
          <w:spacing w:val="-7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/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Director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of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Development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/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Lead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Developer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| CardinalChain Software Inc, Vancouver</w:t>
      </w:r>
    </w:p>
    <w:p w:rsidR="00000000" w:rsidRDefault="008C2E19">
      <w:pPr>
        <w:pStyle w:val="BodyText"/>
        <w:spacing w:line="256" w:lineRule="exact"/>
        <w:ind w:left="1"/>
      </w:pPr>
      <w:r>
        <w:t>Apr</w:t>
      </w:r>
      <w:r>
        <w:rPr>
          <w:spacing w:val="-2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line="268" w:lineRule="auto"/>
        <w:ind w:left="721" w:right="185"/>
      </w:pPr>
      <w:r>
        <w:t>Directed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enterprise-scale</w:t>
      </w:r>
      <w:r>
        <w:rPr>
          <w:spacing w:val="-6"/>
        </w:rPr>
        <w:t xml:space="preserve"> </w:t>
      </w:r>
      <w:r>
        <w:t>crypto</w:t>
      </w:r>
      <w:r>
        <w:rPr>
          <w:spacing w:val="-6"/>
        </w:rPr>
        <w:t xml:space="preserve"> </w:t>
      </w:r>
      <w:r>
        <w:t>t</w:t>
      </w:r>
      <w:r>
        <w:t>rading platforms serving 1M+ users, ensuring reliability and regulatory compliance.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87" w:line="268" w:lineRule="auto"/>
        <w:ind w:left="721" w:right="627"/>
      </w:pPr>
      <w:r>
        <w:t>Improved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transactional</w:t>
      </w:r>
      <w:r>
        <w:rPr>
          <w:spacing w:val="-4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for trading data, significantly reducing database load and latency under high transaction volume.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90" w:line="268" w:lineRule="auto"/>
        <w:ind w:left="721" w:right="105"/>
        <w:rPr>
          <w:rFonts w:ascii="Calibri" w:hAnsi="Calibri" w:cs="Calibri"/>
          <w:b/>
          <w:color w:val="4E80BC"/>
          <w:sz w:val="26"/>
        </w:rPr>
        <w:sectPr w:rsidR="00000000">
          <w:pgSz w:w="11906" w:h="16838"/>
          <w:pgMar w:top="1134" w:right="1134" w:bottom="1134" w:left="1134" w:header="720" w:footer="720" w:gutter="0"/>
          <w:cols w:space="720"/>
          <w:docGrid w:linePitch="600" w:charSpace="36864"/>
        </w:sectPr>
      </w:pPr>
      <w:r>
        <w:t>Men</w:t>
      </w:r>
      <w:r>
        <w:t>tored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developers,</w:t>
      </w:r>
      <w:r>
        <w:rPr>
          <w:spacing w:val="-4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overall team productivity through better code review practices and agile coordination.</w:t>
      </w:r>
    </w:p>
    <w:p w:rsidR="00000000" w:rsidRDefault="008C2E19">
      <w:pPr>
        <w:spacing w:before="20"/>
        <w:ind w:left="1"/>
      </w:pPr>
      <w:bookmarkStart w:id="3" w:name="Bookmark4"/>
      <w:bookmarkEnd w:id="3"/>
      <w:r>
        <w:rPr>
          <w:rFonts w:ascii="Calibri" w:hAnsi="Calibri" w:cs="Calibri"/>
          <w:b/>
          <w:color w:val="4E80BC"/>
          <w:sz w:val="26"/>
        </w:rPr>
        <w:lastRenderedPageBreak/>
        <w:t>Senior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Developer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|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FitechSource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Saint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Petersburg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Ltd.</w:t>
      </w:r>
    </w:p>
    <w:p w:rsidR="00000000" w:rsidRDefault="008C2E19">
      <w:pPr>
        <w:pStyle w:val="BodyText"/>
        <w:spacing w:before="47"/>
        <w:ind w:left="1"/>
      </w:pPr>
      <w:r>
        <w:t>Nov</w:t>
      </w:r>
      <w:r>
        <w:rPr>
          <w:spacing w:val="-3"/>
        </w:rPr>
        <w:t xml:space="preserve"> </w:t>
      </w:r>
      <w:r>
        <w:t>2003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</w:t>
      </w:r>
      <w:r>
        <w:rPr>
          <w:spacing w:val="1"/>
        </w:rPr>
        <w:t xml:space="preserve"> </w:t>
      </w:r>
      <w:r>
        <w:rPr>
          <w:spacing w:val="-4"/>
        </w:rPr>
        <w:t>2019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line="268" w:lineRule="auto"/>
        <w:ind w:left="721" w:right="424"/>
      </w:pPr>
      <w:r>
        <w:t>Developed</w:t>
      </w:r>
      <w:r>
        <w:rPr>
          <w:spacing w:val="-4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systems 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Japanese</w:t>
      </w:r>
      <w:r>
        <w:rPr>
          <w:spacing w:val="-4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market,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CFD</w:t>
      </w:r>
      <w:r>
        <w:rPr>
          <w:spacing w:val="-4"/>
        </w:rPr>
        <w:t xml:space="preserve"> </w:t>
      </w:r>
      <w:r>
        <w:t xml:space="preserve">and blockchain integration (BTC, ETH), ensuring low latency and high transaction </w:t>
      </w:r>
      <w:r>
        <w:rPr>
          <w:spacing w:val="-2"/>
        </w:rPr>
        <w:t>reliability.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88" w:line="268" w:lineRule="auto"/>
        <w:ind w:left="721" w:right="203"/>
      </w:pPr>
      <w:r>
        <w:t>Built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in-memory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(H2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replication)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boosted</w:t>
      </w:r>
      <w:r>
        <w:rPr>
          <w:spacing w:val="-4"/>
        </w:rPr>
        <w:t xml:space="preserve"> </w:t>
      </w:r>
      <w:r>
        <w:t>data access speed while main</w:t>
      </w:r>
      <w:r>
        <w:t>taining full persistence and consistency.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123" w:line="268" w:lineRule="auto"/>
        <w:ind w:left="721" w:right="99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cached</w:t>
      </w:r>
      <w:r>
        <w:rPr>
          <w:spacing w:val="-5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wrapper</w:t>
      </w:r>
      <w:r>
        <w:rPr>
          <w:spacing w:val="-1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Java systems, reducing database load and data access time.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88" w:line="268" w:lineRule="auto"/>
        <w:ind w:left="721" w:right="202"/>
        <w:rPr>
          <w:rFonts w:ascii="Calibri" w:hAnsi="Calibri" w:cs="Calibri"/>
          <w:b/>
          <w:color w:val="4E80BC"/>
          <w:sz w:val="26"/>
        </w:rPr>
      </w:pPr>
      <w:r>
        <w:t>Developed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xTier</w:t>
      </w:r>
      <w:r>
        <w:rPr>
          <w:spacing w:val="-4"/>
        </w:rPr>
        <w:t xml:space="preserve"> </w:t>
      </w:r>
      <w:r>
        <w:t>middleware,</w:t>
      </w:r>
      <w:r>
        <w:rPr>
          <w:spacing w:val="-4"/>
        </w:rPr>
        <w:t xml:space="preserve"> </w:t>
      </w:r>
      <w:r>
        <w:t>red</w:t>
      </w:r>
      <w:r>
        <w:t>ucing development time and code duplication for multiple internal applications.</w:t>
      </w:r>
    </w:p>
    <w:p w:rsidR="00000000" w:rsidRDefault="008C2E19">
      <w:pPr>
        <w:spacing w:before="202"/>
        <w:ind w:left="1"/>
        <w:rPr>
          <w:rFonts w:ascii="Calibri" w:hAnsi="Calibri" w:cs="Calibri"/>
          <w:b/>
          <w:color w:val="4E80BC"/>
          <w:spacing w:val="-2"/>
          <w:sz w:val="26"/>
        </w:rPr>
      </w:pPr>
      <w:bookmarkStart w:id="4" w:name="Bookmark5"/>
      <w:bookmarkEnd w:id="4"/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Engineer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|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Borland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Software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AG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/</w:t>
      </w:r>
      <w:r>
        <w:rPr>
          <w:rFonts w:ascii="Calibri" w:hAnsi="Calibri" w:cs="Calibri"/>
          <w:b/>
          <w:color w:val="4E80BC"/>
          <w:spacing w:val="-3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Togethersoft</w:t>
      </w:r>
      <w:r>
        <w:rPr>
          <w:rFonts w:ascii="Calibri" w:hAnsi="Calibri" w:cs="Calibri"/>
          <w:b/>
          <w:color w:val="4E80BC"/>
          <w:spacing w:val="-2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Labs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Inc,</w:t>
      </w:r>
      <w:r>
        <w:rPr>
          <w:rFonts w:ascii="Calibri" w:hAnsi="Calibri" w:cs="Calibri"/>
          <w:b/>
          <w:color w:val="4E80BC"/>
          <w:spacing w:val="-2"/>
          <w:sz w:val="26"/>
        </w:rPr>
        <w:t xml:space="preserve"> </w:t>
      </w:r>
      <w:r>
        <w:rPr>
          <w:rFonts w:ascii="Calibri" w:hAnsi="Calibri" w:cs="Calibri"/>
          <w:b/>
          <w:color w:val="4E80BC"/>
          <w:spacing w:val="-5"/>
          <w:sz w:val="26"/>
        </w:rPr>
        <w:t>St.</w:t>
      </w:r>
    </w:p>
    <w:p w:rsidR="00000000" w:rsidRDefault="008C2E19">
      <w:pPr>
        <w:spacing w:before="46"/>
        <w:ind w:left="578"/>
      </w:pPr>
      <w:r>
        <w:rPr>
          <w:rFonts w:ascii="Calibri" w:hAnsi="Calibri" w:cs="Calibri"/>
          <w:b/>
          <w:color w:val="4E80BC"/>
          <w:spacing w:val="-2"/>
          <w:sz w:val="26"/>
        </w:rPr>
        <w:t>Petersburg</w:t>
      </w:r>
    </w:p>
    <w:p w:rsidR="00000000" w:rsidRDefault="008C2E19">
      <w:pPr>
        <w:pStyle w:val="BodyText"/>
        <w:spacing w:before="47"/>
        <w:ind w:left="1"/>
      </w:pPr>
      <w:r>
        <w:t>Jan</w:t>
      </w:r>
      <w:r>
        <w:rPr>
          <w:spacing w:val="-3"/>
        </w:rPr>
        <w:t xml:space="preserve"> </w:t>
      </w:r>
      <w:r>
        <w:t>2001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Sep</w:t>
      </w:r>
      <w:r>
        <w:rPr>
          <w:spacing w:val="-1"/>
        </w:rPr>
        <w:t xml:space="preserve"> </w:t>
      </w:r>
      <w:r>
        <w:rPr>
          <w:spacing w:val="-4"/>
        </w:rPr>
        <w:t>2003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line="268" w:lineRule="auto"/>
        <w:ind w:left="721" w:right="218"/>
        <w:rPr>
          <w:rFonts w:ascii="Calibri" w:hAnsi="Calibri" w:cs="Calibri"/>
          <w:b/>
          <w:color w:val="4E80BC"/>
          <w:sz w:val="26"/>
        </w:rPr>
      </w:pPr>
      <w:r>
        <w:t>Implemented</w:t>
      </w:r>
      <w:r>
        <w:rPr>
          <w:spacing w:val="-7"/>
        </w:rPr>
        <w:t xml:space="preserve"> </w:t>
      </w:r>
      <w:r>
        <w:t>UML-to-XML</w:t>
      </w:r>
      <w:r>
        <w:rPr>
          <w:spacing w:val="-5"/>
        </w:rPr>
        <w:t xml:space="preserve"> </w:t>
      </w:r>
      <w:r>
        <w:t>import/export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XMI</w:t>
      </w:r>
      <w:r>
        <w:rPr>
          <w:spacing w:val="-7"/>
        </w:rPr>
        <w:t xml:space="preserve"> </w:t>
      </w:r>
      <w:r>
        <w:t>standards,</w:t>
      </w:r>
      <w:r>
        <w:rPr>
          <w:spacing w:val="-6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 xml:space="preserve">seamless </w:t>
      </w:r>
      <w:r>
        <w:t>model interoperability for JBuilder and Together IDE.</w:t>
      </w:r>
    </w:p>
    <w:p w:rsidR="00000000" w:rsidRDefault="008C2E19">
      <w:pPr>
        <w:spacing w:before="202"/>
        <w:ind w:left="1"/>
      </w:pPr>
      <w:bookmarkStart w:id="5" w:name="Bookmark6"/>
      <w:bookmarkEnd w:id="5"/>
      <w:r>
        <w:rPr>
          <w:rFonts w:ascii="Calibri" w:hAnsi="Calibri" w:cs="Calibri"/>
          <w:b/>
          <w:color w:val="4E80BC"/>
          <w:sz w:val="26"/>
        </w:rPr>
        <w:t>QA</w:t>
      </w:r>
      <w:r>
        <w:rPr>
          <w:rFonts w:ascii="Calibri" w:hAnsi="Calibri" w:cs="Calibri"/>
          <w:b/>
          <w:color w:val="4E80BC"/>
          <w:spacing w:val="-8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Engineer/Software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Developer|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ZAO</w:t>
      </w:r>
      <w:r>
        <w:rPr>
          <w:rFonts w:ascii="Calibri" w:hAnsi="Calibri" w:cs="Calibri"/>
          <w:b/>
          <w:color w:val="4E80BC"/>
          <w:spacing w:val="-6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Comita,</w:t>
      </w:r>
      <w:r>
        <w:rPr>
          <w:rFonts w:ascii="Calibri" w:hAnsi="Calibri" w:cs="Calibri"/>
          <w:b/>
          <w:color w:val="4E80BC"/>
          <w:spacing w:val="-4"/>
          <w:sz w:val="26"/>
        </w:rPr>
        <w:t xml:space="preserve"> </w:t>
      </w:r>
      <w:r>
        <w:rPr>
          <w:rFonts w:ascii="Calibri" w:hAnsi="Calibri" w:cs="Calibri"/>
          <w:b/>
          <w:color w:val="4E80BC"/>
          <w:sz w:val="26"/>
        </w:rPr>
        <w:t>St.</w:t>
      </w:r>
      <w:r>
        <w:rPr>
          <w:rFonts w:ascii="Calibri" w:hAnsi="Calibri" w:cs="Calibri"/>
          <w:b/>
          <w:color w:val="4E80BC"/>
          <w:spacing w:val="-5"/>
          <w:sz w:val="26"/>
        </w:rPr>
        <w:t xml:space="preserve"> </w:t>
      </w:r>
      <w:r>
        <w:rPr>
          <w:rFonts w:ascii="Calibri" w:hAnsi="Calibri" w:cs="Calibri"/>
          <w:b/>
          <w:color w:val="4E80BC"/>
          <w:spacing w:val="-2"/>
          <w:sz w:val="26"/>
        </w:rPr>
        <w:t>Petersburg</w:t>
      </w:r>
    </w:p>
    <w:p w:rsidR="00000000" w:rsidRDefault="008C2E19">
      <w:pPr>
        <w:pStyle w:val="BodyText"/>
        <w:spacing w:before="47"/>
        <w:ind w:left="1"/>
      </w:pPr>
      <w:r>
        <w:t>Aug</w:t>
      </w:r>
      <w:r>
        <w:rPr>
          <w:spacing w:val="-4"/>
        </w:rPr>
        <w:t xml:space="preserve"> </w:t>
      </w:r>
      <w:r>
        <w:t>1999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2000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</w:pPr>
      <w:r>
        <w:t>Improved</w:t>
      </w:r>
      <w:r>
        <w:rPr>
          <w:spacing w:val="-7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automating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supervisory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:rsidR="00000000" w:rsidRDefault="008C2E19">
      <w:pPr>
        <w:pStyle w:val="BodyText"/>
        <w:ind w:left="0"/>
      </w:pPr>
    </w:p>
    <w:p w:rsidR="00000000" w:rsidRDefault="008C2E19">
      <w:pPr>
        <w:pStyle w:val="BodyText"/>
        <w:spacing w:before="5"/>
        <w:ind w:left="0"/>
      </w:pPr>
    </w:p>
    <w:p w:rsidR="00000000" w:rsidRDefault="008C2E19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  <w:rPr>
          <w:sz w:val="22"/>
        </w:rPr>
      </w:pPr>
      <w:bookmarkStart w:id="6" w:name="Bookmark7"/>
      <w:bookmarkEnd w:id="6"/>
      <w:r>
        <w:rPr>
          <w:color w:val="355E90"/>
          <w:spacing w:val="-2"/>
        </w:rPr>
        <w:t>Education</w:t>
      </w:r>
    </w:p>
    <w:p w:rsidR="00000000" w:rsidRDefault="008C2E19">
      <w:pPr>
        <w:pStyle w:val="ListParagraph"/>
        <w:numPr>
          <w:ilvl w:val="0"/>
          <w:numId w:val="2"/>
        </w:numPr>
        <w:tabs>
          <w:tab w:val="left" w:pos="721"/>
        </w:tabs>
        <w:spacing w:before="49" w:line="268" w:lineRule="auto"/>
        <w:ind w:left="721" w:right="933"/>
      </w:pPr>
      <w:r>
        <w:t>M.Sc.,</w:t>
      </w:r>
      <w:r>
        <w:rPr>
          <w:spacing w:val="-5"/>
        </w:rPr>
        <w:t xml:space="preserve"> </w:t>
      </w:r>
      <w:r>
        <w:t>Microcomputer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</w:t>
      </w:r>
      <w:r>
        <w:t>oftware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St.</w:t>
      </w:r>
      <w:r>
        <w:rPr>
          <w:spacing w:val="-5"/>
        </w:rPr>
        <w:t xml:space="preserve"> </w:t>
      </w:r>
      <w:r>
        <w:t>Petersburg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State University, Russia (1999)</w:t>
      </w:r>
    </w:p>
    <w:p w:rsidR="00000000" w:rsidRDefault="008C2E19">
      <w:pPr>
        <w:pStyle w:val="BodyText"/>
        <w:spacing w:before="225"/>
        <w:ind w:left="0"/>
      </w:pPr>
    </w:p>
    <w:p w:rsidR="00000000" w:rsidRDefault="008C2E19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</w:pPr>
      <w:bookmarkStart w:id="7" w:name="Bookmark8"/>
      <w:bookmarkEnd w:id="7"/>
      <w:r>
        <w:rPr>
          <w:color w:val="355E90"/>
        </w:rPr>
        <w:t>Technical</w:t>
      </w:r>
      <w:r>
        <w:rPr>
          <w:color w:val="355E90"/>
          <w:spacing w:val="-5"/>
        </w:rPr>
        <w:t xml:space="preserve"> </w:t>
      </w:r>
      <w:r>
        <w:rPr>
          <w:color w:val="355E90"/>
          <w:spacing w:val="-2"/>
        </w:rPr>
        <w:t>Skills</w:t>
      </w:r>
    </w:p>
    <w:p w:rsidR="00000000" w:rsidRDefault="008C2E19">
      <w:pPr>
        <w:pStyle w:val="BodyText"/>
        <w:spacing w:before="52" w:line="276" w:lineRule="auto"/>
        <w:ind w:left="1" w:right="31"/>
      </w:pPr>
      <w:r>
        <w:t>Languages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Frameworks:</w:t>
      </w:r>
      <w:r>
        <w:rPr>
          <w:spacing w:val="-4"/>
        </w:rPr>
        <w:t xml:space="preserve"> </w:t>
      </w:r>
      <w:r>
        <w:t>Java, C#,</w:t>
      </w:r>
      <w:r>
        <w:rPr>
          <w:spacing w:val="-5"/>
        </w:rPr>
        <w:t xml:space="preserve"> </w:t>
      </w:r>
      <w:r>
        <w:t>VBA,</w:t>
      </w:r>
      <w:r>
        <w:rPr>
          <w:spacing w:val="-7"/>
        </w:rPr>
        <w:t xml:space="preserve"> </w:t>
      </w:r>
      <w:r>
        <w:t>Go,</w:t>
      </w:r>
      <w:r>
        <w:rPr>
          <w:spacing w:val="-5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SpringBoot,</w:t>
      </w:r>
      <w:r>
        <w:rPr>
          <w:spacing w:val="-2"/>
        </w:rPr>
        <w:t xml:space="preserve"> </w:t>
      </w:r>
      <w:r>
        <w:t>Maven,</w:t>
      </w:r>
      <w:r>
        <w:rPr>
          <w:spacing w:val="-5"/>
        </w:rPr>
        <w:t xml:space="preserve"> </w:t>
      </w:r>
      <w:r>
        <w:t>Gradle,</w:t>
      </w:r>
      <w:r>
        <w:rPr>
          <w:spacing w:val="-5"/>
        </w:rPr>
        <w:t xml:space="preserve"> </w:t>
      </w:r>
      <w:r>
        <w:t xml:space="preserve">Servlets, </w:t>
      </w:r>
      <w:r>
        <w:rPr>
          <w:spacing w:val="-4"/>
        </w:rPr>
        <w:t>XML, Python</w:t>
      </w:r>
    </w:p>
    <w:p w:rsidR="00000000" w:rsidRDefault="008C2E19">
      <w:pPr>
        <w:pStyle w:val="BodyText"/>
        <w:spacing w:line="276" w:lineRule="auto"/>
        <w:ind w:left="1" w:right="1831"/>
      </w:pPr>
      <w:r>
        <w:t>Databases: MySQL, Oracle, PostrgeSQL, HSQL, Redis, JDBC, NoSql Systems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Platforms:</w:t>
      </w:r>
      <w:r>
        <w:rPr>
          <w:spacing w:val="-5"/>
        </w:rPr>
        <w:t xml:space="preserve"> </w:t>
      </w:r>
      <w:r>
        <w:t>Tomcat</w:t>
      </w:r>
      <w:r>
        <w:rPr>
          <w:spacing w:val="-6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JBoss,</w:t>
      </w:r>
      <w:r>
        <w:rPr>
          <w:spacing w:val="-2"/>
        </w:rPr>
        <w:t xml:space="preserve"> </w:t>
      </w:r>
      <w:r>
        <w:t>WebLogic,</w:t>
      </w:r>
      <w:r>
        <w:rPr>
          <w:spacing w:val="-4"/>
        </w:rPr>
        <w:t xml:space="preserve"> </w:t>
      </w:r>
      <w:r>
        <w:t>Rabbit</w:t>
      </w:r>
      <w:r>
        <w:rPr>
          <w:spacing w:val="-6"/>
        </w:rPr>
        <w:t xml:space="preserve"> </w:t>
      </w:r>
      <w:r>
        <w:t>MQ,</w:t>
      </w:r>
      <w:r>
        <w:rPr>
          <w:spacing w:val="-4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AWS</w:t>
      </w:r>
    </w:p>
    <w:p w:rsidR="00000000" w:rsidRDefault="008C2E19">
      <w:pPr>
        <w:pStyle w:val="BodyText"/>
        <w:spacing w:line="276" w:lineRule="auto"/>
        <w:ind w:left="1" w:right="31"/>
      </w:pPr>
      <w:r>
        <w:t>Tools:</w:t>
      </w:r>
      <w:r>
        <w:rPr>
          <w:spacing w:val="-4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BitBucket,</w:t>
      </w:r>
      <w:r>
        <w:rPr>
          <w:spacing w:val="-5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IDEA,</w:t>
      </w:r>
      <w:r>
        <w:rPr>
          <w:spacing w:val="-5"/>
        </w:rPr>
        <w:t xml:space="preserve"> </w:t>
      </w:r>
      <w:r>
        <w:t>Eclipse,</w:t>
      </w:r>
      <w:r>
        <w:rPr>
          <w:spacing w:val="-5"/>
        </w:rPr>
        <w:t xml:space="preserve"> </w:t>
      </w:r>
      <w:r>
        <w:t>Redmine, Jira,</w:t>
      </w:r>
      <w:r>
        <w:rPr>
          <w:spacing w:val="-4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Grafana, DataDog, Docker, Kubernetes</w:t>
      </w:r>
    </w:p>
    <w:p w:rsidR="00000000" w:rsidRDefault="008C2E19">
      <w:pPr>
        <w:pStyle w:val="BodyText"/>
        <w:spacing w:line="257" w:lineRule="exact"/>
        <w:ind w:left="1"/>
      </w:pPr>
      <w:r>
        <w:t>Finance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Blockchain: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(BTC,</w:t>
      </w:r>
      <w:r>
        <w:rPr>
          <w:spacing w:val="-4"/>
        </w:rPr>
        <w:t xml:space="preserve"> </w:t>
      </w:r>
      <w:r>
        <w:t>ETH),</w:t>
      </w:r>
      <w:r>
        <w:rPr>
          <w:spacing w:val="-4"/>
        </w:rPr>
        <w:t xml:space="preserve"> </w:t>
      </w:r>
      <w:r>
        <w:t>Forex,</w:t>
      </w:r>
      <w:r>
        <w:rPr>
          <w:spacing w:val="-3"/>
        </w:rPr>
        <w:t xml:space="preserve"> </w:t>
      </w:r>
      <w:r>
        <w:rPr>
          <w:spacing w:val="-5"/>
        </w:rPr>
        <w:t>FIX</w:t>
      </w:r>
    </w:p>
    <w:p w:rsidR="00000000" w:rsidRDefault="008C2E19">
      <w:pPr>
        <w:pStyle w:val="BodyText"/>
        <w:spacing w:before="36" w:line="276" w:lineRule="auto"/>
        <w:ind w:left="1" w:right="31"/>
      </w:pPr>
      <w:r>
        <w:t>Emerging</w:t>
      </w:r>
      <w:r>
        <w:rPr>
          <w:spacing w:val="-6"/>
        </w:rPr>
        <w:t xml:space="preserve"> </w:t>
      </w:r>
      <w:r>
        <w:t>Tools</w:t>
      </w:r>
      <w:r>
        <w:t>:</w:t>
      </w:r>
      <w:r>
        <w:rPr>
          <w:spacing w:val="-5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(ChatGPT,</w:t>
      </w:r>
      <w:r>
        <w:rPr>
          <w:spacing w:val="-5"/>
        </w:rPr>
        <w:t xml:space="preserve"> Claude, </w:t>
      </w:r>
      <w:r>
        <w:t>Cursor</w:t>
      </w:r>
      <w:r>
        <w:rPr>
          <w:spacing w:val="-6"/>
        </w:rPr>
        <w:t xml:space="preserve"> </w:t>
      </w:r>
      <w:r>
        <w:t>AI),</w:t>
      </w:r>
      <w:r>
        <w:rPr>
          <w:spacing w:val="-6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(Scikit-Learn, TensorFlow basics)</w:t>
      </w:r>
    </w:p>
    <w:p w:rsidR="008C2E19" w:rsidRDefault="008C2E19">
      <w:pPr>
        <w:pStyle w:val="BodyText"/>
        <w:spacing w:line="276" w:lineRule="auto"/>
        <w:ind w:left="1" w:right="276"/>
      </w:pPr>
      <w:r>
        <w:t>Other:</w:t>
      </w:r>
      <w:r>
        <w:rPr>
          <w:spacing w:val="-6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fault</w:t>
      </w:r>
      <w:r>
        <w:rPr>
          <w:spacing w:val="-7"/>
        </w:rPr>
        <w:t xml:space="preserve"> </w:t>
      </w:r>
      <w:r>
        <w:t>tolerant</w:t>
      </w:r>
      <w:r>
        <w:rPr>
          <w:spacing w:val="-5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systems, code-review, documentation</w:t>
      </w:r>
    </w:p>
    <w:sectPr w:rsidR="008C2E19">
      <w:pgSz w:w="12240" w:h="15840"/>
      <w:pgMar w:top="1420" w:right="1800" w:bottom="280" w:left="1800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ar-SA" w:bidi="ar-SA"/>
      </w:rPr>
    </w:lvl>
    <w:lvl w:ilvl="1"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E19"/>
    <w:rsid w:val="008C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0CF8A86D-293A-40FC-8D3C-53DA4F1B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ind w:left="1079" w:hanging="358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3z0">
    <w:name w:val="WW8Num3z0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3447</Characters>
  <Application>Microsoft Office Word</Application>
  <DocSecurity>4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cloudconvert_7</cp:lastModifiedBy>
  <cp:revision>2</cp:revision>
  <cp:lastPrinted>1601-01-01T00:00:00Z</cp:lastPrinted>
  <dcterms:created xsi:type="dcterms:W3CDTF">2026-02-18T00:59:00Z</dcterms:created>
  <dcterms:modified xsi:type="dcterms:W3CDTF">2026-02-18T00:59:00Z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