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A02A8" w14:textId="77777777" w:rsidR="000D163B" w:rsidRPr="009B5207" w:rsidRDefault="00575F8C" w:rsidP="009B5207">
      <w:pPr>
        <w:pStyle w:val="test"/>
      </w:pPr>
      <w:r w:rsidRPr="009B5207">
        <w:t>OSPF</w:t>
      </w:r>
    </w:p>
    <w:p w14:paraId="22A4A347" w14:textId="77777777" w:rsidR="00C45445" w:rsidRPr="00C45445" w:rsidRDefault="00C45445" w:rsidP="009B5207">
      <w:pPr>
        <w:ind w:firstLine="284"/>
        <w:jc w:val="both"/>
      </w:pPr>
      <w:r>
        <w:t>A forgalomirányítók között OSPF protokollt használtunk, hogy az üzenetek mindig a leggyo</w:t>
      </w:r>
      <w:r w:rsidR="00EF3E25">
        <w:t>rsabb útvonalon jussanak célba. A protokoll mellett szól az is, hogy dinamikusan tanítják meg egymásnak a betanult hálózatokat, ezzel skálázhatóvá teszi az egész hálózatot.</w:t>
      </w:r>
    </w:p>
    <w:p w14:paraId="21188FC5" w14:textId="77777777" w:rsidR="00575F8C" w:rsidRDefault="00575F8C" w:rsidP="009B5207">
      <w:pPr>
        <w:jc w:val="both"/>
      </w:pPr>
      <w:r w:rsidRPr="00575F8C">
        <w:drawing>
          <wp:anchor distT="0" distB="0" distL="114300" distR="114300" simplePos="0" relativeHeight="251659264" behindDoc="0" locked="0" layoutInCell="1" allowOverlap="1" wp14:anchorId="49132DB3" wp14:editId="7FCD11A0">
            <wp:simplePos x="0" y="0"/>
            <wp:positionH relativeFrom="column">
              <wp:posOffset>-8255</wp:posOffset>
            </wp:positionH>
            <wp:positionV relativeFrom="paragraph">
              <wp:posOffset>408940</wp:posOffset>
            </wp:positionV>
            <wp:extent cx="5760720" cy="1176020"/>
            <wp:effectExtent l="0" t="0" r="0" b="508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E25">
        <w:t>A forgalomirányítók konfigurálása után k</w:t>
      </w:r>
      <w:r>
        <w:t>ialakult</w:t>
      </w:r>
      <w:r w:rsidR="00EF3E25">
        <w:t>ak</w:t>
      </w:r>
      <w:r>
        <w:t xml:space="preserve"> a szomszédsági kapcsolat</w:t>
      </w:r>
      <w:r w:rsidR="00EF3E25">
        <w:t>ok minden nem passzív interfészen.</w:t>
      </w:r>
    </w:p>
    <w:p w14:paraId="46503C27" w14:textId="77777777" w:rsidR="00575F8C" w:rsidRDefault="00575F8C" w:rsidP="00575F8C"/>
    <w:p w14:paraId="0F2077DE" w14:textId="77777777" w:rsidR="00575F8C" w:rsidRDefault="00EF3E25" w:rsidP="009B5207">
      <w:pPr>
        <w:ind w:firstLine="284"/>
        <w:jc w:val="both"/>
      </w:pPr>
      <w:r>
        <w:t>A forgalomirányítók miután egyeztették az interfészeken a szomszédokat „Hello” üzenetekkel, elkezdték hirdetni a kapcsolt hálózataikat, majd megtanulni a másik által osztottat.</w:t>
      </w:r>
    </w:p>
    <w:p w14:paraId="6BA32F00" w14:textId="77777777" w:rsidR="00EF3E25" w:rsidRDefault="00EF3E25" w:rsidP="009B5207">
      <w:pPr>
        <w:jc w:val="both"/>
      </w:pPr>
      <w:r w:rsidRPr="00575F8C">
        <w:drawing>
          <wp:anchor distT="0" distB="0" distL="114300" distR="114300" simplePos="0" relativeHeight="251661312" behindDoc="0" locked="0" layoutInCell="1" allowOverlap="1" wp14:anchorId="792A3303" wp14:editId="62F3FF16">
            <wp:simplePos x="0" y="0"/>
            <wp:positionH relativeFrom="column">
              <wp:posOffset>3810</wp:posOffset>
            </wp:positionH>
            <wp:positionV relativeFrom="paragraph">
              <wp:posOffset>466725</wp:posOffset>
            </wp:positionV>
            <wp:extent cx="5752465" cy="354520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738"/>
                    <a:stretch/>
                  </pic:blipFill>
                  <pic:spPr bwMode="auto">
                    <a:xfrm>
                      <a:off x="0" y="0"/>
                      <a:ext cx="5752465" cy="354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Minden határforgalomirányítón statikusan állítottuk be az útvonalat az Internet felé. Ezt is hirdetik a többi felé, hogy tudják, ha ki akarnak menni az ISP felé, akkor rajtuk át vezet az út.</w:t>
      </w:r>
    </w:p>
    <w:p w14:paraId="6E4F0B68" w14:textId="77777777" w:rsidR="00575F8C" w:rsidRDefault="00575F8C" w:rsidP="00575F8C"/>
    <w:p w14:paraId="69759116" w14:textId="77777777" w:rsidR="00C45445" w:rsidRDefault="00C45445" w:rsidP="00575F8C"/>
    <w:p w14:paraId="5E4BE004" w14:textId="77777777" w:rsidR="00575F8C" w:rsidRDefault="00575F8C" w:rsidP="00575F8C">
      <w:r>
        <w:br w:type="page"/>
      </w:r>
    </w:p>
    <w:p w14:paraId="1FDDF04B" w14:textId="77777777" w:rsidR="00575F8C" w:rsidRPr="009B5207" w:rsidRDefault="00575F8C" w:rsidP="00575F8C">
      <w:pPr>
        <w:rPr>
          <w:rFonts w:cstheme="minorHAnsi"/>
          <w:b/>
          <w:sz w:val="28"/>
        </w:rPr>
      </w:pPr>
      <w:bookmarkStart w:id="0" w:name="_GoBack"/>
      <w:r w:rsidRPr="009B5207">
        <w:rPr>
          <w:rFonts w:cstheme="minorHAnsi"/>
          <w:b/>
          <w:sz w:val="28"/>
        </w:rPr>
        <w:lastRenderedPageBreak/>
        <w:t>OSPF Auth</w:t>
      </w:r>
    </w:p>
    <w:bookmarkEnd w:id="0"/>
    <w:p w14:paraId="205823DF" w14:textId="77777777" w:rsidR="00575F8C" w:rsidRPr="00575F8C" w:rsidRDefault="009B5207" w:rsidP="009B5207">
      <w:pPr>
        <w:ind w:firstLine="284"/>
        <w:jc w:val="both"/>
      </w:pPr>
      <w:r w:rsidRPr="00C45445">
        <w:drawing>
          <wp:anchor distT="0" distB="0" distL="114300" distR="114300" simplePos="0" relativeHeight="251663360" behindDoc="0" locked="0" layoutInCell="1" allowOverlap="1" wp14:anchorId="1B438FE3" wp14:editId="09F3BD27">
            <wp:simplePos x="0" y="0"/>
            <wp:positionH relativeFrom="column">
              <wp:posOffset>2948305</wp:posOffset>
            </wp:positionH>
            <wp:positionV relativeFrom="paragraph">
              <wp:posOffset>1017270</wp:posOffset>
            </wp:positionV>
            <wp:extent cx="3333750" cy="1748155"/>
            <wp:effectExtent l="0" t="0" r="0" b="444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445">
        <w:drawing>
          <wp:anchor distT="0" distB="0" distL="114300" distR="114300" simplePos="0" relativeHeight="251665408" behindDoc="0" locked="0" layoutInCell="1" allowOverlap="1" wp14:anchorId="6F3831C3" wp14:editId="59DA001F">
            <wp:simplePos x="0" y="0"/>
            <wp:positionH relativeFrom="column">
              <wp:posOffset>-547370</wp:posOffset>
            </wp:positionH>
            <wp:positionV relativeFrom="paragraph">
              <wp:posOffset>1005205</wp:posOffset>
            </wp:positionV>
            <wp:extent cx="3409950" cy="176022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Hitelesítéssel védjük az OSPF által használt hirdető interfészeket, hogy a jelszavakat kódolva lássa a hálózatba illetéktelenül behatoló. (ennek tesztelését </w:t>
      </w:r>
      <w:proofErr w:type="spellStart"/>
      <w:r>
        <w:t>wireshark-ban</w:t>
      </w:r>
      <w:proofErr w:type="spellEnd"/>
      <w:r>
        <w:t xml:space="preserve"> lehet szépen megnézni, Tanárúr segítségét kérjétek már ki benne) Az alábbi show parancsok utolsó sorai írják, hogy a hitelesítés be van kapcsolva és jelszó kell hozzá.</w:t>
      </w:r>
    </w:p>
    <w:sectPr w:rsidR="00575F8C" w:rsidRPr="00575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41C6F"/>
    <w:multiLevelType w:val="multilevel"/>
    <w:tmpl w:val="040E001D"/>
    <w:styleLink w:val="lista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Arial" w:hAnsi="Arial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Arial" w:hAnsi="Arial"/>
        <w:sz w:val="24"/>
      </w:rPr>
    </w:lvl>
    <w:lvl w:ilvl="3">
      <w:start w:val="1"/>
      <w:numFmt w:val="lowerRoman"/>
      <w:lvlText w:val="(%4)"/>
      <w:lvlJc w:val="left"/>
      <w:pPr>
        <w:ind w:left="1776" w:hanging="360"/>
      </w:pPr>
      <w:rPr>
        <w:rFonts w:ascii="Arial" w:hAnsi="Arial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6A05E4"/>
    <w:multiLevelType w:val="multilevel"/>
    <w:tmpl w:val="040E001D"/>
    <w:numStyleLink w:val="lista"/>
  </w:abstractNum>
  <w:abstractNum w:abstractNumId="2" w15:restartNumberingAfterBreak="0">
    <w:nsid w:val="7E74051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55"/>
    <w:rsid w:val="000D163B"/>
    <w:rsid w:val="00235B55"/>
    <w:rsid w:val="00575F8C"/>
    <w:rsid w:val="009B5207"/>
    <w:rsid w:val="00C45445"/>
    <w:rsid w:val="00E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486"/>
  <w15:chartTrackingRefBased/>
  <w15:docId w15:val="{BB497DA3-788B-44C9-8768-B459A6C2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est">
    <w:name w:val="test"/>
    <w:basedOn w:val="Norml"/>
    <w:next w:val="Norml"/>
    <w:link w:val="testChar"/>
    <w:autoRedefine/>
    <w:qFormat/>
    <w:rsid w:val="009B5207"/>
    <w:pPr>
      <w:jc w:val="both"/>
    </w:pPr>
    <w:rPr>
      <w:rFonts w:ascii="Arial" w:hAnsi="Arial"/>
      <w:b/>
      <w:sz w:val="28"/>
    </w:rPr>
  </w:style>
  <w:style w:type="numbering" w:customStyle="1" w:styleId="lista">
    <w:name w:val="lista"/>
    <w:basedOn w:val="Nemlista"/>
    <w:uiPriority w:val="99"/>
    <w:rsid w:val="00235B55"/>
    <w:pPr>
      <w:numPr>
        <w:numId w:val="2"/>
      </w:numPr>
    </w:pPr>
  </w:style>
  <w:style w:type="character" w:customStyle="1" w:styleId="testChar">
    <w:name w:val="test Char"/>
    <w:basedOn w:val="Bekezdsalapbettpusa"/>
    <w:link w:val="test"/>
    <w:rsid w:val="009B5207"/>
    <w:rPr>
      <w:rFonts w:ascii="Arial" w:hAnsi="Arial"/>
      <w:b/>
      <w:sz w:val="28"/>
    </w:rPr>
  </w:style>
  <w:style w:type="paragraph" w:styleId="Listaszerbekezds">
    <w:name w:val="List Paragraph"/>
    <w:basedOn w:val="Norml"/>
    <w:uiPriority w:val="34"/>
    <w:qFormat/>
    <w:rsid w:val="00235B55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235B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235B55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235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139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2025-03-19T19:30:00Z</dcterms:created>
  <dcterms:modified xsi:type="dcterms:W3CDTF">2025-03-19T20:27:00Z</dcterms:modified>
</cp:coreProperties>
</file>