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D74A7B" w14:textId="15D150EE" w:rsidR="00C75032" w:rsidRDefault="00183FA8">
      <w:pPr>
        <w:rPr>
          <w:rFonts w:ascii="Times New Roman" w:hAnsi="Times New Roman" w:cs="Times New Roman"/>
          <w:color w:val="879BAA" w:themeColor="text2"/>
          <w:sz w:val="56"/>
          <w:szCs w:val="56"/>
          <w:lang w:val="en-GB"/>
        </w:rPr>
      </w:pPr>
      <w:bookmarkStart w:id="0" w:name="_Ref462314903"/>
      <w:r>
        <w:rPr>
          <w:rFonts w:ascii="Times New Roman" w:hAnsi="Times New Roman" w:cs="Times New Roman"/>
          <w:color w:val="879BAA" w:themeColor="text2"/>
          <w:sz w:val="56"/>
          <w:szCs w:val="56"/>
          <w:lang w:val="en-GB"/>
        </w:rPr>
        <w:t>2.</w:t>
      </w:r>
      <w:bookmarkStart w:id="1" w:name="_Toc456708447"/>
      <w:bookmarkEnd w:id="0"/>
      <w:r>
        <w:rPr>
          <w:rFonts w:ascii="Times New Roman" w:hAnsi="Times New Roman" w:cs="Times New Roman"/>
          <w:color w:val="879BAA" w:themeColor="text2"/>
          <w:sz w:val="56"/>
          <w:szCs w:val="56"/>
          <w:lang w:val="en-GB"/>
        </w:rPr>
        <w:t xml:space="preserve"> </w:t>
      </w:r>
      <w:r w:rsidR="002C18C4">
        <w:rPr>
          <w:rFonts w:ascii="Times New Roman" w:hAnsi="Times New Roman" w:cs="Times New Roman"/>
          <w:color w:val="879BAA" w:themeColor="text2"/>
          <w:sz w:val="56"/>
          <w:szCs w:val="56"/>
          <w:lang w:val="en-GB"/>
        </w:rPr>
        <w:t xml:space="preserve">Compliance </w:t>
      </w:r>
      <w:r>
        <w:rPr>
          <w:rFonts w:ascii="Times New Roman" w:hAnsi="Times New Roman" w:cs="Times New Roman"/>
          <w:color w:val="879BAA" w:themeColor="text2"/>
          <w:sz w:val="56"/>
          <w:szCs w:val="56"/>
          <w:lang w:val="en-GB"/>
        </w:rPr>
        <w:t>Communication</w:t>
      </w:r>
    </w:p>
    <w:p w14:paraId="67D74A7C" w14:textId="77777777" w:rsidR="00C75032" w:rsidRDefault="00183FA8">
      <w:r>
        <w:t xml:space="preserve">“Communications is much more complex than just saying something and expecting someone to hear you!” </w:t>
      </w:r>
    </w:p>
    <w:p w14:paraId="67D74A7D" w14:textId="77777777" w:rsidR="00C75032" w:rsidRDefault="00183FA8">
      <w:r>
        <w:rPr>
          <w:rFonts w:cs="Arial"/>
          <w:color w:val="000000"/>
          <w:szCs w:val="20"/>
        </w:rPr>
        <w:t>The CEOs of the Siemens units must ensure that all Siemens employees are informed about all relevant legal and internal rules and processes/tools in the area of compliance and that this information is kept up to date. The CEOs are also responsible for establishing continuous and adequate communication with appropriate outreach at all organizational levels (tone from the top).</w:t>
      </w:r>
    </w:p>
    <w:p w14:paraId="67D74A7E" w14:textId="77777777" w:rsidR="00C75032" w:rsidRDefault="00183FA8">
      <w:r>
        <w:rPr>
          <w:rFonts w:cs="Arial"/>
          <w:color w:val="000000"/>
          <w:szCs w:val="20"/>
        </w:rPr>
        <w:t>The Compliance organization provides the relevant content. As part of their Collective Action efforts, each Siemens unit must ensure that adequate information is also provided to external stakeholders.</w:t>
      </w:r>
    </w:p>
    <w:p w14:paraId="67D74A7F" w14:textId="77777777" w:rsidR="00C75032" w:rsidRDefault="00183FA8">
      <w:pPr>
        <w:rPr>
          <w:rFonts w:cs="Arial"/>
          <w:color w:val="000000"/>
          <w:szCs w:val="20"/>
        </w:rPr>
      </w:pPr>
      <w:r>
        <w:rPr>
          <w:rFonts w:cs="Arial"/>
          <w:color w:val="000000"/>
          <w:szCs w:val="20"/>
        </w:rPr>
        <w:t xml:space="preserve">The responsibility of Communications for relations with external media on compliance topics remains unaffected. </w:t>
      </w:r>
    </w:p>
    <w:p w14:paraId="67D74A80" w14:textId="7D2B674B" w:rsidR="00C75032" w:rsidRDefault="00183FA8">
      <w:r>
        <w:t>The Legal and Compliance Communication department is part of Global Functions (LC C GF)</w:t>
      </w:r>
      <w:r w:rsidR="00A43344">
        <w:t xml:space="preserve"> and </w:t>
      </w:r>
      <w:r w:rsidR="00715980">
        <w:t xml:space="preserve">strives for </w:t>
      </w:r>
      <w:r>
        <w:t>delivering excellent, innovative, and efficient solutions. Global Function’s goals include strengthening the organizational efficiency and achieving closer cooperation and collaboration within the global community. Therefore, Global Functions acts as an interface between different stakeholders and works in a broad range of overarching areas by bundling, coordinating and driving Legal and Compliance topics including Legal and Compliance training and communication.</w:t>
      </w:r>
    </w:p>
    <w:p w14:paraId="67D74A81" w14:textId="77777777" w:rsidR="00C75032" w:rsidRDefault="00183FA8">
      <w:pPr>
        <w:pStyle w:val="berschrift2"/>
      </w:pPr>
      <w:bookmarkStart w:id="2" w:name="_Ref464052864"/>
      <w:bookmarkEnd w:id="1"/>
      <w:r>
        <w:t xml:space="preserve">2.1. </w:t>
      </w:r>
      <w:bookmarkEnd w:id="2"/>
      <w:r>
        <w:t>Role of Legal and Compliance Communication</w:t>
      </w:r>
    </w:p>
    <w:p w14:paraId="67D74A82" w14:textId="572DE109" w:rsidR="00C75032" w:rsidRDefault="00183FA8">
      <w:pPr>
        <w:spacing w:before="0" w:after="140"/>
      </w:pPr>
      <w:r>
        <w:t xml:space="preserve">Communication is part of the tasks of Global Functions within the Legal and Compliance Organization. </w:t>
      </w:r>
    </w:p>
    <w:p w14:paraId="67D74A83" w14:textId="77777777" w:rsidR="00C75032" w:rsidRDefault="00183FA8">
      <w:pPr>
        <w:pStyle w:val="Untertitel"/>
        <w:rPr>
          <w:rFonts w:eastAsia="Times New Roman"/>
        </w:rPr>
      </w:pPr>
      <w:r>
        <w:rPr>
          <w:rFonts w:eastAsia="Times New Roman"/>
        </w:rPr>
        <w:t xml:space="preserve">Legal and Compliance Communication </w:t>
      </w:r>
    </w:p>
    <w:p w14:paraId="67D74A84" w14:textId="4633463C" w:rsidR="00C75032" w:rsidRDefault="00183FA8">
      <w:pPr>
        <w:pStyle w:val="Listenabsatz"/>
        <w:numPr>
          <w:ilvl w:val="0"/>
          <w:numId w:val="33"/>
        </w:numPr>
      </w:pPr>
      <w:r>
        <w:t>has a guidance role for all levels of communication within Legal and Compliance</w:t>
      </w:r>
      <w:r w:rsidR="00A43344">
        <w:t>,</w:t>
      </w:r>
      <w:r>
        <w:t xml:space="preserve"> </w:t>
      </w:r>
    </w:p>
    <w:p w14:paraId="67D74A85" w14:textId="77777777" w:rsidR="00C75032" w:rsidRDefault="00183FA8">
      <w:pPr>
        <w:pStyle w:val="Listenabsatz"/>
        <w:numPr>
          <w:ilvl w:val="0"/>
          <w:numId w:val="33"/>
        </w:numPr>
      </w:pPr>
      <w:r>
        <w:t>is the communications expert for the Legal and Compliance communication strategy and communication plan, market and online communications, as well as employee and leadership communications to ensure a globally consistent Legal and Compliance wide image and messages</w:t>
      </w:r>
    </w:p>
    <w:p w14:paraId="67D74A86" w14:textId="151FDE6E" w:rsidR="00C75032" w:rsidRDefault="00183FA8">
      <w:pPr>
        <w:pStyle w:val="Listenabsatz"/>
        <w:numPr>
          <w:ilvl w:val="0"/>
          <w:numId w:val="33"/>
        </w:numPr>
      </w:pPr>
      <w:r>
        <w:t>creates and implements internal and external communications platforms to ensure a consistent Legal and Compliance messaging</w:t>
      </w:r>
      <w:r w:rsidR="00A43344">
        <w:t>,</w:t>
      </w:r>
      <w:r>
        <w:t xml:space="preserve"> </w:t>
      </w:r>
    </w:p>
    <w:p w14:paraId="67D74A87" w14:textId="293021F0" w:rsidR="00C75032" w:rsidRDefault="00183FA8">
      <w:pPr>
        <w:pStyle w:val="Listenabsatz"/>
        <w:numPr>
          <w:ilvl w:val="0"/>
          <w:numId w:val="33"/>
        </w:numPr>
      </w:pPr>
      <w:r>
        <w:t>executes Legal and Compliance communications measures</w:t>
      </w:r>
      <w:r w:rsidR="00A43344">
        <w:t>, and</w:t>
      </w:r>
    </w:p>
    <w:p w14:paraId="67D74A88" w14:textId="0CAA8AC4" w:rsidR="00C75032" w:rsidRDefault="00183FA8">
      <w:pPr>
        <w:pStyle w:val="Listenabsatz"/>
        <w:numPr>
          <w:ilvl w:val="0"/>
          <w:numId w:val="33"/>
        </w:numPr>
      </w:pPr>
      <w:r>
        <w:t>is the communications interface to Communications.</w:t>
      </w:r>
    </w:p>
    <w:p w14:paraId="67D74A89" w14:textId="77777777" w:rsidR="00C75032" w:rsidRDefault="00C75032"/>
    <w:p w14:paraId="67D74A8A" w14:textId="059A355B" w:rsidR="00C75032" w:rsidRDefault="00183FA8">
      <w:r>
        <w:t xml:space="preserve">For all communications partners, including topic owners, </w:t>
      </w:r>
      <w:r w:rsidR="00A43344">
        <w:t>Businesses</w:t>
      </w:r>
      <w:r>
        <w:t xml:space="preserve">, Business Units, and Regions, Legal and Compliance Communication has a guidance and governance role for all levels of communications within Legal and Compliance. Furthermore, the department is the content owner and communications expert for the binding Legal and Compliance communication strategy and </w:t>
      </w:r>
      <w:r w:rsidR="00A43344">
        <w:t xml:space="preserve">respective </w:t>
      </w:r>
      <w:r>
        <w:t>communication plan, market and online communications, as well as employee and leadership communications. The goal is to ensure a globally consistent Legal and Compliance wide image and messages.</w:t>
      </w:r>
    </w:p>
    <w:p w14:paraId="67D74A8B" w14:textId="07FDA7B9" w:rsidR="00C75032" w:rsidRDefault="00183FA8">
      <w:pPr>
        <w:pStyle w:val="KeinAbsatzformat"/>
        <w:rPr>
          <w:rFonts w:ascii="Arial" w:hAnsi="Arial" w:cstheme="minorBidi"/>
          <w:color w:val="auto"/>
          <w:sz w:val="20"/>
          <w:szCs w:val="22"/>
          <w:lang w:val="en-US"/>
        </w:rPr>
      </w:pPr>
      <w:r>
        <w:rPr>
          <w:rFonts w:ascii="Arial" w:hAnsi="Arial" w:cstheme="minorBidi"/>
          <w:color w:val="auto"/>
          <w:sz w:val="20"/>
          <w:szCs w:val="22"/>
          <w:lang w:val="en-US"/>
        </w:rPr>
        <w:lastRenderedPageBreak/>
        <w:t>Legal and Compliance Communication creates and implements internal and external communications platforms to ensure a consistent Legal and Compliance messaging, executes Legal and Compliance communications measures, and is the communications interface to the Communications function.</w:t>
      </w:r>
    </w:p>
    <w:p w14:paraId="67D74A8C" w14:textId="77777777" w:rsidR="00C75032" w:rsidRDefault="00183FA8">
      <w:pPr>
        <w:pStyle w:val="berschrift3"/>
        <w:spacing w:after="240"/>
        <w:jc w:val="both"/>
      </w:pPr>
      <w:r>
        <w:t>2.1.1. Tasks of Legal and Compliance Communication</w:t>
      </w:r>
    </w:p>
    <w:p w14:paraId="67D74A8D" w14:textId="77777777" w:rsidR="00C75032" w:rsidRDefault="00183FA8">
      <w:r>
        <w:t>Legal and Compliance Communication strives to raise and increase awareness by providing positive and negative examples thus promoting responsible and ethical behavior within the company and beyond. In addition, the department supports a strong tone from the top at all organizational levels and adequate compliance communication activities and informs all employees about details of and changes to the Compliance System and internal and external rules.</w:t>
      </w:r>
    </w:p>
    <w:p w14:paraId="67D74A8E" w14:textId="77777777" w:rsidR="00C75032" w:rsidRDefault="00183FA8">
      <w:pPr>
        <w:pStyle w:val="Untertitel"/>
      </w:pPr>
      <w:r>
        <w:t>Business relevance</w:t>
      </w:r>
      <w:r>
        <w:br/>
      </w:r>
      <w:r>
        <w:rPr>
          <w:rFonts w:eastAsiaTheme="minorHAnsi" w:cstheme="minorBidi"/>
          <w:b w:val="0"/>
          <w:iCs w:val="0"/>
          <w:color w:val="auto"/>
          <w:sz w:val="20"/>
        </w:rPr>
        <w:t>Legal and Compliance Communication ensures that knowledge of the Compliance System is built up and maintained within the company and supports the management in performing its leadership duty.</w:t>
      </w:r>
    </w:p>
    <w:p w14:paraId="67D74A8F" w14:textId="77777777" w:rsidR="00C75032" w:rsidRDefault="00183FA8">
      <w:pPr>
        <w:pStyle w:val="berschrift3"/>
        <w:spacing w:after="240"/>
        <w:jc w:val="both"/>
      </w:pPr>
      <w:r>
        <w:t>2.1.2. Compliance Communication Strategy and Plan</w:t>
      </w:r>
    </w:p>
    <w:p w14:paraId="67D74A90" w14:textId="0CD1EAA0" w:rsidR="00C75032" w:rsidRDefault="00183FA8">
      <w:r>
        <w:t xml:space="preserve">The </w:t>
      </w:r>
      <w:hyperlink r:id="rId11" w:history="1">
        <w:r>
          <w:rPr>
            <w:rStyle w:val="Hyperlink"/>
          </w:rPr>
          <w:t>Compliance Communication Strategy</w:t>
        </w:r>
      </w:hyperlink>
      <w:r>
        <w:t xml:space="preserve"> provides information about the global Compliance Communications Strategy for each fiscal year, target groups, communication goals, and messages. It is based on strategic corporate goals, Vision 2020</w:t>
      </w:r>
      <w:r w:rsidR="00ED29F1">
        <w:t>+</w:t>
      </w:r>
      <w:r>
        <w:t>, the Company’s Communications Strategy, LC’s Vision, and the Compliance Priorities.</w:t>
      </w:r>
    </w:p>
    <w:p w14:paraId="67D74A91" w14:textId="77777777" w:rsidR="00C75032" w:rsidRDefault="00183FA8">
      <w:r>
        <w:t>All compliance communication activities are based on the three Siemens values “responsible – innovative – excellent” and the company’s communication premises. In order to ensure a consistent brand presence, it is crucial to follow the Siemens’ brand strategy and the company’s style guide.</w:t>
      </w:r>
    </w:p>
    <w:p w14:paraId="67D74A92" w14:textId="77777777" w:rsidR="00C75032" w:rsidRDefault="00183FA8">
      <w:r>
        <w:t>Integrated communications is key to increase the impact of the activities and to be more effective and efficient.</w:t>
      </w:r>
    </w:p>
    <w:p w14:paraId="67D74A93" w14:textId="77777777" w:rsidR="00C75032" w:rsidRDefault="00183FA8">
      <w:r>
        <w:t xml:space="preserve">The </w:t>
      </w:r>
      <w:hyperlink r:id="rId12" w:history="1">
        <w:r>
          <w:rPr>
            <w:rStyle w:val="Hyperlink"/>
          </w:rPr>
          <w:t>Compliance Communication Plan</w:t>
        </w:r>
      </w:hyperlink>
      <w:r>
        <w:t xml:space="preserve"> contains information about projects at corporate level, such as the publication date of a specific measure, its content owners and target groups.</w:t>
      </w:r>
      <w:r>
        <w:br/>
      </w:r>
      <w:r>
        <w:br/>
        <w:t>The Compliance Communication Strategy and the respective Communication Plan will be updated according to relevant developments throughout the business year.</w:t>
      </w:r>
    </w:p>
    <w:p w14:paraId="67D74A94" w14:textId="77777777" w:rsidR="00C75032" w:rsidRDefault="00183FA8">
      <w:pPr>
        <w:pStyle w:val="berschrift2"/>
      </w:pPr>
      <w:r>
        <w:t>2.2. Training and supporting material</w:t>
      </w:r>
    </w:p>
    <w:p w14:paraId="67D74A95" w14:textId="77777777" w:rsidR="00C75032" w:rsidRDefault="002C18C4">
      <w:pPr>
        <w:pStyle w:val="Listenabsatz"/>
        <w:numPr>
          <w:ilvl w:val="0"/>
          <w:numId w:val="31"/>
        </w:numPr>
      </w:pPr>
      <w:hyperlink r:id="rId13" w:history="1">
        <w:r w:rsidR="00183FA8">
          <w:rPr>
            <w:rStyle w:val="Hyperlink"/>
          </w:rPr>
          <w:t>Communication Download Center</w:t>
        </w:r>
      </w:hyperlink>
    </w:p>
    <w:p w14:paraId="67D74A96" w14:textId="77777777" w:rsidR="00C75032" w:rsidRDefault="002C18C4">
      <w:pPr>
        <w:pStyle w:val="Listenabsatz"/>
        <w:numPr>
          <w:ilvl w:val="0"/>
          <w:numId w:val="31"/>
        </w:numPr>
      </w:pPr>
      <w:hyperlink r:id="rId14" w:history="1">
        <w:r w:rsidR="00183FA8">
          <w:rPr>
            <w:rStyle w:val="Hyperlink"/>
          </w:rPr>
          <w:t>Compliance Communication Strategy</w:t>
        </w:r>
      </w:hyperlink>
    </w:p>
    <w:p w14:paraId="67D74A97" w14:textId="77777777" w:rsidR="00C75032" w:rsidRDefault="002C18C4">
      <w:pPr>
        <w:pStyle w:val="Listenabsatz"/>
        <w:numPr>
          <w:ilvl w:val="0"/>
          <w:numId w:val="31"/>
        </w:numPr>
        <w:rPr>
          <w:rStyle w:val="Hyperlink"/>
          <w:color w:val="auto"/>
          <w:u w:val="none"/>
        </w:rPr>
      </w:pPr>
      <w:hyperlink r:id="rId15" w:history="1">
        <w:r w:rsidR="00183FA8">
          <w:rPr>
            <w:rStyle w:val="Hyperlink"/>
          </w:rPr>
          <w:t>Compliance Communication Plan</w:t>
        </w:r>
      </w:hyperlink>
    </w:p>
    <w:p w14:paraId="67D74A98" w14:textId="77777777" w:rsidR="00C75032" w:rsidRDefault="00183FA8">
      <w:pPr>
        <w:pStyle w:val="Listenabsatz"/>
        <w:numPr>
          <w:ilvl w:val="0"/>
          <w:numId w:val="31"/>
        </w:numPr>
      </w:pPr>
      <w:r>
        <w:rPr>
          <w:rStyle w:val="Hyperlink"/>
        </w:rPr>
        <w:t xml:space="preserve">LC </w:t>
      </w:r>
      <w:hyperlink r:id="rId16" w:history="1">
        <w:r>
          <w:rPr>
            <w:rStyle w:val="Hyperlink"/>
          </w:rPr>
          <w:t>Communications</w:t>
        </w:r>
      </w:hyperlink>
      <w:r>
        <w:rPr>
          <w:rStyle w:val="Hyperlink"/>
        </w:rPr>
        <w:t xml:space="preserve"> </w:t>
      </w:r>
      <w:hyperlink r:id="rId17" w:history="1">
        <w:r>
          <w:rPr>
            <w:rStyle w:val="Hyperlink"/>
          </w:rPr>
          <w:t>Archive</w:t>
        </w:r>
      </w:hyperlink>
    </w:p>
    <w:p w14:paraId="67D74A99" w14:textId="77777777" w:rsidR="00C75032" w:rsidRDefault="002C18C4">
      <w:pPr>
        <w:pStyle w:val="Listenabsatz"/>
        <w:numPr>
          <w:ilvl w:val="0"/>
          <w:numId w:val="31"/>
        </w:numPr>
      </w:pPr>
      <w:hyperlink r:id="rId18" w:history="1">
        <w:r w:rsidR="00183FA8">
          <w:rPr>
            <w:rStyle w:val="Hyperlink"/>
          </w:rPr>
          <w:t>LC Communication Download Center</w:t>
        </w:r>
      </w:hyperlink>
    </w:p>
    <w:p w14:paraId="67D74A9A" w14:textId="77777777" w:rsidR="00C75032" w:rsidRDefault="002C18C4">
      <w:pPr>
        <w:pStyle w:val="Listenabsatz"/>
        <w:numPr>
          <w:ilvl w:val="0"/>
          <w:numId w:val="31"/>
        </w:numPr>
      </w:pPr>
      <w:hyperlink r:id="rId19" w:history="1">
        <w:r w:rsidR="00183FA8">
          <w:rPr>
            <w:rStyle w:val="Hyperlink"/>
          </w:rPr>
          <w:t>LC CB Global Functions</w:t>
        </w:r>
      </w:hyperlink>
    </w:p>
    <w:p w14:paraId="67D74A9B" w14:textId="77777777" w:rsidR="00C75032" w:rsidRDefault="00183FA8">
      <w:pPr>
        <w:pStyle w:val="berschrift2"/>
      </w:pPr>
      <w:r>
        <w:lastRenderedPageBreak/>
        <w:t>2.3. History of changes</w:t>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2520"/>
        <w:gridCol w:w="5745"/>
      </w:tblGrid>
      <w:tr w:rsidR="00C75032" w14:paraId="67D74A9F" w14:textId="77777777">
        <w:tc>
          <w:tcPr>
            <w:tcW w:w="1960" w:type="dxa"/>
            <w:shd w:val="clear" w:color="auto" w:fill="879BAA" w:themeFill="text2"/>
          </w:tcPr>
          <w:p w14:paraId="67D74A9C" w14:textId="77777777" w:rsidR="00C75032" w:rsidRDefault="00183FA8">
            <w:pPr>
              <w:rPr>
                <w:b/>
                <w:color w:val="auto"/>
              </w:rPr>
            </w:pPr>
            <w:r>
              <w:rPr>
                <w:b/>
                <w:color w:val="auto"/>
              </w:rPr>
              <w:t xml:space="preserve">Date </w:t>
            </w:r>
          </w:p>
        </w:tc>
        <w:tc>
          <w:tcPr>
            <w:tcW w:w="2520" w:type="dxa"/>
            <w:shd w:val="clear" w:color="auto" w:fill="879BAA" w:themeFill="text2"/>
          </w:tcPr>
          <w:p w14:paraId="67D74A9D" w14:textId="77777777" w:rsidR="00C75032" w:rsidRDefault="00183FA8">
            <w:pPr>
              <w:rPr>
                <w:b/>
                <w:color w:val="auto"/>
              </w:rPr>
            </w:pPr>
            <w:r>
              <w:rPr>
                <w:b/>
                <w:color w:val="auto"/>
              </w:rPr>
              <w:t>Author</w:t>
            </w:r>
          </w:p>
        </w:tc>
        <w:tc>
          <w:tcPr>
            <w:tcW w:w="5745" w:type="dxa"/>
            <w:shd w:val="clear" w:color="auto" w:fill="879BAA" w:themeFill="text2"/>
          </w:tcPr>
          <w:p w14:paraId="67D74A9E" w14:textId="77777777" w:rsidR="00C75032" w:rsidRDefault="00183FA8">
            <w:pPr>
              <w:rPr>
                <w:b/>
                <w:color w:val="auto"/>
              </w:rPr>
            </w:pPr>
            <w:r>
              <w:rPr>
                <w:b/>
                <w:color w:val="auto"/>
              </w:rPr>
              <w:t>Major changes of binding content</w:t>
            </w:r>
          </w:p>
        </w:tc>
      </w:tr>
      <w:tr w:rsidR="00283CCE" w:rsidRPr="00283CCE" w14:paraId="2D95B172" w14:textId="77777777">
        <w:tc>
          <w:tcPr>
            <w:tcW w:w="1960" w:type="dxa"/>
          </w:tcPr>
          <w:p w14:paraId="2ABB287E" w14:textId="7A5ADC86" w:rsidR="00283CCE" w:rsidRDefault="00283CCE">
            <w:r>
              <w:t>September 18, 2020</w:t>
            </w:r>
          </w:p>
        </w:tc>
        <w:tc>
          <w:tcPr>
            <w:tcW w:w="2520" w:type="dxa"/>
          </w:tcPr>
          <w:p w14:paraId="690D2F88" w14:textId="425CE0A3" w:rsidR="00283CCE" w:rsidRDefault="00283CCE">
            <w:pPr>
              <w:rPr>
                <w:lang w:val="de-DE"/>
              </w:rPr>
            </w:pPr>
            <w:r>
              <w:rPr>
                <w:lang w:val="de-DE"/>
              </w:rPr>
              <w:t>Joerg Nullmeier (LC C GF)</w:t>
            </w:r>
          </w:p>
        </w:tc>
        <w:tc>
          <w:tcPr>
            <w:tcW w:w="5745" w:type="dxa"/>
          </w:tcPr>
          <w:p w14:paraId="39E5525E" w14:textId="0ED01714" w:rsidR="00283CCE" w:rsidRPr="00283CCE" w:rsidRDefault="00283CCE">
            <w:r w:rsidRPr="00283CCE">
              <w:t>Update according to new o</w:t>
            </w:r>
            <w:r>
              <w:t>rganizational terms as of October 1, 2020.</w:t>
            </w:r>
          </w:p>
        </w:tc>
      </w:tr>
      <w:tr w:rsidR="00C75032" w14:paraId="67D74AA3" w14:textId="77777777">
        <w:tc>
          <w:tcPr>
            <w:tcW w:w="1960" w:type="dxa"/>
          </w:tcPr>
          <w:p w14:paraId="67D74AA0" w14:textId="77777777" w:rsidR="00C75032" w:rsidRDefault="00183FA8">
            <w:r>
              <w:t>January 1, 2019</w:t>
            </w:r>
          </w:p>
        </w:tc>
        <w:tc>
          <w:tcPr>
            <w:tcW w:w="2520" w:type="dxa"/>
          </w:tcPr>
          <w:p w14:paraId="67D74AA1" w14:textId="77777777" w:rsidR="00C75032" w:rsidRDefault="00183FA8">
            <w:pPr>
              <w:rPr>
                <w:lang w:val="de-DE"/>
              </w:rPr>
            </w:pPr>
            <w:r>
              <w:rPr>
                <w:lang w:val="de-DE"/>
              </w:rPr>
              <w:t>Joerg Nullmeier (LC CB GF)</w:t>
            </w:r>
          </w:p>
        </w:tc>
        <w:tc>
          <w:tcPr>
            <w:tcW w:w="5745" w:type="dxa"/>
          </w:tcPr>
          <w:p w14:paraId="67D74AA2" w14:textId="77777777" w:rsidR="00C75032" w:rsidRDefault="00183FA8">
            <w:r>
              <w:t>First release through Compliance Handbook.</w:t>
            </w:r>
          </w:p>
        </w:tc>
      </w:tr>
    </w:tbl>
    <w:p w14:paraId="67D74AA4" w14:textId="77777777" w:rsidR="00C75032" w:rsidRDefault="00C75032"/>
    <w:p w14:paraId="67D74AA5" w14:textId="77777777" w:rsidR="00C75032" w:rsidRDefault="00183FA8">
      <w:pPr>
        <w:pStyle w:val="berschrift2"/>
      </w:pPr>
      <w:r>
        <w:t>2.4. Contacts</w:t>
      </w:r>
    </w:p>
    <w:p w14:paraId="67D74AA6" w14:textId="77777777" w:rsidR="00C75032" w:rsidRDefault="00183FA8">
      <w:pPr>
        <w:pStyle w:val="HighlightboxGreyBulletpoints"/>
        <w:numPr>
          <w:ilvl w:val="0"/>
          <w:numId w:val="35"/>
        </w:numPr>
        <w:spacing w:before="0"/>
      </w:pPr>
      <w:r>
        <w:t xml:space="preserve">Compliance Officer </w:t>
      </w:r>
    </w:p>
    <w:p w14:paraId="67D74AA7" w14:textId="77777777" w:rsidR="00C75032" w:rsidRDefault="00183FA8">
      <w:pPr>
        <w:ind w:left="360"/>
      </w:pPr>
      <w:r>
        <w:t xml:space="preserve">The Compliance Officer responsible for your unit can be found through the following </w:t>
      </w:r>
      <w:hyperlink r:id="rId20" w:history="1">
        <w:r>
          <w:rPr>
            <w:rStyle w:val="Hyperlink"/>
          </w:rPr>
          <w:t>link</w:t>
        </w:r>
      </w:hyperlink>
      <w:r>
        <w:t>.</w:t>
      </w:r>
    </w:p>
    <w:p w14:paraId="67D74AA8" w14:textId="77777777" w:rsidR="00C75032" w:rsidRDefault="00183FA8">
      <w:pPr>
        <w:pStyle w:val="HighlightboxGreyBulletpoints"/>
        <w:numPr>
          <w:ilvl w:val="0"/>
          <w:numId w:val="35"/>
        </w:numPr>
        <w:spacing w:before="0"/>
      </w:pPr>
      <w:r>
        <w:t>Corporate Governance Owner LC Communications</w:t>
      </w:r>
    </w:p>
    <w:p w14:paraId="67D74AA9" w14:textId="77777777" w:rsidR="00C75032" w:rsidRDefault="00183FA8">
      <w:pPr>
        <w:ind w:left="360"/>
        <w:rPr>
          <w:lang w:val="de-DE"/>
        </w:rPr>
      </w:pPr>
      <w:r>
        <w:rPr>
          <w:lang w:val="de-DE"/>
        </w:rPr>
        <w:t>Joerg Nullmeier (LC C GF)</w:t>
      </w:r>
    </w:p>
    <w:p w14:paraId="67D74AAA" w14:textId="77777777" w:rsidR="00C75032" w:rsidRDefault="00183FA8">
      <w:pPr>
        <w:ind w:left="360"/>
      </w:pPr>
      <w:r>
        <w:t>Ulrike Seedorf (LC C GF)</w:t>
      </w:r>
    </w:p>
    <w:p w14:paraId="67D74AAC" w14:textId="77777777" w:rsidR="00C75032" w:rsidRDefault="00C75032"/>
    <w:p w14:paraId="67D74AAD" w14:textId="77777777" w:rsidR="00C75032" w:rsidRDefault="00C75032"/>
    <w:sectPr w:rsidR="00C75032">
      <w:headerReference w:type="even" r:id="rId21"/>
      <w:headerReference w:type="default" r:id="rId22"/>
      <w:footerReference w:type="even" r:id="rId23"/>
      <w:footerReference w:type="default" r:id="rId24"/>
      <w:headerReference w:type="first" r:id="rId25"/>
      <w:footerReference w:type="first" r:id="rId26"/>
      <w:pgSz w:w="12240" w:h="15840" w:code="1"/>
      <w:pgMar w:top="1871" w:right="1021" w:bottom="1474" w:left="1134" w:header="0"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D74AB0" w14:textId="77777777" w:rsidR="00C75032" w:rsidRDefault="00183FA8">
      <w:pPr>
        <w:spacing w:after="0" w:line="240" w:lineRule="auto"/>
      </w:pPr>
      <w:r>
        <w:separator/>
      </w:r>
    </w:p>
  </w:endnote>
  <w:endnote w:type="continuationSeparator" w:id="0">
    <w:p w14:paraId="67D74AB1" w14:textId="77777777" w:rsidR="00C75032" w:rsidRDefault="0018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DABF4" w14:textId="77777777" w:rsidR="00A43344" w:rsidRDefault="00A4334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D74ABD" w14:textId="77777777" w:rsidR="00C75032" w:rsidRDefault="00183FA8">
    <w:pPr>
      <w:pStyle w:val="Fuzeile"/>
    </w:pPr>
    <w:r>
      <w:t>Restricted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603C2" w14:textId="77777777" w:rsidR="00A43344" w:rsidRDefault="00A4334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D74AAE" w14:textId="77777777" w:rsidR="00C75032" w:rsidRDefault="00183FA8">
      <w:pPr>
        <w:spacing w:after="0" w:line="240" w:lineRule="auto"/>
      </w:pPr>
      <w:r>
        <w:separator/>
      </w:r>
    </w:p>
  </w:footnote>
  <w:footnote w:type="continuationSeparator" w:id="0">
    <w:p w14:paraId="67D74AAF" w14:textId="77777777" w:rsidR="00C75032" w:rsidRDefault="00183F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9066E" w14:textId="77777777" w:rsidR="00A43344" w:rsidRDefault="00A4334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Head"/>
      <w:tblW w:w="12569" w:type="dxa"/>
      <w:tblInd w:w="-1134" w:type="dxa"/>
      <w:tblCellMar>
        <w:top w:w="0" w:type="dxa"/>
        <w:bottom w:w="0" w:type="dxa"/>
      </w:tblCellMar>
      <w:tblLook w:val="04A0" w:firstRow="1" w:lastRow="0" w:firstColumn="1" w:lastColumn="0" w:noHBand="0" w:noVBand="1"/>
    </w:tblPr>
    <w:tblGrid>
      <w:gridCol w:w="1020"/>
      <w:gridCol w:w="624"/>
      <w:gridCol w:w="9752"/>
      <w:gridCol w:w="1173"/>
    </w:tblGrid>
    <w:tr w:rsidR="00C75032" w14:paraId="67D74AB6" w14:textId="77777777" w:rsidTr="00C75032">
      <w:trPr>
        <w:cnfStyle w:val="100000000000" w:firstRow="1" w:lastRow="0" w:firstColumn="0" w:lastColumn="0" w:oddVBand="0" w:evenVBand="0" w:oddHBand="0" w:evenHBand="0" w:firstRowFirstColumn="0" w:firstRowLastColumn="0" w:lastRowFirstColumn="0" w:lastRowLastColumn="0"/>
        <w:trHeight w:hRule="exact" w:val="567"/>
      </w:trPr>
      <w:tc>
        <w:tcPr>
          <w:tcW w:w="1020" w:type="dxa"/>
        </w:tcPr>
        <w:p w14:paraId="67D74AB2" w14:textId="77777777" w:rsidR="00C75032" w:rsidRDefault="00C75032">
          <w:pPr>
            <w:pStyle w:val="Kopfzeile"/>
            <w:ind w:left="-426"/>
          </w:pPr>
        </w:p>
      </w:tc>
      <w:tc>
        <w:tcPr>
          <w:tcW w:w="624" w:type="dxa"/>
        </w:tcPr>
        <w:p w14:paraId="67D74AB3" w14:textId="77777777" w:rsidR="00C75032" w:rsidRDefault="00C75032">
          <w:pPr>
            <w:pStyle w:val="Kopfzeile"/>
            <w:ind w:left="-641"/>
          </w:pPr>
        </w:p>
      </w:tc>
      <w:tc>
        <w:tcPr>
          <w:tcW w:w="9752" w:type="dxa"/>
        </w:tcPr>
        <w:p w14:paraId="67D74AB4" w14:textId="77777777" w:rsidR="00C75032" w:rsidRDefault="00C75032">
          <w:pPr>
            <w:pStyle w:val="Kopfzeile"/>
          </w:pPr>
        </w:p>
      </w:tc>
      <w:tc>
        <w:tcPr>
          <w:tcW w:w="1173" w:type="dxa"/>
        </w:tcPr>
        <w:p w14:paraId="67D74AB5" w14:textId="77777777" w:rsidR="00C75032" w:rsidRDefault="00C75032">
          <w:pPr>
            <w:pStyle w:val="Kopfzeile"/>
          </w:pPr>
        </w:p>
      </w:tc>
    </w:tr>
    <w:tr w:rsidR="00C75032" w14:paraId="67D74ABB" w14:textId="77777777" w:rsidTr="00C75032">
      <w:trPr>
        <w:cantSplit/>
        <w:trHeight w:hRule="exact" w:val="575"/>
      </w:trPr>
      <w:tc>
        <w:tcPr>
          <w:tcW w:w="1020" w:type="dxa"/>
        </w:tcPr>
        <w:p w14:paraId="67D74AB7" w14:textId="77777777" w:rsidR="00C75032" w:rsidRDefault="00C75032">
          <w:pPr>
            <w:pStyle w:val="Fuzeile"/>
          </w:pPr>
        </w:p>
      </w:tc>
      <w:tc>
        <w:tcPr>
          <w:tcW w:w="624" w:type="dxa"/>
          <w:vAlign w:val="bottom"/>
        </w:tcPr>
        <w:p w14:paraId="67D74AB8" w14:textId="77777777" w:rsidR="00C75032" w:rsidRDefault="00183FA8">
          <w:pPr>
            <w:pStyle w:val="Fuzeile"/>
            <w:jc w:val="center"/>
          </w:pPr>
          <w:r>
            <w:rPr>
              <w:noProof/>
            </w:rPr>
            <w:drawing>
              <wp:inline distT="0" distB="0" distL="0" distR="0" wp14:anchorId="67D74ABE" wp14:editId="67D74ABF">
                <wp:extent cx="346710" cy="305061"/>
                <wp:effectExtent l="19050" t="0" r="0" b="0"/>
                <wp:docPr id="1" name="Bild 2" descr="C:\Users\TONSC00A\AppData\Local\Microsoft\Windows\Temporary Internet Files\Content.Word\Icon_Legal_Handbook_Schriftro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NSC00A\AppData\Local\Microsoft\Windows\Temporary Internet Files\Content.Word\Icon_Legal_Handbook_Schriftrolle.png"/>
                        <pic:cNvPicPr>
                          <a:picLocks noChangeAspect="1" noChangeArrowheads="1"/>
                        </pic:cNvPicPr>
                      </pic:nvPicPr>
                      <pic:blipFill>
                        <a:blip r:embed="rId1"/>
                        <a:srcRect/>
                        <a:stretch>
                          <a:fillRect/>
                        </a:stretch>
                      </pic:blipFill>
                      <pic:spPr bwMode="auto">
                        <a:xfrm>
                          <a:off x="0" y="0"/>
                          <a:ext cx="347763" cy="305987"/>
                        </a:xfrm>
                        <a:prstGeom prst="rect">
                          <a:avLst/>
                        </a:prstGeom>
                        <a:noFill/>
                        <a:ln w="9525">
                          <a:noFill/>
                          <a:miter lim="800000"/>
                          <a:headEnd/>
                          <a:tailEnd/>
                        </a:ln>
                      </pic:spPr>
                    </pic:pic>
                  </a:graphicData>
                </a:graphic>
              </wp:inline>
            </w:drawing>
          </w:r>
        </w:p>
      </w:tc>
      <w:tc>
        <w:tcPr>
          <w:tcW w:w="9752" w:type="dxa"/>
        </w:tcPr>
        <w:p w14:paraId="67D74AB9" w14:textId="1A374D5E" w:rsidR="00C75032" w:rsidRDefault="00183FA8">
          <w:pPr>
            <w:pStyle w:val="Header"/>
          </w:pPr>
          <w:r>
            <w:t xml:space="preserve">Compliance Handbook | Part 3 | J. Communication and Training | 2. </w:t>
          </w:r>
          <w:r w:rsidR="002C18C4">
            <w:t xml:space="preserve">Compliance </w:t>
          </w:r>
          <w:r>
            <w:t>Communication</w:t>
          </w:r>
        </w:p>
      </w:tc>
      <w:tc>
        <w:tcPr>
          <w:tcW w:w="1173" w:type="dxa"/>
        </w:tcPr>
        <w:p w14:paraId="67D74ABA" w14:textId="77777777" w:rsidR="00C75032" w:rsidRDefault="00C75032">
          <w:pPr>
            <w:pStyle w:val="Header"/>
          </w:pPr>
        </w:p>
      </w:tc>
    </w:tr>
  </w:tbl>
  <w:p w14:paraId="67D74ABC" w14:textId="77777777" w:rsidR="00C75032" w:rsidRDefault="00C75032">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1B437E" w14:textId="77777777" w:rsidR="00A43344" w:rsidRDefault="00A4334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C75B4"/>
    <w:multiLevelType w:val="multilevel"/>
    <w:tmpl w:val="85E8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84D58"/>
    <w:multiLevelType w:val="multilevel"/>
    <w:tmpl w:val="FE26A92E"/>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F56155B"/>
    <w:multiLevelType w:val="hybridMultilevel"/>
    <w:tmpl w:val="060AFF3A"/>
    <w:lvl w:ilvl="0" w:tplc="6EF05930">
      <w:start w:val="1"/>
      <w:numFmt w:val="lowerLetter"/>
      <w:pStyle w:val="eManualAufzhlunga"/>
      <w:lvlText w:val="%1)"/>
      <w:lvlJc w:val="left"/>
      <w:pPr>
        <w:tabs>
          <w:tab w:val="num" w:pos="1004"/>
        </w:tabs>
        <w:ind w:left="1004" w:hanging="436"/>
      </w:pPr>
      <w:rPr>
        <w:rFonts w:hint="default"/>
      </w:rPr>
    </w:lvl>
    <w:lvl w:ilvl="1" w:tplc="04070003" w:tentative="1">
      <w:start w:val="1"/>
      <w:numFmt w:val="lowerLetter"/>
      <w:lvlText w:val="%2."/>
      <w:lvlJc w:val="left"/>
      <w:pPr>
        <w:tabs>
          <w:tab w:val="num" w:pos="1724"/>
        </w:tabs>
        <w:ind w:left="1724" w:hanging="360"/>
      </w:pPr>
    </w:lvl>
    <w:lvl w:ilvl="2" w:tplc="04070005" w:tentative="1">
      <w:start w:val="1"/>
      <w:numFmt w:val="lowerRoman"/>
      <w:lvlText w:val="%3."/>
      <w:lvlJc w:val="right"/>
      <w:pPr>
        <w:tabs>
          <w:tab w:val="num" w:pos="2444"/>
        </w:tabs>
        <w:ind w:left="2444" w:hanging="180"/>
      </w:pPr>
    </w:lvl>
    <w:lvl w:ilvl="3" w:tplc="04070001" w:tentative="1">
      <w:start w:val="1"/>
      <w:numFmt w:val="decimal"/>
      <w:lvlText w:val="%4."/>
      <w:lvlJc w:val="left"/>
      <w:pPr>
        <w:tabs>
          <w:tab w:val="num" w:pos="3164"/>
        </w:tabs>
        <w:ind w:left="3164" w:hanging="360"/>
      </w:pPr>
    </w:lvl>
    <w:lvl w:ilvl="4" w:tplc="04070003" w:tentative="1">
      <w:start w:val="1"/>
      <w:numFmt w:val="lowerLetter"/>
      <w:lvlText w:val="%5."/>
      <w:lvlJc w:val="left"/>
      <w:pPr>
        <w:tabs>
          <w:tab w:val="num" w:pos="3884"/>
        </w:tabs>
        <w:ind w:left="3884" w:hanging="360"/>
      </w:pPr>
    </w:lvl>
    <w:lvl w:ilvl="5" w:tplc="04070005" w:tentative="1">
      <w:start w:val="1"/>
      <w:numFmt w:val="lowerRoman"/>
      <w:lvlText w:val="%6."/>
      <w:lvlJc w:val="right"/>
      <w:pPr>
        <w:tabs>
          <w:tab w:val="num" w:pos="4604"/>
        </w:tabs>
        <w:ind w:left="4604" w:hanging="180"/>
      </w:pPr>
    </w:lvl>
    <w:lvl w:ilvl="6" w:tplc="04070001" w:tentative="1">
      <w:start w:val="1"/>
      <w:numFmt w:val="decimal"/>
      <w:lvlText w:val="%7."/>
      <w:lvlJc w:val="left"/>
      <w:pPr>
        <w:tabs>
          <w:tab w:val="num" w:pos="5324"/>
        </w:tabs>
        <w:ind w:left="5324" w:hanging="360"/>
      </w:pPr>
    </w:lvl>
    <w:lvl w:ilvl="7" w:tplc="04070003" w:tentative="1">
      <w:start w:val="1"/>
      <w:numFmt w:val="lowerLetter"/>
      <w:lvlText w:val="%8."/>
      <w:lvlJc w:val="left"/>
      <w:pPr>
        <w:tabs>
          <w:tab w:val="num" w:pos="6044"/>
        </w:tabs>
        <w:ind w:left="6044" w:hanging="360"/>
      </w:pPr>
    </w:lvl>
    <w:lvl w:ilvl="8" w:tplc="04070005" w:tentative="1">
      <w:start w:val="1"/>
      <w:numFmt w:val="lowerRoman"/>
      <w:lvlText w:val="%9."/>
      <w:lvlJc w:val="right"/>
      <w:pPr>
        <w:tabs>
          <w:tab w:val="num" w:pos="6764"/>
        </w:tabs>
        <w:ind w:left="6764" w:hanging="180"/>
      </w:pPr>
    </w:lvl>
  </w:abstractNum>
  <w:abstractNum w:abstractNumId="3" w15:restartNumberingAfterBreak="0">
    <w:nsid w:val="11F04B90"/>
    <w:multiLevelType w:val="multilevel"/>
    <w:tmpl w:val="D5C8EBA6"/>
    <w:lvl w:ilvl="0">
      <w:start w:val="1"/>
      <w:numFmt w:val="decimal"/>
      <w:pStyle w:val="Numbers"/>
      <w:lvlText w:val="%1."/>
      <w:lvlJc w:val="left"/>
      <w:pPr>
        <w:ind w:left="720" w:hanging="360"/>
      </w:pPr>
    </w:lvl>
    <w:lvl w:ilvl="1">
      <w:start w:val="4"/>
      <w:numFmt w:val="decimal"/>
      <w:isLgl/>
      <w:lvlText w:val="%1.%2"/>
      <w:lvlJc w:val="left"/>
      <w:pPr>
        <w:ind w:left="1350" w:hanging="990"/>
      </w:pPr>
      <w:rPr>
        <w:rFonts w:hint="default"/>
      </w:rPr>
    </w:lvl>
    <w:lvl w:ilvl="2">
      <w:start w:val="1"/>
      <w:numFmt w:val="decimal"/>
      <w:isLgl/>
      <w:lvlText w:val="%1.%2.%3"/>
      <w:lvlJc w:val="left"/>
      <w:pPr>
        <w:ind w:left="1350" w:hanging="990"/>
      </w:pPr>
      <w:rPr>
        <w:rFonts w:hint="default"/>
      </w:rPr>
    </w:lvl>
    <w:lvl w:ilvl="3">
      <w:start w:val="2"/>
      <w:numFmt w:val="decimal"/>
      <w:isLgl/>
      <w:lvlText w:val="%1.%2.%3.%4"/>
      <w:lvlJc w:val="left"/>
      <w:pPr>
        <w:ind w:left="1350" w:hanging="990"/>
      </w:pPr>
      <w:rPr>
        <w:rFonts w:hint="default"/>
      </w:rPr>
    </w:lvl>
    <w:lvl w:ilvl="4">
      <w:start w:val="2"/>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7500E82"/>
    <w:multiLevelType w:val="hybridMultilevel"/>
    <w:tmpl w:val="96FCDB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57F67"/>
    <w:multiLevelType w:val="hybridMultilevel"/>
    <w:tmpl w:val="5824EF12"/>
    <w:lvl w:ilvl="0" w:tplc="9B8CD03E">
      <w:start w:val="1"/>
      <w:numFmt w:val="bullet"/>
      <w:pStyle w:val="CopyBulletpoints"/>
      <w:lvlText w:val=""/>
      <w:lvlJc w:val="left"/>
      <w:pPr>
        <w:ind w:left="360" w:hanging="360"/>
      </w:pPr>
      <w:rPr>
        <w:rFonts w:ascii="Symbol" w:hAnsi="Symbol" w:hint="default"/>
        <w:color w:val="BECDD7" w:themeColor="background2"/>
      </w:rPr>
    </w:lvl>
    <w:lvl w:ilvl="1" w:tplc="931403F6">
      <w:start w:val="1"/>
      <w:numFmt w:val="bullet"/>
      <w:lvlText w:val="o"/>
      <w:lvlJc w:val="left"/>
      <w:pPr>
        <w:ind w:left="1440" w:hanging="360"/>
      </w:pPr>
      <w:rPr>
        <w:rFonts w:ascii="Courier New" w:hAnsi="Courier New" w:cs="Courier New" w:hint="default"/>
      </w:rPr>
    </w:lvl>
    <w:lvl w:ilvl="2" w:tplc="3CB40F0A" w:tentative="1">
      <w:start w:val="1"/>
      <w:numFmt w:val="bullet"/>
      <w:lvlText w:val=""/>
      <w:lvlJc w:val="left"/>
      <w:pPr>
        <w:ind w:left="2160" w:hanging="360"/>
      </w:pPr>
      <w:rPr>
        <w:rFonts w:ascii="Wingdings" w:hAnsi="Wingdings" w:hint="default"/>
      </w:rPr>
    </w:lvl>
    <w:lvl w:ilvl="3" w:tplc="2E7EFE6C" w:tentative="1">
      <w:start w:val="1"/>
      <w:numFmt w:val="bullet"/>
      <w:lvlText w:val=""/>
      <w:lvlJc w:val="left"/>
      <w:pPr>
        <w:ind w:left="2880" w:hanging="360"/>
      </w:pPr>
      <w:rPr>
        <w:rFonts w:ascii="Symbol" w:hAnsi="Symbol" w:hint="default"/>
      </w:rPr>
    </w:lvl>
    <w:lvl w:ilvl="4" w:tplc="0854DFA6" w:tentative="1">
      <w:start w:val="1"/>
      <w:numFmt w:val="bullet"/>
      <w:lvlText w:val="o"/>
      <w:lvlJc w:val="left"/>
      <w:pPr>
        <w:ind w:left="3600" w:hanging="360"/>
      </w:pPr>
      <w:rPr>
        <w:rFonts w:ascii="Courier New" w:hAnsi="Courier New" w:cs="Courier New" w:hint="default"/>
      </w:rPr>
    </w:lvl>
    <w:lvl w:ilvl="5" w:tplc="95E61DAE" w:tentative="1">
      <w:start w:val="1"/>
      <w:numFmt w:val="bullet"/>
      <w:lvlText w:val=""/>
      <w:lvlJc w:val="left"/>
      <w:pPr>
        <w:ind w:left="4320" w:hanging="360"/>
      </w:pPr>
      <w:rPr>
        <w:rFonts w:ascii="Wingdings" w:hAnsi="Wingdings" w:hint="default"/>
      </w:rPr>
    </w:lvl>
    <w:lvl w:ilvl="6" w:tplc="09F67890" w:tentative="1">
      <w:start w:val="1"/>
      <w:numFmt w:val="bullet"/>
      <w:lvlText w:val=""/>
      <w:lvlJc w:val="left"/>
      <w:pPr>
        <w:ind w:left="5040" w:hanging="360"/>
      </w:pPr>
      <w:rPr>
        <w:rFonts w:ascii="Symbol" w:hAnsi="Symbol" w:hint="default"/>
      </w:rPr>
    </w:lvl>
    <w:lvl w:ilvl="7" w:tplc="9C0ABC14" w:tentative="1">
      <w:start w:val="1"/>
      <w:numFmt w:val="bullet"/>
      <w:lvlText w:val="o"/>
      <w:lvlJc w:val="left"/>
      <w:pPr>
        <w:ind w:left="5760" w:hanging="360"/>
      </w:pPr>
      <w:rPr>
        <w:rFonts w:ascii="Courier New" w:hAnsi="Courier New" w:cs="Courier New" w:hint="default"/>
      </w:rPr>
    </w:lvl>
    <w:lvl w:ilvl="8" w:tplc="F5822C54" w:tentative="1">
      <w:start w:val="1"/>
      <w:numFmt w:val="bullet"/>
      <w:lvlText w:val=""/>
      <w:lvlJc w:val="left"/>
      <w:pPr>
        <w:ind w:left="6480" w:hanging="360"/>
      </w:pPr>
      <w:rPr>
        <w:rFonts w:ascii="Wingdings" w:hAnsi="Wingdings" w:hint="default"/>
      </w:rPr>
    </w:lvl>
  </w:abstractNum>
  <w:abstractNum w:abstractNumId="6" w15:restartNumberingAfterBreak="0">
    <w:nsid w:val="17F12E26"/>
    <w:multiLevelType w:val="multilevel"/>
    <w:tmpl w:val="37426C14"/>
    <w:lvl w:ilvl="0">
      <w:start w:val="1"/>
      <w:numFmt w:val="decimal"/>
      <w:lvlText w:val="%1."/>
      <w:lvlJc w:val="left"/>
      <w:pPr>
        <w:ind w:left="612" w:hanging="612"/>
      </w:pPr>
      <w:rPr>
        <w:rFonts w:hint="default"/>
      </w:rPr>
    </w:lvl>
    <w:lvl w:ilvl="1">
      <w:start w:val="1"/>
      <w:numFmt w:val="decimal"/>
      <w:lvlText w:val="%1.%2."/>
      <w:lvlJc w:val="left"/>
      <w:pPr>
        <w:ind w:left="612" w:hanging="61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75D33C9"/>
    <w:multiLevelType w:val="hybridMultilevel"/>
    <w:tmpl w:val="C6949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F975D5"/>
    <w:multiLevelType w:val="hybridMultilevel"/>
    <w:tmpl w:val="62A4C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A001CF"/>
    <w:multiLevelType w:val="hybridMultilevel"/>
    <w:tmpl w:val="3E14EF9A"/>
    <w:lvl w:ilvl="0" w:tplc="A406EF52">
      <w:start w:val="1"/>
      <w:numFmt w:val="upperLetter"/>
      <w:pStyle w:val="berschrift1"/>
      <w:lvlText w:val="%1."/>
      <w:lvlJc w:val="left"/>
      <w:pPr>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BDAE6A88" w:tentative="1">
      <w:start w:val="1"/>
      <w:numFmt w:val="lowerLetter"/>
      <w:lvlText w:val="%2."/>
      <w:lvlJc w:val="left"/>
      <w:pPr>
        <w:ind w:left="1440" w:hanging="360"/>
      </w:pPr>
    </w:lvl>
    <w:lvl w:ilvl="2" w:tplc="83AAA582" w:tentative="1">
      <w:start w:val="1"/>
      <w:numFmt w:val="lowerRoman"/>
      <w:lvlText w:val="%3."/>
      <w:lvlJc w:val="right"/>
      <w:pPr>
        <w:ind w:left="2160" w:hanging="180"/>
      </w:pPr>
    </w:lvl>
    <w:lvl w:ilvl="3" w:tplc="0E726AE8" w:tentative="1">
      <w:start w:val="1"/>
      <w:numFmt w:val="decimal"/>
      <w:lvlText w:val="%4."/>
      <w:lvlJc w:val="left"/>
      <w:pPr>
        <w:ind w:left="2880" w:hanging="360"/>
      </w:pPr>
    </w:lvl>
    <w:lvl w:ilvl="4" w:tplc="BDC4BAA0" w:tentative="1">
      <w:start w:val="1"/>
      <w:numFmt w:val="lowerLetter"/>
      <w:lvlText w:val="%5."/>
      <w:lvlJc w:val="left"/>
      <w:pPr>
        <w:ind w:left="3600" w:hanging="360"/>
      </w:pPr>
    </w:lvl>
    <w:lvl w:ilvl="5" w:tplc="1F28A842" w:tentative="1">
      <w:start w:val="1"/>
      <w:numFmt w:val="lowerRoman"/>
      <w:lvlText w:val="%6."/>
      <w:lvlJc w:val="right"/>
      <w:pPr>
        <w:ind w:left="4320" w:hanging="180"/>
      </w:pPr>
    </w:lvl>
    <w:lvl w:ilvl="6" w:tplc="5FCEF82A" w:tentative="1">
      <w:start w:val="1"/>
      <w:numFmt w:val="decimal"/>
      <w:lvlText w:val="%7."/>
      <w:lvlJc w:val="left"/>
      <w:pPr>
        <w:ind w:left="5040" w:hanging="360"/>
      </w:pPr>
    </w:lvl>
    <w:lvl w:ilvl="7" w:tplc="EE720D6C" w:tentative="1">
      <w:start w:val="1"/>
      <w:numFmt w:val="lowerLetter"/>
      <w:lvlText w:val="%8."/>
      <w:lvlJc w:val="left"/>
      <w:pPr>
        <w:ind w:left="5760" w:hanging="360"/>
      </w:pPr>
    </w:lvl>
    <w:lvl w:ilvl="8" w:tplc="4BA447DA" w:tentative="1">
      <w:start w:val="1"/>
      <w:numFmt w:val="lowerRoman"/>
      <w:lvlText w:val="%9."/>
      <w:lvlJc w:val="right"/>
      <w:pPr>
        <w:ind w:left="6480" w:hanging="180"/>
      </w:pPr>
    </w:lvl>
  </w:abstractNum>
  <w:abstractNum w:abstractNumId="10" w15:restartNumberingAfterBreak="0">
    <w:nsid w:val="47B06CD1"/>
    <w:multiLevelType w:val="hybridMultilevel"/>
    <w:tmpl w:val="E8BE5AF6"/>
    <w:lvl w:ilvl="0" w:tplc="B4ACC7D6">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90058E"/>
    <w:multiLevelType w:val="multilevel"/>
    <w:tmpl w:val="B3B00628"/>
    <w:styleLink w:val="Formatvorlage1"/>
    <w:lvl w:ilvl="0">
      <w:start w:val="1"/>
      <w:numFmt w:val="decimal"/>
      <w:lvlText w:val="%1."/>
      <w:lvlJc w:val="left"/>
      <w:pPr>
        <w:ind w:left="360" w:hanging="360"/>
      </w:pPr>
    </w:lvl>
    <w:lvl w:ilvl="1">
      <w:start w:val="3"/>
      <w:numFmt w:val="decimal"/>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3F522F6"/>
    <w:multiLevelType w:val="hybridMultilevel"/>
    <w:tmpl w:val="DD5A6E00"/>
    <w:lvl w:ilvl="0" w:tplc="747E762A">
      <w:start w:val="1"/>
      <w:numFmt w:val="bullet"/>
      <w:lvlText w:val="→"/>
      <w:lvlJc w:val="left"/>
      <w:pPr>
        <w:tabs>
          <w:tab w:val="num" w:pos="720"/>
        </w:tabs>
        <w:ind w:left="720" w:hanging="360"/>
      </w:pPr>
      <w:rPr>
        <w:rFonts w:ascii="Arial" w:hAnsi="Arial" w:hint="default"/>
      </w:rPr>
    </w:lvl>
    <w:lvl w:ilvl="1" w:tplc="97481AD6" w:tentative="1">
      <w:start w:val="1"/>
      <w:numFmt w:val="bullet"/>
      <w:lvlText w:val="→"/>
      <w:lvlJc w:val="left"/>
      <w:pPr>
        <w:tabs>
          <w:tab w:val="num" w:pos="1440"/>
        </w:tabs>
        <w:ind w:left="1440" w:hanging="360"/>
      </w:pPr>
      <w:rPr>
        <w:rFonts w:ascii="Arial" w:hAnsi="Arial" w:hint="default"/>
      </w:rPr>
    </w:lvl>
    <w:lvl w:ilvl="2" w:tplc="F4002918" w:tentative="1">
      <w:start w:val="1"/>
      <w:numFmt w:val="bullet"/>
      <w:lvlText w:val="→"/>
      <w:lvlJc w:val="left"/>
      <w:pPr>
        <w:tabs>
          <w:tab w:val="num" w:pos="2160"/>
        </w:tabs>
        <w:ind w:left="2160" w:hanging="360"/>
      </w:pPr>
      <w:rPr>
        <w:rFonts w:ascii="Arial" w:hAnsi="Arial" w:hint="default"/>
      </w:rPr>
    </w:lvl>
    <w:lvl w:ilvl="3" w:tplc="DC380FD6" w:tentative="1">
      <w:start w:val="1"/>
      <w:numFmt w:val="bullet"/>
      <w:lvlText w:val="→"/>
      <w:lvlJc w:val="left"/>
      <w:pPr>
        <w:tabs>
          <w:tab w:val="num" w:pos="2880"/>
        </w:tabs>
        <w:ind w:left="2880" w:hanging="360"/>
      </w:pPr>
      <w:rPr>
        <w:rFonts w:ascii="Arial" w:hAnsi="Arial" w:hint="default"/>
      </w:rPr>
    </w:lvl>
    <w:lvl w:ilvl="4" w:tplc="FFE829DC" w:tentative="1">
      <w:start w:val="1"/>
      <w:numFmt w:val="bullet"/>
      <w:lvlText w:val="→"/>
      <w:lvlJc w:val="left"/>
      <w:pPr>
        <w:tabs>
          <w:tab w:val="num" w:pos="3600"/>
        </w:tabs>
        <w:ind w:left="3600" w:hanging="360"/>
      </w:pPr>
      <w:rPr>
        <w:rFonts w:ascii="Arial" w:hAnsi="Arial" w:hint="default"/>
      </w:rPr>
    </w:lvl>
    <w:lvl w:ilvl="5" w:tplc="45345DC4" w:tentative="1">
      <w:start w:val="1"/>
      <w:numFmt w:val="bullet"/>
      <w:lvlText w:val="→"/>
      <w:lvlJc w:val="left"/>
      <w:pPr>
        <w:tabs>
          <w:tab w:val="num" w:pos="4320"/>
        </w:tabs>
        <w:ind w:left="4320" w:hanging="360"/>
      </w:pPr>
      <w:rPr>
        <w:rFonts w:ascii="Arial" w:hAnsi="Arial" w:hint="default"/>
      </w:rPr>
    </w:lvl>
    <w:lvl w:ilvl="6" w:tplc="C520DF26" w:tentative="1">
      <w:start w:val="1"/>
      <w:numFmt w:val="bullet"/>
      <w:lvlText w:val="→"/>
      <w:lvlJc w:val="left"/>
      <w:pPr>
        <w:tabs>
          <w:tab w:val="num" w:pos="5040"/>
        </w:tabs>
        <w:ind w:left="5040" w:hanging="360"/>
      </w:pPr>
      <w:rPr>
        <w:rFonts w:ascii="Arial" w:hAnsi="Arial" w:hint="default"/>
      </w:rPr>
    </w:lvl>
    <w:lvl w:ilvl="7" w:tplc="501EED42" w:tentative="1">
      <w:start w:val="1"/>
      <w:numFmt w:val="bullet"/>
      <w:lvlText w:val="→"/>
      <w:lvlJc w:val="left"/>
      <w:pPr>
        <w:tabs>
          <w:tab w:val="num" w:pos="5760"/>
        </w:tabs>
        <w:ind w:left="5760" w:hanging="360"/>
      </w:pPr>
      <w:rPr>
        <w:rFonts w:ascii="Arial" w:hAnsi="Arial" w:hint="default"/>
      </w:rPr>
    </w:lvl>
    <w:lvl w:ilvl="8" w:tplc="A166752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3BE45F4"/>
    <w:multiLevelType w:val="hybridMultilevel"/>
    <w:tmpl w:val="D2243924"/>
    <w:lvl w:ilvl="0" w:tplc="8F2ADA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4D0C5F"/>
    <w:multiLevelType w:val="hybridMultilevel"/>
    <w:tmpl w:val="369C8CF0"/>
    <w:lvl w:ilvl="0" w:tplc="1C36B646">
      <w:numFmt w:val="bullet"/>
      <w:lvlText w:val=""/>
      <w:lvlJc w:val="left"/>
      <w:pPr>
        <w:ind w:left="720" w:hanging="360"/>
      </w:pPr>
      <w:rPr>
        <w:rFonts w:ascii="Wingdings" w:eastAsia="Calibri" w:hAnsi="Wingdings" w:cs="Times New Roman"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15" w15:restartNumberingAfterBreak="0">
    <w:nsid w:val="6EFB6301"/>
    <w:multiLevelType w:val="hybridMultilevel"/>
    <w:tmpl w:val="CCBA7F16"/>
    <w:lvl w:ilvl="0" w:tplc="65CCE03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0E25D42"/>
    <w:multiLevelType w:val="hybridMultilevel"/>
    <w:tmpl w:val="4124815E"/>
    <w:lvl w:ilvl="0" w:tplc="0FC0B704">
      <w:start w:val="1"/>
      <w:numFmt w:val="bullet"/>
      <w:pStyle w:val="DoDontBulletpoints"/>
      <w:lvlText w:val="▌"/>
      <w:lvlJc w:val="left"/>
      <w:pPr>
        <w:ind w:left="360" w:hanging="360"/>
      </w:pPr>
      <w:rPr>
        <w:rFonts w:ascii="Arial" w:hAnsi="Arial" w:hint="default"/>
      </w:rPr>
    </w:lvl>
    <w:lvl w:ilvl="1" w:tplc="04070019">
      <w:start w:val="1"/>
      <w:numFmt w:val="bullet"/>
      <w:lvlText w:val="o"/>
      <w:lvlJc w:val="left"/>
      <w:pPr>
        <w:ind w:left="1080" w:hanging="360"/>
      </w:pPr>
      <w:rPr>
        <w:rFonts w:ascii="Courier New" w:hAnsi="Courier New" w:cs="Courier New" w:hint="default"/>
      </w:rPr>
    </w:lvl>
    <w:lvl w:ilvl="2" w:tplc="0407001B" w:tentative="1">
      <w:start w:val="1"/>
      <w:numFmt w:val="bullet"/>
      <w:lvlText w:val=""/>
      <w:lvlJc w:val="left"/>
      <w:pPr>
        <w:ind w:left="1800" w:hanging="360"/>
      </w:pPr>
      <w:rPr>
        <w:rFonts w:ascii="Wingdings" w:hAnsi="Wingdings" w:hint="default"/>
      </w:rPr>
    </w:lvl>
    <w:lvl w:ilvl="3" w:tplc="0407000F" w:tentative="1">
      <w:start w:val="1"/>
      <w:numFmt w:val="bullet"/>
      <w:lvlText w:val=""/>
      <w:lvlJc w:val="left"/>
      <w:pPr>
        <w:ind w:left="2520" w:hanging="360"/>
      </w:pPr>
      <w:rPr>
        <w:rFonts w:ascii="Symbol" w:hAnsi="Symbol" w:hint="default"/>
      </w:rPr>
    </w:lvl>
    <w:lvl w:ilvl="4" w:tplc="04070019" w:tentative="1">
      <w:start w:val="1"/>
      <w:numFmt w:val="bullet"/>
      <w:lvlText w:val="o"/>
      <w:lvlJc w:val="left"/>
      <w:pPr>
        <w:ind w:left="3240" w:hanging="360"/>
      </w:pPr>
      <w:rPr>
        <w:rFonts w:ascii="Courier New" w:hAnsi="Courier New" w:cs="Courier New" w:hint="default"/>
      </w:rPr>
    </w:lvl>
    <w:lvl w:ilvl="5" w:tplc="0407001B" w:tentative="1">
      <w:start w:val="1"/>
      <w:numFmt w:val="bullet"/>
      <w:lvlText w:val=""/>
      <w:lvlJc w:val="left"/>
      <w:pPr>
        <w:ind w:left="3960" w:hanging="360"/>
      </w:pPr>
      <w:rPr>
        <w:rFonts w:ascii="Wingdings" w:hAnsi="Wingdings" w:hint="default"/>
      </w:rPr>
    </w:lvl>
    <w:lvl w:ilvl="6" w:tplc="0407000F" w:tentative="1">
      <w:start w:val="1"/>
      <w:numFmt w:val="bullet"/>
      <w:lvlText w:val=""/>
      <w:lvlJc w:val="left"/>
      <w:pPr>
        <w:ind w:left="4680" w:hanging="360"/>
      </w:pPr>
      <w:rPr>
        <w:rFonts w:ascii="Symbol" w:hAnsi="Symbol" w:hint="default"/>
      </w:rPr>
    </w:lvl>
    <w:lvl w:ilvl="7" w:tplc="04070019" w:tentative="1">
      <w:start w:val="1"/>
      <w:numFmt w:val="bullet"/>
      <w:lvlText w:val="o"/>
      <w:lvlJc w:val="left"/>
      <w:pPr>
        <w:ind w:left="5400" w:hanging="360"/>
      </w:pPr>
      <w:rPr>
        <w:rFonts w:ascii="Courier New" w:hAnsi="Courier New" w:cs="Courier New" w:hint="default"/>
      </w:rPr>
    </w:lvl>
    <w:lvl w:ilvl="8" w:tplc="0407001B" w:tentative="1">
      <w:start w:val="1"/>
      <w:numFmt w:val="bullet"/>
      <w:lvlText w:val=""/>
      <w:lvlJc w:val="left"/>
      <w:pPr>
        <w:ind w:left="6120" w:hanging="360"/>
      </w:pPr>
      <w:rPr>
        <w:rFonts w:ascii="Wingdings" w:hAnsi="Wingdings" w:hint="default"/>
      </w:rPr>
    </w:lvl>
  </w:abstractNum>
  <w:abstractNum w:abstractNumId="17" w15:restartNumberingAfterBreak="0">
    <w:nsid w:val="7E44440A"/>
    <w:multiLevelType w:val="hybridMultilevel"/>
    <w:tmpl w:val="D4D6A258"/>
    <w:lvl w:ilvl="0" w:tplc="0407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16"/>
  </w:num>
  <w:num w:numId="4">
    <w:abstractNumId w:val="9"/>
  </w:num>
  <w:num w:numId="5">
    <w:abstractNumId w:val="11"/>
  </w:num>
  <w:num w:numId="6">
    <w:abstractNumId w:val="2"/>
  </w:num>
  <w:num w:numId="7">
    <w:abstractNumId w:val="16"/>
  </w:num>
  <w:num w:numId="8">
    <w:abstractNumId w:val="16"/>
  </w:num>
  <w:num w:numId="9">
    <w:abstractNumId w:val="16"/>
  </w:num>
  <w:num w:numId="10">
    <w:abstractNumId w:val="16"/>
  </w:num>
  <w:num w:numId="11">
    <w:abstractNumId w:val="16"/>
  </w:num>
  <w:num w:numId="12">
    <w:abstractNumId w:val="16"/>
  </w:num>
  <w:num w:numId="1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8"/>
  </w:num>
  <w:num w:numId="16">
    <w:abstractNumId w:val="7"/>
  </w:num>
  <w:num w:numId="17">
    <w:abstractNumId w:val="5"/>
  </w:num>
  <w:num w:numId="18">
    <w:abstractNumId w:val="5"/>
  </w:num>
  <w:num w:numId="19">
    <w:abstractNumId w:val="5"/>
  </w:num>
  <w:num w:numId="20">
    <w:abstractNumId w:val="13"/>
  </w:num>
  <w:num w:numId="21">
    <w:abstractNumId w:val="5"/>
  </w:num>
  <w:num w:numId="22">
    <w:abstractNumId w:val="5"/>
  </w:num>
  <w:num w:numId="23">
    <w:abstractNumId w:val="5"/>
  </w:num>
  <w:num w:numId="24">
    <w:abstractNumId w:val="9"/>
  </w:num>
  <w:num w:numId="25">
    <w:abstractNumId w:val="12"/>
  </w:num>
  <w:num w:numId="26">
    <w:abstractNumId w:val="16"/>
  </w:num>
  <w:num w:numId="27">
    <w:abstractNumId w:val="16"/>
  </w:num>
  <w:num w:numId="28">
    <w:abstractNumId w:val="16"/>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num>
  <w:num w:numId="31">
    <w:abstractNumId w:val="4"/>
  </w:num>
  <w:num w:numId="32">
    <w:abstractNumId w:val="0"/>
  </w:num>
  <w:num w:numId="33">
    <w:abstractNumId w:val="17"/>
  </w:num>
  <w:num w:numId="34">
    <w:abstractNumId w:val="1"/>
  </w:num>
  <w:num w:numId="35">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5032"/>
    <w:rsid w:val="00105DF5"/>
    <w:rsid w:val="00183FA8"/>
    <w:rsid w:val="00283CCE"/>
    <w:rsid w:val="002C18C4"/>
    <w:rsid w:val="00486F7B"/>
    <w:rsid w:val="004E5D54"/>
    <w:rsid w:val="007036D2"/>
    <w:rsid w:val="00715980"/>
    <w:rsid w:val="00A43344"/>
    <w:rsid w:val="00C75032"/>
    <w:rsid w:val="00E2187E"/>
    <w:rsid w:val="00ED29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67D74A7B"/>
  <w15:docId w15:val="{2C5AE901-1DFD-41FB-9AA5-CC6B8E6E0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_Copy Arial 10pt"/>
    <w:next w:val="KeinAbsatzformat"/>
    <w:qFormat/>
    <w:pPr>
      <w:spacing w:before="120" w:after="120" w:line="300" w:lineRule="auto"/>
    </w:pPr>
    <w:rPr>
      <w:sz w:val="20"/>
    </w:rPr>
  </w:style>
  <w:style w:type="paragraph" w:styleId="berschrift1">
    <w:name w:val="heading 1"/>
    <w:aliases w:val="_Headline 18 pt"/>
    <w:basedOn w:val="Standard"/>
    <w:next w:val="Standard"/>
    <w:link w:val="berschrift1Zchn"/>
    <w:uiPriority w:val="9"/>
    <w:qFormat/>
    <w:pPr>
      <w:keepNext/>
      <w:keepLines/>
      <w:numPr>
        <w:numId w:val="4"/>
      </w:numPr>
      <w:spacing w:after="600"/>
      <w:outlineLvl w:val="0"/>
    </w:pPr>
    <w:rPr>
      <w:rFonts w:ascii="Times New Roman" w:eastAsiaTheme="majorEastAsia" w:hAnsi="Times New Roman" w:cstheme="majorBidi"/>
      <w:bCs/>
      <w:color w:val="BECDD7" w:themeColor="background2"/>
      <w:sz w:val="52"/>
      <w:szCs w:val="28"/>
    </w:rPr>
  </w:style>
  <w:style w:type="paragraph" w:styleId="berschrift2">
    <w:name w:val="heading 2"/>
    <w:aliases w:val="_Headline Times 30 pt"/>
    <w:next w:val="Standard"/>
    <w:link w:val="berschrift2Zchn"/>
    <w:uiPriority w:val="9"/>
    <w:unhideWhenUsed/>
    <w:qFormat/>
    <w:pPr>
      <w:keepNext/>
      <w:keepLines/>
      <w:spacing w:before="360" w:after="120"/>
      <w:outlineLvl w:val="1"/>
    </w:pPr>
    <w:rPr>
      <w:rFonts w:ascii="Times New Roman" w:eastAsiaTheme="majorEastAsia" w:hAnsi="Times New Roman" w:cstheme="majorBidi"/>
      <w:bCs/>
      <w:color w:val="879BAA" w:themeColor="text2"/>
      <w:sz w:val="48"/>
      <w:szCs w:val="26"/>
    </w:rPr>
  </w:style>
  <w:style w:type="paragraph" w:styleId="berschrift3">
    <w:name w:val="heading 3"/>
    <w:aliases w:val="_Headline 11pt"/>
    <w:next w:val="Standard"/>
    <w:link w:val="berschrift3Zchn"/>
    <w:uiPriority w:val="9"/>
    <w:unhideWhenUsed/>
    <w:qFormat/>
    <w:pPr>
      <w:spacing w:before="360" w:after="0"/>
      <w:outlineLvl w:val="2"/>
    </w:pPr>
    <w:rPr>
      <w:rFonts w:eastAsiaTheme="majorEastAsia" w:cstheme="majorBidi"/>
      <w:b/>
      <w:color w:val="006487" w:themeColor="accent3"/>
      <w:szCs w:val="26"/>
    </w:rPr>
  </w:style>
  <w:style w:type="paragraph" w:styleId="berschrift4">
    <w:name w:val="heading 4"/>
    <w:aliases w:val="_"/>
    <w:basedOn w:val="berschrift3"/>
    <w:next w:val="KeinAbsatzformat"/>
    <w:link w:val="berschrift4Zchn"/>
    <w:uiPriority w:val="9"/>
    <w:unhideWhenUsed/>
    <w:qFormat/>
    <w:pPr>
      <w:outlineLvl w:val="3"/>
    </w:pPr>
    <w:rPr>
      <w:bCs/>
      <w:iCs/>
    </w:rPr>
  </w:style>
  <w:style w:type="paragraph" w:styleId="berschrift5">
    <w:name w:val="heading 5"/>
    <w:basedOn w:val="berschrift3"/>
    <w:next w:val="KeinAbsatzformat"/>
    <w:link w:val="berschrift5Zchn"/>
    <w:uiPriority w:val="9"/>
    <w:unhideWhenUsed/>
    <w:qFormat/>
    <w:pPr>
      <w:keepNext/>
      <w:keepLines/>
      <w:numPr>
        <w:ilvl w:val="4"/>
      </w:numPr>
      <w:tabs>
        <w:tab w:val="left" w:pos="1418"/>
      </w:tabs>
      <w:ind w:left="1418" w:hanging="1418"/>
      <w:jc w:val="both"/>
      <w:outlineLvl w:val="4"/>
    </w:pPr>
  </w:style>
  <w:style w:type="paragraph" w:styleId="berschrift6">
    <w:name w:val="heading 6"/>
    <w:basedOn w:val="berschrift3"/>
    <w:next w:val="KeinAbsatzformat"/>
    <w:link w:val="berschrift6Zchn"/>
    <w:uiPriority w:val="9"/>
    <w:unhideWhenUsed/>
    <w:qFormat/>
    <w:pPr>
      <w:keepNext/>
      <w:keepLines/>
      <w:outlineLvl w:val="5"/>
    </w:pPr>
    <w:rPr>
      <w:iCs/>
    </w:rPr>
  </w:style>
  <w:style w:type="paragraph" w:styleId="berschrift7">
    <w:name w:val="heading 7"/>
    <w:basedOn w:val="Standard"/>
    <w:next w:val="Standard"/>
    <w:link w:val="berschrift7Zchn"/>
    <w:qFormat/>
    <w:pPr>
      <w:keepNext/>
      <w:tabs>
        <w:tab w:val="num" w:pos="1296"/>
      </w:tabs>
      <w:spacing w:after="200" w:line="276" w:lineRule="auto"/>
      <w:ind w:left="1296" w:hanging="1296"/>
      <w:outlineLvl w:val="6"/>
    </w:pPr>
    <w:rPr>
      <w:sz w:val="22"/>
    </w:rPr>
  </w:style>
  <w:style w:type="paragraph" w:styleId="berschrift8">
    <w:name w:val="heading 8"/>
    <w:basedOn w:val="Standard"/>
    <w:next w:val="Standard"/>
    <w:link w:val="berschrift8Zchn"/>
    <w:qFormat/>
    <w:pPr>
      <w:tabs>
        <w:tab w:val="num" w:pos="1440"/>
      </w:tabs>
      <w:spacing w:before="240" w:after="60" w:line="276" w:lineRule="auto"/>
      <w:ind w:left="1440" w:hanging="1440"/>
      <w:outlineLvl w:val="7"/>
    </w:pPr>
    <w:rPr>
      <w:i/>
      <w:iCs/>
      <w:sz w:val="22"/>
      <w:szCs w:val="24"/>
    </w:rPr>
  </w:style>
  <w:style w:type="paragraph" w:styleId="berschrift9">
    <w:name w:val="heading 9"/>
    <w:basedOn w:val="Standard"/>
    <w:next w:val="Standard"/>
    <w:link w:val="berschrift9Zchn"/>
    <w:qFormat/>
    <w:pPr>
      <w:tabs>
        <w:tab w:val="num" w:pos="1584"/>
      </w:tabs>
      <w:spacing w:before="240" w:after="60" w:line="276" w:lineRule="auto"/>
      <w:ind w:left="1584" w:hanging="1584"/>
      <w:outlineLvl w:val="8"/>
    </w:pPr>
    <w:rPr>
      <w:rFonts w:cs="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_Headline 18 pt Zchn"/>
    <w:basedOn w:val="Absatz-Standardschriftart"/>
    <w:link w:val="berschrift1"/>
    <w:uiPriority w:val="9"/>
    <w:rPr>
      <w:rFonts w:ascii="Times New Roman" w:eastAsiaTheme="majorEastAsia" w:hAnsi="Times New Roman" w:cstheme="majorBidi"/>
      <w:bCs/>
      <w:color w:val="BECDD7" w:themeColor="background2"/>
      <w:sz w:val="52"/>
      <w:szCs w:val="28"/>
    </w:rPr>
  </w:style>
  <w:style w:type="paragraph" w:styleId="KeinLeerraum">
    <w:name w:val="No Spacing"/>
    <w:uiPriority w:val="1"/>
    <w:pPr>
      <w:spacing w:after="0" w:line="240" w:lineRule="auto"/>
    </w:pPr>
    <w:rPr>
      <w:sz w:val="20"/>
    </w:rPr>
  </w:style>
  <w:style w:type="character" w:customStyle="1" w:styleId="berschrift2Zchn">
    <w:name w:val="Überschrift 2 Zchn"/>
    <w:aliases w:val="_Headline Times 30 pt Zchn"/>
    <w:basedOn w:val="Absatz-Standardschriftart"/>
    <w:link w:val="berschrift2"/>
    <w:uiPriority w:val="9"/>
    <w:rPr>
      <w:rFonts w:ascii="Times New Roman" w:eastAsiaTheme="majorEastAsia" w:hAnsi="Times New Roman" w:cstheme="majorBidi"/>
      <w:bCs/>
      <w:color w:val="879BAA" w:themeColor="text2"/>
      <w:sz w:val="48"/>
      <w:szCs w:val="26"/>
    </w:rPr>
  </w:style>
  <w:style w:type="character" w:customStyle="1" w:styleId="berschrift3Zchn">
    <w:name w:val="Überschrift 3 Zchn"/>
    <w:aliases w:val="_Headline 11pt Zchn"/>
    <w:basedOn w:val="Absatz-Standardschriftart"/>
    <w:link w:val="berschrift3"/>
    <w:uiPriority w:val="9"/>
    <w:rPr>
      <w:rFonts w:eastAsiaTheme="majorEastAsia" w:cstheme="majorBidi"/>
      <w:b/>
      <w:color w:val="006487" w:themeColor="accent3"/>
      <w:szCs w:val="26"/>
    </w:rPr>
  </w:style>
  <w:style w:type="character" w:styleId="SchwacheHervorhebung">
    <w:name w:val="Subtle Emphasis"/>
    <w:basedOn w:val="Absatz-Standardschriftart"/>
    <w:uiPriority w:val="19"/>
    <w:qFormat/>
    <w:rPr>
      <w:b/>
      <w:i w:val="0"/>
      <w:iCs/>
      <w:color w:val="000000" w:themeColor="text1"/>
    </w:rPr>
  </w:style>
  <w:style w:type="character" w:styleId="Hervorhebung">
    <w:name w:val="Emphasis"/>
    <w:basedOn w:val="Absatz-Standardschriftart"/>
    <w:uiPriority w:val="20"/>
    <w:qFormat/>
    <w:rPr>
      <w:b/>
      <w:i w:val="0"/>
      <w:iCs/>
    </w:rPr>
  </w:style>
  <w:style w:type="paragraph" w:styleId="Zitat">
    <w:name w:val="Quote"/>
    <w:basedOn w:val="Standard"/>
    <w:next w:val="Standard"/>
    <w:link w:val="ZitatZchn"/>
    <w:uiPriority w:val="29"/>
    <w:rPr>
      <w:i/>
      <w:iCs/>
    </w:rPr>
  </w:style>
  <w:style w:type="character" w:customStyle="1" w:styleId="ZitatZchn">
    <w:name w:val="Zitat Zchn"/>
    <w:basedOn w:val="Absatz-Standardschriftart"/>
    <w:link w:val="Zitat"/>
    <w:uiPriority w:val="29"/>
    <w:rPr>
      <w:i/>
      <w:iCs/>
      <w:sz w:val="20"/>
    </w:rPr>
  </w:style>
  <w:style w:type="character" w:styleId="IntensiveHervorhebung">
    <w:name w:val="Intense Emphasis"/>
    <w:basedOn w:val="Absatz-Standardschriftart"/>
    <w:uiPriority w:val="21"/>
    <w:qFormat/>
    <w:rPr>
      <w:b/>
      <w:bCs/>
      <w:i w:val="0"/>
      <w:iCs/>
      <w:color w:val="879BAA" w:themeColor="text2"/>
    </w:rPr>
  </w:style>
  <w:style w:type="paragraph" w:styleId="IntensivesZitat">
    <w:name w:val="Intense Quote"/>
    <w:basedOn w:val="Standard"/>
    <w:next w:val="Standard"/>
    <w:link w:val="IntensivesZitatZchn"/>
    <w:uiPriority w:val="30"/>
    <w:pPr>
      <w:spacing w:before="200" w:after="280"/>
      <w:ind w:left="936" w:right="936"/>
    </w:pPr>
    <w:rPr>
      <w:b/>
      <w:bCs/>
      <w:i/>
      <w:iCs/>
    </w:rPr>
  </w:style>
  <w:style w:type="character" w:customStyle="1" w:styleId="IntensivesZitatZchn">
    <w:name w:val="Intensives Zitat Zchn"/>
    <w:basedOn w:val="Absatz-Standardschriftart"/>
    <w:link w:val="IntensivesZitat"/>
    <w:uiPriority w:val="30"/>
    <w:rPr>
      <w:b/>
      <w:bCs/>
      <w:i/>
      <w:iCs/>
      <w:sz w:val="20"/>
    </w:rPr>
  </w:style>
  <w:style w:type="paragraph" w:styleId="Titel">
    <w:name w:val="Title"/>
    <w:basedOn w:val="Standard"/>
    <w:next w:val="Standard"/>
    <w:link w:val="TitelZchn"/>
    <w:uiPriority w:val="10"/>
    <w:pPr>
      <w:spacing w:after="300" w:line="240" w:lineRule="auto"/>
      <w:contextualSpacing/>
    </w:pPr>
    <w:rPr>
      <w:rFonts w:ascii="Times New Roman" w:eastAsiaTheme="majorEastAsia" w:hAnsi="Times New Roman" w:cstheme="majorBidi"/>
      <w:color w:val="879BAA" w:themeColor="text2"/>
      <w:spacing w:val="5"/>
      <w:kern w:val="28"/>
      <w:sz w:val="60"/>
      <w:szCs w:val="52"/>
    </w:rPr>
  </w:style>
  <w:style w:type="character" w:customStyle="1" w:styleId="TitelZchn">
    <w:name w:val="Titel Zchn"/>
    <w:basedOn w:val="Absatz-Standardschriftart"/>
    <w:link w:val="Titel"/>
    <w:uiPriority w:val="10"/>
    <w:rPr>
      <w:rFonts w:ascii="Times New Roman" w:eastAsiaTheme="majorEastAsia" w:hAnsi="Times New Roman" w:cstheme="majorBidi"/>
      <w:color w:val="879BAA" w:themeColor="text2"/>
      <w:spacing w:val="5"/>
      <w:kern w:val="28"/>
      <w:sz w:val="60"/>
      <w:szCs w:val="52"/>
    </w:rPr>
  </w:style>
  <w:style w:type="paragraph" w:styleId="Untertitel">
    <w:name w:val="Subtitle"/>
    <w:basedOn w:val="Standard"/>
    <w:next w:val="Standard"/>
    <w:link w:val="UntertitelZchn"/>
    <w:uiPriority w:val="11"/>
    <w:qFormat/>
    <w:pPr>
      <w:numPr>
        <w:ilvl w:val="1"/>
      </w:numPr>
    </w:pPr>
    <w:rPr>
      <w:rFonts w:eastAsiaTheme="majorEastAsia" w:cstheme="majorBidi"/>
      <w:b/>
      <w:iCs/>
      <w:color w:val="879BAA" w:themeColor="text2"/>
      <w:sz w:val="22"/>
    </w:rPr>
  </w:style>
  <w:style w:type="character" w:customStyle="1" w:styleId="UntertitelZchn">
    <w:name w:val="Untertitel Zchn"/>
    <w:basedOn w:val="Absatz-Standardschriftart"/>
    <w:link w:val="Untertitel"/>
    <w:uiPriority w:val="11"/>
    <w:rPr>
      <w:rFonts w:eastAsiaTheme="majorEastAsia" w:cstheme="majorBidi"/>
      <w:b/>
      <w:iCs/>
      <w:color w:val="879BAA" w:themeColor="text2"/>
    </w:rPr>
  </w:style>
  <w:style w:type="paragraph" w:customStyle="1" w:styleId="Footer">
    <w:name w:val="_Footer"/>
    <w:basedOn w:val="KeinAbsatzformat"/>
    <w:next w:val="KeinAbsatzformat"/>
    <w:qFormat/>
    <w:rPr>
      <w:color w:val="879BAA" w:themeColor="text2"/>
      <w:sz w:val="15"/>
    </w:rPr>
  </w:style>
  <w:style w:type="paragraph" w:customStyle="1" w:styleId="KeinAbsatzformat">
    <w:name w:val="[Kein Absatzformat]"/>
    <w:pPr>
      <w:autoSpaceDE w:val="0"/>
      <w:autoSpaceDN w:val="0"/>
      <w:adjustRightInd w:val="0"/>
      <w:spacing w:after="0" w:line="288" w:lineRule="auto"/>
      <w:textAlignment w:val="center"/>
    </w:pPr>
    <w:rPr>
      <w:rFonts w:ascii="MinionPro-Regular" w:hAnsi="MinionPro-Regular" w:cs="MinionPro-Regular"/>
      <w:color w:val="000000"/>
      <w:sz w:val="24"/>
      <w:szCs w:val="24"/>
      <w:lang w:val="de-DE"/>
    </w:rPr>
  </w:style>
  <w:style w:type="character" w:styleId="Kommentarzeichen">
    <w:name w:val="annotation reference"/>
    <w:basedOn w:val="Absatz-Standardschriftart"/>
    <w:uiPriority w:val="99"/>
    <w:unhideWhenUsed/>
    <w:rPr>
      <w:sz w:val="16"/>
      <w:szCs w:val="16"/>
    </w:rPr>
  </w:style>
  <w:style w:type="paragraph" w:styleId="Kommentartext">
    <w:name w:val="annotation text"/>
    <w:basedOn w:val="Standard"/>
    <w:link w:val="KommentartextZchn"/>
    <w:uiPriority w:val="99"/>
    <w:unhideWhenUsed/>
    <w:pPr>
      <w:spacing w:line="240" w:lineRule="auto"/>
    </w:pPr>
    <w:rPr>
      <w:szCs w:val="20"/>
    </w:rPr>
  </w:style>
  <w:style w:type="character" w:customStyle="1" w:styleId="KommentartextZchn">
    <w:name w:val="Kommentartext Zchn"/>
    <w:basedOn w:val="Absatz-Standardschriftart"/>
    <w:link w:val="Kommentartext"/>
    <w:uiPriority w:val="99"/>
    <w:rPr>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sz w:val="20"/>
      <w:szCs w:val="20"/>
    </w:rPr>
  </w:style>
  <w:style w:type="paragraph" w:styleId="Sprechblasentext">
    <w:name w:val="Balloon Text"/>
    <w:basedOn w:val="Standard"/>
    <w:link w:val="SprechblasentextZchn"/>
    <w:uiPriority w:val="99"/>
    <w:semiHidden/>
    <w:unhideWhenUse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table" w:styleId="Tabellenraster">
    <w:name w:val="Table Grid"/>
    <w:aliases w:val="Highlight_Box_Stone 35%"/>
    <w:basedOn w:val="NormaleTabelle"/>
    <w:pPr>
      <w:spacing w:after="0" w:line="240" w:lineRule="auto"/>
    </w:pPr>
    <w:rPr>
      <w:color w:val="006487" w:themeColor="accent3"/>
      <w:sz w:val="20"/>
    </w:rPr>
    <w:tblPr>
      <w:tblCellMar>
        <w:top w:w="340" w:type="dxa"/>
        <w:left w:w="340" w:type="dxa"/>
        <w:bottom w:w="227" w:type="dxa"/>
        <w:right w:w="454" w:type="dxa"/>
      </w:tblCellMar>
    </w:tblPr>
    <w:tcPr>
      <w:shd w:val="clear" w:color="auto" w:fill="F2F5F7" w:themeFill="background2" w:themeFillTint="33"/>
    </w:tcPr>
  </w:style>
  <w:style w:type="character" w:styleId="IntensiverVerweis">
    <w:name w:val="Intense Reference"/>
    <w:basedOn w:val="Absatz-Standardschriftart"/>
    <w:uiPriority w:val="32"/>
    <w:rPr>
      <w:b/>
      <w:bCs/>
      <w:smallCaps/>
      <w:color w:val="D7D7CD" w:themeColor="accent2"/>
      <w:spacing w:val="5"/>
      <w:u w:val="single"/>
    </w:rPr>
  </w:style>
  <w:style w:type="character" w:customStyle="1" w:styleId="berschrift4Zchn">
    <w:name w:val="Überschrift 4 Zchn"/>
    <w:aliases w:val="_ Zchn"/>
    <w:basedOn w:val="Absatz-Standardschriftart"/>
    <w:link w:val="berschrift4"/>
    <w:uiPriority w:val="9"/>
    <w:rPr>
      <w:rFonts w:eastAsiaTheme="majorEastAsia" w:cstheme="majorBidi"/>
      <w:b/>
      <w:bCs/>
      <w:iCs/>
      <w:color w:val="006487" w:themeColor="accent3"/>
      <w:szCs w:val="26"/>
    </w:rPr>
  </w:style>
  <w:style w:type="paragraph" w:customStyle="1" w:styleId="CopyBulletpoints">
    <w:name w:val="_Copy Bulletpoints"/>
    <w:basedOn w:val="Standard"/>
    <w:qFormat/>
    <w:pPr>
      <w:numPr>
        <w:numId w:val="1"/>
      </w:numPr>
      <w:spacing w:after="240"/>
      <w:contextualSpacing/>
    </w:pPr>
    <w:rPr>
      <w:lang w:val="en-GB"/>
    </w:rPr>
  </w:style>
  <w:style w:type="paragraph" w:customStyle="1" w:styleId="Page">
    <w:name w:val="_Page"/>
    <w:next w:val="KeinAbsatzformat"/>
    <w:qFormat/>
    <w:pPr>
      <w:spacing w:after="0"/>
      <w:jc w:val="right"/>
    </w:pPr>
    <w:rPr>
      <w:b/>
      <w:sz w:val="18"/>
      <w:szCs w:val="18"/>
    </w:rPr>
  </w:style>
  <w:style w:type="character" w:styleId="Fett">
    <w:name w:val="Strong"/>
    <w:basedOn w:val="Absatz-Standardschriftart"/>
    <w:uiPriority w:val="22"/>
    <w:qFormat/>
    <w:rPr>
      <w:b/>
      <w:bCs/>
    </w:rPr>
  </w:style>
  <w:style w:type="paragraph" w:styleId="Fuzeile">
    <w:name w:val="footer"/>
    <w:next w:val="KeinAbsatzformat"/>
    <w:link w:val="FuzeileZchn"/>
    <w:uiPriority w:val="99"/>
    <w:unhideWhenUsed/>
    <w:pPr>
      <w:tabs>
        <w:tab w:val="center" w:pos="4536"/>
        <w:tab w:val="right" w:pos="9072"/>
      </w:tabs>
      <w:spacing w:after="0" w:line="360" w:lineRule="auto"/>
    </w:pPr>
    <w:rPr>
      <w:color w:val="879BAA" w:themeColor="text2"/>
      <w:sz w:val="15"/>
    </w:rPr>
  </w:style>
  <w:style w:type="character" w:customStyle="1" w:styleId="FuzeileZchn">
    <w:name w:val="Fußzeile Zchn"/>
    <w:basedOn w:val="Absatz-Standardschriftart"/>
    <w:link w:val="Fuzeile"/>
    <w:uiPriority w:val="99"/>
    <w:rPr>
      <w:color w:val="879BAA" w:themeColor="text2"/>
      <w:sz w:val="15"/>
    </w:rPr>
  </w:style>
  <w:style w:type="paragraph" w:customStyle="1" w:styleId="DoDontHeadline1">
    <w:name w:val="_Do/Don't Headline 1"/>
    <w:next w:val="KeinAbsatzformat"/>
    <w:qFormat/>
    <w:rPr>
      <w:rFonts w:eastAsiaTheme="majorEastAsia" w:cstheme="majorBidi"/>
      <w:b/>
      <w:bCs/>
      <w:noProof/>
      <w:color w:val="006487" w:themeColor="accent3"/>
      <w:szCs w:val="26"/>
      <w:lang w:val="en-GB"/>
    </w:rPr>
  </w:style>
  <w:style w:type="table" w:styleId="HelleSchattierung-Akzent5">
    <w:name w:val="Light Shading Accent 5"/>
    <w:basedOn w:val="NormaleTabelle"/>
    <w:uiPriority w:val="60"/>
    <w:pPr>
      <w:spacing w:after="0" w:line="240" w:lineRule="auto"/>
    </w:pPr>
    <w:rPr>
      <w:color w:val="4A1234" w:themeColor="accent5" w:themeShade="BF"/>
    </w:rPr>
    <w:tblPr>
      <w:tblStyleRowBandSize w:val="1"/>
      <w:tblStyleColBandSize w:val="1"/>
      <w:tblBorders>
        <w:top w:val="single" w:sz="8" w:space="0" w:color="641946" w:themeColor="accent5"/>
        <w:bottom w:val="single" w:sz="8" w:space="0" w:color="641946" w:themeColor="accent5"/>
      </w:tblBorders>
    </w:tblPr>
    <w:tblStylePr w:type="firstRow">
      <w:pPr>
        <w:spacing w:before="0" w:after="0" w:line="240" w:lineRule="auto"/>
      </w:pPr>
      <w:rPr>
        <w:b/>
        <w:bCs/>
      </w:rPr>
      <w:tblPr/>
      <w:tcPr>
        <w:tcBorders>
          <w:top w:val="single" w:sz="8" w:space="0" w:color="641946" w:themeColor="accent5"/>
          <w:left w:val="nil"/>
          <w:bottom w:val="single" w:sz="8" w:space="0" w:color="641946" w:themeColor="accent5"/>
          <w:right w:val="nil"/>
          <w:insideH w:val="nil"/>
          <w:insideV w:val="nil"/>
        </w:tcBorders>
      </w:tcPr>
    </w:tblStylePr>
    <w:tblStylePr w:type="lastRow">
      <w:pPr>
        <w:spacing w:before="0" w:after="0" w:line="240" w:lineRule="auto"/>
      </w:pPr>
      <w:rPr>
        <w:b/>
        <w:bCs/>
      </w:rPr>
      <w:tblPr/>
      <w:tcPr>
        <w:tcBorders>
          <w:top w:val="single" w:sz="8" w:space="0" w:color="641946" w:themeColor="accent5"/>
          <w:left w:val="nil"/>
          <w:bottom w:val="single" w:sz="8" w:space="0" w:color="64194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B2D5" w:themeFill="accent5" w:themeFillTint="3F"/>
      </w:tcPr>
    </w:tblStylePr>
    <w:tblStylePr w:type="band1Horz">
      <w:tblPr/>
      <w:tcPr>
        <w:tcBorders>
          <w:left w:val="nil"/>
          <w:right w:val="nil"/>
          <w:insideH w:val="nil"/>
          <w:insideV w:val="nil"/>
        </w:tcBorders>
        <w:shd w:val="clear" w:color="auto" w:fill="ECB2D5" w:themeFill="accent5" w:themeFillTint="3F"/>
      </w:tcPr>
    </w:tblStylePr>
  </w:style>
  <w:style w:type="paragraph" w:customStyle="1" w:styleId="DoDontHeadline2">
    <w:name w:val="_Do/Don't Headline 2"/>
    <w:basedOn w:val="Standard"/>
    <w:qFormat/>
    <w:pPr>
      <w:contextualSpacing/>
    </w:pPr>
    <w:rPr>
      <w:b/>
      <w:color w:val="FFFFFF" w:themeColor="background1"/>
    </w:rPr>
  </w:style>
  <w:style w:type="paragraph" w:styleId="Listenabsatz">
    <w:name w:val="List Paragraph"/>
    <w:basedOn w:val="Standard"/>
    <w:uiPriority w:val="34"/>
    <w:qFormat/>
    <w:pPr>
      <w:ind w:left="720"/>
      <w:contextualSpacing/>
    </w:pPr>
  </w:style>
  <w:style w:type="paragraph" w:customStyle="1" w:styleId="DoDontCopy">
    <w:name w:val="_Do/Don't Copy"/>
    <w:qFormat/>
    <w:pPr>
      <w:spacing w:after="40"/>
    </w:pPr>
    <w:rPr>
      <w:color w:val="FFFFFF" w:themeColor="background1"/>
      <w:sz w:val="20"/>
    </w:rPr>
  </w:style>
  <w:style w:type="paragraph" w:customStyle="1" w:styleId="HighlightboxGreyBulletpoints">
    <w:name w:val="_Highlightbox_Grey: Bulletpoints"/>
    <w:basedOn w:val="DoDontBulletpoints"/>
    <w:qFormat/>
    <w:pPr>
      <w:ind w:left="360" w:hanging="360"/>
    </w:pPr>
    <w:rPr>
      <w:b/>
      <w:color w:val="006487" w:themeColor="accent3"/>
      <w:sz w:val="20"/>
      <w:szCs w:val="20"/>
    </w:rPr>
  </w:style>
  <w:style w:type="paragraph" w:customStyle="1" w:styleId="DoDontBulletpoints">
    <w:name w:val="_Do/Don't Bulletpoints"/>
    <w:basedOn w:val="Standard"/>
    <w:qFormat/>
    <w:pPr>
      <w:numPr>
        <w:numId w:val="3"/>
      </w:numPr>
      <w:spacing w:line="240" w:lineRule="auto"/>
      <w:ind w:left="284" w:hanging="284"/>
    </w:pPr>
    <w:rPr>
      <w:color w:val="FFFFFF" w:themeColor="background1"/>
      <w:sz w:val="18"/>
    </w:rPr>
  </w:style>
  <w:style w:type="paragraph" w:customStyle="1" w:styleId="HighlightboxGreyHeadlineNaturalBlue">
    <w:name w:val="_Highlightbox_Grey: Headline Natural Blue"/>
    <w:basedOn w:val="Standard"/>
    <w:qFormat/>
    <w:pPr>
      <w:tabs>
        <w:tab w:val="left" w:pos="426"/>
      </w:tabs>
      <w:spacing w:line="240" w:lineRule="auto"/>
    </w:pPr>
    <w:rPr>
      <w:b/>
      <w:color w:val="006487" w:themeColor="accent3"/>
    </w:rPr>
  </w:style>
  <w:style w:type="paragraph" w:customStyle="1" w:styleId="ExamplesCopy">
    <w:name w:val="_Examples Copy"/>
    <w:basedOn w:val="Standard"/>
    <w:pPr>
      <w:tabs>
        <w:tab w:val="left" w:pos="426"/>
      </w:tabs>
      <w:spacing w:after="0" w:line="240" w:lineRule="auto"/>
      <w:ind w:right="227"/>
      <w:contextualSpacing/>
    </w:pPr>
    <w:rPr>
      <w:b/>
      <w:i/>
      <w:color w:val="006487" w:themeColor="accent3"/>
    </w:rPr>
  </w:style>
  <w:style w:type="character" w:styleId="SchwacherVerweis">
    <w:name w:val="Subtle Reference"/>
    <w:basedOn w:val="Absatz-Standardschriftart"/>
    <w:uiPriority w:val="31"/>
    <w:rPr>
      <w:caps w:val="0"/>
      <w:smallCaps w:val="0"/>
      <w:color w:val="BECDD7" w:themeColor="background2"/>
      <w:u w:val="none"/>
    </w:rPr>
  </w:style>
  <w:style w:type="paragraph" w:customStyle="1" w:styleId="HighlightboxGreyCopy">
    <w:name w:val="_Highlightbox_Grey: Copy"/>
    <w:basedOn w:val="HighlightboxGreyHeadlineNaturalBlue"/>
    <w:qFormat/>
    <w:rPr>
      <w:b w:val="0"/>
    </w:rPr>
  </w:style>
  <w:style w:type="character" w:styleId="Buchtitel">
    <w:name w:val="Book Title"/>
    <w:basedOn w:val="Absatz-Standardschriftart"/>
    <w:uiPriority w:val="33"/>
    <w:rPr>
      <w:b w:val="0"/>
      <w:bCs/>
      <w:i/>
      <w:caps w:val="0"/>
      <w:smallCaps w:val="0"/>
      <w:spacing w:val="0"/>
    </w:rPr>
  </w:style>
  <w:style w:type="paragraph" w:customStyle="1" w:styleId="Underlinepictures">
    <w:name w:val="_Underline: pictures"/>
    <w:aliases w:val="graphics,tables"/>
    <w:basedOn w:val="KeinAbsatzformat"/>
    <w:qFormat/>
    <w:pPr>
      <w:spacing w:before="113" w:after="454"/>
      <w:ind w:left="454"/>
    </w:pPr>
    <w:rPr>
      <w:rFonts w:ascii="Arial" w:hAnsi="Arial" w:cs="Arial"/>
      <w:i/>
      <w:sz w:val="18"/>
      <w:szCs w:val="18"/>
    </w:rPr>
  </w:style>
  <w:style w:type="character" w:customStyle="1" w:styleId="Naturalblue">
    <w:name w:val="_Natural blue"/>
    <w:basedOn w:val="Absatz-Standardschriftart"/>
    <w:uiPriority w:val="1"/>
    <w:qFormat/>
    <w:rPr>
      <w:color w:val="006487" w:themeColor="accent3"/>
    </w:rPr>
  </w:style>
  <w:style w:type="paragraph" w:customStyle="1" w:styleId="Numbers">
    <w:name w:val="_Numbers"/>
    <w:basedOn w:val="Standard"/>
    <w:qFormat/>
    <w:pPr>
      <w:numPr>
        <w:numId w:val="2"/>
      </w:numPr>
      <w:tabs>
        <w:tab w:val="left" w:pos="426"/>
      </w:tabs>
      <w:ind w:left="442" w:hanging="357"/>
      <w:contextualSpacing/>
    </w:pPr>
    <w:rPr>
      <w:rFonts w:cs="Arial"/>
    </w:rPr>
  </w:style>
  <w:style w:type="paragraph" w:styleId="Kopfzeile">
    <w:name w:val="header"/>
    <w:basedOn w:val="Standard"/>
    <w:link w:val="KopfzeileZchn"/>
    <w:uiPriority w:val="99"/>
    <w:unhideWhenUsed/>
    <w:pPr>
      <w:tabs>
        <w:tab w:val="center" w:pos="4536"/>
        <w:tab w:val="right" w:pos="9072"/>
      </w:tabs>
      <w:spacing w:after="0" w:line="240" w:lineRule="auto"/>
    </w:pPr>
    <w:rPr>
      <w:sz w:val="15"/>
    </w:rPr>
  </w:style>
  <w:style w:type="character" w:customStyle="1" w:styleId="KopfzeileZchn">
    <w:name w:val="Kopfzeile Zchn"/>
    <w:basedOn w:val="Absatz-Standardschriftart"/>
    <w:link w:val="Kopfzeile"/>
    <w:uiPriority w:val="99"/>
    <w:rPr>
      <w:sz w:val="15"/>
    </w:rPr>
  </w:style>
  <w:style w:type="paragraph" w:customStyle="1" w:styleId="Header">
    <w:name w:val="_Header"/>
    <w:next w:val="KeinAbsatzformat"/>
    <w:qFormat/>
    <w:rPr>
      <w:sz w:val="15"/>
    </w:rPr>
  </w:style>
  <w:style w:type="table" w:customStyle="1" w:styleId="HelleSchattierung-Akzent11">
    <w:name w:val="Helle Schattierung - Akzent 11"/>
    <w:basedOn w:val="NormaleTabelle"/>
    <w:uiPriority w:val="60"/>
    <w:pPr>
      <w:spacing w:after="0" w:line="240" w:lineRule="auto"/>
    </w:pPr>
    <w:rPr>
      <w:color w:val="84846B" w:themeColor="accent1" w:themeShade="BF"/>
    </w:rPr>
    <w:tblPr>
      <w:tblStyleRowBandSize w:val="1"/>
      <w:tblStyleColBandSize w:val="1"/>
      <w:tblBorders>
        <w:top w:val="single" w:sz="8" w:space="0" w:color="AAAA96" w:themeColor="accent1"/>
        <w:bottom w:val="single" w:sz="8" w:space="0" w:color="AAAA96" w:themeColor="accent1"/>
      </w:tblBorders>
    </w:tblPr>
    <w:tblStylePr w:type="firstRow">
      <w:pPr>
        <w:spacing w:before="0" w:after="0" w:line="240" w:lineRule="auto"/>
      </w:pPr>
      <w:rPr>
        <w:b/>
        <w:bCs/>
      </w:rPr>
      <w:tblPr/>
      <w:tcPr>
        <w:tcBorders>
          <w:top w:val="single" w:sz="8" w:space="0" w:color="AAAA96" w:themeColor="accent1"/>
          <w:left w:val="nil"/>
          <w:bottom w:val="single" w:sz="8" w:space="0" w:color="AAAA96" w:themeColor="accent1"/>
          <w:right w:val="nil"/>
          <w:insideH w:val="nil"/>
          <w:insideV w:val="nil"/>
        </w:tcBorders>
      </w:tcPr>
    </w:tblStylePr>
    <w:tblStylePr w:type="lastRow">
      <w:pPr>
        <w:spacing w:before="0" w:after="0" w:line="240" w:lineRule="auto"/>
      </w:pPr>
      <w:rPr>
        <w:b/>
        <w:bCs/>
      </w:rPr>
      <w:tblPr/>
      <w:tcPr>
        <w:tcBorders>
          <w:top w:val="single" w:sz="8" w:space="0" w:color="AAAA96" w:themeColor="accent1"/>
          <w:left w:val="nil"/>
          <w:bottom w:val="single" w:sz="8" w:space="0" w:color="AAAA9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AE5" w:themeFill="accent1" w:themeFillTint="3F"/>
      </w:tcPr>
    </w:tblStylePr>
    <w:tblStylePr w:type="band1Horz">
      <w:tblPr/>
      <w:tcPr>
        <w:tcBorders>
          <w:left w:val="nil"/>
          <w:right w:val="nil"/>
          <w:insideH w:val="nil"/>
          <w:insideV w:val="nil"/>
        </w:tcBorders>
        <w:shd w:val="clear" w:color="auto" w:fill="EAEAE5" w:themeFill="accent1" w:themeFillTint="3F"/>
      </w:tcPr>
    </w:tblStylePr>
  </w:style>
  <w:style w:type="table" w:styleId="HelleListe-Akzent3">
    <w:name w:val="Light List Accent 3"/>
    <w:basedOn w:val="NormaleTabelle"/>
    <w:uiPriority w:val="61"/>
    <w:pPr>
      <w:spacing w:after="0" w:line="240" w:lineRule="auto"/>
    </w:pPr>
    <w:tblPr>
      <w:tblStyleRowBandSize w:val="1"/>
      <w:tblStyleColBandSize w:val="1"/>
      <w:tblBorders>
        <w:top w:val="single" w:sz="8" w:space="0" w:color="006487" w:themeColor="accent3"/>
        <w:left w:val="single" w:sz="8" w:space="0" w:color="006487" w:themeColor="accent3"/>
        <w:bottom w:val="single" w:sz="8" w:space="0" w:color="006487" w:themeColor="accent3"/>
        <w:right w:val="single" w:sz="8" w:space="0" w:color="006487" w:themeColor="accent3"/>
      </w:tblBorders>
    </w:tblPr>
    <w:tblStylePr w:type="firstRow">
      <w:pPr>
        <w:spacing w:before="0" w:after="0" w:line="240" w:lineRule="auto"/>
      </w:pPr>
      <w:rPr>
        <w:b/>
        <w:bCs/>
        <w:color w:val="FFFFFF" w:themeColor="background1"/>
      </w:rPr>
      <w:tblPr/>
      <w:tcPr>
        <w:shd w:val="clear" w:color="auto" w:fill="006487" w:themeFill="accent3"/>
      </w:tcPr>
    </w:tblStylePr>
    <w:tblStylePr w:type="lastRow">
      <w:pPr>
        <w:spacing w:before="0" w:after="0" w:line="240" w:lineRule="auto"/>
      </w:pPr>
      <w:rPr>
        <w:b/>
        <w:bCs/>
      </w:rPr>
      <w:tblPr/>
      <w:tcPr>
        <w:tcBorders>
          <w:top w:val="double" w:sz="6" w:space="0" w:color="006487" w:themeColor="accent3"/>
          <w:left w:val="single" w:sz="8" w:space="0" w:color="006487" w:themeColor="accent3"/>
          <w:bottom w:val="single" w:sz="8" w:space="0" w:color="006487" w:themeColor="accent3"/>
          <w:right w:val="single" w:sz="8" w:space="0" w:color="006487" w:themeColor="accent3"/>
        </w:tcBorders>
      </w:tcPr>
    </w:tblStylePr>
    <w:tblStylePr w:type="firstCol">
      <w:rPr>
        <w:b/>
        <w:bCs/>
      </w:rPr>
    </w:tblStylePr>
    <w:tblStylePr w:type="lastCol">
      <w:rPr>
        <w:b/>
        <w:bCs/>
      </w:rPr>
    </w:tblStylePr>
    <w:tblStylePr w:type="band1Vert">
      <w:tblPr/>
      <w:tcPr>
        <w:tcBorders>
          <w:top w:val="single" w:sz="8" w:space="0" w:color="006487" w:themeColor="accent3"/>
          <w:left w:val="single" w:sz="8" w:space="0" w:color="006487" w:themeColor="accent3"/>
          <w:bottom w:val="single" w:sz="8" w:space="0" w:color="006487" w:themeColor="accent3"/>
          <w:right w:val="single" w:sz="8" w:space="0" w:color="006487" w:themeColor="accent3"/>
        </w:tcBorders>
      </w:tcPr>
    </w:tblStylePr>
    <w:tblStylePr w:type="band1Horz">
      <w:tblPr/>
      <w:tcPr>
        <w:tcBorders>
          <w:top w:val="single" w:sz="8" w:space="0" w:color="006487" w:themeColor="accent3"/>
          <w:left w:val="single" w:sz="8" w:space="0" w:color="006487" w:themeColor="accent3"/>
          <w:bottom w:val="single" w:sz="8" w:space="0" w:color="006487" w:themeColor="accent3"/>
          <w:right w:val="single" w:sz="8" w:space="0" w:color="006487" w:themeColor="accent3"/>
        </w:tcBorders>
      </w:tcPr>
    </w:tblStylePr>
  </w:style>
  <w:style w:type="table" w:customStyle="1" w:styleId="Head">
    <w:name w:val="Head"/>
    <w:basedOn w:val="NormaleTabelle"/>
    <w:uiPriority w:val="99"/>
    <w:pPr>
      <w:spacing w:after="0" w:line="240" w:lineRule="auto"/>
    </w:pPr>
    <w:rPr>
      <w:sz w:val="15"/>
    </w:rPr>
    <w:tblPr>
      <w:tblCellMar>
        <w:top w:w="85" w:type="dxa"/>
        <w:left w:w="0" w:type="dxa"/>
        <w:bottom w:w="91" w:type="dxa"/>
        <w:right w:w="0" w:type="dxa"/>
      </w:tblCellMar>
    </w:tblPr>
    <w:tcPr>
      <w:shd w:val="clear" w:color="auto" w:fill="F2F5F7" w:themeFill="background2" w:themeFillTint="33"/>
      <w:vAlign w:val="center"/>
    </w:tcPr>
    <w:tblStylePr w:type="firstRow">
      <w:tblPr/>
      <w:tcPr>
        <w:tcBorders>
          <w:top w:val="nil"/>
          <w:left w:val="nil"/>
          <w:bottom w:val="nil"/>
          <w:right w:val="nil"/>
          <w:insideH w:val="nil"/>
          <w:insideV w:val="nil"/>
          <w:tl2br w:val="nil"/>
          <w:tr2bl w:val="nil"/>
        </w:tcBorders>
        <w:shd w:val="clear" w:color="auto" w:fill="879BAA" w:themeFill="text2"/>
      </w:tcPr>
    </w:tblStylePr>
  </w:style>
  <w:style w:type="table" w:styleId="HelleListe-Akzent2">
    <w:name w:val="Light List Accent 2"/>
    <w:basedOn w:val="NormaleTabelle"/>
    <w:uiPriority w:val="61"/>
    <w:pPr>
      <w:spacing w:after="0" w:line="240" w:lineRule="auto"/>
    </w:pPr>
    <w:tblPr>
      <w:tblStyleRowBandSize w:val="1"/>
      <w:tblStyleColBandSize w:val="1"/>
      <w:tblBorders>
        <w:top w:val="single" w:sz="8" w:space="0" w:color="D7D7CD" w:themeColor="accent2"/>
        <w:left w:val="single" w:sz="8" w:space="0" w:color="D7D7CD" w:themeColor="accent2"/>
        <w:bottom w:val="single" w:sz="8" w:space="0" w:color="D7D7CD" w:themeColor="accent2"/>
        <w:right w:val="single" w:sz="8" w:space="0" w:color="D7D7CD" w:themeColor="accent2"/>
      </w:tblBorders>
    </w:tblPr>
    <w:tblStylePr w:type="firstRow">
      <w:pPr>
        <w:spacing w:before="0" w:after="0" w:line="240" w:lineRule="auto"/>
      </w:pPr>
      <w:rPr>
        <w:b/>
        <w:bCs/>
        <w:color w:val="FFFFFF" w:themeColor="background1"/>
      </w:rPr>
      <w:tblPr/>
      <w:tcPr>
        <w:shd w:val="clear" w:color="auto" w:fill="D7D7CD" w:themeFill="accent2"/>
      </w:tcPr>
    </w:tblStylePr>
    <w:tblStylePr w:type="lastRow">
      <w:pPr>
        <w:spacing w:before="0" w:after="0" w:line="240" w:lineRule="auto"/>
      </w:pPr>
      <w:rPr>
        <w:b/>
        <w:bCs/>
      </w:rPr>
      <w:tblPr/>
      <w:tcPr>
        <w:tcBorders>
          <w:top w:val="double" w:sz="6" w:space="0" w:color="D7D7CD" w:themeColor="accent2"/>
          <w:left w:val="single" w:sz="8" w:space="0" w:color="D7D7CD" w:themeColor="accent2"/>
          <w:bottom w:val="single" w:sz="8" w:space="0" w:color="D7D7CD" w:themeColor="accent2"/>
          <w:right w:val="single" w:sz="8" w:space="0" w:color="D7D7CD" w:themeColor="accent2"/>
        </w:tcBorders>
      </w:tcPr>
    </w:tblStylePr>
    <w:tblStylePr w:type="firstCol">
      <w:rPr>
        <w:b/>
        <w:bCs/>
      </w:rPr>
    </w:tblStylePr>
    <w:tblStylePr w:type="lastCol">
      <w:rPr>
        <w:b/>
        <w:bCs/>
      </w:rPr>
    </w:tblStylePr>
    <w:tblStylePr w:type="band1Vert">
      <w:tblPr/>
      <w:tcPr>
        <w:tcBorders>
          <w:top w:val="single" w:sz="8" w:space="0" w:color="D7D7CD" w:themeColor="accent2"/>
          <w:left w:val="single" w:sz="8" w:space="0" w:color="D7D7CD" w:themeColor="accent2"/>
          <w:bottom w:val="single" w:sz="8" w:space="0" w:color="D7D7CD" w:themeColor="accent2"/>
          <w:right w:val="single" w:sz="8" w:space="0" w:color="D7D7CD" w:themeColor="accent2"/>
        </w:tcBorders>
      </w:tcPr>
    </w:tblStylePr>
    <w:tblStylePr w:type="band1Horz">
      <w:tblPr/>
      <w:tcPr>
        <w:tcBorders>
          <w:top w:val="single" w:sz="8" w:space="0" w:color="D7D7CD" w:themeColor="accent2"/>
          <w:left w:val="single" w:sz="8" w:space="0" w:color="D7D7CD" w:themeColor="accent2"/>
          <w:bottom w:val="single" w:sz="8" w:space="0" w:color="D7D7CD" w:themeColor="accent2"/>
          <w:right w:val="single" w:sz="8" w:space="0" w:color="D7D7CD" w:themeColor="accent2"/>
        </w:tcBorders>
      </w:tcPr>
    </w:tblStylePr>
  </w:style>
  <w:style w:type="table" w:customStyle="1" w:styleId="Invisible">
    <w:name w:val="Invisible"/>
    <w:basedOn w:val="NormaleTabelle"/>
    <w:uiPriority w:val="99"/>
    <w:pPr>
      <w:spacing w:after="0" w:line="240" w:lineRule="auto"/>
    </w:pPr>
    <w:tblPr>
      <w:tblCellMar>
        <w:left w:w="0" w:type="dxa"/>
        <w:right w:w="0" w:type="dxa"/>
      </w:tblCellMar>
    </w:tblPr>
  </w:style>
  <w:style w:type="character" w:customStyle="1" w:styleId="berschrift5Zchn">
    <w:name w:val="Überschrift 5 Zchn"/>
    <w:basedOn w:val="Absatz-Standardschriftart"/>
    <w:link w:val="berschrift5"/>
    <w:uiPriority w:val="9"/>
    <w:rPr>
      <w:rFonts w:eastAsiaTheme="majorEastAsia" w:cstheme="majorBidi"/>
      <w:b/>
      <w:color w:val="006487" w:themeColor="accent3"/>
      <w:szCs w:val="26"/>
    </w:rPr>
  </w:style>
  <w:style w:type="character" w:customStyle="1" w:styleId="berschrift6Zchn">
    <w:name w:val="Überschrift 6 Zchn"/>
    <w:basedOn w:val="Absatz-Standardschriftart"/>
    <w:link w:val="berschrift6"/>
    <w:uiPriority w:val="9"/>
    <w:rPr>
      <w:rFonts w:eastAsiaTheme="majorEastAsia" w:cstheme="majorBidi"/>
      <w:b/>
      <w:iCs/>
      <w:color w:val="006487" w:themeColor="accent3"/>
      <w:szCs w:val="26"/>
    </w:rPr>
  </w:style>
  <w:style w:type="numbering" w:customStyle="1" w:styleId="Formatvorlage1">
    <w:name w:val="Formatvorlage1"/>
    <w:uiPriority w:val="99"/>
    <w:pPr>
      <w:numPr>
        <w:numId w:val="5"/>
      </w:numPr>
    </w:pPr>
  </w:style>
  <w:style w:type="paragraph" w:styleId="Dokumentstruktur">
    <w:name w:val="Document Map"/>
    <w:basedOn w:val="Standard"/>
    <w:link w:val="DokumentstrukturZchn"/>
    <w:uiPriority w:val="99"/>
    <w:semiHidden/>
    <w:unhideWhenUsed/>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Pr>
      <w:rFonts w:ascii="Tahoma" w:hAnsi="Tahoma" w:cs="Tahoma"/>
      <w:sz w:val="16"/>
      <w:szCs w:val="16"/>
    </w:rPr>
  </w:style>
  <w:style w:type="character" w:styleId="Hyperlink">
    <w:name w:val="Hyperlink"/>
    <w:basedOn w:val="Absatz-Standardschriftart"/>
    <w:uiPriority w:val="99"/>
    <w:unhideWhenUsed/>
    <w:rPr>
      <w:color w:val="0000FF" w:themeColor="hyperlink"/>
      <w:u w:val="single"/>
    </w:rPr>
  </w:style>
  <w:style w:type="paragraph" w:styleId="Funotentext">
    <w:name w:val="footnote text"/>
    <w:basedOn w:val="Standard"/>
    <w:link w:val="FunotentextZchn"/>
    <w:pPr>
      <w:spacing w:after="200" w:line="276" w:lineRule="auto"/>
    </w:pPr>
    <w:rPr>
      <w:sz w:val="22"/>
    </w:rPr>
  </w:style>
  <w:style w:type="character" w:customStyle="1" w:styleId="FunotentextZchn">
    <w:name w:val="Fußnotentext Zchn"/>
    <w:basedOn w:val="Absatz-Standardschriftart"/>
    <w:link w:val="Funotentext"/>
  </w:style>
  <w:style w:type="paragraph" w:customStyle="1" w:styleId="eManualAufzhlunga">
    <w:name w:val="eManual Aufzählung a"/>
    <w:aliases w:val="b"/>
    <w:basedOn w:val="Standard"/>
    <w:uiPriority w:val="99"/>
    <w:pPr>
      <w:numPr>
        <w:numId w:val="6"/>
      </w:numPr>
      <w:spacing w:after="200" w:line="360" w:lineRule="atLeast"/>
      <w:jc w:val="both"/>
    </w:pPr>
    <w:rPr>
      <w:rFonts w:cs="Arial"/>
      <w:sz w:val="22"/>
    </w:rPr>
  </w:style>
  <w:style w:type="character" w:styleId="Funotenzeichen">
    <w:name w:val="footnote reference"/>
    <w:basedOn w:val="Absatz-Standardschriftart"/>
    <w:unhideWhenUsed/>
    <w:rPr>
      <w:vertAlign w:val="superscript"/>
    </w:rPr>
  </w:style>
  <w:style w:type="character" w:customStyle="1" w:styleId="berschrift7Zchn">
    <w:name w:val="Überschrift 7 Zchn"/>
    <w:basedOn w:val="Absatz-Standardschriftart"/>
    <w:link w:val="berschrift7"/>
  </w:style>
  <w:style w:type="character" w:customStyle="1" w:styleId="berschrift8Zchn">
    <w:name w:val="Überschrift 8 Zchn"/>
    <w:basedOn w:val="Absatz-Standardschriftart"/>
    <w:link w:val="berschrift8"/>
    <w:rPr>
      <w:i/>
      <w:iCs/>
      <w:szCs w:val="24"/>
    </w:rPr>
  </w:style>
  <w:style w:type="character" w:customStyle="1" w:styleId="berschrift9Zchn">
    <w:name w:val="Überschrift 9 Zchn"/>
    <w:basedOn w:val="Absatz-Standardschriftart"/>
    <w:link w:val="berschrift9"/>
    <w:rPr>
      <w:rFonts w:cs="Arial"/>
    </w:rPr>
  </w:style>
  <w:style w:type="character" w:styleId="BesuchterLink">
    <w:name w:val="FollowedHyperlink"/>
    <w:basedOn w:val="Absatz-Standardschriftart"/>
    <w:uiPriority w:val="99"/>
    <w:semiHidden/>
    <w:unhideWhenUsed/>
    <w:rPr>
      <w:color w:val="800080" w:themeColor="followedHyperlink"/>
      <w:u w:val="single"/>
    </w:rPr>
  </w:style>
  <w:style w:type="paragraph" w:styleId="StandardWeb">
    <w:name w:val="Normal (Web)"/>
    <w:basedOn w:val="Standard"/>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hyperlink1">
    <w:name w:val="hyperlink1"/>
    <w:basedOn w:val="Absatz-Standardschriftart"/>
    <w:rPr>
      <w:strike w:val="0"/>
      <w:dstrike w:val="0"/>
      <w:color w:val="990000"/>
      <w:u w:val="none"/>
      <w:effect w:val="none"/>
    </w:rPr>
  </w:style>
  <w:style w:type="paragraph" w:customStyle="1" w:styleId="Default">
    <w:name w:val="Default"/>
    <w:pPr>
      <w:autoSpaceDE w:val="0"/>
      <w:autoSpaceDN w:val="0"/>
      <w:adjustRightInd w:val="0"/>
      <w:spacing w:after="0" w:line="240" w:lineRule="auto"/>
    </w:pPr>
    <w:rPr>
      <w:rFonts w:cs="Arial"/>
      <w:color w:val="000000"/>
      <w:sz w:val="24"/>
      <w:szCs w:val="24"/>
    </w:rPr>
  </w:style>
  <w:style w:type="table" w:customStyle="1" w:styleId="HighlightBoxStone351">
    <w:name w:val="Highlight_Box_Stone 35%1"/>
    <w:basedOn w:val="NormaleTabelle"/>
    <w:next w:val="Tabellenraster"/>
    <w:uiPriority w:val="59"/>
    <w:pPr>
      <w:spacing w:after="0" w:line="240" w:lineRule="auto"/>
    </w:pPr>
    <w:rPr>
      <w:color w:val="006487" w:themeColor="accent3"/>
      <w:sz w:val="20"/>
    </w:rPr>
    <w:tblPr>
      <w:tblCellMar>
        <w:top w:w="340" w:type="dxa"/>
        <w:left w:w="340" w:type="dxa"/>
        <w:bottom w:w="227" w:type="dxa"/>
        <w:right w:w="454" w:type="dxa"/>
      </w:tblCellMar>
    </w:tblPr>
    <w:tcPr>
      <w:shd w:val="clear" w:color="auto" w:fill="F2F5F7" w:themeFill="background2" w:themeFillTint="33"/>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059270">
      <w:bodyDiv w:val="1"/>
      <w:marLeft w:val="0"/>
      <w:marRight w:val="0"/>
      <w:marTop w:val="0"/>
      <w:marBottom w:val="0"/>
      <w:divBdr>
        <w:top w:val="none" w:sz="0" w:space="0" w:color="auto"/>
        <w:left w:val="none" w:sz="0" w:space="0" w:color="auto"/>
        <w:bottom w:val="none" w:sz="0" w:space="0" w:color="auto"/>
        <w:right w:val="none" w:sz="0" w:space="0" w:color="auto"/>
      </w:divBdr>
    </w:div>
    <w:div w:id="138960711">
      <w:bodyDiv w:val="1"/>
      <w:marLeft w:val="0"/>
      <w:marRight w:val="0"/>
      <w:marTop w:val="0"/>
      <w:marBottom w:val="0"/>
      <w:divBdr>
        <w:top w:val="none" w:sz="0" w:space="0" w:color="auto"/>
        <w:left w:val="none" w:sz="0" w:space="0" w:color="auto"/>
        <w:bottom w:val="none" w:sz="0" w:space="0" w:color="auto"/>
        <w:right w:val="none" w:sz="0" w:space="0" w:color="auto"/>
      </w:divBdr>
    </w:div>
    <w:div w:id="167447643">
      <w:bodyDiv w:val="1"/>
      <w:marLeft w:val="0"/>
      <w:marRight w:val="0"/>
      <w:marTop w:val="0"/>
      <w:marBottom w:val="0"/>
      <w:divBdr>
        <w:top w:val="none" w:sz="0" w:space="0" w:color="auto"/>
        <w:left w:val="none" w:sz="0" w:space="0" w:color="auto"/>
        <w:bottom w:val="none" w:sz="0" w:space="0" w:color="auto"/>
        <w:right w:val="none" w:sz="0" w:space="0" w:color="auto"/>
      </w:divBdr>
    </w:div>
    <w:div w:id="210266944">
      <w:bodyDiv w:val="1"/>
      <w:marLeft w:val="0"/>
      <w:marRight w:val="0"/>
      <w:marTop w:val="0"/>
      <w:marBottom w:val="0"/>
      <w:divBdr>
        <w:top w:val="none" w:sz="0" w:space="0" w:color="auto"/>
        <w:left w:val="none" w:sz="0" w:space="0" w:color="auto"/>
        <w:bottom w:val="none" w:sz="0" w:space="0" w:color="auto"/>
        <w:right w:val="none" w:sz="0" w:space="0" w:color="auto"/>
      </w:divBdr>
    </w:div>
    <w:div w:id="240414425">
      <w:bodyDiv w:val="1"/>
      <w:marLeft w:val="0"/>
      <w:marRight w:val="0"/>
      <w:marTop w:val="0"/>
      <w:marBottom w:val="0"/>
      <w:divBdr>
        <w:top w:val="none" w:sz="0" w:space="0" w:color="auto"/>
        <w:left w:val="none" w:sz="0" w:space="0" w:color="auto"/>
        <w:bottom w:val="none" w:sz="0" w:space="0" w:color="auto"/>
        <w:right w:val="none" w:sz="0" w:space="0" w:color="auto"/>
      </w:divBdr>
      <w:divsChild>
        <w:div w:id="2035229725">
          <w:marLeft w:val="0"/>
          <w:marRight w:val="0"/>
          <w:marTop w:val="0"/>
          <w:marBottom w:val="0"/>
          <w:divBdr>
            <w:top w:val="none" w:sz="0" w:space="0" w:color="auto"/>
            <w:left w:val="none" w:sz="0" w:space="0" w:color="auto"/>
            <w:bottom w:val="none" w:sz="0" w:space="0" w:color="auto"/>
            <w:right w:val="none" w:sz="0" w:space="0" w:color="auto"/>
          </w:divBdr>
          <w:divsChild>
            <w:div w:id="1054737435">
              <w:marLeft w:val="0"/>
              <w:marRight w:val="0"/>
              <w:marTop w:val="0"/>
              <w:marBottom w:val="0"/>
              <w:divBdr>
                <w:top w:val="none" w:sz="0" w:space="0" w:color="auto"/>
                <w:left w:val="none" w:sz="0" w:space="0" w:color="auto"/>
                <w:bottom w:val="none" w:sz="0" w:space="0" w:color="auto"/>
                <w:right w:val="none" w:sz="0" w:space="0" w:color="auto"/>
              </w:divBdr>
              <w:divsChild>
                <w:div w:id="2056736802">
                  <w:marLeft w:val="2256"/>
                  <w:marRight w:val="2040"/>
                  <w:marTop w:val="0"/>
                  <w:marBottom w:val="0"/>
                  <w:divBdr>
                    <w:top w:val="none" w:sz="0" w:space="0" w:color="auto"/>
                    <w:left w:val="none" w:sz="0" w:space="0" w:color="auto"/>
                    <w:bottom w:val="none" w:sz="0" w:space="0" w:color="auto"/>
                    <w:right w:val="none" w:sz="0" w:space="0" w:color="auto"/>
                  </w:divBdr>
                  <w:divsChild>
                    <w:div w:id="892041608">
                      <w:marLeft w:val="0"/>
                      <w:marRight w:val="0"/>
                      <w:marTop w:val="0"/>
                      <w:marBottom w:val="0"/>
                      <w:divBdr>
                        <w:top w:val="none" w:sz="0" w:space="0" w:color="auto"/>
                        <w:left w:val="none" w:sz="0" w:space="0" w:color="auto"/>
                        <w:bottom w:val="none" w:sz="0" w:space="0" w:color="auto"/>
                        <w:right w:val="none" w:sz="0" w:space="0" w:color="auto"/>
                      </w:divBdr>
                      <w:divsChild>
                        <w:div w:id="1487166322">
                          <w:marLeft w:val="0"/>
                          <w:marRight w:val="0"/>
                          <w:marTop w:val="0"/>
                          <w:marBottom w:val="0"/>
                          <w:divBdr>
                            <w:top w:val="none" w:sz="0" w:space="0" w:color="auto"/>
                            <w:left w:val="none" w:sz="0" w:space="0" w:color="auto"/>
                            <w:bottom w:val="none" w:sz="0" w:space="0" w:color="auto"/>
                            <w:right w:val="none" w:sz="0" w:space="0" w:color="auto"/>
                          </w:divBdr>
                          <w:divsChild>
                            <w:div w:id="654604932">
                              <w:marLeft w:val="0"/>
                              <w:marRight w:val="0"/>
                              <w:marTop w:val="0"/>
                              <w:marBottom w:val="48"/>
                              <w:divBdr>
                                <w:top w:val="single" w:sz="4" w:space="0" w:color="000000"/>
                                <w:left w:val="single" w:sz="4" w:space="0" w:color="000000"/>
                                <w:bottom w:val="single" w:sz="4" w:space="0" w:color="000000"/>
                                <w:right w:val="single" w:sz="4" w:space="0" w:color="000000"/>
                              </w:divBdr>
                            </w:div>
                          </w:divsChild>
                        </w:div>
                      </w:divsChild>
                    </w:div>
                  </w:divsChild>
                </w:div>
              </w:divsChild>
            </w:div>
          </w:divsChild>
        </w:div>
      </w:divsChild>
    </w:div>
    <w:div w:id="273367605">
      <w:bodyDiv w:val="1"/>
      <w:marLeft w:val="0"/>
      <w:marRight w:val="0"/>
      <w:marTop w:val="0"/>
      <w:marBottom w:val="0"/>
      <w:divBdr>
        <w:top w:val="none" w:sz="0" w:space="0" w:color="auto"/>
        <w:left w:val="none" w:sz="0" w:space="0" w:color="auto"/>
        <w:bottom w:val="none" w:sz="0" w:space="0" w:color="auto"/>
        <w:right w:val="none" w:sz="0" w:space="0" w:color="auto"/>
      </w:divBdr>
    </w:div>
    <w:div w:id="442727095">
      <w:bodyDiv w:val="1"/>
      <w:marLeft w:val="0"/>
      <w:marRight w:val="0"/>
      <w:marTop w:val="0"/>
      <w:marBottom w:val="0"/>
      <w:divBdr>
        <w:top w:val="none" w:sz="0" w:space="0" w:color="auto"/>
        <w:left w:val="none" w:sz="0" w:space="0" w:color="auto"/>
        <w:bottom w:val="none" w:sz="0" w:space="0" w:color="auto"/>
        <w:right w:val="none" w:sz="0" w:space="0" w:color="auto"/>
      </w:divBdr>
    </w:div>
    <w:div w:id="460541904">
      <w:bodyDiv w:val="1"/>
      <w:marLeft w:val="0"/>
      <w:marRight w:val="0"/>
      <w:marTop w:val="0"/>
      <w:marBottom w:val="0"/>
      <w:divBdr>
        <w:top w:val="none" w:sz="0" w:space="0" w:color="auto"/>
        <w:left w:val="none" w:sz="0" w:space="0" w:color="auto"/>
        <w:bottom w:val="none" w:sz="0" w:space="0" w:color="auto"/>
        <w:right w:val="none" w:sz="0" w:space="0" w:color="auto"/>
      </w:divBdr>
    </w:div>
    <w:div w:id="460729637">
      <w:bodyDiv w:val="1"/>
      <w:marLeft w:val="0"/>
      <w:marRight w:val="0"/>
      <w:marTop w:val="0"/>
      <w:marBottom w:val="0"/>
      <w:divBdr>
        <w:top w:val="none" w:sz="0" w:space="0" w:color="auto"/>
        <w:left w:val="none" w:sz="0" w:space="0" w:color="auto"/>
        <w:bottom w:val="none" w:sz="0" w:space="0" w:color="auto"/>
        <w:right w:val="none" w:sz="0" w:space="0" w:color="auto"/>
      </w:divBdr>
    </w:div>
    <w:div w:id="479007247">
      <w:bodyDiv w:val="1"/>
      <w:marLeft w:val="0"/>
      <w:marRight w:val="0"/>
      <w:marTop w:val="0"/>
      <w:marBottom w:val="0"/>
      <w:divBdr>
        <w:top w:val="none" w:sz="0" w:space="0" w:color="auto"/>
        <w:left w:val="none" w:sz="0" w:space="0" w:color="auto"/>
        <w:bottom w:val="none" w:sz="0" w:space="0" w:color="auto"/>
        <w:right w:val="none" w:sz="0" w:space="0" w:color="auto"/>
      </w:divBdr>
    </w:div>
    <w:div w:id="569120146">
      <w:bodyDiv w:val="1"/>
      <w:marLeft w:val="0"/>
      <w:marRight w:val="0"/>
      <w:marTop w:val="0"/>
      <w:marBottom w:val="0"/>
      <w:divBdr>
        <w:top w:val="none" w:sz="0" w:space="0" w:color="auto"/>
        <w:left w:val="none" w:sz="0" w:space="0" w:color="auto"/>
        <w:bottom w:val="none" w:sz="0" w:space="0" w:color="auto"/>
        <w:right w:val="none" w:sz="0" w:space="0" w:color="auto"/>
      </w:divBdr>
    </w:div>
    <w:div w:id="571505550">
      <w:bodyDiv w:val="1"/>
      <w:marLeft w:val="0"/>
      <w:marRight w:val="0"/>
      <w:marTop w:val="0"/>
      <w:marBottom w:val="0"/>
      <w:divBdr>
        <w:top w:val="none" w:sz="0" w:space="0" w:color="auto"/>
        <w:left w:val="none" w:sz="0" w:space="0" w:color="auto"/>
        <w:bottom w:val="none" w:sz="0" w:space="0" w:color="auto"/>
        <w:right w:val="none" w:sz="0" w:space="0" w:color="auto"/>
      </w:divBdr>
    </w:div>
    <w:div w:id="594748644">
      <w:bodyDiv w:val="1"/>
      <w:marLeft w:val="0"/>
      <w:marRight w:val="0"/>
      <w:marTop w:val="0"/>
      <w:marBottom w:val="0"/>
      <w:divBdr>
        <w:top w:val="none" w:sz="0" w:space="0" w:color="auto"/>
        <w:left w:val="none" w:sz="0" w:space="0" w:color="auto"/>
        <w:bottom w:val="none" w:sz="0" w:space="0" w:color="auto"/>
        <w:right w:val="none" w:sz="0" w:space="0" w:color="auto"/>
      </w:divBdr>
    </w:div>
    <w:div w:id="858396688">
      <w:bodyDiv w:val="1"/>
      <w:marLeft w:val="0"/>
      <w:marRight w:val="0"/>
      <w:marTop w:val="0"/>
      <w:marBottom w:val="0"/>
      <w:divBdr>
        <w:top w:val="none" w:sz="0" w:space="0" w:color="auto"/>
        <w:left w:val="none" w:sz="0" w:space="0" w:color="auto"/>
        <w:bottom w:val="none" w:sz="0" w:space="0" w:color="auto"/>
        <w:right w:val="none" w:sz="0" w:space="0" w:color="auto"/>
      </w:divBdr>
    </w:div>
    <w:div w:id="897865609">
      <w:bodyDiv w:val="1"/>
      <w:marLeft w:val="0"/>
      <w:marRight w:val="0"/>
      <w:marTop w:val="0"/>
      <w:marBottom w:val="0"/>
      <w:divBdr>
        <w:top w:val="none" w:sz="0" w:space="0" w:color="auto"/>
        <w:left w:val="none" w:sz="0" w:space="0" w:color="auto"/>
        <w:bottom w:val="none" w:sz="0" w:space="0" w:color="auto"/>
        <w:right w:val="none" w:sz="0" w:space="0" w:color="auto"/>
      </w:divBdr>
    </w:div>
    <w:div w:id="995955836">
      <w:bodyDiv w:val="1"/>
      <w:marLeft w:val="0"/>
      <w:marRight w:val="0"/>
      <w:marTop w:val="0"/>
      <w:marBottom w:val="0"/>
      <w:divBdr>
        <w:top w:val="none" w:sz="0" w:space="0" w:color="auto"/>
        <w:left w:val="none" w:sz="0" w:space="0" w:color="auto"/>
        <w:bottom w:val="none" w:sz="0" w:space="0" w:color="auto"/>
        <w:right w:val="none" w:sz="0" w:space="0" w:color="auto"/>
      </w:divBdr>
    </w:div>
    <w:div w:id="1090661059">
      <w:bodyDiv w:val="1"/>
      <w:marLeft w:val="0"/>
      <w:marRight w:val="0"/>
      <w:marTop w:val="0"/>
      <w:marBottom w:val="0"/>
      <w:divBdr>
        <w:top w:val="none" w:sz="0" w:space="0" w:color="auto"/>
        <w:left w:val="none" w:sz="0" w:space="0" w:color="auto"/>
        <w:bottom w:val="none" w:sz="0" w:space="0" w:color="auto"/>
        <w:right w:val="none" w:sz="0" w:space="0" w:color="auto"/>
      </w:divBdr>
    </w:div>
    <w:div w:id="1178738425">
      <w:bodyDiv w:val="1"/>
      <w:marLeft w:val="0"/>
      <w:marRight w:val="0"/>
      <w:marTop w:val="0"/>
      <w:marBottom w:val="0"/>
      <w:divBdr>
        <w:top w:val="none" w:sz="0" w:space="0" w:color="auto"/>
        <w:left w:val="none" w:sz="0" w:space="0" w:color="auto"/>
        <w:bottom w:val="none" w:sz="0" w:space="0" w:color="auto"/>
        <w:right w:val="none" w:sz="0" w:space="0" w:color="auto"/>
      </w:divBdr>
    </w:div>
    <w:div w:id="1258947360">
      <w:bodyDiv w:val="1"/>
      <w:marLeft w:val="0"/>
      <w:marRight w:val="0"/>
      <w:marTop w:val="0"/>
      <w:marBottom w:val="0"/>
      <w:divBdr>
        <w:top w:val="none" w:sz="0" w:space="0" w:color="auto"/>
        <w:left w:val="none" w:sz="0" w:space="0" w:color="auto"/>
        <w:bottom w:val="none" w:sz="0" w:space="0" w:color="auto"/>
        <w:right w:val="none" w:sz="0" w:space="0" w:color="auto"/>
      </w:divBdr>
    </w:div>
    <w:div w:id="1264148388">
      <w:bodyDiv w:val="1"/>
      <w:marLeft w:val="0"/>
      <w:marRight w:val="0"/>
      <w:marTop w:val="0"/>
      <w:marBottom w:val="0"/>
      <w:divBdr>
        <w:top w:val="none" w:sz="0" w:space="0" w:color="auto"/>
        <w:left w:val="none" w:sz="0" w:space="0" w:color="auto"/>
        <w:bottom w:val="none" w:sz="0" w:space="0" w:color="auto"/>
        <w:right w:val="none" w:sz="0" w:space="0" w:color="auto"/>
      </w:divBdr>
      <w:divsChild>
        <w:div w:id="1591814689">
          <w:marLeft w:val="0"/>
          <w:marRight w:val="0"/>
          <w:marTop w:val="0"/>
          <w:marBottom w:val="0"/>
          <w:divBdr>
            <w:top w:val="none" w:sz="0" w:space="0" w:color="auto"/>
            <w:left w:val="none" w:sz="0" w:space="0" w:color="auto"/>
            <w:bottom w:val="none" w:sz="0" w:space="0" w:color="auto"/>
            <w:right w:val="none" w:sz="0" w:space="0" w:color="auto"/>
          </w:divBdr>
          <w:divsChild>
            <w:div w:id="4870149">
              <w:marLeft w:val="0"/>
              <w:marRight w:val="0"/>
              <w:marTop w:val="0"/>
              <w:marBottom w:val="0"/>
              <w:divBdr>
                <w:top w:val="none" w:sz="0" w:space="0" w:color="auto"/>
                <w:left w:val="none" w:sz="0" w:space="0" w:color="auto"/>
                <w:bottom w:val="none" w:sz="0" w:space="0" w:color="auto"/>
                <w:right w:val="none" w:sz="0" w:space="0" w:color="auto"/>
              </w:divBdr>
              <w:divsChild>
                <w:div w:id="1479758987">
                  <w:marLeft w:val="0"/>
                  <w:marRight w:val="0"/>
                  <w:marTop w:val="0"/>
                  <w:marBottom w:val="0"/>
                  <w:divBdr>
                    <w:top w:val="none" w:sz="0" w:space="0" w:color="auto"/>
                    <w:left w:val="none" w:sz="0" w:space="0" w:color="auto"/>
                    <w:bottom w:val="none" w:sz="0" w:space="0" w:color="auto"/>
                    <w:right w:val="none" w:sz="0" w:space="0" w:color="auto"/>
                  </w:divBdr>
                  <w:divsChild>
                    <w:div w:id="311561713">
                      <w:marLeft w:val="0"/>
                      <w:marRight w:val="0"/>
                      <w:marTop w:val="0"/>
                      <w:marBottom w:val="0"/>
                      <w:divBdr>
                        <w:top w:val="none" w:sz="0" w:space="0" w:color="auto"/>
                        <w:left w:val="none" w:sz="0" w:space="0" w:color="auto"/>
                        <w:bottom w:val="none" w:sz="0" w:space="0" w:color="auto"/>
                        <w:right w:val="none" w:sz="0" w:space="0" w:color="auto"/>
                      </w:divBdr>
                      <w:divsChild>
                        <w:div w:id="2130539652">
                          <w:marLeft w:val="0"/>
                          <w:marRight w:val="0"/>
                          <w:marTop w:val="0"/>
                          <w:marBottom w:val="0"/>
                          <w:divBdr>
                            <w:top w:val="none" w:sz="0" w:space="0" w:color="auto"/>
                            <w:left w:val="none" w:sz="0" w:space="0" w:color="auto"/>
                            <w:bottom w:val="none" w:sz="0" w:space="0" w:color="auto"/>
                            <w:right w:val="none" w:sz="0" w:space="0" w:color="auto"/>
                          </w:divBdr>
                          <w:divsChild>
                            <w:div w:id="543560712">
                              <w:marLeft w:val="0"/>
                              <w:marRight w:val="0"/>
                              <w:marTop w:val="0"/>
                              <w:marBottom w:val="0"/>
                              <w:divBdr>
                                <w:top w:val="none" w:sz="0" w:space="0" w:color="auto"/>
                                <w:left w:val="none" w:sz="0" w:space="0" w:color="auto"/>
                                <w:bottom w:val="none" w:sz="0" w:space="0" w:color="auto"/>
                                <w:right w:val="none" w:sz="0" w:space="0" w:color="auto"/>
                              </w:divBdr>
                              <w:divsChild>
                                <w:div w:id="434789326">
                                  <w:marLeft w:val="0"/>
                                  <w:marRight w:val="0"/>
                                  <w:marTop w:val="0"/>
                                  <w:marBottom w:val="0"/>
                                  <w:divBdr>
                                    <w:top w:val="none" w:sz="0" w:space="0" w:color="auto"/>
                                    <w:left w:val="none" w:sz="0" w:space="0" w:color="auto"/>
                                    <w:bottom w:val="none" w:sz="0" w:space="0" w:color="auto"/>
                                    <w:right w:val="none" w:sz="0" w:space="0" w:color="auto"/>
                                  </w:divBdr>
                                  <w:divsChild>
                                    <w:div w:id="1349866979">
                                      <w:marLeft w:val="0"/>
                                      <w:marRight w:val="0"/>
                                      <w:marTop w:val="0"/>
                                      <w:marBottom w:val="0"/>
                                      <w:divBdr>
                                        <w:top w:val="none" w:sz="0" w:space="0" w:color="auto"/>
                                        <w:left w:val="none" w:sz="0" w:space="0" w:color="auto"/>
                                        <w:bottom w:val="none" w:sz="0" w:space="0" w:color="auto"/>
                                        <w:right w:val="none" w:sz="0" w:space="0" w:color="auto"/>
                                      </w:divBdr>
                                      <w:divsChild>
                                        <w:div w:id="84963581">
                                          <w:marLeft w:val="0"/>
                                          <w:marRight w:val="0"/>
                                          <w:marTop w:val="0"/>
                                          <w:marBottom w:val="0"/>
                                          <w:divBdr>
                                            <w:top w:val="none" w:sz="0" w:space="0" w:color="auto"/>
                                            <w:left w:val="none" w:sz="0" w:space="0" w:color="auto"/>
                                            <w:bottom w:val="none" w:sz="0" w:space="0" w:color="auto"/>
                                            <w:right w:val="none" w:sz="0" w:space="0" w:color="auto"/>
                                          </w:divBdr>
                                          <w:divsChild>
                                            <w:div w:id="586814916">
                                              <w:marLeft w:val="0"/>
                                              <w:marRight w:val="0"/>
                                              <w:marTop w:val="0"/>
                                              <w:marBottom w:val="0"/>
                                              <w:divBdr>
                                                <w:top w:val="none" w:sz="0" w:space="0" w:color="auto"/>
                                                <w:left w:val="none" w:sz="0" w:space="0" w:color="auto"/>
                                                <w:bottom w:val="none" w:sz="0" w:space="0" w:color="auto"/>
                                                <w:right w:val="none" w:sz="0" w:space="0" w:color="auto"/>
                                              </w:divBdr>
                                              <w:divsChild>
                                                <w:div w:id="219247301">
                                                  <w:marLeft w:val="0"/>
                                                  <w:marRight w:val="0"/>
                                                  <w:marTop w:val="0"/>
                                                  <w:marBottom w:val="0"/>
                                                  <w:divBdr>
                                                    <w:top w:val="none" w:sz="0" w:space="0" w:color="auto"/>
                                                    <w:left w:val="none" w:sz="0" w:space="0" w:color="auto"/>
                                                    <w:bottom w:val="none" w:sz="0" w:space="0" w:color="auto"/>
                                                    <w:right w:val="none" w:sz="0" w:space="0" w:color="auto"/>
                                                  </w:divBdr>
                                                  <w:divsChild>
                                                    <w:div w:id="989358721">
                                                      <w:marLeft w:val="0"/>
                                                      <w:marRight w:val="0"/>
                                                      <w:marTop w:val="0"/>
                                                      <w:marBottom w:val="0"/>
                                                      <w:divBdr>
                                                        <w:top w:val="none" w:sz="0" w:space="0" w:color="auto"/>
                                                        <w:left w:val="none" w:sz="0" w:space="0" w:color="auto"/>
                                                        <w:bottom w:val="none" w:sz="0" w:space="0" w:color="auto"/>
                                                        <w:right w:val="none" w:sz="0" w:space="0" w:color="auto"/>
                                                      </w:divBdr>
                                                      <w:divsChild>
                                                        <w:div w:id="1194463785">
                                                          <w:marLeft w:val="0"/>
                                                          <w:marRight w:val="0"/>
                                                          <w:marTop w:val="0"/>
                                                          <w:marBottom w:val="0"/>
                                                          <w:divBdr>
                                                            <w:top w:val="none" w:sz="0" w:space="0" w:color="auto"/>
                                                            <w:left w:val="none" w:sz="0" w:space="0" w:color="auto"/>
                                                            <w:bottom w:val="none" w:sz="0" w:space="0" w:color="auto"/>
                                                            <w:right w:val="none" w:sz="0" w:space="0" w:color="auto"/>
                                                          </w:divBdr>
                                                          <w:divsChild>
                                                            <w:div w:id="966744351">
                                                              <w:marLeft w:val="0"/>
                                                              <w:marRight w:val="0"/>
                                                              <w:marTop w:val="0"/>
                                                              <w:marBottom w:val="0"/>
                                                              <w:divBdr>
                                                                <w:top w:val="none" w:sz="0" w:space="0" w:color="auto"/>
                                                                <w:left w:val="none" w:sz="0" w:space="0" w:color="auto"/>
                                                                <w:bottom w:val="none" w:sz="0" w:space="0" w:color="auto"/>
                                                                <w:right w:val="none" w:sz="0" w:space="0" w:color="auto"/>
                                                              </w:divBdr>
                                                            </w:div>
                                                            <w:div w:id="10006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77785009">
      <w:bodyDiv w:val="1"/>
      <w:marLeft w:val="0"/>
      <w:marRight w:val="0"/>
      <w:marTop w:val="0"/>
      <w:marBottom w:val="0"/>
      <w:divBdr>
        <w:top w:val="none" w:sz="0" w:space="0" w:color="auto"/>
        <w:left w:val="none" w:sz="0" w:space="0" w:color="auto"/>
        <w:bottom w:val="none" w:sz="0" w:space="0" w:color="auto"/>
        <w:right w:val="none" w:sz="0" w:space="0" w:color="auto"/>
      </w:divBdr>
      <w:divsChild>
        <w:div w:id="163781785">
          <w:marLeft w:val="446"/>
          <w:marRight w:val="0"/>
          <w:marTop w:val="60"/>
          <w:marBottom w:val="0"/>
          <w:divBdr>
            <w:top w:val="none" w:sz="0" w:space="0" w:color="auto"/>
            <w:left w:val="none" w:sz="0" w:space="0" w:color="auto"/>
            <w:bottom w:val="none" w:sz="0" w:space="0" w:color="auto"/>
            <w:right w:val="none" w:sz="0" w:space="0" w:color="auto"/>
          </w:divBdr>
        </w:div>
        <w:div w:id="676662742">
          <w:marLeft w:val="446"/>
          <w:marRight w:val="0"/>
          <w:marTop w:val="60"/>
          <w:marBottom w:val="0"/>
          <w:divBdr>
            <w:top w:val="none" w:sz="0" w:space="0" w:color="auto"/>
            <w:left w:val="none" w:sz="0" w:space="0" w:color="auto"/>
            <w:bottom w:val="none" w:sz="0" w:space="0" w:color="auto"/>
            <w:right w:val="none" w:sz="0" w:space="0" w:color="auto"/>
          </w:divBdr>
        </w:div>
      </w:divsChild>
    </w:div>
    <w:div w:id="1281457539">
      <w:bodyDiv w:val="1"/>
      <w:marLeft w:val="0"/>
      <w:marRight w:val="0"/>
      <w:marTop w:val="0"/>
      <w:marBottom w:val="0"/>
      <w:divBdr>
        <w:top w:val="none" w:sz="0" w:space="0" w:color="auto"/>
        <w:left w:val="none" w:sz="0" w:space="0" w:color="auto"/>
        <w:bottom w:val="none" w:sz="0" w:space="0" w:color="auto"/>
        <w:right w:val="none" w:sz="0" w:space="0" w:color="auto"/>
      </w:divBdr>
      <w:divsChild>
        <w:div w:id="693503592">
          <w:marLeft w:val="0"/>
          <w:marRight w:val="0"/>
          <w:marTop w:val="100"/>
          <w:marBottom w:val="100"/>
          <w:divBdr>
            <w:top w:val="none" w:sz="0" w:space="0" w:color="auto"/>
            <w:left w:val="none" w:sz="0" w:space="0" w:color="auto"/>
            <w:bottom w:val="none" w:sz="0" w:space="0" w:color="auto"/>
            <w:right w:val="none" w:sz="0" w:space="0" w:color="auto"/>
          </w:divBdr>
          <w:divsChild>
            <w:div w:id="7461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90531">
      <w:bodyDiv w:val="1"/>
      <w:marLeft w:val="0"/>
      <w:marRight w:val="0"/>
      <w:marTop w:val="0"/>
      <w:marBottom w:val="0"/>
      <w:divBdr>
        <w:top w:val="none" w:sz="0" w:space="0" w:color="auto"/>
        <w:left w:val="none" w:sz="0" w:space="0" w:color="auto"/>
        <w:bottom w:val="none" w:sz="0" w:space="0" w:color="auto"/>
        <w:right w:val="none" w:sz="0" w:space="0" w:color="auto"/>
      </w:divBdr>
    </w:div>
    <w:div w:id="1332752108">
      <w:bodyDiv w:val="1"/>
      <w:marLeft w:val="0"/>
      <w:marRight w:val="0"/>
      <w:marTop w:val="0"/>
      <w:marBottom w:val="0"/>
      <w:divBdr>
        <w:top w:val="none" w:sz="0" w:space="0" w:color="auto"/>
        <w:left w:val="none" w:sz="0" w:space="0" w:color="auto"/>
        <w:bottom w:val="none" w:sz="0" w:space="0" w:color="auto"/>
        <w:right w:val="none" w:sz="0" w:space="0" w:color="auto"/>
      </w:divBdr>
    </w:div>
    <w:div w:id="1444153543">
      <w:bodyDiv w:val="1"/>
      <w:marLeft w:val="0"/>
      <w:marRight w:val="0"/>
      <w:marTop w:val="0"/>
      <w:marBottom w:val="0"/>
      <w:divBdr>
        <w:top w:val="none" w:sz="0" w:space="0" w:color="auto"/>
        <w:left w:val="none" w:sz="0" w:space="0" w:color="auto"/>
        <w:bottom w:val="none" w:sz="0" w:space="0" w:color="auto"/>
        <w:right w:val="none" w:sz="0" w:space="0" w:color="auto"/>
      </w:divBdr>
    </w:div>
    <w:div w:id="1462335536">
      <w:bodyDiv w:val="1"/>
      <w:marLeft w:val="0"/>
      <w:marRight w:val="0"/>
      <w:marTop w:val="0"/>
      <w:marBottom w:val="0"/>
      <w:divBdr>
        <w:top w:val="none" w:sz="0" w:space="0" w:color="auto"/>
        <w:left w:val="none" w:sz="0" w:space="0" w:color="auto"/>
        <w:bottom w:val="none" w:sz="0" w:space="0" w:color="auto"/>
        <w:right w:val="none" w:sz="0" w:space="0" w:color="auto"/>
      </w:divBdr>
    </w:div>
    <w:div w:id="1490171659">
      <w:bodyDiv w:val="1"/>
      <w:marLeft w:val="0"/>
      <w:marRight w:val="0"/>
      <w:marTop w:val="0"/>
      <w:marBottom w:val="0"/>
      <w:divBdr>
        <w:top w:val="none" w:sz="0" w:space="0" w:color="auto"/>
        <w:left w:val="none" w:sz="0" w:space="0" w:color="auto"/>
        <w:bottom w:val="none" w:sz="0" w:space="0" w:color="auto"/>
        <w:right w:val="none" w:sz="0" w:space="0" w:color="auto"/>
      </w:divBdr>
    </w:div>
    <w:div w:id="1533954806">
      <w:bodyDiv w:val="1"/>
      <w:marLeft w:val="0"/>
      <w:marRight w:val="0"/>
      <w:marTop w:val="0"/>
      <w:marBottom w:val="0"/>
      <w:divBdr>
        <w:top w:val="none" w:sz="0" w:space="0" w:color="auto"/>
        <w:left w:val="none" w:sz="0" w:space="0" w:color="auto"/>
        <w:bottom w:val="none" w:sz="0" w:space="0" w:color="auto"/>
        <w:right w:val="none" w:sz="0" w:space="0" w:color="auto"/>
      </w:divBdr>
    </w:div>
    <w:div w:id="1547448681">
      <w:bodyDiv w:val="1"/>
      <w:marLeft w:val="0"/>
      <w:marRight w:val="0"/>
      <w:marTop w:val="0"/>
      <w:marBottom w:val="0"/>
      <w:divBdr>
        <w:top w:val="none" w:sz="0" w:space="0" w:color="auto"/>
        <w:left w:val="none" w:sz="0" w:space="0" w:color="auto"/>
        <w:bottom w:val="none" w:sz="0" w:space="0" w:color="auto"/>
        <w:right w:val="none" w:sz="0" w:space="0" w:color="auto"/>
      </w:divBdr>
    </w:div>
    <w:div w:id="1592541342">
      <w:bodyDiv w:val="1"/>
      <w:marLeft w:val="0"/>
      <w:marRight w:val="0"/>
      <w:marTop w:val="0"/>
      <w:marBottom w:val="0"/>
      <w:divBdr>
        <w:top w:val="none" w:sz="0" w:space="0" w:color="auto"/>
        <w:left w:val="none" w:sz="0" w:space="0" w:color="auto"/>
        <w:bottom w:val="none" w:sz="0" w:space="0" w:color="auto"/>
        <w:right w:val="none" w:sz="0" w:space="0" w:color="auto"/>
      </w:divBdr>
    </w:div>
    <w:div w:id="1725564839">
      <w:bodyDiv w:val="1"/>
      <w:marLeft w:val="0"/>
      <w:marRight w:val="0"/>
      <w:marTop w:val="0"/>
      <w:marBottom w:val="0"/>
      <w:divBdr>
        <w:top w:val="none" w:sz="0" w:space="0" w:color="auto"/>
        <w:left w:val="none" w:sz="0" w:space="0" w:color="auto"/>
        <w:bottom w:val="none" w:sz="0" w:space="0" w:color="auto"/>
        <w:right w:val="none" w:sz="0" w:space="0" w:color="auto"/>
      </w:divBdr>
      <w:divsChild>
        <w:div w:id="1675911890">
          <w:marLeft w:val="562"/>
          <w:marRight w:val="0"/>
          <w:marTop w:val="0"/>
          <w:marBottom w:val="480"/>
          <w:divBdr>
            <w:top w:val="none" w:sz="0" w:space="0" w:color="auto"/>
            <w:left w:val="none" w:sz="0" w:space="0" w:color="auto"/>
            <w:bottom w:val="none" w:sz="0" w:space="0" w:color="auto"/>
            <w:right w:val="none" w:sz="0" w:space="0" w:color="auto"/>
          </w:divBdr>
        </w:div>
        <w:div w:id="788816425">
          <w:marLeft w:val="562"/>
          <w:marRight w:val="0"/>
          <w:marTop w:val="0"/>
          <w:marBottom w:val="480"/>
          <w:divBdr>
            <w:top w:val="none" w:sz="0" w:space="0" w:color="auto"/>
            <w:left w:val="none" w:sz="0" w:space="0" w:color="auto"/>
            <w:bottom w:val="none" w:sz="0" w:space="0" w:color="auto"/>
            <w:right w:val="none" w:sz="0" w:space="0" w:color="auto"/>
          </w:divBdr>
        </w:div>
      </w:divsChild>
    </w:div>
    <w:div w:id="1909683905">
      <w:bodyDiv w:val="1"/>
      <w:marLeft w:val="0"/>
      <w:marRight w:val="0"/>
      <w:marTop w:val="0"/>
      <w:marBottom w:val="0"/>
      <w:divBdr>
        <w:top w:val="none" w:sz="0" w:space="0" w:color="auto"/>
        <w:left w:val="none" w:sz="0" w:space="0" w:color="auto"/>
        <w:bottom w:val="none" w:sz="0" w:space="0" w:color="auto"/>
        <w:right w:val="none" w:sz="0" w:space="0" w:color="auto"/>
      </w:divBdr>
    </w:div>
    <w:div w:id="1924558556">
      <w:bodyDiv w:val="1"/>
      <w:marLeft w:val="0"/>
      <w:marRight w:val="0"/>
      <w:marTop w:val="0"/>
      <w:marBottom w:val="0"/>
      <w:divBdr>
        <w:top w:val="none" w:sz="0" w:space="0" w:color="auto"/>
        <w:left w:val="none" w:sz="0" w:space="0" w:color="auto"/>
        <w:bottom w:val="none" w:sz="0" w:space="0" w:color="auto"/>
        <w:right w:val="none" w:sz="0" w:space="0" w:color="auto"/>
      </w:divBdr>
      <w:divsChild>
        <w:div w:id="1551112914">
          <w:marLeft w:val="0"/>
          <w:marRight w:val="0"/>
          <w:marTop w:val="0"/>
          <w:marBottom w:val="0"/>
          <w:divBdr>
            <w:top w:val="none" w:sz="0" w:space="0" w:color="auto"/>
            <w:left w:val="none" w:sz="0" w:space="0" w:color="auto"/>
            <w:bottom w:val="none" w:sz="0" w:space="0" w:color="auto"/>
            <w:right w:val="none" w:sz="0" w:space="0" w:color="auto"/>
          </w:divBdr>
          <w:divsChild>
            <w:div w:id="592131515">
              <w:marLeft w:val="0"/>
              <w:marRight w:val="0"/>
              <w:marTop w:val="0"/>
              <w:marBottom w:val="0"/>
              <w:divBdr>
                <w:top w:val="none" w:sz="0" w:space="0" w:color="auto"/>
                <w:left w:val="none" w:sz="0" w:space="0" w:color="auto"/>
                <w:bottom w:val="none" w:sz="0" w:space="0" w:color="auto"/>
                <w:right w:val="none" w:sz="0" w:space="0" w:color="auto"/>
              </w:divBdr>
              <w:divsChild>
                <w:div w:id="592083097">
                  <w:marLeft w:val="0"/>
                  <w:marRight w:val="0"/>
                  <w:marTop w:val="0"/>
                  <w:marBottom w:val="0"/>
                  <w:divBdr>
                    <w:top w:val="none" w:sz="0" w:space="0" w:color="auto"/>
                    <w:left w:val="none" w:sz="0" w:space="0" w:color="auto"/>
                    <w:bottom w:val="none" w:sz="0" w:space="0" w:color="auto"/>
                    <w:right w:val="none" w:sz="0" w:space="0" w:color="auto"/>
                  </w:divBdr>
                  <w:divsChild>
                    <w:div w:id="1778020941">
                      <w:marLeft w:val="0"/>
                      <w:marRight w:val="0"/>
                      <w:marTop w:val="0"/>
                      <w:marBottom w:val="0"/>
                      <w:divBdr>
                        <w:top w:val="none" w:sz="0" w:space="0" w:color="auto"/>
                        <w:left w:val="none" w:sz="0" w:space="0" w:color="auto"/>
                        <w:bottom w:val="none" w:sz="0" w:space="0" w:color="auto"/>
                        <w:right w:val="none" w:sz="0" w:space="0" w:color="auto"/>
                      </w:divBdr>
                      <w:divsChild>
                        <w:div w:id="872771718">
                          <w:marLeft w:val="0"/>
                          <w:marRight w:val="0"/>
                          <w:marTop w:val="0"/>
                          <w:marBottom w:val="0"/>
                          <w:divBdr>
                            <w:top w:val="none" w:sz="0" w:space="0" w:color="auto"/>
                            <w:left w:val="none" w:sz="0" w:space="0" w:color="auto"/>
                            <w:bottom w:val="none" w:sz="0" w:space="0" w:color="auto"/>
                            <w:right w:val="none" w:sz="0" w:space="0" w:color="auto"/>
                          </w:divBdr>
                          <w:divsChild>
                            <w:div w:id="795413529">
                              <w:marLeft w:val="0"/>
                              <w:marRight w:val="0"/>
                              <w:marTop w:val="0"/>
                              <w:marBottom w:val="0"/>
                              <w:divBdr>
                                <w:top w:val="none" w:sz="0" w:space="0" w:color="auto"/>
                                <w:left w:val="none" w:sz="0" w:space="0" w:color="auto"/>
                                <w:bottom w:val="none" w:sz="0" w:space="0" w:color="auto"/>
                                <w:right w:val="none" w:sz="0" w:space="0" w:color="auto"/>
                              </w:divBdr>
                              <w:divsChild>
                                <w:div w:id="1467118224">
                                  <w:marLeft w:val="0"/>
                                  <w:marRight w:val="0"/>
                                  <w:marTop w:val="0"/>
                                  <w:marBottom w:val="0"/>
                                  <w:divBdr>
                                    <w:top w:val="none" w:sz="0" w:space="0" w:color="auto"/>
                                    <w:left w:val="none" w:sz="0" w:space="0" w:color="auto"/>
                                    <w:bottom w:val="none" w:sz="0" w:space="0" w:color="auto"/>
                                    <w:right w:val="none" w:sz="0" w:space="0" w:color="auto"/>
                                  </w:divBdr>
                                  <w:divsChild>
                                    <w:div w:id="357195488">
                                      <w:marLeft w:val="0"/>
                                      <w:marRight w:val="0"/>
                                      <w:marTop w:val="0"/>
                                      <w:marBottom w:val="0"/>
                                      <w:divBdr>
                                        <w:top w:val="none" w:sz="0" w:space="0" w:color="auto"/>
                                        <w:left w:val="none" w:sz="0" w:space="0" w:color="auto"/>
                                        <w:bottom w:val="none" w:sz="0" w:space="0" w:color="auto"/>
                                        <w:right w:val="none" w:sz="0" w:space="0" w:color="auto"/>
                                      </w:divBdr>
                                      <w:divsChild>
                                        <w:div w:id="1567303289">
                                          <w:marLeft w:val="0"/>
                                          <w:marRight w:val="0"/>
                                          <w:marTop w:val="0"/>
                                          <w:marBottom w:val="0"/>
                                          <w:divBdr>
                                            <w:top w:val="none" w:sz="0" w:space="0" w:color="auto"/>
                                            <w:left w:val="none" w:sz="0" w:space="0" w:color="auto"/>
                                            <w:bottom w:val="none" w:sz="0" w:space="0" w:color="auto"/>
                                            <w:right w:val="none" w:sz="0" w:space="0" w:color="auto"/>
                                          </w:divBdr>
                                          <w:divsChild>
                                            <w:div w:id="6075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5815007">
      <w:bodyDiv w:val="1"/>
      <w:marLeft w:val="0"/>
      <w:marRight w:val="0"/>
      <w:marTop w:val="0"/>
      <w:marBottom w:val="0"/>
      <w:divBdr>
        <w:top w:val="none" w:sz="0" w:space="0" w:color="auto"/>
        <w:left w:val="none" w:sz="0" w:space="0" w:color="auto"/>
        <w:bottom w:val="none" w:sz="0" w:space="0" w:color="auto"/>
        <w:right w:val="none" w:sz="0" w:space="0" w:color="auto"/>
      </w:divBdr>
    </w:div>
    <w:div w:id="208348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ntranet.for.siemens.com/cms/059/en/processes/publications/Pages/compliance_communication.aspx" TargetMode="External"/><Relationship Id="rId18" Type="http://schemas.openxmlformats.org/officeDocument/2006/relationships/hyperlink" Target="https://intranet.for.siemens.com/cms/059/en/processes/publications/Pages/compliance_communication.aspx"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findit.compliance.siemens.com/content/10000101/Compliance/CL_CO/CL_CO_AT/findIT_CL_CO_AT_3366.xlsx" TargetMode="External"/><Relationship Id="rId17" Type="http://schemas.openxmlformats.org/officeDocument/2006/relationships/hyperlink" Target="https://intranet.for.siemens.com/cms/059/en/processes/publications/Pages/lc_webchats-newsletter-archive.aspx"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intranet.for.siemens.com/cms/059/en/processes/publications/Pages/lc_webchats-newsletter-archive.aspx" TargetMode="External"/><Relationship Id="rId20" Type="http://schemas.openxmlformats.org/officeDocument/2006/relationships/hyperlink" Target="https://intranet.for.siemens.com/cms/059/en/about/org/Pages/compliance_organization.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indit.compliance.siemens.com/content/10000101/Compliance/CL_CO/CL_CO_AT/findIT_CL_CO_AT_3367.pptx"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findit.compliance.siemens.com/content/10000101/Compliance/CL_CO/CL_CO_AT/findIT_CL_CO_AT_3366.xlsx"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intranet.for.siemens.com/cms/059/en/about/org/Pages/legal_cb.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findit.compliance.siemens.com/content/10000101/Compliance/CL_CO/CL_CO_AT/findIT_CL_CO_AT_3367.pptx" TargetMode="External"/><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003d9vu\AppData\Local\Microsoft\Windows\Temporary%20Internet%20Files\Content.Outlook\KT277LDL\SCL_140916_Legal_Handbook_Template_Lay07.dotx" TargetMode="External"/></Relationships>
</file>

<file path=word/theme/theme1.xml><?xml version="1.0" encoding="utf-8"?>
<a:theme xmlns:a="http://schemas.openxmlformats.org/drawingml/2006/main" name="SIM_newsletter">
  <a:themeElements>
    <a:clrScheme name="Siemens AG">
      <a:dk1>
        <a:sysClr val="windowText" lastClr="000000"/>
      </a:dk1>
      <a:lt1>
        <a:sysClr val="window" lastClr="FFFFFF"/>
      </a:lt1>
      <a:dk2>
        <a:srgbClr val="879BAA"/>
      </a:dk2>
      <a:lt2>
        <a:srgbClr val="BECDD7"/>
      </a:lt2>
      <a:accent1>
        <a:srgbClr val="AAAA96"/>
      </a:accent1>
      <a:accent2>
        <a:srgbClr val="D7D7CD"/>
      </a:accent2>
      <a:accent3>
        <a:srgbClr val="006487"/>
      </a:accent3>
      <a:accent4>
        <a:srgbClr val="647D2D"/>
      </a:accent4>
      <a:accent5>
        <a:srgbClr val="641946"/>
      </a:accent5>
      <a:accent6>
        <a:srgbClr val="EB780A"/>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Source Library Content Type" ma:contentTypeID="0x010100DA792F68E16F46C1935D46987B61C0F50099EFCC051DBFF746BCEF6C3628588333" ma:contentTypeVersion="3" ma:contentTypeDescription="Source Library Content Type" ma:contentTypeScope="" ma:versionID="52b79649b671b7cf6b980e9492bceffc">
  <xsd:schema xmlns:xsd="http://www.w3.org/2001/XMLSchema" xmlns:xs="http://www.w3.org/2001/XMLSchema" xmlns:p="http://schemas.microsoft.com/office/2006/metadata/properties" xmlns:ns2="91B9760D-53D8-425F-9F7F-8911CF84EED2" xmlns:ns3="91b9760d-53d8-425f-9f7f-8911cf84eed2" xmlns:ns4="6ee1f5f8-4a5f-4619-969f-c34e20667274" targetNamespace="http://schemas.microsoft.com/office/2006/metadata/properties" ma:root="true" ma:fieldsID="ab9dd9530a4bae8b2da3ad282918049b" ns2:_="" ns3:_="" ns4:_="">
    <xsd:import namespace="91B9760D-53D8-425F-9F7F-8911CF84EED2"/>
    <xsd:import namespace="91b9760d-53d8-425f-9f7f-8911cf84eed2"/>
    <xsd:import namespace="6ee1f5f8-4a5f-4619-969f-c34e20667274"/>
    <xsd:element name="properties">
      <xsd:complexType>
        <xsd:sequence>
          <xsd:element name="documentManagement">
            <xsd:complexType>
              <xsd:all>
                <xsd:element ref="ns2:MaintainPublication"/>
                <xsd:element ref="ns3:nb766c42a6d34ad7b224884871f9394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B9760D-53D8-425F-9F7F-8911CF84EED2" elementFormDefault="qualified">
    <xsd:import namespace="http://schemas.microsoft.com/office/2006/documentManagement/types"/>
    <xsd:import namespace="http://schemas.microsoft.com/office/infopath/2007/PartnerControls"/>
    <xsd:element name="MaintainPublication" ma:index="9" ma:displayName="Maintain publication" ma:default="Publish" ma:format="Dropdown" ma:internalName="MaintainPublication">
      <xsd:simpleType>
        <xsd:restriction base="dms:Choice">
          <xsd:enumeration value="Publish"/>
          <xsd:enumeration value="Ignore"/>
          <xsd:enumeration value="Un-publish"/>
        </xsd:restriction>
      </xsd:simpleType>
    </xsd:element>
  </xsd:schema>
  <xsd:schema xmlns:xsd="http://www.w3.org/2001/XMLSchema" xmlns:xs="http://www.w3.org/2001/XMLSchema" xmlns:dms="http://schemas.microsoft.com/office/2006/documentManagement/types" xmlns:pc="http://schemas.microsoft.com/office/infopath/2007/PartnerControls" targetNamespace="91b9760d-53d8-425f-9f7f-8911cf84eed2" elementFormDefault="qualified">
    <xsd:import namespace="http://schemas.microsoft.com/office/2006/documentManagement/types"/>
    <xsd:import namespace="http://schemas.microsoft.com/office/infopath/2007/PartnerControls"/>
    <xsd:element name="nb766c42a6d34ad7b224884871f9394f" ma:index="11" nillable="true" ma:taxonomy="true" ma:internalName="nb766c42a6d34ad7b224884871f9394f" ma:taxonomyFieldName="TOC" ma:displayName="TOC" ma:default="" ma:fieldId="{7b766c42-a6d3-4ad7-b224-884871f9394f}" ma:sspId="407be2cf-81e9-4a29-bb69-6cc8cd970df2" ma:termSetId="fc876880-718d-4551-830e-d86cc8c7db11"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ee1f5f8-4a5f-4619-969f-c34e2066727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d437966c-1784-403a-a85c-bfb82e633b6a}" ma:internalName="TaxCatchAll" ma:showField="CatchAllData" ma:web="6ee1f5f8-4a5f-4619-969f-c34e2066727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6ee1f5f8-4a5f-4619-969f-c34e20667274">
      <Value>88</Value>
    </TaxCatchAll>
    <MaintainPublication xmlns="91B9760D-53D8-425F-9F7F-8911CF84EED2">Publish</MaintainPublication>
    <nb766c42a6d34ad7b224884871f9394f xmlns="91b9760d-53d8-425f-9f7f-8911cf84eed2">
      <Terms xmlns="http://schemas.microsoft.com/office/infopath/2007/PartnerControls">
        <TermInfo xmlns="http://schemas.microsoft.com/office/infopath/2007/PartnerControls">
          <TermName xmlns="http://schemas.microsoft.com/office/infopath/2007/PartnerControls">J. Communication and Training</TermName>
          <TermId xmlns="http://schemas.microsoft.com/office/infopath/2007/PartnerControls">c08f65ed-c0c4-4b53-99ac-f28768d15bb6</TermId>
        </TermInfo>
      </Terms>
    </nb766c42a6d34ad7b224884871f9394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B605EF-F461-45C1-8DC7-7759732EC5B9}">
  <ds:schemaRefs>
    <ds:schemaRef ds:uri="http://schemas.openxmlformats.org/officeDocument/2006/bibliography"/>
  </ds:schemaRefs>
</ds:datastoreItem>
</file>

<file path=customXml/itemProps2.xml><?xml version="1.0" encoding="utf-8"?>
<ds:datastoreItem xmlns:ds="http://schemas.openxmlformats.org/officeDocument/2006/customXml" ds:itemID="{CECF6C66-709A-48A6-A18C-F8A01359B7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B9760D-53D8-425F-9F7F-8911CF84EED2"/>
    <ds:schemaRef ds:uri="91b9760d-53d8-425f-9f7f-8911cf84eed2"/>
    <ds:schemaRef ds:uri="6ee1f5f8-4a5f-4619-969f-c34e206672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5C410B-8DA4-4E57-8D14-A0D69B388DE0}">
  <ds:schemaRefs>
    <ds:schemaRef ds:uri="http://schemas.microsoft.com/office/2006/documentManagement/types"/>
    <ds:schemaRef ds:uri="91b9760d-53d8-425f-9f7f-8911cf84eed2"/>
    <ds:schemaRef ds:uri="http://purl.org/dc/dcmityp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purl.org/dc/terms/"/>
    <ds:schemaRef ds:uri="6ee1f5f8-4a5f-4619-969f-c34e20667274"/>
    <ds:schemaRef ds:uri="91B9760D-53D8-425F-9F7F-8911CF84EED2"/>
    <ds:schemaRef ds:uri="http://www.w3.org/XML/1998/namespace"/>
  </ds:schemaRefs>
</ds:datastoreItem>
</file>

<file path=customXml/itemProps4.xml><?xml version="1.0" encoding="utf-8"?>
<ds:datastoreItem xmlns:ds="http://schemas.openxmlformats.org/officeDocument/2006/customXml" ds:itemID="{0340680D-646E-4F44-BA00-04EB703E5B3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SCL_140916_Legal_Handbook_Template_Lay07.dotx</Template>
  <TotalTime>0</TotalTime>
  <Pages>3</Pages>
  <Words>922</Words>
  <Characters>5815</Characters>
  <Application>Microsoft Office Word</Application>
  <DocSecurity>0</DocSecurity>
  <Lines>48</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Siemens AG</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Schieber, Franziska</dc:creator>
  <cp:keywords>C_Restricted</cp:keywords>
  <dc:description/>
  <cp:lastModifiedBy>Hamm-Dueppe, Yvonne (LC CO RFC LF)</cp:lastModifiedBy>
  <cp:revision>13</cp:revision>
  <cp:lastPrinted>2015-08-31T13:30:00Z</cp:lastPrinted>
  <dcterms:created xsi:type="dcterms:W3CDTF">2019-03-15T20:38:00Z</dcterms:created>
  <dcterms:modified xsi:type="dcterms:W3CDTF">2020-10-28T11:14:00Z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1544417288</vt:i4>
  </property>
  <property fmtid="{D5CDD505-2E9C-101B-9397-08002B2CF9AE}" pid="3" name="_NewReviewCycle">
    <vt:lpwstr/>
  </property>
  <property fmtid="{D5CDD505-2E9C-101B-9397-08002B2CF9AE}" pid="4" name="_EmailSubject">
    <vt:lpwstr>2. Communication.docx</vt:lpwstr>
  </property>
  <property fmtid="{D5CDD505-2E9C-101B-9397-08002B2CF9AE}" pid="5" name="_AuthorEmail">
    <vt:lpwstr>hamdi.amer@siemens.com</vt:lpwstr>
  </property>
  <property fmtid="{D5CDD505-2E9C-101B-9397-08002B2CF9AE}" pid="6" name="_AuthorEmailDisplayName">
    <vt:lpwstr>Amer, Hamdi Ahmed (LC CB GF)</vt:lpwstr>
  </property>
  <property fmtid="{D5CDD505-2E9C-101B-9397-08002B2CF9AE}" pid="7" name="_PreviousAdHocReviewCycleID">
    <vt:i4>2142068637</vt:i4>
  </property>
  <property fmtid="{D5CDD505-2E9C-101B-9397-08002B2CF9AE}" pid="8" name="ContentTypeId">
    <vt:lpwstr>0x010100DA792F68E16F46C1935D46987B61C0F50099EFCC051DBFF746BCEF6C3628588333</vt:lpwstr>
  </property>
  <property fmtid="{D5CDD505-2E9C-101B-9397-08002B2CF9AE}" pid="9" name="TOC">
    <vt:lpwstr>88;#J. Communication and Training|c08f65ed-c0c4-4b53-99ac-f28768d15bb6</vt:lpwstr>
  </property>
  <property fmtid="{D5CDD505-2E9C-101B-9397-08002B2CF9AE}" pid="10" name="Document Confidentiality">
    <vt:lpwstr>Restricted</vt:lpwstr>
  </property>
  <property fmtid="{D5CDD505-2E9C-101B-9397-08002B2CF9AE}" pid="11" name="_ReviewingToolsShownOnce">
    <vt:lpwstr/>
  </property>
  <property fmtid="{D5CDD505-2E9C-101B-9397-08002B2CF9AE}" pid="12" name="MSIP_Label_a59b6cd5-d141-4a33-8bf1-0ca04484304f_Enabled">
    <vt:lpwstr>true</vt:lpwstr>
  </property>
  <property fmtid="{D5CDD505-2E9C-101B-9397-08002B2CF9AE}" pid="13" name="MSIP_Label_a59b6cd5-d141-4a33-8bf1-0ca04484304f_SetDate">
    <vt:lpwstr>2020-09-18T09:27:20Z</vt:lpwstr>
  </property>
  <property fmtid="{D5CDD505-2E9C-101B-9397-08002B2CF9AE}" pid="14" name="MSIP_Label_a59b6cd5-d141-4a33-8bf1-0ca04484304f_Method">
    <vt:lpwstr>Standard</vt:lpwstr>
  </property>
  <property fmtid="{D5CDD505-2E9C-101B-9397-08002B2CF9AE}" pid="15" name="MSIP_Label_a59b6cd5-d141-4a33-8bf1-0ca04484304f_Name">
    <vt:lpwstr>restricted-default</vt:lpwstr>
  </property>
  <property fmtid="{D5CDD505-2E9C-101B-9397-08002B2CF9AE}" pid="16" name="MSIP_Label_a59b6cd5-d141-4a33-8bf1-0ca04484304f_SiteId">
    <vt:lpwstr>38ae3bcd-9579-4fd4-adda-b42e1495d55a</vt:lpwstr>
  </property>
  <property fmtid="{D5CDD505-2E9C-101B-9397-08002B2CF9AE}" pid="17" name="MSIP_Label_a59b6cd5-d141-4a33-8bf1-0ca04484304f_ActionId">
    <vt:lpwstr>4fcfe309-258e-48ff-9532-e2c9236ddbdb</vt:lpwstr>
  </property>
  <property fmtid="{D5CDD505-2E9C-101B-9397-08002B2CF9AE}" pid="18" name="MSIP_Label_a59b6cd5-d141-4a33-8bf1-0ca04484304f_ContentBits">
    <vt:lpwstr>0</vt:lpwstr>
  </property>
  <property fmtid="{D5CDD505-2E9C-101B-9397-08002B2CF9AE}" pid="19" name="Document_Confidentiality">
    <vt:lpwstr>Restricted</vt:lpwstr>
  </property>
</Properties>
</file>