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AB13C" w14:textId="34EE4B85" w:rsidR="00DE5F8E" w:rsidRPr="00B55374" w:rsidRDefault="00DE5F8E" w:rsidP="00DE5F8E">
      <w:pPr>
        <w:pStyle w:val="NormalWeb"/>
        <w:shd w:val="clear" w:color="auto" w:fill="FFFFFF"/>
        <w:spacing w:before="0" w:beforeAutospacing="0" w:after="0" w:afterAutospacing="0"/>
        <w:rPr>
          <w:rFonts w:ascii="Calibri" w:hAnsi="Calibri" w:cs="Calibri"/>
          <w:b/>
          <w:bCs/>
          <w:color w:val="000000" w:themeColor="text1"/>
          <w:sz w:val="32"/>
          <w:szCs w:val="32"/>
        </w:rPr>
      </w:pPr>
      <w:r w:rsidRPr="00B55374">
        <w:rPr>
          <w:rFonts w:ascii="Calibri" w:hAnsi="Calibri" w:cs="Calibri"/>
          <w:b/>
          <w:bCs/>
          <w:color w:val="000000" w:themeColor="text1"/>
          <w:sz w:val="32"/>
          <w:szCs w:val="32"/>
        </w:rPr>
        <w:t xml:space="preserve">System Design for </w:t>
      </w:r>
      <w:r w:rsidR="000065EF" w:rsidRPr="00B55374">
        <w:rPr>
          <w:rFonts w:ascii="Calibri" w:hAnsi="Calibri" w:cs="Calibri"/>
          <w:b/>
          <w:bCs/>
          <w:color w:val="000000" w:themeColor="text1"/>
          <w:sz w:val="32"/>
          <w:szCs w:val="32"/>
        </w:rPr>
        <w:t xml:space="preserve">an </w:t>
      </w:r>
      <w:r w:rsidRPr="00B55374">
        <w:rPr>
          <w:rFonts w:ascii="Calibri" w:hAnsi="Calibri" w:cs="Calibri"/>
          <w:b/>
          <w:bCs/>
          <w:color w:val="000000" w:themeColor="text1"/>
          <w:sz w:val="32"/>
          <w:szCs w:val="32"/>
        </w:rPr>
        <w:t>AI-Enabled Online Film Database</w:t>
      </w:r>
    </w:p>
    <w:p w14:paraId="05DE23F7" w14:textId="77777777" w:rsidR="00DE5F8E" w:rsidRPr="00B55374" w:rsidRDefault="00DE5F8E" w:rsidP="00DE5F8E">
      <w:pPr>
        <w:pStyle w:val="NormalWeb"/>
        <w:shd w:val="clear" w:color="auto" w:fill="FFFFFF"/>
        <w:spacing w:before="0" w:beforeAutospacing="0" w:after="0" w:afterAutospacing="0"/>
        <w:rPr>
          <w:rFonts w:ascii="Calibri" w:hAnsi="Calibri" w:cs="Calibri"/>
          <w:b/>
          <w:bCs/>
          <w:color w:val="000000" w:themeColor="text1"/>
          <w:sz w:val="22"/>
          <w:szCs w:val="22"/>
        </w:rPr>
      </w:pPr>
      <w:r w:rsidRPr="00B55374">
        <w:rPr>
          <w:rFonts w:ascii="Calibri" w:hAnsi="Calibri" w:cs="Calibri"/>
          <w:b/>
          <w:bCs/>
          <w:color w:val="000000" w:themeColor="text1"/>
          <w:sz w:val="22"/>
          <w:szCs w:val="22"/>
        </w:rPr>
        <w:t> </w:t>
      </w:r>
    </w:p>
    <w:p w14:paraId="3616740D" w14:textId="77777777" w:rsidR="00DE5F8E" w:rsidRPr="00B55374" w:rsidRDefault="00DE5F8E" w:rsidP="00DE5F8E">
      <w:pPr>
        <w:pStyle w:val="NormalWeb"/>
        <w:pBdr>
          <w:bottom w:val="single" w:sz="6" w:space="1" w:color="auto"/>
        </w:pBdr>
        <w:shd w:val="clear" w:color="auto" w:fill="FFFFFF"/>
        <w:spacing w:before="0" w:beforeAutospacing="0" w:after="0" w:afterAutospacing="0"/>
        <w:rPr>
          <w:rFonts w:ascii="Calibri" w:hAnsi="Calibri" w:cs="Calibri"/>
          <w:b/>
          <w:bCs/>
          <w:color w:val="000000" w:themeColor="text1"/>
          <w:sz w:val="28"/>
          <w:szCs w:val="28"/>
        </w:rPr>
      </w:pPr>
      <w:r w:rsidRPr="00B55374">
        <w:rPr>
          <w:rFonts w:ascii="Calibri" w:hAnsi="Calibri" w:cs="Calibri"/>
          <w:b/>
          <w:bCs/>
          <w:color w:val="000000" w:themeColor="text1"/>
          <w:sz w:val="22"/>
          <w:szCs w:val="22"/>
        </w:rPr>
        <w:br/>
      </w:r>
      <w:r w:rsidRPr="00B55374">
        <w:rPr>
          <w:rFonts w:ascii="Calibri" w:hAnsi="Calibri" w:cs="Calibri"/>
          <w:b/>
          <w:bCs/>
          <w:color w:val="000000" w:themeColor="text1"/>
          <w:sz w:val="28"/>
          <w:szCs w:val="28"/>
        </w:rPr>
        <w:t>System Design</w:t>
      </w:r>
    </w:p>
    <w:p w14:paraId="5FDC92CB" w14:textId="77777777" w:rsidR="008318E4" w:rsidRPr="00B55374" w:rsidRDefault="008318E4" w:rsidP="00DE5F8E">
      <w:pPr>
        <w:pStyle w:val="NormalWeb"/>
        <w:shd w:val="clear" w:color="auto" w:fill="FFFFFF"/>
        <w:spacing w:before="0" w:beforeAutospacing="0" w:after="0" w:afterAutospacing="0"/>
        <w:rPr>
          <w:rFonts w:ascii="Calibri" w:hAnsi="Calibri" w:cs="Calibri"/>
          <w:color w:val="000000" w:themeColor="text1"/>
          <w:sz w:val="22"/>
          <w:szCs w:val="22"/>
        </w:rPr>
      </w:pPr>
    </w:p>
    <w:p w14:paraId="166EEED7"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38CD78F6"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The goal of this AI-driven film recommendation system is to deliver a highly engaging platform that offers users film recommendations which accurately reflect their film taste. Through integrating a sophisticated recommendation engine into our platform, the business will align closer to its three key goals: maximising user retention, increasing platform monetisation, and gaining a competitive technological edge in the industry.</w:t>
      </w:r>
    </w:p>
    <w:p w14:paraId="3DA63A74"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2D1D39C0" w14:textId="77777777" w:rsidR="00DE5F8E" w:rsidRPr="00B55374" w:rsidRDefault="00DE5F8E" w:rsidP="00DE5F8E">
      <w:pPr>
        <w:pStyle w:val="NormalWeb"/>
        <w:shd w:val="clear" w:color="auto" w:fill="FFFFFF"/>
        <w:spacing w:before="0" w:beforeAutospacing="0" w:after="0" w:afterAutospacing="0"/>
        <w:rPr>
          <w:rFonts w:ascii="Calibri" w:hAnsi="Calibri" w:cs="Calibri"/>
          <w:b/>
          <w:bCs/>
          <w:color w:val="000000" w:themeColor="text1"/>
        </w:rPr>
      </w:pPr>
      <w:r w:rsidRPr="00B55374">
        <w:rPr>
          <w:rFonts w:ascii="Calibri" w:hAnsi="Calibri" w:cs="Calibri"/>
          <w:b/>
          <w:bCs/>
          <w:color w:val="000000" w:themeColor="text1"/>
        </w:rPr>
        <w:t> </w:t>
      </w:r>
    </w:p>
    <w:p w14:paraId="553D4AC6" w14:textId="77777777" w:rsidR="00DE5F8E" w:rsidRPr="00B55374" w:rsidRDefault="00DE5F8E" w:rsidP="00DE5F8E">
      <w:pPr>
        <w:pStyle w:val="NormalWeb"/>
        <w:shd w:val="clear" w:color="auto" w:fill="FFFFFF"/>
        <w:spacing w:before="0" w:beforeAutospacing="0" w:after="0" w:afterAutospacing="0"/>
        <w:rPr>
          <w:rFonts w:ascii="Calibri" w:hAnsi="Calibri" w:cs="Calibri"/>
          <w:b/>
          <w:bCs/>
          <w:color w:val="000000" w:themeColor="text1"/>
        </w:rPr>
      </w:pPr>
      <w:r w:rsidRPr="00B55374">
        <w:rPr>
          <w:rFonts w:ascii="Calibri" w:hAnsi="Calibri" w:cs="Calibri"/>
          <w:b/>
          <w:bCs/>
          <w:color w:val="000000" w:themeColor="text1"/>
        </w:rPr>
        <w:t>System Requirements</w:t>
      </w:r>
    </w:p>
    <w:p w14:paraId="2B6A6778"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2C1042C2"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1.     Rich User Experience -</w:t>
      </w:r>
      <w:r w:rsidRPr="00B55374">
        <w:rPr>
          <w:rFonts w:ascii="Calibri" w:hAnsi="Calibri" w:cs="Calibri"/>
          <w:color w:val="000000" w:themeColor="text1"/>
          <w:sz w:val="22"/>
          <w:szCs w:val="22"/>
        </w:rPr>
        <w:t xml:space="preserve"> The platform must be seamless to use across devices, maintaining average page load speeds of sub one second. This will ensure higher user engagement which will lead to a lower bounce rate, a stronger SEO ranking and will in turn drive more users to the platform.</w:t>
      </w:r>
    </w:p>
    <w:p w14:paraId="4061D16C"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p>
    <w:p w14:paraId="06DDCFFE" w14:textId="70A9EF91"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 xml:space="preserve">2.     Comprehensive User Data Collection - </w:t>
      </w:r>
      <w:r w:rsidRPr="00B55374">
        <w:rPr>
          <w:rFonts w:ascii="Calibri" w:hAnsi="Calibri" w:cs="Calibri"/>
          <w:color w:val="000000" w:themeColor="text1"/>
          <w:sz w:val="22"/>
          <w:szCs w:val="22"/>
        </w:rPr>
        <w:t xml:space="preserve">The platform must collect a large quantity of user data for the effective training of the recommender models. This will ensure the models output accurate film recommendations, </w:t>
      </w:r>
      <w:r w:rsidR="00086501" w:rsidRPr="00B55374">
        <w:rPr>
          <w:rFonts w:ascii="Calibri" w:hAnsi="Calibri" w:cs="Calibri"/>
          <w:color w:val="000000" w:themeColor="text1"/>
          <w:sz w:val="22"/>
          <w:szCs w:val="22"/>
        </w:rPr>
        <w:t>enhancing user satisfaction</w:t>
      </w:r>
      <w:r w:rsidRPr="00B55374">
        <w:rPr>
          <w:rFonts w:ascii="Calibri" w:hAnsi="Calibri" w:cs="Calibri"/>
          <w:color w:val="000000" w:themeColor="text1"/>
          <w:sz w:val="22"/>
          <w:szCs w:val="22"/>
        </w:rPr>
        <w:t>.</w:t>
      </w:r>
    </w:p>
    <w:p w14:paraId="0AFEEFDB"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p>
    <w:p w14:paraId="0680E9A4"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 xml:space="preserve">3.     Accurate Film Recommendations – </w:t>
      </w:r>
      <w:r w:rsidRPr="00B55374">
        <w:rPr>
          <w:rFonts w:ascii="Calibri" w:hAnsi="Calibri" w:cs="Calibri"/>
          <w:color w:val="000000" w:themeColor="text1"/>
          <w:sz w:val="22"/>
          <w:szCs w:val="22"/>
        </w:rPr>
        <w:t>The platform must deliver highly relevant film recommendations to users, maintaining a minimum 95% accuracy is providing positive recommendations.</w:t>
      </w:r>
    </w:p>
    <w:p w14:paraId="63D89B20"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p>
    <w:p w14:paraId="1A8FEC0E"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4.     Dynamic Model Development and Deployment –</w:t>
      </w:r>
      <w:r w:rsidRPr="00B55374">
        <w:rPr>
          <w:rFonts w:ascii="Calibri" w:hAnsi="Calibri" w:cs="Calibri"/>
          <w:color w:val="000000" w:themeColor="text1"/>
          <w:sz w:val="22"/>
          <w:szCs w:val="22"/>
        </w:rPr>
        <w:t xml:space="preserve"> New models should be tested and deployed periodically, training on the expanding user interaction data and a model retraining system should be triggered when the served models recommendation accuracy falls below 80%.</w:t>
      </w:r>
    </w:p>
    <w:p w14:paraId="03F945BC"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p>
    <w:p w14:paraId="1E5FA6C3"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5.     Reliable Data Processing and Storage –</w:t>
      </w:r>
      <w:r w:rsidRPr="00B55374">
        <w:rPr>
          <w:rFonts w:ascii="Calibri" w:hAnsi="Calibri" w:cs="Calibri"/>
          <w:color w:val="000000" w:themeColor="text1"/>
          <w:sz w:val="22"/>
          <w:szCs w:val="22"/>
        </w:rPr>
        <w:t xml:space="preserve"> Collected user data must be processed, features must be extracted and stored. Data entering the system must pass validation. This is important to ensure the machine learning pipeline and the recommender service has the most exhaustive data set possible, maximising model proficiency and as a result recommendation accuracy.</w:t>
      </w:r>
    </w:p>
    <w:p w14:paraId="1903CDCA"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p>
    <w:p w14:paraId="568D39DD"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 xml:space="preserve">6.     Scalable Platform – </w:t>
      </w:r>
      <w:r w:rsidRPr="00B55374">
        <w:rPr>
          <w:rFonts w:ascii="Calibri" w:hAnsi="Calibri" w:cs="Calibri"/>
          <w:color w:val="000000" w:themeColor="text1"/>
          <w:sz w:val="22"/>
          <w:szCs w:val="22"/>
        </w:rPr>
        <w:t>The platform should scale seamlessly, maintaining low latency, whilst handling 100,000 active users using the platform. The data collection pipeline and the recommender service must maintain standard performance when under this level of traffic.</w:t>
      </w:r>
    </w:p>
    <w:p w14:paraId="1BAB3B32"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p>
    <w:p w14:paraId="02F1C7E1" w14:textId="236EC38C"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7.    Secure Private Platform –</w:t>
      </w:r>
      <w:r w:rsidRPr="00B55374">
        <w:rPr>
          <w:rFonts w:ascii="Calibri" w:hAnsi="Calibri" w:cs="Calibri"/>
          <w:color w:val="000000" w:themeColor="text1"/>
          <w:sz w:val="22"/>
          <w:szCs w:val="22"/>
        </w:rPr>
        <w:t xml:space="preserve"> Personalised user data be security stored and accessed using encryption protocols. The system must also comply with GDPR privacy regulations.</w:t>
      </w:r>
    </w:p>
    <w:p w14:paraId="11013E65"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p>
    <w:p w14:paraId="108DA821" w14:textId="6779BF23"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 xml:space="preserve">8.    System Monitoring and Reporting - </w:t>
      </w:r>
      <w:r w:rsidRPr="00B55374">
        <w:rPr>
          <w:rFonts w:ascii="Calibri" w:hAnsi="Calibri" w:cs="Calibri"/>
          <w:color w:val="000000" w:themeColor="text1"/>
          <w:sz w:val="22"/>
          <w:szCs w:val="22"/>
        </w:rPr>
        <w:t>The platform must implement real-time model monitoring to track the accuracy and performance of deployed machine learning models. There must also be comprehensive system health monitoring to track latency, throughput, and errors for all the core services.</w:t>
      </w:r>
    </w:p>
    <w:p w14:paraId="1F43D18A" w14:textId="77777777" w:rsidR="008318E4" w:rsidRPr="00B55374" w:rsidRDefault="00DE5F8E" w:rsidP="00DE5F8E">
      <w:pPr>
        <w:pStyle w:val="NormalWeb"/>
        <w:shd w:val="clear" w:color="auto" w:fill="FFFFFF"/>
        <w:spacing w:before="0" w:beforeAutospacing="0" w:after="0" w:afterAutospacing="0"/>
        <w:rPr>
          <w:rFonts w:ascii="Calibri" w:hAnsi="Calibri" w:cs="Calibri"/>
          <w:b/>
          <w:bCs/>
          <w:color w:val="000000" w:themeColor="text1"/>
          <w:sz w:val="22"/>
          <w:szCs w:val="22"/>
        </w:rPr>
      </w:pPr>
      <w:r w:rsidRPr="00B55374">
        <w:rPr>
          <w:rFonts w:ascii="Calibri" w:hAnsi="Calibri" w:cs="Calibri"/>
          <w:b/>
          <w:bCs/>
          <w:color w:val="000000" w:themeColor="text1"/>
          <w:sz w:val="22"/>
          <w:szCs w:val="22"/>
        </w:rPr>
        <w:t> </w:t>
      </w:r>
    </w:p>
    <w:p w14:paraId="083D0A5D" w14:textId="77777777" w:rsidR="007D1C99" w:rsidRPr="00B55374" w:rsidRDefault="007D1C99" w:rsidP="00DE5F8E">
      <w:pPr>
        <w:pStyle w:val="NormalWeb"/>
        <w:shd w:val="clear" w:color="auto" w:fill="FFFFFF"/>
        <w:spacing w:before="0" w:beforeAutospacing="0" w:after="0" w:afterAutospacing="0"/>
        <w:rPr>
          <w:rFonts w:ascii="Calibri" w:hAnsi="Calibri" w:cs="Calibri"/>
          <w:b/>
          <w:bCs/>
          <w:color w:val="000000" w:themeColor="text1"/>
          <w:sz w:val="22"/>
          <w:szCs w:val="22"/>
        </w:rPr>
      </w:pPr>
    </w:p>
    <w:p w14:paraId="7E017DBC" w14:textId="77777777" w:rsidR="00654426" w:rsidRPr="00B55374" w:rsidRDefault="00654426" w:rsidP="00DE5F8E">
      <w:pPr>
        <w:pStyle w:val="NormalWeb"/>
        <w:shd w:val="clear" w:color="auto" w:fill="FFFFFF"/>
        <w:spacing w:before="0" w:beforeAutospacing="0" w:after="0" w:afterAutospacing="0"/>
        <w:rPr>
          <w:rFonts w:ascii="Calibri" w:hAnsi="Calibri" w:cs="Calibri"/>
          <w:b/>
          <w:bCs/>
          <w:color w:val="000000" w:themeColor="text1"/>
          <w:sz w:val="22"/>
          <w:szCs w:val="22"/>
        </w:rPr>
      </w:pPr>
    </w:p>
    <w:p w14:paraId="5C2DF5A1" w14:textId="616BC215" w:rsidR="00DE5F8E" w:rsidRPr="00B55374" w:rsidRDefault="00DE5F8E" w:rsidP="00DE5F8E">
      <w:pPr>
        <w:pStyle w:val="NormalWeb"/>
        <w:shd w:val="clear" w:color="auto" w:fill="FFFFFF"/>
        <w:spacing w:before="0" w:beforeAutospacing="0" w:after="0" w:afterAutospacing="0"/>
        <w:rPr>
          <w:rFonts w:ascii="Calibri" w:hAnsi="Calibri" w:cs="Calibri"/>
          <w:b/>
          <w:bCs/>
          <w:color w:val="000000" w:themeColor="text1"/>
        </w:rPr>
      </w:pPr>
      <w:r w:rsidRPr="00B55374">
        <w:rPr>
          <w:rFonts w:ascii="Calibri" w:hAnsi="Calibri" w:cs="Calibri"/>
          <w:b/>
          <w:bCs/>
          <w:color w:val="000000" w:themeColor="text1"/>
        </w:rPr>
        <w:lastRenderedPageBreak/>
        <w:t>System Architecture</w:t>
      </w:r>
    </w:p>
    <w:p w14:paraId="78645AC3" w14:textId="77777777" w:rsidR="008318E4" w:rsidRPr="00B55374" w:rsidRDefault="008318E4" w:rsidP="00DE5F8E">
      <w:pPr>
        <w:pStyle w:val="NormalWeb"/>
        <w:shd w:val="clear" w:color="auto" w:fill="FFFFFF"/>
        <w:spacing w:before="0" w:beforeAutospacing="0" w:after="0" w:afterAutospacing="0"/>
        <w:rPr>
          <w:rFonts w:ascii="Calibri" w:hAnsi="Calibri" w:cs="Calibri"/>
          <w:color w:val="000000" w:themeColor="text1"/>
          <w:sz w:val="22"/>
          <w:szCs w:val="22"/>
        </w:rPr>
      </w:pPr>
    </w:p>
    <w:p w14:paraId="6464DE10" w14:textId="0CA7F6D0"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noProof/>
          <w:color w:val="000000" w:themeColor="text1"/>
          <w:sz w:val="22"/>
          <w:szCs w:val="22"/>
          <w14:ligatures w14:val="standardContextual"/>
        </w:rPr>
        <w:drawing>
          <wp:inline distT="0" distB="0" distL="0" distR="0" wp14:anchorId="22B44BBA" wp14:editId="4839A1DF">
            <wp:extent cx="5731510" cy="3463290"/>
            <wp:effectExtent l="0" t="0" r="0" b="3810"/>
            <wp:docPr id="441654407"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5474" name="Picture 5" descr="A diagram of a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63290"/>
                    </a:xfrm>
                    <a:prstGeom prst="rect">
                      <a:avLst/>
                    </a:prstGeom>
                  </pic:spPr>
                </pic:pic>
              </a:graphicData>
            </a:graphic>
          </wp:inline>
        </w:drawing>
      </w:r>
    </w:p>
    <w:p w14:paraId="6A3516C0"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11B6A7DB"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275249D0" w14:textId="70F876C9" w:rsidR="00DE5F8E" w:rsidRPr="00B55374" w:rsidRDefault="00DE5F8E" w:rsidP="00DE5F8E">
      <w:pPr>
        <w:pStyle w:val="NormalWeb"/>
        <w:shd w:val="clear" w:color="auto" w:fill="FFFFFF"/>
        <w:spacing w:before="0" w:beforeAutospacing="0" w:after="0" w:afterAutospacing="0"/>
        <w:rPr>
          <w:rFonts w:ascii="Calibri" w:hAnsi="Calibri" w:cs="Calibri"/>
          <w:b/>
          <w:bCs/>
          <w:color w:val="000000" w:themeColor="text1"/>
          <w:sz w:val="22"/>
          <w:szCs w:val="22"/>
        </w:rPr>
      </w:pPr>
      <w:r w:rsidRPr="00B55374">
        <w:rPr>
          <w:rFonts w:ascii="Calibri" w:hAnsi="Calibri" w:cs="Calibri"/>
          <w:b/>
          <w:bCs/>
          <w:color w:val="000000" w:themeColor="text1"/>
          <w:sz w:val="22"/>
          <w:szCs w:val="22"/>
        </w:rPr>
        <w:t>User Interface and API Management</w:t>
      </w:r>
      <w:r w:rsidR="002F1C42" w:rsidRPr="00B55374">
        <w:rPr>
          <w:rFonts w:ascii="Calibri" w:hAnsi="Calibri" w:cs="Calibri"/>
          <w:b/>
          <w:bCs/>
          <w:color w:val="000000" w:themeColor="text1"/>
          <w:sz w:val="22"/>
          <w:szCs w:val="22"/>
        </w:rPr>
        <w:br/>
      </w:r>
    </w:p>
    <w:p w14:paraId="1AE66E75"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The Client UI is the interface where users interact with the platform across multiple devices. Users navigate the site by searching for films, adding content to watchlists, providing ratings, and browsing personalised recommendations. The API Rate Limiter manages HTTP request traffic from users and protects the backend services from being overwhelmed from high volumes of requests, via request throttling. The API Rate Limiter will throttle at 1000 messages per minute, per user. The API Gateway manages the routing of requests to various microservices.</w:t>
      </w:r>
    </w:p>
    <w:p w14:paraId="15283355"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1889E507" w14:textId="77777777" w:rsidR="002F1C42" w:rsidRPr="00B55374" w:rsidRDefault="002F1C42" w:rsidP="00DE5F8E">
      <w:pPr>
        <w:pStyle w:val="NormalWeb"/>
        <w:shd w:val="clear" w:color="auto" w:fill="FFFFFF"/>
        <w:spacing w:before="0" w:beforeAutospacing="0" w:after="0" w:afterAutospacing="0"/>
        <w:rPr>
          <w:rFonts w:ascii="Calibri" w:hAnsi="Calibri" w:cs="Calibri"/>
          <w:color w:val="000000" w:themeColor="text1"/>
          <w:sz w:val="22"/>
          <w:szCs w:val="22"/>
        </w:rPr>
      </w:pPr>
    </w:p>
    <w:p w14:paraId="4245F987" w14:textId="3CE26F6E" w:rsidR="00DE5F8E" w:rsidRPr="00B55374" w:rsidRDefault="00DE5F8E" w:rsidP="00DE5F8E">
      <w:pPr>
        <w:pStyle w:val="NormalWeb"/>
        <w:shd w:val="clear" w:color="auto" w:fill="FFFFFF"/>
        <w:spacing w:before="0" w:beforeAutospacing="0" w:after="0" w:afterAutospacing="0"/>
        <w:rPr>
          <w:rFonts w:ascii="Calibri" w:hAnsi="Calibri" w:cs="Calibri"/>
          <w:b/>
          <w:bCs/>
          <w:color w:val="000000" w:themeColor="text1"/>
          <w:sz w:val="22"/>
          <w:szCs w:val="22"/>
        </w:rPr>
      </w:pPr>
      <w:r w:rsidRPr="00B55374">
        <w:rPr>
          <w:rFonts w:ascii="Calibri" w:hAnsi="Calibri" w:cs="Calibri"/>
          <w:b/>
          <w:bCs/>
          <w:color w:val="000000" w:themeColor="text1"/>
          <w:sz w:val="22"/>
          <w:szCs w:val="22"/>
        </w:rPr>
        <w:t>User Data Collection Microservices</w:t>
      </w:r>
      <w:r w:rsidR="002F1C42" w:rsidRPr="00B55374">
        <w:rPr>
          <w:rFonts w:ascii="Calibri" w:hAnsi="Calibri" w:cs="Calibri"/>
          <w:b/>
          <w:bCs/>
          <w:color w:val="000000" w:themeColor="text1"/>
          <w:sz w:val="22"/>
          <w:szCs w:val="22"/>
        </w:rPr>
        <w:br/>
      </w:r>
    </w:p>
    <w:p w14:paraId="259184AA" w14:textId="77777777" w:rsidR="00251A43" w:rsidRPr="00B55374" w:rsidRDefault="00DE5F8E" w:rsidP="00251A43">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There are four microservices collecting user data in real time.</w:t>
      </w:r>
    </w:p>
    <w:p w14:paraId="3B6978A4" w14:textId="77777777" w:rsidR="00251A43" w:rsidRPr="00B55374" w:rsidRDefault="00DE5F8E" w:rsidP="00251A43">
      <w:pPr>
        <w:pStyle w:val="NormalWeb"/>
        <w:numPr>
          <w:ilvl w:val="0"/>
          <w:numId w:val="139"/>
        </w:numPr>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The Review and Rating Service - Collects user ratings (1-5 stars) and reviews for films and series. Sentiment analysis is run on review text. A total sentiment weighting is calculated from the users review and rating and a sentiment integer is passed to the recommender service tagged to the film that was reviewed.</w:t>
      </w:r>
    </w:p>
    <w:p w14:paraId="06F82ADA" w14:textId="77777777" w:rsidR="00251A43" w:rsidRPr="00B55374" w:rsidRDefault="00DE5F8E" w:rsidP="00251A43">
      <w:pPr>
        <w:pStyle w:val="NormalWeb"/>
        <w:numPr>
          <w:ilvl w:val="0"/>
          <w:numId w:val="139"/>
        </w:numPr>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Watchlist Service - Manages the user’s watchlist, tracking content they intend to view. A stronger weighting is applied to less popular films added.</w:t>
      </w:r>
    </w:p>
    <w:p w14:paraId="029E6689" w14:textId="77777777" w:rsidR="00251A43" w:rsidRPr="00B55374" w:rsidRDefault="00DE5F8E" w:rsidP="00251A43">
      <w:pPr>
        <w:pStyle w:val="NormalWeb"/>
        <w:numPr>
          <w:ilvl w:val="0"/>
          <w:numId w:val="139"/>
        </w:numPr>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Search Service - Logs user searches, as this provides insights into content preferences. The weighing of a search query is 20% of the weighing of a review/rating/watch list data point, however, aggregating searching over the user’s time of the platform, does expect to provide valuable data for our recommendation system.</w:t>
      </w:r>
    </w:p>
    <w:p w14:paraId="08385C8B" w14:textId="1F7FBDBB" w:rsidR="00DE5F8E" w:rsidRPr="00B55374" w:rsidRDefault="00DE5F8E" w:rsidP="00251A43">
      <w:pPr>
        <w:pStyle w:val="NormalWeb"/>
        <w:numPr>
          <w:ilvl w:val="0"/>
          <w:numId w:val="139"/>
        </w:numPr>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User Interaction Service - Tracks more subtle interactions, such as clicks, time spent on content pages, and browsing behaviour. This data will come in at a higher volume and in some cases may be arbitrary, therefore the recommender service weighs this data the least out of the four micro services.</w:t>
      </w:r>
    </w:p>
    <w:p w14:paraId="7542E49C" w14:textId="77777777" w:rsidR="00DE5F8E" w:rsidRPr="00B55374" w:rsidRDefault="00DE5F8E" w:rsidP="00DE5F8E">
      <w:pPr>
        <w:pStyle w:val="NormalWeb"/>
        <w:shd w:val="clear" w:color="auto" w:fill="FFFFFF"/>
        <w:spacing w:before="0" w:beforeAutospacing="0" w:after="0" w:afterAutospacing="0"/>
        <w:ind w:left="720"/>
        <w:rPr>
          <w:rFonts w:ascii="Calibri" w:hAnsi="Calibri" w:cs="Calibri"/>
          <w:color w:val="000000" w:themeColor="text1"/>
          <w:sz w:val="22"/>
          <w:szCs w:val="22"/>
        </w:rPr>
      </w:pPr>
      <w:r w:rsidRPr="00B55374">
        <w:rPr>
          <w:rFonts w:ascii="Calibri" w:hAnsi="Calibri" w:cs="Calibri"/>
          <w:color w:val="000000" w:themeColor="text1"/>
          <w:sz w:val="22"/>
          <w:szCs w:val="22"/>
        </w:rPr>
        <w:lastRenderedPageBreak/>
        <w:t> </w:t>
      </w:r>
    </w:p>
    <w:p w14:paraId="224923A5"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To handle large-scale data, the system has a Stream Processor for real-time data processing, using Apache Kafka, and a Batch Processor for processing large datasets over time, using Apache Spark. The Batch Processor periodically updates the Data Store, ensuring that the data and features used in machine learning models are continuously refreshed.</w:t>
      </w:r>
    </w:p>
    <w:p w14:paraId="6AE924DD"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0D382DC5"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3F409F3B" w14:textId="1D32B1F9" w:rsidR="00DE5F8E" w:rsidRPr="00B55374" w:rsidRDefault="00DE5F8E" w:rsidP="00DE5F8E">
      <w:pPr>
        <w:pStyle w:val="NormalWeb"/>
        <w:shd w:val="clear" w:color="auto" w:fill="FFFFFF"/>
        <w:spacing w:before="0" w:beforeAutospacing="0" w:after="0" w:afterAutospacing="0"/>
        <w:rPr>
          <w:rFonts w:ascii="Calibri" w:hAnsi="Calibri" w:cs="Calibri"/>
          <w:b/>
          <w:bCs/>
          <w:color w:val="000000" w:themeColor="text1"/>
          <w:sz w:val="22"/>
          <w:szCs w:val="22"/>
        </w:rPr>
      </w:pPr>
      <w:r w:rsidRPr="00B55374">
        <w:rPr>
          <w:rFonts w:ascii="Calibri" w:hAnsi="Calibri" w:cs="Calibri"/>
          <w:b/>
          <w:bCs/>
          <w:color w:val="000000" w:themeColor="text1"/>
          <w:sz w:val="22"/>
          <w:szCs w:val="22"/>
        </w:rPr>
        <w:t>Content Management</w:t>
      </w:r>
      <w:r w:rsidR="002F1C42" w:rsidRPr="00B55374">
        <w:rPr>
          <w:rFonts w:ascii="Calibri" w:hAnsi="Calibri" w:cs="Calibri"/>
          <w:b/>
          <w:bCs/>
          <w:color w:val="000000" w:themeColor="text1"/>
          <w:sz w:val="22"/>
          <w:szCs w:val="22"/>
        </w:rPr>
        <w:br/>
      </w:r>
    </w:p>
    <w:p w14:paraId="34C12FB5" w14:textId="77777777" w:rsidR="00D85793" w:rsidRPr="00B55374" w:rsidRDefault="00DE5F8E" w:rsidP="00D85793">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The content for the platform is managed through several services:</w:t>
      </w:r>
    </w:p>
    <w:p w14:paraId="708A5D5E" w14:textId="77777777" w:rsidR="00D85793" w:rsidRPr="00B55374" w:rsidRDefault="00DE5F8E" w:rsidP="00D85793">
      <w:pPr>
        <w:pStyle w:val="NormalWeb"/>
        <w:numPr>
          <w:ilvl w:val="0"/>
          <w:numId w:val="140"/>
        </w:numPr>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Platform Content Database - Stores metadata for all available films and series on the platform, including descriptions, genres, cast information etc. This content is constantly updated to reflect the latest film releases.</w:t>
      </w:r>
    </w:p>
    <w:p w14:paraId="742E7F37" w14:textId="77777777" w:rsidR="00D85793" w:rsidRPr="00B55374" w:rsidRDefault="00DE5F8E" w:rsidP="00D85793">
      <w:pPr>
        <w:pStyle w:val="NormalWeb"/>
        <w:numPr>
          <w:ilvl w:val="0"/>
          <w:numId w:val="140"/>
        </w:numPr>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Content Management Service - Manages the content for the platform, passing the content to the client UI and also passing the data to the Recommender Service.</w:t>
      </w:r>
    </w:p>
    <w:p w14:paraId="25F798AF" w14:textId="77777777" w:rsidR="00D85793" w:rsidRPr="00B55374" w:rsidRDefault="00DE5F8E" w:rsidP="00D85793">
      <w:pPr>
        <w:pStyle w:val="NormalWeb"/>
        <w:numPr>
          <w:ilvl w:val="0"/>
          <w:numId w:val="140"/>
        </w:numPr>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Content Validation Service - Before new content is added to the Platform Content Database, it is validated through the Content Validation Service, ensuring quality and compliance with platform standards.</w:t>
      </w:r>
    </w:p>
    <w:p w14:paraId="2C2B3CB9" w14:textId="5D9E88EB" w:rsidR="00DE5F8E" w:rsidRPr="00B55374" w:rsidRDefault="00DE5F8E" w:rsidP="00D85793">
      <w:pPr>
        <w:pStyle w:val="NormalWeb"/>
        <w:numPr>
          <w:ilvl w:val="0"/>
          <w:numId w:val="140"/>
        </w:numPr>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The 3rd Party Content Service -The platform integrates content from third-party providers. New content such as a new film release or new peer reviewed review which will provide the system with an understanding of popular films. This content has to pass validation prior to entering the Platform Content Database.</w:t>
      </w:r>
    </w:p>
    <w:p w14:paraId="11C55682"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5A946FC6" w14:textId="4256F646" w:rsidR="00DE5F8E" w:rsidRPr="00B55374" w:rsidRDefault="00DE5F8E" w:rsidP="00DE5F8E">
      <w:pPr>
        <w:pStyle w:val="NormalWeb"/>
        <w:spacing w:before="240" w:beforeAutospacing="0" w:after="240" w:afterAutospacing="0"/>
        <w:rPr>
          <w:rFonts w:ascii="Calibri" w:hAnsi="Calibri" w:cs="Calibri"/>
          <w:b/>
          <w:bCs/>
          <w:color w:val="000000" w:themeColor="text1"/>
          <w:sz w:val="22"/>
          <w:szCs w:val="22"/>
        </w:rPr>
      </w:pPr>
      <w:r w:rsidRPr="00B55374">
        <w:rPr>
          <w:rFonts w:ascii="Calibri" w:hAnsi="Calibri" w:cs="Calibri"/>
          <w:b/>
          <w:bCs/>
          <w:color w:val="000000" w:themeColor="text1"/>
          <w:sz w:val="22"/>
          <w:szCs w:val="22"/>
        </w:rPr>
        <w:t>Recommendation System</w:t>
      </w:r>
      <w:r w:rsidR="002F1C42" w:rsidRPr="00B55374">
        <w:rPr>
          <w:rFonts w:ascii="Calibri" w:hAnsi="Calibri" w:cs="Calibri"/>
          <w:b/>
          <w:bCs/>
          <w:color w:val="000000" w:themeColor="text1"/>
          <w:sz w:val="22"/>
          <w:szCs w:val="22"/>
        </w:rPr>
        <w:br/>
      </w:r>
      <w:r w:rsidRPr="00B55374">
        <w:rPr>
          <w:rFonts w:ascii="Calibri" w:hAnsi="Calibri" w:cs="Calibri"/>
          <w:color w:val="000000" w:themeColor="text1"/>
          <w:sz w:val="22"/>
          <w:szCs w:val="22"/>
        </w:rPr>
        <w:br/>
        <w:t>The Recommender Service generates personalised film suggestions for users by ingesting live data from the Data Collection Microservices via a Stream Processor. It accesses the User Analytics Database to gather a long-term history of user interactions, while the Platform Content Database ensures it has the latest film content available for recommendations. The Feature Store feeds data into the Recommender Service, holding a set of processed features from user interaction data, which reduces the computational load on the machine learning model by eliminating the need to extract features on the fly. The model processes this data, outputs film recommendations, which are then cached for faster response times, and served to the Client UI.</w:t>
      </w:r>
    </w:p>
    <w:p w14:paraId="0B90E1C3"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The recommendation system enhances personalization by combining Content-Based Filtering and Collaborative Filtering techniques. Content-based filtering analyzes attributes like genre, director, and cast, allowing the system to identify similar films based on their characteristics. Collaborative filtering leverages user similarity analysis, discovering latent features in the content and user interaction data. To ensure recommendations reflect current preferences, the system applies a decay to older interactions, gradually reducing their influence.</w:t>
      </w:r>
    </w:p>
    <w:p w14:paraId="5031BFB8"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To further enhance recommendation accuracy, deep learning models, such as Multilayer Perceptrons (MLPs), are utilised to capture complex relationships between users and films through user and item embeddings. Additionally, sequence-based models like RNNs or LSTMs help track the evolution of user preferences over time, adjusting recommendations dynamically based on viewing patterns. This results in a higher degree of personalization by modeling temporal trends in user behavior.</w:t>
      </w:r>
    </w:p>
    <w:p w14:paraId="1F94D36E"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xml:space="preserve">In terms of Response Time Optimisation, pre-trained embeddings for films and users speed up the recommendation process by quickly matching user profiles with film attributes. Additionally, using </w:t>
      </w:r>
      <w:r w:rsidRPr="00B55374">
        <w:rPr>
          <w:rFonts w:ascii="Calibri" w:hAnsi="Calibri" w:cs="Calibri"/>
          <w:color w:val="000000" w:themeColor="text1"/>
          <w:sz w:val="22"/>
          <w:szCs w:val="22"/>
        </w:rPr>
        <w:lastRenderedPageBreak/>
        <w:t>models such as autoencoders to preprocess and compress large-scale interaction data allows faster retrieval of recommendations while maintaining accuracy, even as the platform scales. To support consistent performance, Redis caching stores frequently accessed recommendations for quick retrieval, with cache invalidation triggered by user actions and periodic refreshes for new popular content.</w:t>
      </w:r>
    </w:p>
    <w:p w14:paraId="2B7FF7C8" w14:textId="56C95C4B"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The system also addresses the Cold Start Problem through content-based techniques, which leverage metadata such as genres and descriptions to generate recommendations for newly added films. For new users, minimal initial data is used, relying on cross-domain recommendations to provide relevant suggestions. Meta-embedding models combine various data sources to produce robust recommendations even in sparse-data scenarios, ensuring a smooth experience for both new users and new content.</w:t>
      </w:r>
      <w:r w:rsidRPr="00B55374">
        <w:rPr>
          <w:rFonts w:ascii="Calibri" w:hAnsi="Calibri" w:cs="Calibri"/>
          <w:color w:val="000000" w:themeColor="text1"/>
          <w:sz w:val="22"/>
          <w:szCs w:val="22"/>
        </w:rPr>
        <w:br/>
      </w:r>
    </w:p>
    <w:p w14:paraId="67517ECF" w14:textId="06F1FDE6"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Recommendation Model Development and Maintenance</w:t>
      </w:r>
      <w:r w:rsidR="002F1C42" w:rsidRPr="00B55374">
        <w:rPr>
          <w:rFonts w:ascii="Calibri" w:hAnsi="Calibri" w:cs="Calibri"/>
          <w:b/>
          <w:bCs/>
          <w:color w:val="000000" w:themeColor="text1"/>
          <w:sz w:val="22"/>
          <w:szCs w:val="22"/>
        </w:rPr>
        <w:br/>
      </w:r>
      <w:r w:rsidRPr="00B55374">
        <w:rPr>
          <w:rFonts w:ascii="Calibri" w:hAnsi="Calibri" w:cs="Calibri"/>
          <w:color w:val="000000" w:themeColor="text1"/>
          <w:sz w:val="22"/>
          <w:szCs w:val="22"/>
        </w:rPr>
        <w:br/>
        <w:t>The model management pipeline ensures that the system continuously delivers accurate recommendations. The process begins with feature engineering, where raw user and content data are transformed into useful inputs for the machine learning models. The data pipeline is automated to update the Feature Store every 12 hours, ensuring data freshness. To fine-tune model performance, advanced hyperparameter optimisation techniques are employed.</w:t>
      </w:r>
    </w:p>
    <w:p w14:paraId="3C7AAC28"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The Model Registry tracks each model version, its features, and associated performance metrics. This registry enables version control and allows for A/B testing to compare new models against the current one, supporting data-driven deployment decisions.</w:t>
      </w:r>
    </w:p>
    <w:p w14:paraId="1E8FCF57" w14:textId="5076742A" w:rsidR="00DE5F8E" w:rsidRPr="00B55374" w:rsidRDefault="00DE5F8E" w:rsidP="002D3E6B">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The Model Monitoring Service tracks prediction quality in real-time, alerting the system to any feature drift that could lead to a decline in recommendation performance. If accuracy falls below 80%, the monitoring service triggers Model Retraining. The newly trained model is A/B tested against the current model, and if it achieves an accuracy above 80%, it is registered and deployed. If the new model consistently meets performance expectations over three days, it remains in production; otherwise, the system reverts to the previous model, balancing improvement with stability.</w:t>
      </w:r>
    </w:p>
    <w:p w14:paraId="77E57632" w14:textId="77777777" w:rsidR="002D3E6B" w:rsidRPr="00B55374" w:rsidRDefault="002D3E6B" w:rsidP="002D3E6B">
      <w:pPr>
        <w:pStyle w:val="NormalWeb"/>
        <w:spacing w:before="240" w:beforeAutospacing="0" w:after="240" w:afterAutospacing="0"/>
        <w:rPr>
          <w:rFonts w:ascii="Calibri" w:hAnsi="Calibri" w:cs="Calibri"/>
          <w:color w:val="000000" w:themeColor="text1"/>
          <w:sz w:val="22"/>
          <w:szCs w:val="22"/>
        </w:rPr>
      </w:pPr>
    </w:p>
    <w:p w14:paraId="0E120810" w14:textId="0CA62438" w:rsidR="00DE5F8E" w:rsidRPr="00B55374" w:rsidRDefault="00DE5F8E" w:rsidP="00DE5F8E">
      <w:pPr>
        <w:pStyle w:val="NormalWeb"/>
        <w:shd w:val="clear" w:color="auto" w:fill="FFFFFF"/>
        <w:spacing w:before="0" w:beforeAutospacing="0" w:after="0" w:afterAutospacing="0"/>
        <w:rPr>
          <w:rFonts w:ascii="Calibri" w:hAnsi="Calibri" w:cs="Calibri"/>
          <w:b/>
          <w:bCs/>
          <w:color w:val="000000" w:themeColor="text1"/>
          <w:sz w:val="22"/>
          <w:szCs w:val="22"/>
        </w:rPr>
      </w:pPr>
      <w:r w:rsidRPr="00B55374">
        <w:rPr>
          <w:rFonts w:ascii="Calibri" w:hAnsi="Calibri" w:cs="Calibri"/>
          <w:b/>
          <w:bCs/>
          <w:color w:val="000000" w:themeColor="text1"/>
          <w:sz w:val="22"/>
          <w:szCs w:val="22"/>
        </w:rPr>
        <w:t>Reporting Service</w:t>
      </w:r>
      <w:r w:rsidR="002F1C42" w:rsidRPr="00B55374">
        <w:rPr>
          <w:rFonts w:ascii="Calibri" w:hAnsi="Calibri" w:cs="Calibri"/>
          <w:b/>
          <w:bCs/>
          <w:color w:val="000000" w:themeColor="text1"/>
          <w:sz w:val="22"/>
          <w:szCs w:val="22"/>
        </w:rPr>
        <w:br/>
      </w:r>
    </w:p>
    <w:p w14:paraId="64CBFDEA" w14:textId="77777777" w:rsidR="00DE5F8E" w:rsidRPr="00B55374" w:rsidRDefault="00DE5F8E" w:rsidP="00DE5F8E">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The Reporting Service ensures there is comprehensive visibility into the platform's functionality. The User Analytics Database, the Feature Store and the Recommender System all feed into this service. The data is visialised using the dashboard Grafana. This service allows the business to track the behaviour of users activity, the features systematically being added and the core competence of the recommendation system. This service enables the business to make data-driven decisions to improve the recommendation systems through either manually adding features to the store, deciding on different user data to collect or to manually trigger a model training cycle.</w:t>
      </w:r>
    </w:p>
    <w:p w14:paraId="71764475" w14:textId="77777777" w:rsidR="002D3E6B" w:rsidRPr="00B55374" w:rsidRDefault="00DE5F8E" w:rsidP="002D3E6B">
      <w:pPr>
        <w:pStyle w:val="NormalWeb"/>
        <w:shd w:val="clear" w:color="auto" w:fill="FFFFFF"/>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3984F415" w14:textId="77777777" w:rsidR="007D1C99" w:rsidRPr="00B55374" w:rsidRDefault="007D1C99" w:rsidP="002D3E6B">
      <w:pPr>
        <w:pStyle w:val="NormalWeb"/>
        <w:pBdr>
          <w:bottom w:val="single" w:sz="6" w:space="1" w:color="auto"/>
        </w:pBdr>
        <w:shd w:val="clear" w:color="auto" w:fill="FFFFFF"/>
        <w:spacing w:before="0" w:beforeAutospacing="0" w:after="0" w:afterAutospacing="0"/>
        <w:rPr>
          <w:rFonts w:ascii="Calibri" w:hAnsi="Calibri" w:cs="Calibri"/>
          <w:b/>
          <w:bCs/>
          <w:color w:val="000000" w:themeColor="text1"/>
          <w:sz w:val="22"/>
          <w:szCs w:val="22"/>
        </w:rPr>
      </w:pPr>
    </w:p>
    <w:p w14:paraId="2EC2D395" w14:textId="77777777" w:rsidR="007D1C99" w:rsidRPr="00B55374" w:rsidRDefault="007D1C99" w:rsidP="002D3E6B">
      <w:pPr>
        <w:pStyle w:val="NormalWeb"/>
        <w:pBdr>
          <w:bottom w:val="single" w:sz="6" w:space="1" w:color="auto"/>
        </w:pBdr>
        <w:shd w:val="clear" w:color="auto" w:fill="FFFFFF"/>
        <w:spacing w:before="0" w:beforeAutospacing="0" w:after="0" w:afterAutospacing="0"/>
        <w:rPr>
          <w:rFonts w:ascii="Calibri" w:hAnsi="Calibri" w:cs="Calibri"/>
          <w:b/>
          <w:bCs/>
          <w:color w:val="000000" w:themeColor="text1"/>
          <w:sz w:val="22"/>
          <w:szCs w:val="22"/>
        </w:rPr>
      </w:pPr>
    </w:p>
    <w:p w14:paraId="2A26971A" w14:textId="77777777" w:rsidR="007D1C99" w:rsidRPr="00B55374" w:rsidRDefault="007D1C99" w:rsidP="002D3E6B">
      <w:pPr>
        <w:pStyle w:val="NormalWeb"/>
        <w:pBdr>
          <w:bottom w:val="single" w:sz="6" w:space="1" w:color="auto"/>
        </w:pBdr>
        <w:shd w:val="clear" w:color="auto" w:fill="FFFFFF"/>
        <w:spacing w:before="0" w:beforeAutospacing="0" w:after="0" w:afterAutospacing="0"/>
        <w:rPr>
          <w:rFonts w:ascii="Calibri" w:hAnsi="Calibri" w:cs="Calibri"/>
          <w:b/>
          <w:bCs/>
          <w:color w:val="000000" w:themeColor="text1"/>
          <w:sz w:val="22"/>
          <w:szCs w:val="22"/>
        </w:rPr>
      </w:pPr>
    </w:p>
    <w:p w14:paraId="2A1B3909" w14:textId="77777777" w:rsidR="007D1C99" w:rsidRPr="00B55374" w:rsidRDefault="007D1C99" w:rsidP="002D3E6B">
      <w:pPr>
        <w:pStyle w:val="NormalWeb"/>
        <w:pBdr>
          <w:bottom w:val="single" w:sz="6" w:space="1" w:color="auto"/>
        </w:pBdr>
        <w:shd w:val="clear" w:color="auto" w:fill="FFFFFF"/>
        <w:spacing w:before="0" w:beforeAutospacing="0" w:after="0" w:afterAutospacing="0"/>
        <w:rPr>
          <w:rFonts w:ascii="Calibri" w:hAnsi="Calibri" w:cs="Calibri"/>
          <w:b/>
          <w:bCs/>
          <w:color w:val="000000" w:themeColor="text1"/>
          <w:sz w:val="22"/>
          <w:szCs w:val="22"/>
        </w:rPr>
      </w:pPr>
    </w:p>
    <w:p w14:paraId="35EABDC4" w14:textId="77777777" w:rsidR="007D1C99" w:rsidRPr="00B55374" w:rsidRDefault="007D1C99" w:rsidP="002D3E6B">
      <w:pPr>
        <w:pStyle w:val="NormalWeb"/>
        <w:pBdr>
          <w:bottom w:val="single" w:sz="6" w:space="1" w:color="auto"/>
        </w:pBdr>
        <w:shd w:val="clear" w:color="auto" w:fill="FFFFFF"/>
        <w:spacing w:before="0" w:beforeAutospacing="0" w:after="0" w:afterAutospacing="0"/>
        <w:rPr>
          <w:rFonts w:ascii="Calibri" w:hAnsi="Calibri" w:cs="Calibri"/>
          <w:b/>
          <w:bCs/>
          <w:color w:val="000000" w:themeColor="text1"/>
          <w:sz w:val="22"/>
          <w:szCs w:val="22"/>
        </w:rPr>
      </w:pPr>
    </w:p>
    <w:p w14:paraId="608DB5E1" w14:textId="77777777" w:rsidR="007D1C99" w:rsidRPr="00B55374" w:rsidRDefault="007D1C99" w:rsidP="002D3E6B">
      <w:pPr>
        <w:pStyle w:val="NormalWeb"/>
        <w:pBdr>
          <w:bottom w:val="single" w:sz="6" w:space="1" w:color="auto"/>
        </w:pBdr>
        <w:shd w:val="clear" w:color="auto" w:fill="FFFFFF"/>
        <w:spacing w:before="0" w:beforeAutospacing="0" w:after="0" w:afterAutospacing="0"/>
        <w:rPr>
          <w:rFonts w:ascii="Calibri" w:hAnsi="Calibri" w:cs="Calibri"/>
          <w:b/>
          <w:bCs/>
          <w:color w:val="000000" w:themeColor="text1"/>
          <w:sz w:val="22"/>
          <w:szCs w:val="22"/>
        </w:rPr>
      </w:pPr>
    </w:p>
    <w:p w14:paraId="48B2F126" w14:textId="097ECD11" w:rsidR="00DE5F8E" w:rsidRPr="00B55374" w:rsidRDefault="00DE5F8E" w:rsidP="002D3E6B">
      <w:pPr>
        <w:pStyle w:val="NormalWeb"/>
        <w:pBdr>
          <w:bottom w:val="single" w:sz="6" w:space="1" w:color="auto"/>
        </w:pBdr>
        <w:shd w:val="clear" w:color="auto" w:fill="FFFFFF"/>
        <w:spacing w:before="0" w:beforeAutospacing="0" w:after="0" w:afterAutospacing="0"/>
        <w:rPr>
          <w:rFonts w:ascii="Calibri" w:hAnsi="Calibri" w:cs="Calibri"/>
          <w:b/>
          <w:bCs/>
          <w:color w:val="000000" w:themeColor="text1"/>
          <w:sz w:val="28"/>
          <w:szCs w:val="28"/>
        </w:rPr>
      </w:pPr>
      <w:r w:rsidRPr="00B55374">
        <w:rPr>
          <w:rFonts w:ascii="Calibri" w:hAnsi="Calibri" w:cs="Calibri"/>
          <w:b/>
          <w:bCs/>
          <w:color w:val="000000" w:themeColor="text1"/>
          <w:sz w:val="28"/>
          <w:szCs w:val="28"/>
        </w:rPr>
        <w:lastRenderedPageBreak/>
        <w:t>Risks</w:t>
      </w:r>
    </w:p>
    <w:p w14:paraId="26A0C703" w14:textId="77777777" w:rsidR="008318E4" w:rsidRPr="00B55374" w:rsidRDefault="008318E4" w:rsidP="00DE5F8E">
      <w:pPr>
        <w:pStyle w:val="NormalWeb"/>
        <w:spacing w:before="0" w:beforeAutospacing="0" w:after="0" w:afterAutospacing="0"/>
        <w:rPr>
          <w:rFonts w:ascii="Calibri" w:hAnsi="Calibri" w:cs="Calibri"/>
          <w:color w:val="000000" w:themeColor="text1"/>
          <w:sz w:val="22"/>
          <w:szCs w:val="22"/>
        </w:rPr>
      </w:pPr>
    </w:p>
    <w:p w14:paraId="32E74CFB" w14:textId="1BB04A1B"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6E811A4A" w14:textId="77777777" w:rsidR="00DE5F8E" w:rsidRPr="00B55374" w:rsidRDefault="00DE5F8E" w:rsidP="00DE5F8E">
      <w:pPr>
        <w:pStyle w:val="NormalWeb"/>
        <w:spacing w:before="0" w:beforeAutospacing="0" w:after="0" w:afterAutospacing="0"/>
        <w:rPr>
          <w:rFonts w:ascii="Calibri" w:hAnsi="Calibri" w:cs="Calibri"/>
          <w:b/>
          <w:bCs/>
          <w:color w:val="000000" w:themeColor="text1"/>
        </w:rPr>
      </w:pPr>
      <w:r w:rsidRPr="00B55374">
        <w:rPr>
          <w:rFonts w:ascii="Calibri" w:hAnsi="Calibri" w:cs="Calibri"/>
          <w:b/>
          <w:bCs/>
          <w:color w:val="000000" w:themeColor="text1"/>
        </w:rPr>
        <w:t>Risk 1: General Model Accuracy Decline</w:t>
      </w:r>
    </w:p>
    <w:p w14:paraId="69DA724E" w14:textId="77777777" w:rsidR="00DE5F8E" w:rsidRPr="00B55374" w:rsidRDefault="00DE5F8E" w:rsidP="00DE5F8E">
      <w:pPr>
        <w:pStyle w:val="NormalWeb"/>
        <w:spacing w:before="0" w:beforeAutospacing="0" w:after="0" w:afterAutospacing="0"/>
        <w:rPr>
          <w:rFonts w:ascii="Calibri" w:hAnsi="Calibri" w:cs="Calibri"/>
          <w:b/>
          <w:bCs/>
          <w:color w:val="000000" w:themeColor="text1"/>
          <w:sz w:val="22"/>
          <w:szCs w:val="22"/>
        </w:rPr>
      </w:pPr>
      <w:r w:rsidRPr="00B55374">
        <w:rPr>
          <w:rFonts w:ascii="Calibri" w:hAnsi="Calibri" w:cs="Calibri"/>
          <w:b/>
          <w:bCs/>
          <w:color w:val="000000" w:themeColor="text1"/>
          <w:sz w:val="22"/>
          <w:szCs w:val="22"/>
        </w:rPr>
        <w:t> </w:t>
      </w:r>
    </w:p>
    <w:p w14:paraId="7C600A0D"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The system risk -</w:t>
      </w:r>
      <w:r w:rsidRPr="00B55374">
        <w:rPr>
          <w:rFonts w:ascii="Calibri" w:hAnsi="Calibri" w:cs="Calibri"/>
          <w:color w:val="000000" w:themeColor="text1"/>
          <w:sz w:val="22"/>
          <w:szCs w:val="22"/>
        </w:rPr>
        <w:t xml:space="preserve"> The platform's recommendation system can face a significant decline in its performance, meaning a low recommendation accuracy rate. This degradation could occur due to the system's inability to adapt to changes in user behaviour patterns. This may be driven by potential data pipeline issues that compromise the quality of input to the Recommender Service.</w:t>
      </w:r>
    </w:p>
    <w:p w14:paraId="0B6E8E43"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2B544548" w14:textId="21096B22"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 xml:space="preserve">The </w:t>
      </w:r>
      <w:r w:rsidR="000D571D" w:rsidRPr="00B55374">
        <w:rPr>
          <w:rFonts w:ascii="Calibri" w:hAnsi="Calibri" w:cs="Calibri"/>
          <w:b/>
          <w:bCs/>
          <w:color w:val="000000" w:themeColor="text1"/>
          <w:sz w:val="22"/>
          <w:szCs w:val="22"/>
        </w:rPr>
        <w:t>i</w:t>
      </w:r>
      <w:r w:rsidRPr="00B55374">
        <w:rPr>
          <w:rFonts w:ascii="Calibri" w:hAnsi="Calibri" w:cs="Calibri"/>
          <w:b/>
          <w:bCs/>
          <w:color w:val="000000" w:themeColor="text1"/>
          <w:sz w:val="22"/>
          <w:szCs w:val="22"/>
        </w:rPr>
        <w:t>mpact -</w:t>
      </w:r>
      <w:r w:rsidRPr="00B55374">
        <w:rPr>
          <w:rFonts w:ascii="Calibri" w:hAnsi="Calibri" w:cs="Calibri"/>
          <w:color w:val="000000" w:themeColor="text1"/>
          <w:sz w:val="22"/>
          <w:szCs w:val="22"/>
        </w:rPr>
        <w:t xml:space="preserve"> The impact of a decline in recommendation accuracy is that users will be recommended movies which do not suit their taste. This fundamentally leads to a decrease in user satisfaction, a lower user engagement and less users returning to the platform. Hence, this risk can have a material impact on the business achieving its key goals. There is a direct correlation between the recommendation system performance and business revenue, this makes this risk critical for the platform's long-term viability.</w:t>
      </w:r>
    </w:p>
    <w:p w14:paraId="5AF2A3AF"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297E6A2F" w14:textId="62A099E8"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 xml:space="preserve">How to mitigate </w:t>
      </w:r>
      <w:r w:rsidR="000D571D" w:rsidRPr="00B55374">
        <w:rPr>
          <w:rFonts w:ascii="Calibri" w:hAnsi="Calibri" w:cs="Calibri"/>
          <w:b/>
          <w:bCs/>
          <w:color w:val="000000" w:themeColor="text1"/>
          <w:sz w:val="22"/>
          <w:szCs w:val="22"/>
        </w:rPr>
        <w:t>the</w:t>
      </w:r>
      <w:r w:rsidRPr="00B55374">
        <w:rPr>
          <w:rFonts w:ascii="Calibri" w:hAnsi="Calibri" w:cs="Calibri"/>
          <w:b/>
          <w:bCs/>
          <w:color w:val="000000" w:themeColor="text1"/>
          <w:sz w:val="22"/>
          <w:szCs w:val="22"/>
        </w:rPr>
        <w:t xml:space="preserve"> risk -</w:t>
      </w:r>
      <w:r w:rsidRPr="00B55374">
        <w:rPr>
          <w:rFonts w:ascii="Calibri" w:hAnsi="Calibri" w:cs="Calibri"/>
          <w:color w:val="000000" w:themeColor="text1"/>
          <w:sz w:val="22"/>
          <w:szCs w:val="22"/>
        </w:rPr>
        <w:t xml:space="preserve"> The platform implements a robust Model Monitoring and Retraining System to effectively manage this risk. This system continuously evaluates recommendation accuracy and automatically triggers retraining when performance metrics fall below an 80% threshold. To ensure the most accurate recommendations, the platform uses a comprehensive data pipeline where user interaction data flows through the Stream Processor in real time, giving the Recommendation System an up to date view of user behaviour.</w:t>
      </w:r>
      <w:r w:rsidRPr="00B55374">
        <w:rPr>
          <w:rFonts w:ascii="Calibri" w:hAnsi="Calibri" w:cs="Calibri"/>
          <w:color w:val="000000" w:themeColor="text1"/>
          <w:sz w:val="22"/>
          <w:szCs w:val="22"/>
        </w:rPr>
        <w:br/>
      </w:r>
      <w:r w:rsidRPr="00B55374">
        <w:rPr>
          <w:rFonts w:ascii="Calibri" w:hAnsi="Calibri" w:cs="Calibri"/>
          <w:color w:val="000000" w:themeColor="text1"/>
          <w:sz w:val="22"/>
          <w:szCs w:val="22"/>
        </w:rPr>
        <w:br/>
        <w:t>The Feature Store is regularly updated with new film content to maintain current user and content features, while real-time feedback processing enables immediate refinement of recommendations based on user interactions. This risk is further mitigated through quick model deployment, supported by sophisticated monitoring systems and efficient rollback procedures. This approach ensures that long-term changes to the recommendation system are thoroughly evaluated through data analytics before implementation.</w:t>
      </w:r>
    </w:p>
    <w:p w14:paraId="71BC5F58"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62A29DBD" w14:textId="77777777" w:rsidR="00DE5F8E" w:rsidRPr="00B55374" w:rsidRDefault="00DE5F8E" w:rsidP="00DE5F8E">
      <w:pPr>
        <w:pStyle w:val="NormalWeb"/>
        <w:spacing w:before="0" w:beforeAutospacing="0" w:after="0" w:afterAutospacing="0"/>
        <w:rPr>
          <w:rFonts w:ascii="Calibri" w:hAnsi="Calibri" w:cs="Calibri"/>
          <w:b/>
          <w:bCs/>
          <w:color w:val="000000" w:themeColor="text1"/>
          <w:sz w:val="22"/>
          <w:szCs w:val="22"/>
        </w:rPr>
      </w:pPr>
      <w:r w:rsidRPr="00B55374">
        <w:rPr>
          <w:rFonts w:ascii="Calibri" w:hAnsi="Calibri" w:cs="Calibri"/>
          <w:b/>
          <w:bCs/>
          <w:color w:val="000000" w:themeColor="text1"/>
          <w:sz w:val="22"/>
          <w:szCs w:val="22"/>
        </w:rPr>
        <w:t> </w:t>
      </w:r>
    </w:p>
    <w:p w14:paraId="138A55B9" w14:textId="77777777" w:rsidR="00DE5F8E" w:rsidRPr="00B55374" w:rsidRDefault="00DE5F8E" w:rsidP="00DE5F8E">
      <w:pPr>
        <w:pStyle w:val="NormalWeb"/>
        <w:spacing w:before="0" w:beforeAutospacing="0" w:after="0" w:afterAutospacing="0"/>
        <w:rPr>
          <w:rFonts w:ascii="Calibri" w:hAnsi="Calibri" w:cs="Calibri"/>
          <w:b/>
          <w:bCs/>
          <w:color w:val="000000" w:themeColor="text1"/>
        </w:rPr>
      </w:pPr>
      <w:r w:rsidRPr="00B55374">
        <w:rPr>
          <w:rFonts w:ascii="Calibri" w:hAnsi="Calibri" w:cs="Calibri"/>
          <w:b/>
          <w:bCs/>
          <w:color w:val="000000" w:themeColor="text1"/>
        </w:rPr>
        <w:t>Risk 2: Cold Start Problem</w:t>
      </w:r>
    </w:p>
    <w:p w14:paraId="3D074990"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5B9DEB5C"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The system risk -</w:t>
      </w:r>
      <w:r w:rsidRPr="00B55374">
        <w:rPr>
          <w:rFonts w:ascii="Calibri" w:hAnsi="Calibri" w:cs="Calibri"/>
          <w:color w:val="000000" w:themeColor="text1"/>
          <w:sz w:val="22"/>
          <w:szCs w:val="22"/>
        </w:rPr>
        <w:t xml:space="preserve"> The cold start problem is a significant risk for the platform, particularly in providing effective recommendations for new users or when recommending new film content added to the platform, with little review or recommendation data. This risk is due to having insufficient data available to be able to recommend a film to a user.</w:t>
      </w:r>
    </w:p>
    <w:p w14:paraId="545AFE4A"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41DA3CDE" w14:textId="36322EAD"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 xml:space="preserve">The </w:t>
      </w:r>
      <w:r w:rsidR="000D571D" w:rsidRPr="00B55374">
        <w:rPr>
          <w:rFonts w:ascii="Calibri" w:hAnsi="Calibri" w:cs="Calibri"/>
          <w:b/>
          <w:bCs/>
          <w:color w:val="000000" w:themeColor="text1"/>
          <w:sz w:val="22"/>
          <w:szCs w:val="22"/>
        </w:rPr>
        <w:t>i</w:t>
      </w:r>
      <w:r w:rsidRPr="00B55374">
        <w:rPr>
          <w:rFonts w:ascii="Calibri" w:hAnsi="Calibri" w:cs="Calibri"/>
          <w:b/>
          <w:bCs/>
          <w:color w:val="000000" w:themeColor="text1"/>
          <w:sz w:val="22"/>
          <w:szCs w:val="22"/>
        </w:rPr>
        <w:t>mpact -</w:t>
      </w:r>
      <w:r w:rsidRPr="00B55374">
        <w:rPr>
          <w:rFonts w:ascii="Calibri" w:hAnsi="Calibri" w:cs="Calibri"/>
          <w:color w:val="000000" w:themeColor="text1"/>
          <w:sz w:val="22"/>
          <w:szCs w:val="22"/>
        </w:rPr>
        <w:t xml:space="preserve"> This risk can lead to low engagement and retention rates for new users. The system may also exhibit bias towards recommending only popular or established content, limiting the discovery potential for users. This bias may lead to the user not deeming the platform intelligent enough, leading to a higher bounce rate of new users.</w:t>
      </w:r>
    </w:p>
    <w:p w14:paraId="6C5DDE46"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68250429" w14:textId="54451938"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How to mitigate the risk -</w:t>
      </w:r>
      <w:r w:rsidRPr="00B55374">
        <w:rPr>
          <w:rFonts w:ascii="Calibri" w:hAnsi="Calibri" w:cs="Calibri"/>
          <w:color w:val="000000" w:themeColor="text1"/>
          <w:sz w:val="22"/>
          <w:szCs w:val="22"/>
        </w:rPr>
        <w:t xml:space="preserve"> To address this risk, the platform uses smart onboarding and balanced recommendation strategies. When new users join the platform, they are surveyed upon signup, asking them about their favorite movies, genres, directions etc. The platform also uses user meta data such as age, to make initial recommendations. This provides the Recommender Service with a fairly good starting point to start recommending films that are close to the user's taste.</w:t>
      </w:r>
      <w:r w:rsidRPr="00B55374">
        <w:rPr>
          <w:rFonts w:ascii="Calibri" w:hAnsi="Calibri" w:cs="Calibri"/>
          <w:color w:val="000000" w:themeColor="text1"/>
          <w:sz w:val="22"/>
          <w:szCs w:val="22"/>
        </w:rPr>
        <w:br/>
      </w:r>
    </w:p>
    <w:p w14:paraId="5AA746DC" w14:textId="00B6EBB9"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lastRenderedPageBreak/>
        <w:t>When recommending new content, the Recommender Service gives new movies a fair chance at being recommended. The system combines popular and less well known films in the recommendations and tracks how users respond to new content to quickly learn what works. The platform also uses movie metadata like genre, cast, and director to connect new films with similar ones that users already like.</w:t>
      </w:r>
      <w:r w:rsidR="002F1C42" w:rsidRPr="00B55374">
        <w:rPr>
          <w:rFonts w:ascii="Calibri" w:hAnsi="Calibri" w:cs="Calibri"/>
          <w:color w:val="000000" w:themeColor="text1"/>
          <w:sz w:val="22"/>
          <w:szCs w:val="22"/>
        </w:rPr>
        <w:t xml:space="preserve"> </w:t>
      </w:r>
      <w:r w:rsidRPr="00B55374">
        <w:rPr>
          <w:rFonts w:ascii="Calibri" w:hAnsi="Calibri" w:cs="Calibri"/>
          <w:color w:val="000000" w:themeColor="text1"/>
          <w:sz w:val="22"/>
          <w:szCs w:val="22"/>
        </w:rPr>
        <w:t>The platform also surveys new users after their third visit day on the platform, asking how they rate the recommendations quality and the system then uses this rating to optimise the recommendations. These surveys help build up the data the platform needs for increasingly precise recommendations over time.</w:t>
      </w:r>
    </w:p>
    <w:p w14:paraId="5E56527E" w14:textId="77777777" w:rsidR="00DE5F8E" w:rsidRPr="00B55374" w:rsidRDefault="00DE5F8E" w:rsidP="00DE5F8E">
      <w:pPr>
        <w:pStyle w:val="NormalWeb"/>
        <w:spacing w:before="0" w:beforeAutospacing="0" w:after="0" w:afterAutospacing="0"/>
        <w:rPr>
          <w:rFonts w:ascii="Calibri" w:hAnsi="Calibri" w:cs="Calibri"/>
          <w:b/>
          <w:bCs/>
          <w:color w:val="000000" w:themeColor="text1"/>
          <w:sz w:val="22"/>
          <w:szCs w:val="22"/>
        </w:rPr>
      </w:pPr>
      <w:r w:rsidRPr="00B55374">
        <w:rPr>
          <w:rFonts w:ascii="Calibri" w:hAnsi="Calibri" w:cs="Calibri"/>
          <w:b/>
          <w:bCs/>
          <w:color w:val="000000" w:themeColor="text1"/>
          <w:sz w:val="22"/>
          <w:szCs w:val="22"/>
        </w:rPr>
        <w:t> </w:t>
      </w:r>
    </w:p>
    <w:p w14:paraId="26DFFCA6" w14:textId="66A906CF" w:rsidR="00DE5F8E" w:rsidRPr="00B55374" w:rsidRDefault="00DE5F8E" w:rsidP="00DE5F8E">
      <w:pPr>
        <w:pStyle w:val="NormalWeb"/>
        <w:spacing w:before="0" w:beforeAutospacing="0" w:after="0" w:afterAutospacing="0"/>
        <w:rPr>
          <w:rFonts w:ascii="Calibri" w:hAnsi="Calibri" w:cs="Calibri"/>
          <w:b/>
          <w:bCs/>
          <w:color w:val="000000" w:themeColor="text1"/>
        </w:rPr>
      </w:pPr>
      <w:r w:rsidRPr="00B55374">
        <w:rPr>
          <w:rFonts w:ascii="Calibri" w:hAnsi="Calibri" w:cs="Calibri"/>
          <w:b/>
          <w:bCs/>
          <w:color w:val="000000" w:themeColor="text1"/>
          <w:sz w:val="22"/>
          <w:szCs w:val="22"/>
        </w:rPr>
        <w:t> </w:t>
      </w:r>
      <w:r w:rsidR="006D48CB" w:rsidRPr="00B55374">
        <w:rPr>
          <w:rFonts w:ascii="Calibri" w:hAnsi="Calibri" w:cs="Calibri"/>
          <w:b/>
          <w:bCs/>
          <w:color w:val="000000" w:themeColor="text1"/>
          <w:sz w:val="22"/>
          <w:szCs w:val="22"/>
        </w:rPr>
        <w:br/>
      </w:r>
      <w:r w:rsidRPr="00B55374">
        <w:rPr>
          <w:rFonts w:ascii="Calibri" w:hAnsi="Calibri" w:cs="Calibri"/>
          <w:b/>
          <w:bCs/>
          <w:color w:val="000000" w:themeColor="text1"/>
        </w:rPr>
        <w:t>Risk 3: Problems with Content Quality</w:t>
      </w:r>
    </w:p>
    <w:p w14:paraId="79EC2519"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73582425"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The system risk -</w:t>
      </w:r>
      <w:r w:rsidRPr="00B55374">
        <w:rPr>
          <w:rFonts w:ascii="Calibri" w:hAnsi="Calibri" w:cs="Calibri"/>
          <w:color w:val="000000" w:themeColor="text1"/>
          <w:sz w:val="22"/>
          <w:szCs w:val="22"/>
        </w:rPr>
        <w:t xml:space="preserve"> Poor or erroneous content is a critical risk that can lead to delivering poor recommendations to users. This risk can come from inadequate or erroneous data coming from third-party services. This will lead to the Platform Content Database being filled with bad data, which will be displayed to users and fed into the recommendation system.</w:t>
      </w:r>
    </w:p>
    <w:p w14:paraId="176F8738"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2CA338DA" w14:textId="52C3E3AA"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 xml:space="preserve">The </w:t>
      </w:r>
      <w:r w:rsidR="000D571D" w:rsidRPr="00B55374">
        <w:rPr>
          <w:rFonts w:ascii="Calibri" w:hAnsi="Calibri" w:cs="Calibri"/>
          <w:b/>
          <w:bCs/>
          <w:color w:val="000000" w:themeColor="text1"/>
          <w:sz w:val="22"/>
          <w:szCs w:val="22"/>
        </w:rPr>
        <w:t>i</w:t>
      </w:r>
      <w:r w:rsidRPr="00B55374">
        <w:rPr>
          <w:rFonts w:ascii="Calibri" w:hAnsi="Calibri" w:cs="Calibri"/>
          <w:b/>
          <w:bCs/>
          <w:color w:val="000000" w:themeColor="text1"/>
          <w:sz w:val="22"/>
          <w:szCs w:val="22"/>
        </w:rPr>
        <w:t>mpact -</w:t>
      </w:r>
      <w:r w:rsidRPr="00B55374">
        <w:rPr>
          <w:rFonts w:ascii="Calibri" w:hAnsi="Calibri" w:cs="Calibri"/>
          <w:color w:val="000000" w:themeColor="text1"/>
          <w:sz w:val="22"/>
          <w:szCs w:val="22"/>
        </w:rPr>
        <w:t xml:space="preserve"> These issues can severely reduce the system's ability to provide accurate content recommendations, leading to a decline in user satisfaction, decreasing the effectiveness of the platform and leading to less users returning to the platform.  </w:t>
      </w:r>
    </w:p>
    <w:p w14:paraId="0CC8BDF1" w14:textId="5E0D89D8"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br/>
      </w:r>
      <w:r w:rsidRPr="00B55374">
        <w:rPr>
          <w:rFonts w:ascii="Calibri" w:hAnsi="Calibri" w:cs="Calibri"/>
          <w:b/>
          <w:bCs/>
          <w:color w:val="000000" w:themeColor="text1"/>
          <w:sz w:val="22"/>
          <w:szCs w:val="22"/>
        </w:rPr>
        <w:t>How to mitigate the risk -</w:t>
      </w:r>
      <w:r w:rsidRPr="00B55374">
        <w:rPr>
          <w:rFonts w:ascii="Calibri" w:hAnsi="Calibri" w:cs="Calibri"/>
          <w:color w:val="000000" w:themeColor="text1"/>
          <w:sz w:val="22"/>
          <w:szCs w:val="22"/>
        </w:rPr>
        <w:t xml:space="preserve"> The platform addresses these content related risks via a robust Content Validation Service. This service implements advanced data quality checks and automated content categorisation, this service is also supported by human oversight if the automated validation checks fail to pass the content into the platform. The Content Validation Service also employs a reconciliation mechanism to maintain consistency across different content sources.</w:t>
      </w:r>
    </w:p>
    <w:p w14:paraId="0C2B899D"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 </w:t>
      </w:r>
    </w:p>
    <w:p w14:paraId="734BBD43" w14:textId="77777777" w:rsidR="007D1C99" w:rsidRPr="00B55374" w:rsidRDefault="007D1C99" w:rsidP="00DE5F8E">
      <w:pPr>
        <w:pStyle w:val="NormalWeb"/>
        <w:spacing w:before="0" w:beforeAutospacing="0" w:after="0" w:afterAutospacing="0"/>
        <w:rPr>
          <w:rFonts w:ascii="Calibri" w:hAnsi="Calibri" w:cs="Calibri"/>
          <w:b/>
          <w:bCs/>
          <w:color w:val="000000" w:themeColor="text1"/>
        </w:rPr>
      </w:pPr>
    </w:p>
    <w:p w14:paraId="7D4B1550" w14:textId="7CC02B58" w:rsidR="00DE5F8E" w:rsidRPr="00B55374" w:rsidRDefault="00DE5F8E" w:rsidP="00DE5F8E">
      <w:pPr>
        <w:pStyle w:val="NormalWeb"/>
        <w:spacing w:before="0" w:beforeAutospacing="0" w:after="0" w:afterAutospacing="0"/>
        <w:rPr>
          <w:rFonts w:ascii="Calibri" w:hAnsi="Calibri" w:cs="Calibri"/>
          <w:b/>
          <w:bCs/>
          <w:color w:val="000000" w:themeColor="text1"/>
        </w:rPr>
      </w:pPr>
      <w:r w:rsidRPr="00B55374">
        <w:rPr>
          <w:rFonts w:ascii="Calibri" w:hAnsi="Calibri" w:cs="Calibri"/>
          <w:b/>
          <w:bCs/>
          <w:color w:val="000000" w:themeColor="text1"/>
        </w:rPr>
        <w:t>Risk 4: Stream Processor Overload</w:t>
      </w:r>
    </w:p>
    <w:p w14:paraId="177364AB" w14:textId="77777777" w:rsidR="0074529D" w:rsidRPr="00B55374" w:rsidRDefault="0074529D" w:rsidP="00DE5F8E">
      <w:pPr>
        <w:pStyle w:val="NormalWeb"/>
        <w:spacing w:before="0" w:beforeAutospacing="0" w:after="0" w:afterAutospacing="0"/>
        <w:rPr>
          <w:rFonts w:ascii="Calibri" w:hAnsi="Calibri" w:cs="Calibri"/>
          <w:b/>
          <w:bCs/>
          <w:color w:val="000000" w:themeColor="text1"/>
          <w:sz w:val="22"/>
          <w:szCs w:val="22"/>
        </w:rPr>
      </w:pPr>
    </w:p>
    <w:p w14:paraId="447D90A1"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The system risk -</w:t>
      </w:r>
      <w:r w:rsidRPr="00B55374">
        <w:rPr>
          <w:rFonts w:ascii="Calibri" w:hAnsi="Calibri" w:cs="Calibri"/>
          <w:color w:val="000000" w:themeColor="text1"/>
          <w:sz w:val="22"/>
          <w:szCs w:val="22"/>
        </w:rPr>
        <w:t xml:space="preserve"> The Stream Processor handles real time user interaction data, which feeds into the Recommender Service to ensure timely and relevant recommendations. However, as the platform scales, the Stream Processor could become overloaded.</w:t>
      </w:r>
    </w:p>
    <w:p w14:paraId="1ACA528C" w14:textId="77777777" w:rsidR="0074529D" w:rsidRPr="00B55374" w:rsidRDefault="0074529D" w:rsidP="00DE5F8E">
      <w:pPr>
        <w:pStyle w:val="NormalWeb"/>
        <w:spacing w:before="0" w:beforeAutospacing="0" w:after="0" w:afterAutospacing="0"/>
        <w:rPr>
          <w:rFonts w:ascii="Calibri" w:hAnsi="Calibri" w:cs="Calibri"/>
          <w:color w:val="000000" w:themeColor="text1"/>
          <w:sz w:val="22"/>
          <w:szCs w:val="22"/>
        </w:rPr>
      </w:pPr>
    </w:p>
    <w:p w14:paraId="20223FFD" w14:textId="1F75B05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 xml:space="preserve">The </w:t>
      </w:r>
      <w:r w:rsidR="000D571D" w:rsidRPr="00B55374">
        <w:rPr>
          <w:rFonts w:ascii="Calibri" w:hAnsi="Calibri" w:cs="Calibri"/>
          <w:b/>
          <w:bCs/>
          <w:color w:val="000000" w:themeColor="text1"/>
          <w:sz w:val="22"/>
          <w:szCs w:val="22"/>
        </w:rPr>
        <w:t>i</w:t>
      </w:r>
      <w:r w:rsidRPr="00B55374">
        <w:rPr>
          <w:rFonts w:ascii="Calibri" w:hAnsi="Calibri" w:cs="Calibri"/>
          <w:b/>
          <w:bCs/>
          <w:color w:val="000000" w:themeColor="text1"/>
          <w:sz w:val="22"/>
          <w:szCs w:val="22"/>
        </w:rPr>
        <w:t>mpact -</w:t>
      </w:r>
      <w:r w:rsidRPr="00B55374">
        <w:rPr>
          <w:rFonts w:ascii="Calibri" w:hAnsi="Calibri" w:cs="Calibri"/>
          <w:color w:val="000000" w:themeColor="text1"/>
          <w:sz w:val="22"/>
          <w:szCs w:val="22"/>
        </w:rPr>
        <w:t xml:space="preserve"> This overload can lead to delays in processing interaction data, causing the recommendation system to work with outdated information and potentially reducing recommendation accuracy. This misalignment may reduce user engagement, as the recommendations may not reflect users' current preferences or viewing patterns, which impacts user satisfaction and again leading to less users returning to the platform.</w:t>
      </w:r>
    </w:p>
    <w:p w14:paraId="0D79D6CD" w14:textId="77777777" w:rsidR="0074529D" w:rsidRPr="00B55374" w:rsidRDefault="0074529D" w:rsidP="00DE5F8E">
      <w:pPr>
        <w:pStyle w:val="NormalWeb"/>
        <w:spacing w:before="0" w:beforeAutospacing="0" w:after="0" w:afterAutospacing="0"/>
        <w:rPr>
          <w:rFonts w:ascii="Calibri" w:hAnsi="Calibri" w:cs="Calibri"/>
          <w:color w:val="000000" w:themeColor="text1"/>
          <w:sz w:val="22"/>
          <w:szCs w:val="22"/>
        </w:rPr>
      </w:pPr>
    </w:p>
    <w:p w14:paraId="5CFD9C08"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How to mitigate the risk -</w:t>
      </w:r>
      <w:r w:rsidRPr="00B55374">
        <w:rPr>
          <w:rFonts w:ascii="Calibri" w:hAnsi="Calibri" w:cs="Calibri"/>
          <w:color w:val="000000" w:themeColor="text1"/>
          <w:sz w:val="22"/>
          <w:szCs w:val="22"/>
        </w:rPr>
        <w:t xml:space="preserve"> To prevent the overloading, the system could implement dynamic load balancing and partitioning strategies within the Stream Processor. The Stream Processor could then handle data in parallel across multiple nodes, distributing the processing load more evenly.</w:t>
      </w:r>
    </w:p>
    <w:p w14:paraId="0857D7EB" w14:textId="77777777" w:rsidR="00DE5F8E" w:rsidRPr="00B55374" w:rsidRDefault="00DE5F8E" w:rsidP="00DE5F8E">
      <w:pPr>
        <w:pStyle w:val="NormalWeb"/>
        <w:spacing w:before="0" w:beforeAutospacing="0" w:after="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Another option would be to integrate a Kubernetes infrastructure, which has auto scaling capabilities, which would allow the Stream Processor to automatically adjust its resources based on incoming data volume. During peak periods, extra processing nodes could be temporarily deployed to aid in the increased load, this would prevent delays in recommendation updates, and maintain a high recommendation accuracy and high user satisfaction.</w:t>
      </w:r>
    </w:p>
    <w:p w14:paraId="4E64D6A0" w14:textId="77777777" w:rsidR="007D1C99" w:rsidRPr="00B55374" w:rsidRDefault="007D1C99" w:rsidP="00DE5F8E">
      <w:pPr>
        <w:pStyle w:val="NormalWeb"/>
        <w:pBdr>
          <w:bottom w:val="single" w:sz="6" w:space="1" w:color="auto"/>
        </w:pBdr>
        <w:spacing w:before="0" w:beforeAutospacing="0" w:after="0" w:afterAutospacing="0"/>
        <w:rPr>
          <w:rFonts w:ascii="Calibri" w:hAnsi="Calibri" w:cs="Calibri"/>
          <w:b/>
          <w:bCs/>
          <w:color w:val="000000" w:themeColor="text1"/>
          <w:sz w:val="22"/>
          <w:szCs w:val="22"/>
        </w:rPr>
      </w:pPr>
    </w:p>
    <w:p w14:paraId="1B307E53" w14:textId="77777777" w:rsidR="007D1C99" w:rsidRPr="00B55374" w:rsidRDefault="007D1C99" w:rsidP="00DE5F8E">
      <w:pPr>
        <w:pStyle w:val="NormalWeb"/>
        <w:pBdr>
          <w:bottom w:val="single" w:sz="6" w:space="1" w:color="auto"/>
        </w:pBdr>
        <w:spacing w:before="0" w:beforeAutospacing="0" w:after="0" w:afterAutospacing="0"/>
        <w:rPr>
          <w:rFonts w:ascii="Calibri" w:hAnsi="Calibri" w:cs="Calibri"/>
          <w:b/>
          <w:bCs/>
          <w:color w:val="000000" w:themeColor="text1"/>
          <w:sz w:val="22"/>
          <w:szCs w:val="22"/>
        </w:rPr>
      </w:pPr>
    </w:p>
    <w:p w14:paraId="56AB75FF" w14:textId="77777777" w:rsidR="007D1C99" w:rsidRPr="00B55374" w:rsidRDefault="007D1C99" w:rsidP="00DE5F8E">
      <w:pPr>
        <w:pStyle w:val="NormalWeb"/>
        <w:pBdr>
          <w:bottom w:val="single" w:sz="6" w:space="1" w:color="auto"/>
        </w:pBdr>
        <w:spacing w:before="0" w:beforeAutospacing="0" w:after="0" w:afterAutospacing="0"/>
        <w:rPr>
          <w:rFonts w:ascii="Calibri" w:hAnsi="Calibri" w:cs="Calibri"/>
          <w:b/>
          <w:bCs/>
          <w:color w:val="000000" w:themeColor="text1"/>
          <w:sz w:val="22"/>
          <w:szCs w:val="22"/>
        </w:rPr>
      </w:pPr>
    </w:p>
    <w:p w14:paraId="2D031343" w14:textId="2E6AEA4E" w:rsidR="00DE5F8E" w:rsidRPr="00B55374" w:rsidRDefault="00DE5F8E" w:rsidP="00DE5F8E">
      <w:pPr>
        <w:pStyle w:val="NormalWeb"/>
        <w:pBdr>
          <w:bottom w:val="single" w:sz="6" w:space="1" w:color="auto"/>
        </w:pBdr>
        <w:spacing w:before="0" w:beforeAutospacing="0" w:after="0" w:afterAutospacing="0"/>
        <w:rPr>
          <w:rFonts w:ascii="Calibri" w:hAnsi="Calibri" w:cs="Calibri"/>
          <w:b/>
          <w:bCs/>
          <w:color w:val="000000" w:themeColor="text1"/>
          <w:sz w:val="28"/>
          <w:szCs w:val="28"/>
        </w:rPr>
      </w:pPr>
      <w:r w:rsidRPr="00B55374">
        <w:rPr>
          <w:rFonts w:ascii="Calibri" w:hAnsi="Calibri" w:cs="Calibri"/>
          <w:b/>
          <w:bCs/>
          <w:color w:val="000000" w:themeColor="text1"/>
          <w:sz w:val="28"/>
          <w:szCs w:val="28"/>
        </w:rPr>
        <w:lastRenderedPageBreak/>
        <w:t>Deployment Strategies</w:t>
      </w:r>
    </w:p>
    <w:p w14:paraId="11982516" w14:textId="77777777" w:rsidR="008318E4" w:rsidRPr="00B55374" w:rsidRDefault="008318E4" w:rsidP="00DE5F8E">
      <w:pPr>
        <w:pStyle w:val="NormalWeb"/>
        <w:spacing w:before="0" w:beforeAutospacing="0" w:after="0" w:afterAutospacing="0"/>
        <w:rPr>
          <w:rFonts w:ascii="Calibri" w:hAnsi="Calibri" w:cs="Calibri"/>
          <w:b/>
          <w:bCs/>
          <w:color w:val="000000" w:themeColor="text1"/>
          <w:sz w:val="22"/>
          <w:szCs w:val="22"/>
        </w:rPr>
      </w:pPr>
    </w:p>
    <w:p w14:paraId="1DA863AF" w14:textId="0A164030" w:rsidR="00DE5F8E" w:rsidRPr="00B55374" w:rsidRDefault="00DE5F8E" w:rsidP="008318E4">
      <w:pPr>
        <w:pStyle w:val="NormalWeb"/>
        <w:spacing w:before="0" w:beforeAutospacing="0" w:after="0" w:afterAutospacing="0"/>
        <w:rPr>
          <w:rFonts w:ascii="Calibri" w:hAnsi="Calibri" w:cs="Calibri"/>
          <w:b/>
          <w:bCs/>
          <w:color w:val="000000" w:themeColor="text1"/>
        </w:rPr>
      </w:pPr>
      <w:r w:rsidRPr="00B55374">
        <w:rPr>
          <w:rFonts w:ascii="Calibri" w:hAnsi="Calibri" w:cs="Calibri"/>
          <w:b/>
          <w:bCs/>
          <w:color w:val="000000" w:themeColor="text1"/>
          <w:sz w:val="22"/>
          <w:szCs w:val="22"/>
        </w:rPr>
        <w:t> </w:t>
      </w:r>
      <w:r w:rsidR="008318E4" w:rsidRPr="00B55374">
        <w:rPr>
          <w:rFonts w:ascii="Calibri" w:hAnsi="Calibri" w:cs="Calibri"/>
          <w:b/>
          <w:bCs/>
          <w:color w:val="000000" w:themeColor="text1"/>
          <w:sz w:val="22"/>
          <w:szCs w:val="22"/>
        </w:rPr>
        <w:br/>
      </w:r>
      <w:r w:rsidRPr="00B55374">
        <w:rPr>
          <w:rFonts w:ascii="Calibri" w:hAnsi="Calibri" w:cs="Calibri"/>
          <w:b/>
          <w:bCs/>
          <w:color w:val="000000" w:themeColor="text1"/>
        </w:rPr>
        <w:t>Deployment Strategy 1 - Server Side Deployment</w:t>
      </w:r>
    </w:p>
    <w:p w14:paraId="6004F522"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In this deployment strategy, all ML and AI components are deployed on a centralised, high performance server infrastructure.</w:t>
      </w:r>
    </w:p>
    <w:p w14:paraId="393CFAE9"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Cost Implications -</w:t>
      </w:r>
      <w:r w:rsidRPr="00B55374">
        <w:rPr>
          <w:rFonts w:ascii="Calibri" w:hAnsi="Calibri" w:cs="Calibri"/>
          <w:color w:val="000000" w:themeColor="text1"/>
          <w:sz w:val="22"/>
          <w:szCs w:val="22"/>
        </w:rPr>
        <w:t xml:space="preserve"> A centralised architecture requires an initial investment in high performance servers, particularly for ML models that have a high computation cost due to the requirement of specialised hardware. This approach is cost effective in the long term as it reduces the need for multi device compatibility and simplifies maintenance by centralising updates and resources. Server maintenance costs are limited due to the ease of implementing server wide updates, which are rolled out without any interaction on the client side.</w:t>
      </w:r>
    </w:p>
    <w:p w14:paraId="73728326"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Technical Complexity -</w:t>
      </w:r>
      <w:r w:rsidRPr="00B55374">
        <w:rPr>
          <w:rFonts w:ascii="Calibri" w:hAnsi="Calibri" w:cs="Calibri"/>
          <w:color w:val="000000" w:themeColor="text1"/>
          <w:sz w:val="22"/>
          <w:szCs w:val="22"/>
        </w:rPr>
        <w:t xml:space="preserve"> This approach simplifies the overall system complexity, as updates and bug fixes are deployed centrally. Maintenance is more manageable since all AI/ML components are on the server side, reducing the operational burden compared to models with distributed components.</w:t>
      </w:r>
    </w:p>
    <w:p w14:paraId="0B1E4617"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Scalability -</w:t>
      </w:r>
      <w:r w:rsidRPr="00B55374">
        <w:rPr>
          <w:rFonts w:ascii="Calibri" w:hAnsi="Calibri" w:cs="Calibri"/>
          <w:color w:val="000000" w:themeColor="text1"/>
          <w:sz w:val="22"/>
          <w:szCs w:val="22"/>
        </w:rPr>
        <w:t xml:space="preserve"> To ensure scalability for global users, this model benefits from auto scaling and global traffic management. CDNs (Content Delivery Networks) handle frequently accessed content closer to users, which lowers response times and server load while improving performance during traffic surges.</w:t>
      </w:r>
    </w:p>
    <w:p w14:paraId="23738872"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Monitoring -</w:t>
      </w:r>
      <w:r w:rsidRPr="00B55374">
        <w:rPr>
          <w:rFonts w:ascii="Calibri" w:hAnsi="Calibri" w:cs="Calibri"/>
          <w:color w:val="000000" w:themeColor="text1"/>
          <w:sz w:val="22"/>
          <w:szCs w:val="22"/>
        </w:rPr>
        <w:t xml:space="preserve"> With all components on the server side, supervision and monitoring costs are optimised by using centralised tools such as Grafana and Prometheus. These tools provide real time alerts, reducing the need for extensive human intervention.</w:t>
      </w:r>
    </w:p>
    <w:p w14:paraId="224637B6" w14:textId="7DCED89E" w:rsidR="00DE5F8E" w:rsidRPr="00B55374" w:rsidRDefault="00DE5F8E" w:rsidP="00DE5F8E">
      <w:pPr>
        <w:pStyle w:val="NormalWeb"/>
        <w:spacing w:before="240" w:beforeAutospacing="0" w:after="240" w:afterAutospacing="0"/>
        <w:rPr>
          <w:rFonts w:ascii="Calibri" w:hAnsi="Calibri" w:cs="Calibri"/>
          <w:b/>
          <w:bCs/>
          <w:color w:val="000000" w:themeColor="text1"/>
          <w:sz w:val="22"/>
          <w:szCs w:val="22"/>
        </w:rPr>
      </w:pPr>
      <w:r w:rsidRPr="00B55374">
        <w:rPr>
          <w:rFonts w:ascii="Calibri" w:hAnsi="Calibri" w:cs="Calibri"/>
          <w:b/>
          <w:bCs/>
          <w:color w:val="000000" w:themeColor="text1"/>
          <w:sz w:val="22"/>
          <w:szCs w:val="22"/>
        </w:rPr>
        <w:t>Latency -</w:t>
      </w:r>
      <w:r w:rsidRPr="00B55374">
        <w:rPr>
          <w:rFonts w:ascii="Calibri" w:hAnsi="Calibri" w:cs="Calibri"/>
          <w:color w:val="000000" w:themeColor="text1"/>
          <w:sz w:val="22"/>
          <w:szCs w:val="22"/>
        </w:rPr>
        <w:t xml:space="preserve"> CDNs further minimise delays by caching content closer to users. Database indexing and optimised queries ensure efficient data retrieval, leading to page content response times to be sub one second.</w:t>
      </w:r>
      <w:r w:rsidRPr="00B55374">
        <w:rPr>
          <w:rFonts w:ascii="Calibri" w:hAnsi="Calibri" w:cs="Calibri"/>
          <w:color w:val="000000" w:themeColor="text1"/>
          <w:sz w:val="22"/>
          <w:szCs w:val="22"/>
        </w:rPr>
        <w:br/>
      </w:r>
      <w:r w:rsidRPr="00B55374">
        <w:rPr>
          <w:rFonts w:ascii="Calibri" w:hAnsi="Calibri" w:cs="Calibri"/>
          <w:color w:val="000000" w:themeColor="text1"/>
          <w:sz w:val="22"/>
          <w:szCs w:val="22"/>
        </w:rPr>
        <w:br/>
      </w:r>
      <w:r w:rsidRPr="00B55374">
        <w:rPr>
          <w:rFonts w:ascii="Calibri" w:hAnsi="Calibri" w:cs="Calibri"/>
          <w:b/>
          <w:bCs/>
          <w:color w:val="000000" w:themeColor="text1"/>
          <w:sz w:val="22"/>
          <w:szCs w:val="22"/>
        </w:rPr>
        <w:t>Privacy -</w:t>
      </w:r>
      <w:r w:rsidRPr="00B55374">
        <w:rPr>
          <w:rFonts w:ascii="Calibri" w:hAnsi="Calibri" w:cs="Calibri"/>
          <w:color w:val="000000" w:themeColor="text1"/>
          <w:sz w:val="22"/>
          <w:szCs w:val="22"/>
        </w:rPr>
        <w:t xml:space="preserve"> Centralised data processing leads to a strong data control, simplifying compliance with privacy regulations, such as GDPR. Centralisation also reduces potential exposure points, which enhances data security.</w:t>
      </w:r>
      <w:r w:rsidRPr="00B55374">
        <w:rPr>
          <w:rFonts w:ascii="Calibri" w:hAnsi="Calibri" w:cs="Calibri"/>
          <w:color w:val="000000" w:themeColor="text1"/>
          <w:sz w:val="22"/>
          <w:szCs w:val="22"/>
        </w:rPr>
        <w:br/>
      </w:r>
    </w:p>
    <w:p w14:paraId="7AD400BA" w14:textId="77777777" w:rsidR="00DE5F8E" w:rsidRPr="00B55374" w:rsidRDefault="00DE5F8E" w:rsidP="00DE5F8E">
      <w:pPr>
        <w:pStyle w:val="NormalWeb"/>
        <w:spacing w:before="240" w:beforeAutospacing="0" w:after="240" w:afterAutospacing="0"/>
        <w:rPr>
          <w:rFonts w:ascii="Calibri" w:hAnsi="Calibri" w:cs="Calibri"/>
          <w:b/>
          <w:bCs/>
          <w:color w:val="000000" w:themeColor="text1"/>
        </w:rPr>
      </w:pPr>
      <w:r w:rsidRPr="00B55374">
        <w:rPr>
          <w:rFonts w:ascii="Calibri" w:hAnsi="Calibri" w:cs="Calibri"/>
          <w:b/>
          <w:bCs/>
          <w:color w:val="000000" w:themeColor="text1"/>
        </w:rPr>
        <w:t>Deployment Strategy 2 - Client Side Deployment</w:t>
      </w:r>
    </w:p>
    <w:p w14:paraId="322CE7F1"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color w:val="000000" w:themeColor="text1"/>
          <w:sz w:val="22"/>
          <w:szCs w:val="22"/>
        </w:rPr>
        <w:t>In this client side deployment, some ML components are deployed directly on the user’s device.</w:t>
      </w:r>
    </w:p>
    <w:p w14:paraId="7FCAD280"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Cost Implications -</w:t>
      </w:r>
      <w:r w:rsidRPr="00B55374">
        <w:rPr>
          <w:rFonts w:ascii="Calibri" w:hAnsi="Calibri" w:cs="Calibri"/>
          <w:color w:val="000000" w:themeColor="text1"/>
          <w:sz w:val="22"/>
          <w:szCs w:val="22"/>
        </w:rPr>
        <w:t xml:space="preserve"> Deployment on the client side lowers server and bandwidth costs but introduces significant initial development complexity due to the need for compatibility across a variety of devices. Ensuring a strong performance on different device configurations requires extra testing and optimisation, leading to increased development time and cost. Maintenance is complex as updates must be pushed to user devices, which may rely on the user updating their application, driving a relatively  high maintenance cost.</w:t>
      </w:r>
    </w:p>
    <w:p w14:paraId="22FA836B"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Technical Complexity -</w:t>
      </w:r>
      <w:r w:rsidRPr="00B55374">
        <w:rPr>
          <w:rFonts w:ascii="Calibri" w:hAnsi="Calibri" w:cs="Calibri"/>
          <w:color w:val="000000" w:themeColor="text1"/>
          <w:sz w:val="22"/>
          <w:szCs w:val="22"/>
        </w:rPr>
        <w:t xml:space="preserve"> This model is technically complex due to the need to manage multiple device environments, which can lead to inconsistencies in performance. Different bugs can occur on different devices. Hence, more resources are required to monitor and resolve these issues. This </w:t>
      </w:r>
      <w:r w:rsidRPr="00B55374">
        <w:rPr>
          <w:rFonts w:ascii="Calibri" w:hAnsi="Calibri" w:cs="Calibri"/>
          <w:color w:val="000000" w:themeColor="text1"/>
          <w:sz w:val="22"/>
          <w:szCs w:val="22"/>
        </w:rPr>
        <w:lastRenderedPageBreak/>
        <w:t>increases the time and effort required for quality assurance testing, as compatibility must be verified on each device type.</w:t>
      </w:r>
    </w:p>
    <w:p w14:paraId="7F907091"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Scalability -</w:t>
      </w:r>
      <w:r w:rsidRPr="00B55374">
        <w:rPr>
          <w:rFonts w:ascii="Calibri" w:hAnsi="Calibri" w:cs="Calibri"/>
          <w:color w:val="000000" w:themeColor="text1"/>
          <w:sz w:val="22"/>
          <w:szCs w:val="22"/>
        </w:rPr>
        <w:t xml:space="preserve"> Scalability is high in a client side design, as each device handles its own processing, offloading work from centralised servers.</w:t>
      </w:r>
    </w:p>
    <w:p w14:paraId="633B5C91"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Monitoring -</w:t>
      </w:r>
      <w:r w:rsidRPr="00B55374">
        <w:rPr>
          <w:rFonts w:ascii="Calibri" w:hAnsi="Calibri" w:cs="Calibri"/>
          <w:color w:val="000000" w:themeColor="text1"/>
          <w:sz w:val="22"/>
          <w:szCs w:val="22"/>
        </w:rPr>
        <w:t xml:space="preserve"> Monitoring is more difficult and costly due to the lack of centralised data access. To achieve consistent performance monitoring, the system would need to rely on user feedback or require embedded monitoring software on each device.</w:t>
      </w:r>
    </w:p>
    <w:p w14:paraId="775B041C"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Privacy -</w:t>
      </w:r>
      <w:r w:rsidRPr="00B55374">
        <w:rPr>
          <w:rFonts w:ascii="Calibri" w:hAnsi="Calibri" w:cs="Calibri"/>
          <w:color w:val="000000" w:themeColor="text1"/>
          <w:sz w:val="22"/>
          <w:szCs w:val="22"/>
        </w:rPr>
        <w:t xml:space="preserve"> Privacy is strong in this deployment design, since data processing occurs locally, reducing the amount of data sent to the server. However, maintaining compliance with data regulations becomes more challenging, as user data is stored on numerous devices instead of a single controlled environment.</w:t>
      </w:r>
    </w:p>
    <w:p w14:paraId="79B9936A"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Latency -</w:t>
      </w:r>
      <w:r w:rsidRPr="00B55374">
        <w:rPr>
          <w:rFonts w:ascii="Calibri" w:hAnsi="Calibri" w:cs="Calibri"/>
          <w:color w:val="000000" w:themeColor="text1"/>
          <w:sz w:val="22"/>
          <w:szCs w:val="22"/>
        </w:rPr>
        <w:t xml:space="preserve"> Processing on the client device can reduce latency, as there is no need to send data to a central server for processing. However, this performance gain depends on device capabilities. For example, lower powered devices may experience slower processing times, affecting user experience.</w:t>
      </w:r>
    </w:p>
    <w:p w14:paraId="5F594344" w14:textId="77777777" w:rsidR="00DE5F8E" w:rsidRPr="00B55374" w:rsidRDefault="00DE5F8E" w:rsidP="00DE5F8E">
      <w:pPr>
        <w:pStyle w:val="NormalWeb"/>
        <w:spacing w:before="240" w:beforeAutospacing="0" w:after="240" w:afterAutospacing="0"/>
        <w:rPr>
          <w:rFonts w:ascii="Calibri" w:hAnsi="Calibri" w:cs="Calibri"/>
          <w:b/>
          <w:bCs/>
          <w:color w:val="000000" w:themeColor="text1"/>
        </w:rPr>
      </w:pPr>
      <w:r w:rsidRPr="00B55374">
        <w:rPr>
          <w:rFonts w:ascii="Calibri" w:hAnsi="Calibri" w:cs="Calibri"/>
          <w:color w:val="000000" w:themeColor="text1"/>
          <w:sz w:val="22"/>
          <w:szCs w:val="22"/>
        </w:rPr>
        <w:br/>
      </w:r>
      <w:r w:rsidRPr="00B55374">
        <w:rPr>
          <w:rFonts w:ascii="Calibri" w:hAnsi="Calibri" w:cs="Calibri"/>
          <w:b/>
          <w:bCs/>
          <w:color w:val="000000" w:themeColor="text1"/>
        </w:rPr>
        <w:t>Comparative Analysis</w:t>
      </w:r>
    </w:p>
    <w:p w14:paraId="7E7667FC"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Cost Implications –</w:t>
      </w:r>
      <w:r w:rsidRPr="00B55374">
        <w:rPr>
          <w:rFonts w:ascii="Calibri" w:hAnsi="Calibri" w:cs="Calibri"/>
          <w:color w:val="000000" w:themeColor="text1"/>
          <w:sz w:val="22"/>
          <w:szCs w:val="22"/>
        </w:rPr>
        <w:t xml:space="preserve"> The server side requires higher upfront server costs, while the client side needs more development resources. The server side offers simplified, centralised maintenance, whereas client side involves ongoing device specific support. The server side is typically more cost effective due to centralised management</w:t>
      </w:r>
    </w:p>
    <w:p w14:paraId="1F80180C"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Technical Complexity –</w:t>
      </w:r>
      <w:r w:rsidRPr="00B55374">
        <w:rPr>
          <w:rFonts w:ascii="Calibri" w:hAnsi="Calibri" w:cs="Calibri"/>
          <w:color w:val="000000" w:themeColor="text1"/>
          <w:sz w:val="22"/>
          <w:szCs w:val="22"/>
        </w:rPr>
        <w:t xml:space="preserve"> The server side simplifies development with a single environment, where the client side requires multi device compatibility. The server side enables straightforward updates and fixes whereas the client side requires troubleshooting, specific to a device. The server side testing is centralised where the client side requires extensive validation across devices.</w:t>
      </w:r>
    </w:p>
    <w:p w14:paraId="1027549C"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Scalability –</w:t>
      </w:r>
      <w:r w:rsidRPr="00B55374">
        <w:rPr>
          <w:rFonts w:ascii="Calibri" w:hAnsi="Calibri" w:cs="Calibri"/>
          <w:color w:val="000000" w:themeColor="text1"/>
          <w:sz w:val="22"/>
          <w:szCs w:val="22"/>
        </w:rPr>
        <w:t xml:space="preserve"> The server side leverages auto scaling and CDNs for consistent performance. Whereas the client side naturally distributed processing load but may face limitations on specific devices. The server side manages through infrastructure, where the client side depends on device capabilities.</w:t>
      </w:r>
    </w:p>
    <w:p w14:paraId="4FE5ACC1"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Monitoring –</w:t>
      </w:r>
      <w:r w:rsidRPr="00B55374">
        <w:rPr>
          <w:rFonts w:ascii="Calibri" w:hAnsi="Calibri" w:cs="Calibri"/>
          <w:color w:val="000000" w:themeColor="text1"/>
          <w:sz w:val="22"/>
          <w:szCs w:val="22"/>
        </w:rPr>
        <w:t xml:space="preserve"> The server side offers comprehensive visibility through centralised tools (Grafana, Prometheus), where there is a challenge to implement such monitoring due to device distribution.</w:t>
      </w:r>
    </w:p>
    <w:p w14:paraId="392137EA"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Privacy –</w:t>
      </w:r>
      <w:r w:rsidRPr="00B55374">
        <w:rPr>
          <w:rFonts w:ascii="Calibri" w:hAnsi="Calibri" w:cs="Calibri"/>
          <w:color w:val="000000" w:themeColor="text1"/>
          <w:sz w:val="22"/>
          <w:szCs w:val="22"/>
        </w:rPr>
        <w:t xml:space="preserve"> Centralised control simplifies compliance on the server side, but concentrates data. On the client side there is enhanced privacy through local processing but  this complicates compliance monitoring. The server side has fewer exposure points whereas the client side reduces the risk in data  transmission.</w:t>
      </w:r>
    </w:p>
    <w:p w14:paraId="4A6AD0A4" w14:textId="77777777" w:rsidR="00DE5F8E" w:rsidRPr="00B55374" w:rsidRDefault="00DE5F8E" w:rsidP="00DE5F8E">
      <w:pPr>
        <w:pStyle w:val="NormalWeb"/>
        <w:spacing w:before="240" w:beforeAutospacing="0" w:after="240" w:afterAutospacing="0"/>
        <w:rPr>
          <w:rFonts w:ascii="Calibri" w:hAnsi="Calibri" w:cs="Calibri"/>
          <w:color w:val="000000" w:themeColor="text1"/>
          <w:sz w:val="22"/>
          <w:szCs w:val="22"/>
        </w:rPr>
      </w:pPr>
      <w:r w:rsidRPr="00B55374">
        <w:rPr>
          <w:rFonts w:ascii="Calibri" w:hAnsi="Calibri" w:cs="Calibri"/>
          <w:b/>
          <w:bCs/>
          <w:color w:val="000000" w:themeColor="text1"/>
          <w:sz w:val="22"/>
          <w:szCs w:val="22"/>
        </w:rPr>
        <w:t>Latency –</w:t>
      </w:r>
      <w:r w:rsidRPr="00B55374">
        <w:rPr>
          <w:rFonts w:ascii="Calibri" w:hAnsi="Calibri" w:cs="Calibri"/>
          <w:color w:val="000000" w:themeColor="text1"/>
          <w:sz w:val="22"/>
          <w:szCs w:val="22"/>
        </w:rPr>
        <w:t xml:space="preserve"> Latency is optimised through CDNs on the server side, whereas on the client side, local processing can lead to higher latency if running on a low performing device. The server side provides more predictable performance across users.</w:t>
      </w:r>
    </w:p>
    <w:p w14:paraId="7ED30C19" w14:textId="77777777" w:rsidR="00DE5F8E" w:rsidRPr="00B55374" w:rsidRDefault="00DE5F8E" w:rsidP="00DE5F8E">
      <w:pPr>
        <w:rPr>
          <w:rFonts w:ascii="Calibri" w:hAnsi="Calibri" w:cs="Calibri"/>
          <w:color w:val="000000" w:themeColor="text1"/>
          <w:sz w:val="22"/>
          <w:szCs w:val="22"/>
        </w:rPr>
      </w:pPr>
    </w:p>
    <w:p w14:paraId="0CCB40F8" w14:textId="77777777" w:rsidR="00821A84" w:rsidRPr="00B55374" w:rsidRDefault="00821A84" w:rsidP="00450222">
      <w:pPr>
        <w:pBdr>
          <w:bottom w:val="single" w:sz="6" w:space="1" w:color="auto"/>
        </w:pBdr>
        <w:spacing w:before="100" w:beforeAutospacing="1" w:after="100" w:afterAutospacing="1"/>
        <w:outlineLvl w:val="0"/>
        <w:rPr>
          <w:rFonts w:ascii="Calibri" w:hAnsi="Calibri" w:cs="Calibri"/>
          <w:color w:val="000000" w:themeColor="text1"/>
          <w:kern w:val="36"/>
          <w:sz w:val="22"/>
          <w:szCs w:val="22"/>
        </w:rPr>
      </w:pPr>
    </w:p>
    <w:p w14:paraId="36231FD1" w14:textId="1BE6A6FA" w:rsidR="002C7FAA" w:rsidRPr="00B55374" w:rsidRDefault="00450222" w:rsidP="002C7FAA">
      <w:pPr>
        <w:pBdr>
          <w:bottom w:val="single" w:sz="6" w:space="1" w:color="auto"/>
        </w:pBdr>
        <w:spacing w:before="100" w:beforeAutospacing="1" w:after="100" w:afterAutospacing="1"/>
        <w:outlineLvl w:val="0"/>
        <w:rPr>
          <w:rFonts w:ascii="Calibri" w:hAnsi="Calibri" w:cs="Calibri"/>
          <w:b/>
          <w:bCs/>
          <w:color w:val="000000" w:themeColor="text1"/>
          <w:kern w:val="36"/>
          <w:sz w:val="28"/>
          <w:szCs w:val="28"/>
        </w:rPr>
      </w:pPr>
      <w:r w:rsidRPr="00B55374">
        <w:rPr>
          <w:rFonts w:ascii="Calibri" w:hAnsi="Calibri" w:cs="Calibri"/>
          <w:b/>
          <w:bCs/>
          <w:color w:val="000000" w:themeColor="text1"/>
          <w:kern w:val="36"/>
          <w:sz w:val="28"/>
          <w:szCs w:val="28"/>
        </w:rPr>
        <w:lastRenderedPageBreak/>
        <w:t>Data</w:t>
      </w:r>
    </w:p>
    <w:p w14:paraId="17FD132A" w14:textId="5C92653D" w:rsidR="002C7FAA" w:rsidRPr="00B55374" w:rsidRDefault="002C7FAA" w:rsidP="002C7FAA">
      <w:p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br/>
        <w:t xml:space="preserve">A telemetry metric called the Recommendation Acceptance Rate (RAR) has been designed to monitor the recommendation system's performance. This metric leverages data from the existing User Data Collection microservices to measure how successfully the system’s recommendations lead to meaningful user engagement, providing a direct measure of recommendation relevance and accuracy. </w:t>
      </w:r>
      <w:r w:rsidR="00756881" w:rsidRPr="00B55374">
        <w:rPr>
          <w:rFonts w:ascii="Calibri" w:hAnsi="Calibri" w:cs="Calibri"/>
          <w:color w:val="000000" w:themeColor="text1"/>
          <w:kern w:val="36"/>
          <w:sz w:val="22"/>
          <w:szCs w:val="22"/>
        </w:rPr>
        <w:t xml:space="preserve">With this telemetry metric, the business can more likely achieve its goals in </w:t>
      </w:r>
      <w:r w:rsidR="00756881" w:rsidRPr="00B55374">
        <w:rPr>
          <w:rFonts w:ascii="Calibri" w:hAnsi="Calibri" w:cs="Calibri"/>
          <w:color w:val="000000" w:themeColor="text1"/>
          <w:sz w:val="22"/>
          <w:szCs w:val="22"/>
        </w:rPr>
        <w:t>maximising user retention, increasing platform monetisation, and gaining a competitive technological edge in the industry.</w:t>
      </w:r>
      <w:r w:rsidR="00FB2A70" w:rsidRPr="00B55374">
        <w:rPr>
          <w:rFonts w:ascii="Calibri" w:hAnsi="Calibri" w:cs="Calibri"/>
          <w:color w:val="000000" w:themeColor="text1"/>
          <w:kern w:val="36"/>
          <w:sz w:val="22"/>
          <w:szCs w:val="22"/>
        </w:rPr>
        <w:br/>
      </w:r>
    </w:p>
    <w:p w14:paraId="1D9DA20A" w14:textId="22F83277" w:rsidR="002C7FAA" w:rsidRPr="00B55374" w:rsidRDefault="002C7FAA" w:rsidP="002C7FAA">
      <w:pPr>
        <w:spacing w:before="100" w:beforeAutospacing="1" w:after="100" w:afterAutospacing="1"/>
        <w:outlineLvl w:val="1"/>
        <w:rPr>
          <w:rFonts w:ascii="Calibri" w:hAnsi="Calibri" w:cs="Calibri"/>
          <w:b/>
          <w:bCs/>
          <w:color w:val="000000" w:themeColor="text1"/>
          <w:kern w:val="36"/>
          <w:sz w:val="22"/>
          <w:szCs w:val="22"/>
        </w:rPr>
      </w:pPr>
      <w:r w:rsidRPr="00B55374">
        <w:rPr>
          <w:rFonts w:ascii="Calibri" w:hAnsi="Calibri" w:cs="Calibri"/>
          <w:b/>
          <w:bCs/>
          <w:color w:val="000000" w:themeColor="text1"/>
          <w:kern w:val="36"/>
          <w:sz w:val="22"/>
          <w:szCs w:val="22"/>
        </w:rPr>
        <w:t>Telemetry Metric Calculation</w:t>
      </w:r>
    </w:p>
    <w:p w14:paraId="0B93EC8D" w14:textId="0233E305" w:rsidR="002C7FAA" w:rsidRPr="00B55374" w:rsidRDefault="002C7FAA" w:rsidP="002C7FAA">
      <w:p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The Recommendation Acceptance Rate (RAR) measures the percentage of recommended films that users actually engage with meaningfully. This is calculated by combining data from the</w:t>
      </w:r>
      <w:r w:rsidR="00FB2A70" w:rsidRPr="00B55374">
        <w:rPr>
          <w:rFonts w:ascii="Calibri" w:hAnsi="Calibri" w:cs="Calibri"/>
          <w:color w:val="000000" w:themeColor="text1"/>
          <w:kern w:val="36"/>
          <w:sz w:val="22"/>
          <w:szCs w:val="22"/>
        </w:rPr>
        <w:t xml:space="preserve"> following</w:t>
      </w:r>
      <w:r w:rsidRPr="00B55374">
        <w:rPr>
          <w:rFonts w:ascii="Calibri" w:hAnsi="Calibri" w:cs="Calibri"/>
          <w:color w:val="000000" w:themeColor="text1"/>
          <w:kern w:val="36"/>
          <w:sz w:val="22"/>
          <w:szCs w:val="22"/>
        </w:rPr>
        <w:t xml:space="preserve"> Data Collection microservices:</w:t>
      </w:r>
    </w:p>
    <w:p w14:paraId="5EB37986" w14:textId="04115D2D" w:rsidR="002C7FAA" w:rsidRPr="00B55374" w:rsidRDefault="002C7FAA" w:rsidP="002C7FAA">
      <w:pPr>
        <w:pStyle w:val="ListParagraph"/>
        <w:numPr>
          <w:ilvl w:val="0"/>
          <w:numId w:val="130"/>
        </w:num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 xml:space="preserve">Review and Rating Service - A positive rating or review (4 or more stars) or positive sentiment analysis score from the review text is counted as </w:t>
      </w:r>
      <w:r w:rsidR="002A51A8" w:rsidRPr="00B55374">
        <w:rPr>
          <w:rFonts w:ascii="Calibri" w:hAnsi="Calibri" w:cs="Calibri"/>
          <w:color w:val="000000" w:themeColor="text1"/>
          <w:kern w:val="36"/>
          <w:sz w:val="22"/>
          <w:szCs w:val="22"/>
        </w:rPr>
        <w:t>a Positive Engagement</w:t>
      </w:r>
      <w:r w:rsidR="000D571D" w:rsidRPr="00B55374">
        <w:rPr>
          <w:rFonts w:ascii="Calibri" w:hAnsi="Calibri" w:cs="Calibri"/>
          <w:color w:val="000000" w:themeColor="text1"/>
          <w:kern w:val="36"/>
          <w:sz w:val="22"/>
          <w:szCs w:val="22"/>
        </w:rPr>
        <w:t>.</w:t>
      </w:r>
    </w:p>
    <w:p w14:paraId="2D0BA56F" w14:textId="2BADDB5A" w:rsidR="002C7FAA" w:rsidRPr="00B55374" w:rsidRDefault="002C7FAA" w:rsidP="000D571D">
      <w:pPr>
        <w:pStyle w:val="ListParagraph"/>
        <w:numPr>
          <w:ilvl w:val="0"/>
          <w:numId w:val="130"/>
        </w:num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Watchlist Service -  When a recommended film is added to the watchlist</w:t>
      </w:r>
      <w:r w:rsidR="002A51A8" w:rsidRPr="00B55374">
        <w:rPr>
          <w:rFonts w:ascii="Calibri" w:hAnsi="Calibri" w:cs="Calibri"/>
          <w:color w:val="000000" w:themeColor="text1"/>
          <w:kern w:val="36"/>
          <w:sz w:val="22"/>
          <w:szCs w:val="22"/>
        </w:rPr>
        <w:t>, this is counted as a Positive Engagement.</w:t>
      </w:r>
    </w:p>
    <w:p w14:paraId="626A0116" w14:textId="051D726C" w:rsidR="002C7FAA" w:rsidRPr="00B55374" w:rsidRDefault="002C7FAA" w:rsidP="002C7FAA">
      <w:pPr>
        <w:pStyle w:val="ListParagraph"/>
        <w:numPr>
          <w:ilvl w:val="0"/>
          <w:numId w:val="130"/>
        </w:num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User Interaction Service - Time spent on recommended film pages, click patterns and browsing behaviour around recommended content. These passive signals help validate active engagement with recommendations</w:t>
      </w:r>
      <w:r w:rsidR="002A51A8" w:rsidRPr="00B55374">
        <w:rPr>
          <w:rFonts w:ascii="Calibri" w:hAnsi="Calibri" w:cs="Calibri"/>
          <w:color w:val="000000" w:themeColor="text1"/>
          <w:kern w:val="36"/>
          <w:sz w:val="22"/>
          <w:szCs w:val="22"/>
        </w:rPr>
        <w:t xml:space="preserve"> and once a threshold is reached then this is counted as a Positive Engagement.</w:t>
      </w:r>
    </w:p>
    <w:p w14:paraId="3BAC328C" w14:textId="77777777" w:rsidR="000D571D" w:rsidRPr="00B55374" w:rsidRDefault="002C7FAA" w:rsidP="00FB2A70">
      <w:p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br/>
        <w:t>The RAR is calculated daily for each user</w:t>
      </w:r>
      <w:r w:rsidR="00756881" w:rsidRPr="00B55374">
        <w:rPr>
          <w:rFonts w:ascii="Calibri" w:hAnsi="Calibri" w:cs="Calibri"/>
          <w:color w:val="000000" w:themeColor="text1"/>
          <w:kern w:val="36"/>
          <w:sz w:val="22"/>
          <w:szCs w:val="22"/>
        </w:rPr>
        <w:t xml:space="preserve">: </w:t>
      </w:r>
    </w:p>
    <w:p w14:paraId="4C8D9875" w14:textId="293043F7" w:rsidR="00E64079" w:rsidRPr="00B55374" w:rsidRDefault="002C7FAA" w:rsidP="00FB2A70">
      <w:pPr>
        <w:spacing w:before="100" w:beforeAutospacing="1" w:after="100" w:afterAutospacing="1"/>
        <w:outlineLvl w:val="1"/>
        <w:rPr>
          <w:rFonts w:ascii="Calibri" w:hAnsi="Calibri" w:cs="Calibri"/>
          <w:b/>
          <w:bCs/>
          <w:color w:val="000000" w:themeColor="text1"/>
          <w:kern w:val="36"/>
          <w:sz w:val="22"/>
          <w:szCs w:val="22"/>
        </w:rPr>
      </w:pPr>
      <w:r w:rsidRPr="00B55374">
        <w:rPr>
          <w:rFonts w:ascii="Calibri" w:hAnsi="Calibri" w:cs="Calibri"/>
          <w:b/>
          <w:bCs/>
          <w:color w:val="000000" w:themeColor="text1"/>
          <w:kern w:val="36"/>
          <w:sz w:val="22"/>
          <w:szCs w:val="22"/>
        </w:rPr>
        <w:t>RAR = (Number of Recommendations with Positive Engagement) / (Total Number of Films Recommended) × 100</w:t>
      </w:r>
    </w:p>
    <w:p w14:paraId="39D79563" w14:textId="4F92F3D5" w:rsidR="00E64079" w:rsidRPr="00B55374" w:rsidRDefault="00E64079" w:rsidP="00FB2A70">
      <w:p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The business level RAR is the average of all users RARs</w:t>
      </w:r>
      <w:r w:rsidR="002A51A8" w:rsidRPr="00B55374">
        <w:rPr>
          <w:rFonts w:ascii="Calibri" w:hAnsi="Calibri" w:cs="Calibri"/>
          <w:color w:val="000000" w:themeColor="text1"/>
          <w:kern w:val="36"/>
          <w:sz w:val="22"/>
          <w:szCs w:val="22"/>
        </w:rPr>
        <w:br/>
      </w:r>
      <w:r w:rsidRPr="00B55374">
        <w:rPr>
          <w:rFonts w:ascii="Calibri" w:hAnsi="Calibri" w:cs="Calibri"/>
          <w:color w:val="000000" w:themeColor="text1"/>
          <w:kern w:val="36"/>
          <w:sz w:val="22"/>
          <w:szCs w:val="22"/>
        </w:rPr>
        <w:br/>
      </w:r>
    </w:p>
    <w:p w14:paraId="092D9062" w14:textId="3D4CE45D" w:rsidR="002C7FAA" w:rsidRPr="00B55374" w:rsidRDefault="002C7FAA" w:rsidP="002C7FAA">
      <w:pPr>
        <w:spacing w:before="100" w:beforeAutospacing="1" w:after="100" w:afterAutospacing="1"/>
        <w:outlineLvl w:val="1"/>
        <w:rPr>
          <w:rFonts w:ascii="Calibri" w:hAnsi="Calibri" w:cs="Calibri"/>
          <w:b/>
          <w:bCs/>
          <w:color w:val="000000" w:themeColor="text1"/>
          <w:kern w:val="36"/>
          <w:sz w:val="22"/>
          <w:szCs w:val="22"/>
        </w:rPr>
      </w:pPr>
      <w:r w:rsidRPr="00B55374">
        <w:rPr>
          <w:rFonts w:ascii="Calibri" w:hAnsi="Calibri" w:cs="Calibri"/>
          <w:b/>
          <w:bCs/>
          <w:color w:val="000000" w:themeColor="text1"/>
          <w:kern w:val="36"/>
          <w:sz w:val="22"/>
          <w:szCs w:val="22"/>
        </w:rPr>
        <w:t>Thresholds and Monitoring</w:t>
      </w:r>
    </w:p>
    <w:p w14:paraId="5ED25296" w14:textId="77777777" w:rsidR="000747BF" w:rsidRPr="00B55374" w:rsidRDefault="002C7FAA" w:rsidP="002C7FAA">
      <w:p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The system establishes three performance levels: Optimal (RAR 75 percent or higher), Warning (RAR between 50 and 75 percent), and Critical (RAR below 50 percent)</w:t>
      </w:r>
      <w:r w:rsidR="00FB2A70" w:rsidRPr="00B55374">
        <w:rPr>
          <w:rFonts w:ascii="Calibri" w:hAnsi="Calibri" w:cs="Calibri"/>
          <w:color w:val="000000" w:themeColor="text1"/>
          <w:kern w:val="36"/>
          <w:sz w:val="22"/>
          <w:szCs w:val="22"/>
        </w:rPr>
        <w:t>.</w:t>
      </w:r>
      <w:r w:rsidRPr="00B55374">
        <w:rPr>
          <w:rFonts w:ascii="Calibri" w:hAnsi="Calibri" w:cs="Calibri"/>
          <w:color w:val="000000" w:themeColor="text1"/>
          <w:kern w:val="36"/>
          <w:sz w:val="22"/>
          <w:szCs w:val="22"/>
        </w:rPr>
        <w:t xml:space="preserve"> If the RAR drops to the Warning level, the system triggers an alert to the ML team. At the Critical level, immediate alerts are sent, leading to automated model health checks and possible rollback triggers if manual review confirms sustained poor performance. This ensures that the platform’s recommendation quality remains high, supporting user satisfaction and engagement.</w:t>
      </w:r>
      <w:r w:rsidR="00FB2A70" w:rsidRPr="00B55374">
        <w:rPr>
          <w:rFonts w:ascii="Calibri" w:hAnsi="Calibri" w:cs="Calibri"/>
          <w:color w:val="000000" w:themeColor="text1"/>
          <w:kern w:val="36"/>
          <w:sz w:val="22"/>
          <w:szCs w:val="22"/>
        </w:rPr>
        <w:br/>
      </w:r>
      <w:r w:rsidR="00FB2A70" w:rsidRPr="00B55374">
        <w:rPr>
          <w:rFonts w:ascii="Calibri" w:hAnsi="Calibri" w:cs="Calibri"/>
          <w:color w:val="000000" w:themeColor="text1"/>
          <w:kern w:val="36"/>
          <w:sz w:val="22"/>
          <w:szCs w:val="22"/>
        </w:rPr>
        <w:br/>
      </w:r>
    </w:p>
    <w:p w14:paraId="2F8C6E54" w14:textId="77777777" w:rsidR="00E64079" w:rsidRPr="00B55374" w:rsidRDefault="00E64079" w:rsidP="002C7FAA">
      <w:pPr>
        <w:spacing w:before="100" w:beforeAutospacing="1" w:after="100" w:afterAutospacing="1"/>
        <w:outlineLvl w:val="1"/>
        <w:rPr>
          <w:rFonts w:ascii="Calibri" w:hAnsi="Calibri" w:cs="Calibri"/>
          <w:color w:val="000000" w:themeColor="text1"/>
          <w:kern w:val="36"/>
          <w:sz w:val="22"/>
          <w:szCs w:val="22"/>
        </w:rPr>
      </w:pPr>
    </w:p>
    <w:p w14:paraId="401F56E8" w14:textId="77777777" w:rsidR="00756881" w:rsidRPr="00B55374" w:rsidRDefault="00756881" w:rsidP="002C7FAA">
      <w:pPr>
        <w:spacing w:before="100" w:beforeAutospacing="1" w:after="100" w:afterAutospacing="1"/>
        <w:outlineLvl w:val="1"/>
        <w:rPr>
          <w:rFonts w:ascii="Calibri" w:hAnsi="Calibri" w:cs="Calibri"/>
          <w:color w:val="000000" w:themeColor="text1"/>
          <w:kern w:val="36"/>
          <w:sz w:val="22"/>
          <w:szCs w:val="22"/>
        </w:rPr>
      </w:pPr>
    </w:p>
    <w:p w14:paraId="323D3AA0" w14:textId="2F6207CF" w:rsidR="002C7FAA" w:rsidRPr="00B55374" w:rsidRDefault="002C7FAA" w:rsidP="002C7FAA">
      <w:pPr>
        <w:spacing w:before="100" w:beforeAutospacing="1" w:after="100" w:afterAutospacing="1"/>
        <w:outlineLvl w:val="1"/>
        <w:rPr>
          <w:rFonts w:ascii="Calibri" w:hAnsi="Calibri" w:cs="Calibri"/>
          <w:b/>
          <w:bCs/>
          <w:color w:val="000000" w:themeColor="text1"/>
          <w:kern w:val="36"/>
          <w:sz w:val="22"/>
          <w:szCs w:val="22"/>
        </w:rPr>
      </w:pPr>
      <w:r w:rsidRPr="00B55374">
        <w:rPr>
          <w:rFonts w:ascii="Calibri" w:hAnsi="Calibri" w:cs="Calibri"/>
          <w:b/>
          <w:bCs/>
          <w:color w:val="000000" w:themeColor="text1"/>
          <w:kern w:val="36"/>
          <w:sz w:val="22"/>
          <w:szCs w:val="22"/>
        </w:rPr>
        <w:lastRenderedPageBreak/>
        <w:t>Data Volume Analysis</w:t>
      </w:r>
    </w:p>
    <w:p w14:paraId="71FECB96" w14:textId="77777777" w:rsidR="002C7FAA" w:rsidRPr="00B55374" w:rsidRDefault="002C7FAA" w:rsidP="002C7FAA">
      <w:p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With a user base of 100,000 active users, the system processes approximately 1GB of data daily through the existing microservices:</w:t>
      </w:r>
    </w:p>
    <w:p w14:paraId="7DB60BDD" w14:textId="07890BA0" w:rsidR="00FB2A70" w:rsidRPr="00B55374" w:rsidRDefault="002C7FAA" w:rsidP="000747BF">
      <w:pPr>
        <w:pStyle w:val="ListParagraph"/>
        <w:numPr>
          <w:ilvl w:val="0"/>
          <w:numId w:val="136"/>
        </w:num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Review and Rating Service</w:t>
      </w:r>
      <w:r w:rsidR="00756881" w:rsidRPr="00B55374">
        <w:rPr>
          <w:rFonts w:ascii="Calibri" w:hAnsi="Calibri" w:cs="Calibri"/>
          <w:color w:val="000000" w:themeColor="text1"/>
          <w:kern w:val="36"/>
          <w:sz w:val="22"/>
          <w:szCs w:val="22"/>
        </w:rPr>
        <w:t xml:space="preserve"> -</w:t>
      </w:r>
      <w:r w:rsidRPr="00B55374">
        <w:rPr>
          <w:rFonts w:ascii="Calibri" w:hAnsi="Calibri" w:cs="Calibri"/>
          <w:color w:val="000000" w:themeColor="text1"/>
          <w:kern w:val="36"/>
          <w:sz w:val="22"/>
          <w:szCs w:val="22"/>
        </w:rPr>
        <w:t xml:space="preserve"> Generates about 50MB daily (10MB ratings, 40MB reviews)</w:t>
      </w:r>
    </w:p>
    <w:p w14:paraId="62428695" w14:textId="20E56EA7" w:rsidR="00FB2A70" w:rsidRPr="00B55374" w:rsidRDefault="002C7FAA" w:rsidP="002C7FAA">
      <w:pPr>
        <w:pStyle w:val="ListParagraph"/>
        <w:numPr>
          <w:ilvl w:val="0"/>
          <w:numId w:val="133"/>
        </w:num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Watchlist Servic</w:t>
      </w:r>
      <w:r w:rsidR="00756881" w:rsidRPr="00B55374">
        <w:rPr>
          <w:rFonts w:ascii="Calibri" w:hAnsi="Calibri" w:cs="Calibri"/>
          <w:color w:val="000000" w:themeColor="text1"/>
          <w:kern w:val="36"/>
          <w:sz w:val="22"/>
          <w:szCs w:val="22"/>
        </w:rPr>
        <w:t>e -</w:t>
      </w:r>
      <w:r w:rsidRPr="00B55374">
        <w:rPr>
          <w:rFonts w:ascii="Calibri" w:hAnsi="Calibri" w:cs="Calibri"/>
          <w:color w:val="000000" w:themeColor="text1"/>
          <w:kern w:val="36"/>
          <w:sz w:val="22"/>
          <w:szCs w:val="22"/>
        </w:rPr>
        <w:t xml:space="preserve"> </w:t>
      </w:r>
      <w:r w:rsidR="00756881" w:rsidRPr="00B55374">
        <w:rPr>
          <w:rFonts w:ascii="Calibri" w:hAnsi="Calibri" w:cs="Calibri"/>
          <w:color w:val="000000" w:themeColor="text1"/>
          <w:kern w:val="36"/>
          <w:sz w:val="22"/>
          <w:szCs w:val="22"/>
        </w:rPr>
        <w:t xml:space="preserve">Generates </w:t>
      </w:r>
      <w:r w:rsidRPr="00B55374">
        <w:rPr>
          <w:rFonts w:ascii="Calibri" w:hAnsi="Calibri" w:cs="Calibri"/>
          <w:color w:val="000000" w:themeColor="text1"/>
          <w:kern w:val="36"/>
          <w:sz w:val="22"/>
          <w:szCs w:val="22"/>
        </w:rPr>
        <w:t>50MB daily</w:t>
      </w:r>
    </w:p>
    <w:p w14:paraId="57FBC8F3" w14:textId="30650304" w:rsidR="00FB2A70" w:rsidRPr="00B55374" w:rsidRDefault="002C7FAA" w:rsidP="002C7FAA">
      <w:pPr>
        <w:pStyle w:val="ListParagraph"/>
        <w:numPr>
          <w:ilvl w:val="0"/>
          <w:numId w:val="133"/>
        </w:num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Search Service</w:t>
      </w:r>
      <w:r w:rsidR="00756881" w:rsidRPr="00B55374">
        <w:rPr>
          <w:rFonts w:ascii="Calibri" w:hAnsi="Calibri" w:cs="Calibri"/>
          <w:color w:val="000000" w:themeColor="text1"/>
          <w:kern w:val="36"/>
          <w:sz w:val="22"/>
          <w:szCs w:val="22"/>
        </w:rPr>
        <w:t xml:space="preserve"> - </w:t>
      </w:r>
      <w:r w:rsidRPr="00B55374">
        <w:rPr>
          <w:rFonts w:ascii="Calibri" w:hAnsi="Calibri" w:cs="Calibri"/>
          <w:color w:val="000000" w:themeColor="text1"/>
          <w:kern w:val="36"/>
          <w:sz w:val="22"/>
          <w:szCs w:val="22"/>
        </w:rPr>
        <w:t>Generates 200MB daily</w:t>
      </w:r>
    </w:p>
    <w:p w14:paraId="0F7E3F9C" w14:textId="33DC8A40" w:rsidR="002C7FAA" w:rsidRPr="00B55374" w:rsidRDefault="002C7FAA" w:rsidP="002C7FAA">
      <w:pPr>
        <w:pStyle w:val="ListParagraph"/>
        <w:numPr>
          <w:ilvl w:val="0"/>
          <w:numId w:val="133"/>
        </w:num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User Interaction Service</w:t>
      </w:r>
      <w:r w:rsidR="00756881" w:rsidRPr="00B55374">
        <w:rPr>
          <w:rFonts w:ascii="Calibri" w:hAnsi="Calibri" w:cs="Calibri"/>
          <w:color w:val="000000" w:themeColor="text1"/>
          <w:kern w:val="36"/>
          <w:sz w:val="22"/>
          <w:szCs w:val="22"/>
        </w:rPr>
        <w:t xml:space="preserve"> -</w:t>
      </w:r>
      <w:r w:rsidRPr="00B55374">
        <w:rPr>
          <w:rFonts w:ascii="Calibri" w:hAnsi="Calibri" w:cs="Calibri"/>
          <w:color w:val="000000" w:themeColor="text1"/>
          <w:kern w:val="36"/>
          <w:sz w:val="22"/>
          <w:szCs w:val="22"/>
        </w:rPr>
        <w:t xml:space="preserve"> </w:t>
      </w:r>
      <w:r w:rsidR="00756881" w:rsidRPr="00B55374">
        <w:rPr>
          <w:rFonts w:ascii="Calibri" w:hAnsi="Calibri" w:cs="Calibri"/>
          <w:color w:val="000000" w:themeColor="text1"/>
          <w:kern w:val="36"/>
          <w:sz w:val="22"/>
          <w:szCs w:val="22"/>
        </w:rPr>
        <w:t xml:space="preserve">Generates </w:t>
      </w:r>
      <w:r w:rsidRPr="00B55374">
        <w:rPr>
          <w:rFonts w:ascii="Calibri" w:hAnsi="Calibri" w:cs="Calibri"/>
          <w:color w:val="000000" w:themeColor="text1"/>
          <w:kern w:val="36"/>
          <w:sz w:val="22"/>
          <w:szCs w:val="22"/>
        </w:rPr>
        <w:t>700MB daily</w:t>
      </w:r>
    </w:p>
    <w:p w14:paraId="3BC31EF0" w14:textId="1784FE85" w:rsidR="002C7FAA" w:rsidRPr="00B55374" w:rsidRDefault="00FB2A70" w:rsidP="002C7FAA">
      <w:pPr>
        <w:spacing w:before="100" w:beforeAutospacing="1" w:after="100" w:afterAutospacing="1"/>
        <w:outlineLvl w:val="1"/>
        <w:rPr>
          <w:rFonts w:ascii="Calibri" w:hAnsi="Calibri" w:cs="Calibri"/>
          <w:b/>
          <w:bCs/>
          <w:color w:val="000000" w:themeColor="text1"/>
          <w:kern w:val="36"/>
          <w:sz w:val="22"/>
          <w:szCs w:val="22"/>
        </w:rPr>
      </w:pPr>
      <w:r w:rsidRPr="00B55374">
        <w:rPr>
          <w:rFonts w:ascii="Calibri" w:hAnsi="Calibri" w:cs="Calibri"/>
          <w:b/>
          <w:bCs/>
          <w:color w:val="000000" w:themeColor="text1"/>
          <w:kern w:val="36"/>
          <w:sz w:val="22"/>
          <w:szCs w:val="22"/>
        </w:rPr>
        <w:br/>
      </w:r>
      <w:r w:rsidR="002C7FAA" w:rsidRPr="00B55374">
        <w:rPr>
          <w:rFonts w:ascii="Calibri" w:hAnsi="Calibri" w:cs="Calibri"/>
          <w:b/>
          <w:bCs/>
          <w:color w:val="000000" w:themeColor="text1"/>
          <w:kern w:val="36"/>
          <w:sz w:val="22"/>
          <w:szCs w:val="22"/>
        </w:rPr>
        <w:t>Storage Requirements</w:t>
      </w:r>
    </w:p>
    <w:p w14:paraId="4786AFFC" w14:textId="77777777" w:rsidR="002C7FAA" w:rsidRPr="00B55374" w:rsidRDefault="002C7FAA" w:rsidP="002C7FAA">
      <w:p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The system maintains a tiered storage approach for RAR data:</w:t>
      </w:r>
    </w:p>
    <w:p w14:paraId="4B9E87F4" w14:textId="02F4CAD5" w:rsidR="00FB2A70" w:rsidRPr="00B55374" w:rsidRDefault="002C7FAA" w:rsidP="002C7FAA">
      <w:pPr>
        <w:pStyle w:val="ListParagraph"/>
        <w:numPr>
          <w:ilvl w:val="0"/>
          <w:numId w:val="134"/>
        </w:num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Hot Storage</w:t>
      </w:r>
      <w:r w:rsidR="00756881" w:rsidRPr="00B55374">
        <w:rPr>
          <w:rFonts w:ascii="Calibri" w:hAnsi="Calibri" w:cs="Calibri"/>
          <w:color w:val="000000" w:themeColor="text1"/>
          <w:kern w:val="36"/>
          <w:sz w:val="22"/>
          <w:szCs w:val="22"/>
        </w:rPr>
        <w:t xml:space="preserve"> -</w:t>
      </w:r>
      <w:r w:rsidRPr="00B55374">
        <w:rPr>
          <w:rFonts w:ascii="Calibri" w:hAnsi="Calibri" w:cs="Calibri"/>
          <w:color w:val="000000" w:themeColor="text1"/>
          <w:kern w:val="36"/>
          <w:sz w:val="22"/>
          <w:szCs w:val="22"/>
        </w:rPr>
        <w:t xml:space="preserve"> Retains seven days of full resolution data (7GB), enabling detailed recent analysis of recommendation performance.</w:t>
      </w:r>
    </w:p>
    <w:p w14:paraId="2D6764B7" w14:textId="31991D50" w:rsidR="00FB2A70" w:rsidRPr="00B55374" w:rsidRDefault="002C7FAA" w:rsidP="002C7FAA">
      <w:pPr>
        <w:pStyle w:val="ListParagraph"/>
        <w:numPr>
          <w:ilvl w:val="0"/>
          <w:numId w:val="134"/>
        </w:num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Warm Storag</w:t>
      </w:r>
      <w:r w:rsidR="00756881" w:rsidRPr="00B55374">
        <w:rPr>
          <w:rFonts w:ascii="Calibri" w:hAnsi="Calibri" w:cs="Calibri"/>
          <w:color w:val="000000" w:themeColor="text1"/>
          <w:kern w:val="36"/>
          <w:sz w:val="22"/>
          <w:szCs w:val="22"/>
        </w:rPr>
        <w:t>e -</w:t>
      </w:r>
      <w:r w:rsidRPr="00B55374">
        <w:rPr>
          <w:rFonts w:ascii="Calibri" w:hAnsi="Calibri" w:cs="Calibri"/>
          <w:color w:val="000000" w:themeColor="text1"/>
          <w:kern w:val="36"/>
          <w:sz w:val="22"/>
          <w:szCs w:val="22"/>
        </w:rPr>
        <w:t xml:space="preserve"> Keeps 30 days of aggregated hourly metrics (40GB), allowing medium term trend analysis.</w:t>
      </w:r>
    </w:p>
    <w:p w14:paraId="738BD3AD" w14:textId="51F54BD2" w:rsidR="002C7FAA" w:rsidRPr="00B55374" w:rsidRDefault="002C7FAA" w:rsidP="002C7FAA">
      <w:pPr>
        <w:pStyle w:val="ListParagraph"/>
        <w:numPr>
          <w:ilvl w:val="0"/>
          <w:numId w:val="134"/>
        </w:num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Cold Storage</w:t>
      </w:r>
      <w:r w:rsidR="00756881" w:rsidRPr="00B55374">
        <w:rPr>
          <w:rFonts w:ascii="Calibri" w:hAnsi="Calibri" w:cs="Calibri"/>
          <w:color w:val="000000" w:themeColor="text1"/>
          <w:kern w:val="36"/>
          <w:sz w:val="22"/>
          <w:szCs w:val="22"/>
        </w:rPr>
        <w:t xml:space="preserve"> -</w:t>
      </w:r>
      <w:r w:rsidRPr="00B55374">
        <w:rPr>
          <w:rFonts w:ascii="Calibri" w:hAnsi="Calibri" w:cs="Calibri"/>
          <w:color w:val="000000" w:themeColor="text1"/>
          <w:kern w:val="36"/>
          <w:sz w:val="22"/>
          <w:szCs w:val="22"/>
        </w:rPr>
        <w:t xml:space="preserve"> Maintains 365 days of daily aggregates (500GB), supporting long term performance evaluation and seasonal pattern analysis.</w:t>
      </w:r>
    </w:p>
    <w:p w14:paraId="230B62BA" w14:textId="263A5860" w:rsidR="00FB2A70" w:rsidRPr="00B55374" w:rsidRDefault="002C7FAA" w:rsidP="002C7FAA">
      <w:p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color w:val="000000" w:themeColor="text1"/>
          <w:kern w:val="36"/>
          <w:sz w:val="22"/>
          <w:szCs w:val="22"/>
        </w:rPr>
        <w:t>Data is automatically deleted from each storage tier after the retention period expires, ensuring compliance with GDPR data privacy regulations while managing storage costs efficiently.</w:t>
      </w:r>
      <w:r w:rsidR="00FB2A70" w:rsidRPr="00B55374">
        <w:rPr>
          <w:rFonts w:ascii="Calibri" w:hAnsi="Calibri" w:cs="Calibri"/>
          <w:color w:val="000000" w:themeColor="text1"/>
          <w:kern w:val="36"/>
          <w:sz w:val="22"/>
          <w:szCs w:val="22"/>
        </w:rPr>
        <w:br/>
      </w:r>
    </w:p>
    <w:p w14:paraId="58AFC0B1" w14:textId="5CE8F3C8" w:rsidR="002C7FAA" w:rsidRPr="00B55374" w:rsidRDefault="002C7FAA" w:rsidP="00FB2A70">
      <w:pPr>
        <w:spacing w:before="100" w:beforeAutospacing="1" w:after="100" w:afterAutospacing="1"/>
        <w:outlineLvl w:val="1"/>
        <w:rPr>
          <w:rFonts w:ascii="Calibri" w:hAnsi="Calibri" w:cs="Calibri"/>
          <w:b/>
          <w:bCs/>
          <w:color w:val="000000" w:themeColor="text1"/>
          <w:kern w:val="36"/>
          <w:sz w:val="22"/>
          <w:szCs w:val="22"/>
        </w:rPr>
      </w:pPr>
      <w:r w:rsidRPr="00B55374">
        <w:rPr>
          <w:rFonts w:ascii="Calibri" w:hAnsi="Calibri" w:cs="Calibri"/>
          <w:b/>
          <w:bCs/>
          <w:color w:val="000000" w:themeColor="text1"/>
          <w:kern w:val="36"/>
          <w:sz w:val="22"/>
          <w:szCs w:val="22"/>
        </w:rPr>
        <w:t>False Positive and Negative Detection</w:t>
      </w:r>
      <w:r w:rsidR="00FB2A70" w:rsidRPr="00B55374">
        <w:rPr>
          <w:rFonts w:ascii="Calibri" w:hAnsi="Calibri" w:cs="Calibri"/>
          <w:b/>
          <w:bCs/>
          <w:color w:val="000000" w:themeColor="text1"/>
          <w:kern w:val="36"/>
          <w:sz w:val="22"/>
          <w:szCs w:val="22"/>
        </w:rPr>
        <w:br/>
      </w:r>
      <w:r w:rsidRPr="00B55374">
        <w:rPr>
          <w:rFonts w:ascii="Calibri" w:hAnsi="Calibri" w:cs="Calibri"/>
          <w:color w:val="000000" w:themeColor="text1"/>
          <w:kern w:val="36"/>
          <w:sz w:val="22"/>
          <w:szCs w:val="22"/>
        </w:rPr>
        <w:t xml:space="preserve">The system leverages data from the microservices to identify </w:t>
      </w:r>
      <w:r w:rsidR="00543381" w:rsidRPr="00B55374">
        <w:rPr>
          <w:rFonts w:ascii="Calibri" w:hAnsi="Calibri" w:cs="Calibri"/>
          <w:color w:val="000000" w:themeColor="text1"/>
          <w:kern w:val="36"/>
          <w:sz w:val="22"/>
          <w:szCs w:val="22"/>
        </w:rPr>
        <w:t>False Positives /N</w:t>
      </w:r>
      <w:r w:rsidRPr="00B55374">
        <w:rPr>
          <w:rFonts w:ascii="Calibri" w:hAnsi="Calibri" w:cs="Calibri"/>
          <w:color w:val="000000" w:themeColor="text1"/>
          <w:kern w:val="36"/>
          <w:sz w:val="22"/>
          <w:szCs w:val="22"/>
        </w:rPr>
        <w:t>egatives in recommendations</w:t>
      </w:r>
      <w:r w:rsidR="00FB2A70" w:rsidRPr="00B55374">
        <w:rPr>
          <w:rFonts w:ascii="Calibri" w:hAnsi="Calibri" w:cs="Calibri"/>
          <w:color w:val="000000" w:themeColor="text1"/>
          <w:kern w:val="36"/>
          <w:sz w:val="22"/>
          <w:szCs w:val="22"/>
        </w:rPr>
        <w:t xml:space="preserve">. </w:t>
      </w:r>
      <w:r w:rsidRPr="00B55374">
        <w:rPr>
          <w:rFonts w:ascii="Calibri" w:hAnsi="Calibri" w:cs="Calibri"/>
          <w:color w:val="000000" w:themeColor="text1"/>
          <w:kern w:val="36"/>
          <w:sz w:val="22"/>
          <w:szCs w:val="22"/>
        </w:rPr>
        <w:t>False Positives</w:t>
      </w:r>
      <w:r w:rsidR="00FB2A70" w:rsidRPr="00B55374">
        <w:rPr>
          <w:rFonts w:ascii="Calibri" w:hAnsi="Calibri" w:cs="Calibri"/>
          <w:color w:val="000000" w:themeColor="text1"/>
          <w:kern w:val="36"/>
          <w:sz w:val="22"/>
          <w:szCs w:val="22"/>
        </w:rPr>
        <w:t xml:space="preserve"> are d</w:t>
      </w:r>
      <w:r w:rsidRPr="00B55374">
        <w:rPr>
          <w:rFonts w:ascii="Calibri" w:hAnsi="Calibri" w:cs="Calibri"/>
          <w:color w:val="000000" w:themeColor="text1"/>
          <w:kern w:val="36"/>
          <w:sz w:val="22"/>
          <w:szCs w:val="22"/>
        </w:rPr>
        <w:t xml:space="preserve">etected through low ratings or negative sentiment from the Review and Rating Service, removal from watchlists, and minimal interaction time with recommended content from the User Interaction Service. The system </w:t>
      </w:r>
      <w:r w:rsidR="00543381" w:rsidRPr="00B55374">
        <w:rPr>
          <w:rFonts w:ascii="Calibri" w:hAnsi="Calibri" w:cs="Calibri"/>
          <w:color w:val="000000" w:themeColor="text1"/>
          <w:kern w:val="36"/>
          <w:sz w:val="22"/>
          <w:szCs w:val="22"/>
        </w:rPr>
        <w:t xml:space="preserve">is expected to </w:t>
      </w:r>
      <w:r w:rsidRPr="00B55374">
        <w:rPr>
          <w:rFonts w:ascii="Calibri" w:hAnsi="Calibri" w:cs="Calibri"/>
          <w:color w:val="000000" w:themeColor="text1"/>
          <w:kern w:val="36"/>
          <w:sz w:val="22"/>
          <w:szCs w:val="22"/>
        </w:rPr>
        <w:t xml:space="preserve">achieve approximately </w:t>
      </w:r>
      <w:r w:rsidR="00543381" w:rsidRPr="00B55374">
        <w:rPr>
          <w:rFonts w:ascii="Calibri" w:hAnsi="Calibri" w:cs="Calibri"/>
          <w:color w:val="000000" w:themeColor="text1"/>
          <w:kern w:val="36"/>
          <w:sz w:val="22"/>
          <w:szCs w:val="22"/>
        </w:rPr>
        <w:t xml:space="preserve">a </w:t>
      </w:r>
      <w:r w:rsidRPr="00B55374">
        <w:rPr>
          <w:rFonts w:ascii="Calibri" w:hAnsi="Calibri" w:cs="Calibri"/>
          <w:color w:val="000000" w:themeColor="text1"/>
          <w:kern w:val="36"/>
          <w:sz w:val="22"/>
          <w:szCs w:val="22"/>
        </w:rPr>
        <w:t>8</w:t>
      </w:r>
      <w:r w:rsidR="003442C8" w:rsidRPr="00B55374">
        <w:rPr>
          <w:rFonts w:ascii="Calibri" w:hAnsi="Calibri" w:cs="Calibri"/>
          <w:color w:val="000000" w:themeColor="text1"/>
          <w:kern w:val="36"/>
          <w:sz w:val="22"/>
          <w:szCs w:val="22"/>
        </w:rPr>
        <w:t>0</w:t>
      </w:r>
      <w:r w:rsidRPr="00B55374">
        <w:rPr>
          <w:rFonts w:ascii="Calibri" w:hAnsi="Calibri" w:cs="Calibri"/>
          <w:color w:val="000000" w:themeColor="text1"/>
          <w:kern w:val="36"/>
          <w:sz w:val="22"/>
          <w:szCs w:val="22"/>
        </w:rPr>
        <w:t xml:space="preserve"> percent accuracy in detecting false positives, calculated based on model feedback loops and user correction inputs.</w:t>
      </w:r>
      <w:r w:rsidR="00FB2A70" w:rsidRPr="00B55374">
        <w:rPr>
          <w:rFonts w:ascii="Calibri" w:hAnsi="Calibri" w:cs="Calibri"/>
          <w:color w:val="000000" w:themeColor="text1"/>
          <w:kern w:val="36"/>
          <w:sz w:val="22"/>
          <w:szCs w:val="22"/>
        </w:rPr>
        <w:t xml:space="preserve"> </w:t>
      </w:r>
      <w:r w:rsidRPr="00B55374">
        <w:rPr>
          <w:rFonts w:ascii="Calibri" w:hAnsi="Calibri" w:cs="Calibri"/>
          <w:color w:val="000000" w:themeColor="text1"/>
          <w:kern w:val="36"/>
          <w:sz w:val="22"/>
          <w:szCs w:val="22"/>
        </w:rPr>
        <w:t>False Negatives</w:t>
      </w:r>
      <w:r w:rsidR="00FB2A70" w:rsidRPr="00B55374">
        <w:rPr>
          <w:rFonts w:ascii="Calibri" w:hAnsi="Calibri" w:cs="Calibri"/>
          <w:color w:val="000000" w:themeColor="text1"/>
          <w:kern w:val="36"/>
          <w:sz w:val="22"/>
          <w:szCs w:val="22"/>
        </w:rPr>
        <w:t xml:space="preserve"> are i</w:t>
      </w:r>
      <w:r w:rsidRPr="00B55374">
        <w:rPr>
          <w:rFonts w:ascii="Calibri" w:hAnsi="Calibri" w:cs="Calibri"/>
          <w:color w:val="000000" w:themeColor="text1"/>
          <w:kern w:val="36"/>
          <w:sz w:val="22"/>
          <w:szCs w:val="22"/>
        </w:rPr>
        <w:t>dentified through the Search Service and User Interaction Service, which show when users discover and engage positively with content similar to their preferences that wasn’t recommended. High ratings for self discovered content in the Review and Rating Service help confirm these cases</w:t>
      </w:r>
      <w:r w:rsidR="00543381" w:rsidRPr="00B55374">
        <w:rPr>
          <w:rFonts w:ascii="Calibri" w:hAnsi="Calibri" w:cs="Calibri"/>
          <w:color w:val="000000" w:themeColor="text1"/>
          <w:kern w:val="36"/>
          <w:sz w:val="22"/>
          <w:szCs w:val="22"/>
        </w:rPr>
        <w:t>. The system is expected to achieve approximately a 70 percent accuracy in detecting False Negatives.</w:t>
      </w:r>
    </w:p>
    <w:p w14:paraId="0E84F0FE" w14:textId="0F00B202" w:rsidR="0067036E" w:rsidRPr="00B55374" w:rsidRDefault="002C7FAA" w:rsidP="00015FD8">
      <w:pPr>
        <w:spacing w:before="100" w:beforeAutospacing="1" w:after="100" w:afterAutospacing="1"/>
        <w:outlineLvl w:val="1"/>
        <w:rPr>
          <w:rFonts w:ascii="Calibri" w:hAnsi="Calibri" w:cs="Calibri"/>
          <w:color w:val="000000" w:themeColor="text1"/>
          <w:kern w:val="36"/>
          <w:sz w:val="22"/>
          <w:szCs w:val="22"/>
        </w:rPr>
      </w:pPr>
      <w:r w:rsidRPr="00B55374">
        <w:rPr>
          <w:rFonts w:ascii="Calibri" w:hAnsi="Calibri" w:cs="Calibri"/>
          <w:b/>
          <w:bCs/>
          <w:color w:val="000000" w:themeColor="text1"/>
          <w:kern w:val="36"/>
          <w:sz w:val="22"/>
          <w:szCs w:val="22"/>
        </w:rPr>
        <w:t>Implementation</w:t>
      </w:r>
      <w:r w:rsidR="00FB2A70" w:rsidRPr="00B55374">
        <w:rPr>
          <w:rFonts w:ascii="Calibri" w:hAnsi="Calibri" w:cs="Calibri"/>
          <w:color w:val="000000" w:themeColor="text1"/>
          <w:kern w:val="36"/>
          <w:sz w:val="22"/>
          <w:szCs w:val="22"/>
        </w:rPr>
        <w:br/>
      </w:r>
      <w:r w:rsidRPr="00B55374">
        <w:rPr>
          <w:rFonts w:ascii="Calibri" w:hAnsi="Calibri" w:cs="Calibri"/>
          <w:color w:val="000000" w:themeColor="text1"/>
          <w:kern w:val="36"/>
          <w:sz w:val="22"/>
          <w:szCs w:val="22"/>
        </w:rPr>
        <w:t>The platform implements real time RAR calculation through the existing Stream Processor, with continuous monitoring via dashboards for visualisation. The RAR metric data flows through the Batch Processor, enabling aggregated metrics for trend analysis and monthly model performance reviews. This approach ensures both immediate detection of recommendation issues and long term improvement of the recommendation system while maintaining manageable data volumes and processing requirements.</w:t>
      </w:r>
    </w:p>
    <w:p w14:paraId="481E4A26" w14:textId="77777777" w:rsidR="009B1FD3" w:rsidRPr="00B55374" w:rsidRDefault="009B1FD3" w:rsidP="00015FD8">
      <w:pPr>
        <w:spacing w:before="100" w:beforeAutospacing="1" w:after="100" w:afterAutospacing="1"/>
        <w:outlineLvl w:val="1"/>
        <w:rPr>
          <w:rFonts w:ascii="Calibri" w:hAnsi="Calibri" w:cs="Calibri"/>
          <w:b/>
          <w:bCs/>
          <w:color w:val="000000" w:themeColor="text1"/>
          <w:sz w:val="22"/>
          <w:szCs w:val="22"/>
        </w:rPr>
      </w:pPr>
    </w:p>
    <w:p w14:paraId="7DF24A88" w14:textId="77777777" w:rsidR="007D1C99" w:rsidRPr="00B55374" w:rsidRDefault="007D1C99" w:rsidP="00015FD8">
      <w:pPr>
        <w:spacing w:before="100" w:beforeAutospacing="1" w:after="100" w:afterAutospacing="1"/>
        <w:outlineLvl w:val="1"/>
        <w:rPr>
          <w:rFonts w:ascii="Calibri" w:hAnsi="Calibri" w:cs="Calibri"/>
          <w:b/>
          <w:bCs/>
          <w:color w:val="000000" w:themeColor="text1"/>
          <w:sz w:val="22"/>
          <w:szCs w:val="22"/>
        </w:rPr>
      </w:pPr>
    </w:p>
    <w:p w14:paraId="626F0187" w14:textId="77777777" w:rsidR="007D1C99" w:rsidRPr="00B55374" w:rsidRDefault="007D1C99" w:rsidP="00015FD8">
      <w:pPr>
        <w:spacing w:before="100" w:beforeAutospacing="1" w:after="100" w:afterAutospacing="1"/>
        <w:outlineLvl w:val="1"/>
        <w:rPr>
          <w:rFonts w:ascii="Calibri" w:hAnsi="Calibri" w:cs="Calibri"/>
          <w:b/>
          <w:bCs/>
          <w:color w:val="000000" w:themeColor="text1"/>
          <w:sz w:val="22"/>
          <w:szCs w:val="22"/>
        </w:rPr>
      </w:pPr>
    </w:p>
    <w:p w14:paraId="16694A7F" w14:textId="4FFB99DA" w:rsidR="007D1C99" w:rsidRPr="00B55374" w:rsidRDefault="00E73660" w:rsidP="00015FD8">
      <w:pPr>
        <w:spacing w:before="100" w:beforeAutospacing="1" w:after="100" w:afterAutospacing="1"/>
        <w:outlineLvl w:val="1"/>
        <w:rPr>
          <w:rFonts w:ascii="Calibri" w:hAnsi="Calibri" w:cs="Calibri"/>
          <w:b/>
          <w:bCs/>
          <w:color w:val="000000" w:themeColor="text1"/>
        </w:rPr>
      </w:pPr>
      <w:r w:rsidRPr="00B55374">
        <w:rPr>
          <w:rFonts w:ascii="Calibri" w:hAnsi="Calibri" w:cs="Calibri"/>
          <w:b/>
          <w:bCs/>
          <w:color w:val="000000" w:themeColor="text1"/>
        </w:rPr>
        <w:lastRenderedPageBreak/>
        <w:t>References</w:t>
      </w:r>
    </w:p>
    <w:p w14:paraId="209D30AA" w14:textId="2012F26C" w:rsidR="00E73660" w:rsidRPr="00B55374" w:rsidRDefault="00E73660" w:rsidP="00E73660">
      <w:pPr>
        <w:pStyle w:val="NormalWeb"/>
        <w:numPr>
          <w:ilvl w:val="0"/>
          <w:numId w:val="108"/>
        </w:numPr>
        <w:rPr>
          <w:rFonts w:ascii="Calibri" w:hAnsi="Calibri" w:cs="Calibri"/>
          <w:color w:val="000000" w:themeColor="text1"/>
          <w:sz w:val="22"/>
          <w:szCs w:val="22"/>
        </w:rPr>
      </w:pPr>
      <w:r w:rsidRPr="00B55374">
        <w:rPr>
          <w:rFonts w:ascii="Calibri" w:hAnsi="Calibri" w:cs="Calibri"/>
          <w:color w:val="000000" w:themeColor="text1"/>
          <w:sz w:val="22"/>
          <w:szCs w:val="22"/>
        </w:rPr>
        <w:t xml:space="preserve">3  Kiran, U., Hassan, M.U., Javed, A., Siddique, U. and Ahmad, S. (2023) 'A comprehensive survey of recommender systems based on deep learning', - https://www.mdpi.com/2076-3417/13/20/11378 </w:t>
      </w:r>
      <w:r w:rsidRPr="00B55374">
        <w:rPr>
          <w:rFonts w:ascii="Calibri" w:hAnsi="Calibri" w:cs="Calibri"/>
          <w:color w:val="000000" w:themeColor="text1"/>
          <w:sz w:val="22"/>
          <w:szCs w:val="22"/>
        </w:rPr>
        <w:br/>
      </w:r>
    </w:p>
    <w:p w14:paraId="1C1AC5D9" w14:textId="6975670E" w:rsidR="00E73660" w:rsidRPr="00B55374" w:rsidRDefault="00E73660" w:rsidP="00E73660">
      <w:pPr>
        <w:pStyle w:val="NormalWeb"/>
        <w:numPr>
          <w:ilvl w:val="0"/>
          <w:numId w:val="108"/>
        </w:numPr>
        <w:rPr>
          <w:rFonts w:ascii="Calibri" w:hAnsi="Calibri" w:cs="Calibri"/>
          <w:color w:val="000000" w:themeColor="text1"/>
          <w:sz w:val="22"/>
          <w:szCs w:val="22"/>
        </w:rPr>
      </w:pPr>
      <w:r w:rsidRPr="00B55374">
        <w:rPr>
          <w:rFonts w:ascii="Calibri" w:hAnsi="Calibri" w:cs="Calibri"/>
          <w:color w:val="000000" w:themeColor="text1"/>
          <w:sz w:val="22"/>
          <w:szCs w:val="22"/>
        </w:rPr>
        <w:t xml:space="preserve">4  Lehmann, J., Lalmas, M., Yom-Tov, E. and Dupret, G. (2012) 'Models of user engagement' (164–175) - https://link.springer.com/chapter/10.1007/978-3-642-31454-4_14 </w:t>
      </w:r>
      <w:r w:rsidRPr="00B55374">
        <w:rPr>
          <w:rFonts w:ascii="Calibri" w:hAnsi="Calibri" w:cs="Calibri"/>
          <w:color w:val="000000" w:themeColor="text1"/>
          <w:sz w:val="22"/>
          <w:szCs w:val="22"/>
        </w:rPr>
        <w:br/>
      </w:r>
    </w:p>
    <w:p w14:paraId="03484AF9" w14:textId="26246E4C" w:rsidR="00E73660" w:rsidRPr="00B55374" w:rsidRDefault="00E73660" w:rsidP="00E73660">
      <w:pPr>
        <w:pStyle w:val="NormalWeb"/>
        <w:numPr>
          <w:ilvl w:val="0"/>
          <w:numId w:val="108"/>
        </w:numPr>
        <w:rPr>
          <w:rFonts w:ascii="Calibri" w:hAnsi="Calibri" w:cs="Calibri"/>
          <w:color w:val="000000" w:themeColor="text1"/>
          <w:sz w:val="22"/>
          <w:szCs w:val="22"/>
        </w:rPr>
      </w:pPr>
      <w:r w:rsidRPr="00B55374">
        <w:rPr>
          <w:rFonts w:ascii="Calibri" w:hAnsi="Calibri" w:cs="Calibri"/>
          <w:color w:val="000000" w:themeColor="text1"/>
          <w:sz w:val="22"/>
          <w:szCs w:val="22"/>
        </w:rPr>
        <w:t xml:space="preserve">5  Shani, G. and Gunawardana, A. (2011) 'Evaluating recommendation systems' - https://www.researchgate.net/publication/226264572_Evaluating_Recommendation_Systems </w:t>
      </w:r>
      <w:r w:rsidRPr="00B55374">
        <w:rPr>
          <w:rFonts w:ascii="Calibri" w:hAnsi="Calibri" w:cs="Calibri"/>
          <w:color w:val="000000" w:themeColor="text1"/>
          <w:sz w:val="22"/>
          <w:szCs w:val="22"/>
        </w:rPr>
        <w:br/>
      </w:r>
    </w:p>
    <w:p w14:paraId="1E86244D" w14:textId="09DB11A8" w:rsidR="00FB41F1" w:rsidRPr="00B55374" w:rsidRDefault="00E73660" w:rsidP="0058642D">
      <w:pPr>
        <w:pStyle w:val="NormalWeb"/>
        <w:numPr>
          <w:ilvl w:val="0"/>
          <w:numId w:val="108"/>
        </w:numPr>
        <w:rPr>
          <w:rFonts w:ascii="Calibri" w:hAnsi="Calibri" w:cs="Calibri"/>
          <w:color w:val="000000" w:themeColor="text1"/>
          <w:sz w:val="22"/>
          <w:szCs w:val="22"/>
        </w:rPr>
      </w:pPr>
      <w:r w:rsidRPr="00B55374">
        <w:rPr>
          <w:rFonts w:ascii="Calibri" w:hAnsi="Calibri" w:cs="Calibri"/>
          <w:color w:val="000000" w:themeColor="text1"/>
          <w:sz w:val="22"/>
          <w:szCs w:val="22"/>
        </w:rPr>
        <w:t>7  </w:t>
      </w:r>
      <w:r w:rsidR="00B02440" w:rsidRPr="00B55374">
        <w:rPr>
          <w:rFonts w:ascii="Calibri" w:hAnsi="Calibri" w:cs="Calibri"/>
          <w:color w:val="000000" w:themeColor="text1"/>
          <w:sz w:val="22"/>
          <w:szCs w:val="22"/>
        </w:rPr>
        <w:t>s</w:t>
      </w:r>
      <w:r w:rsidRPr="00B55374">
        <w:rPr>
          <w:rFonts w:ascii="Calibri" w:hAnsi="Calibri" w:cs="Calibri"/>
          <w:color w:val="000000" w:themeColor="text1"/>
          <w:sz w:val="22"/>
          <w:szCs w:val="22"/>
        </w:rPr>
        <w:t xml:space="preserve">hang, S., Yao, L., Sun, A. and Tay, Y. (2017) 'Deep learning based recommender system: A survey and new perspectives' -https://www.researchgate.net/publication/318671349_Deep_Learning_Based_Recommender_System_A_Survey_ and_New_Perspectives </w:t>
      </w:r>
      <w:r w:rsidR="00FB41F1" w:rsidRPr="00B55374">
        <w:rPr>
          <w:rFonts w:ascii="Calibri" w:hAnsi="Calibri" w:cs="Calibri"/>
          <w:color w:val="000000" w:themeColor="text1"/>
          <w:sz w:val="22"/>
          <w:szCs w:val="22"/>
        </w:rPr>
        <w:br/>
      </w:r>
    </w:p>
    <w:p w14:paraId="6ED68BFB" w14:textId="37C51AE3" w:rsidR="00FB41F1" w:rsidRPr="00B55374" w:rsidRDefault="00FB41F1" w:rsidP="0058642D">
      <w:pPr>
        <w:pStyle w:val="NormalWeb"/>
        <w:numPr>
          <w:ilvl w:val="0"/>
          <w:numId w:val="108"/>
        </w:numPr>
        <w:rPr>
          <w:rFonts w:ascii="Calibri" w:hAnsi="Calibri" w:cs="Calibri"/>
          <w:color w:val="000000" w:themeColor="text1"/>
          <w:sz w:val="22"/>
          <w:szCs w:val="22"/>
        </w:rPr>
      </w:pPr>
      <w:r w:rsidRPr="00B55374">
        <w:rPr>
          <w:rFonts w:ascii="Calibri" w:eastAsiaTheme="majorEastAsia" w:hAnsi="Calibri" w:cs="Calibri"/>
          <w:color w:val="000000" w:themeColor="text1"/>
          <w:sz w:val="22"/>
          <w:szCs w:val="22"/>
          <w:shd w:val="clear" w:color="auto" w:fill="FFFFFF"/>
        </w:rPr>
        <w:t xml:space="preserve">Charlieinden.com - </w:t>
      </w:r>
      <w:hyperlink r:id="rId8" w:history="1">
        <w:r w:rsidRPr="00B55374">
          <w:rPr>
            <w:rStyle w:val="Hyperlink"/>
            <w:rFonts w:ascii="Calibri" w:eastAsiaTheme="majorEastAsia" w:hAnsi="Calibri" w:cs="Calibri"/>
            <w:color w:val="000000" w:themeColor="text1"/>
            <w:sz w:val="22"/>
            <w:szCs w:val="22"/>
            <w:u w:val="none"/>
            <w:shd w:val="clear" w:color="auto" w:fill="FFFFFF"/>
          </w:rPr>
          <w:t>https://charlieinden.github.io/System-Design/2021-01-25_Microservices--Designing-Highly-Scalable-Systems-55dbb6f64c94.html</w:t>
        </w:r>
      </w:hyperlink>
      <w:r w:rsidRPr="00B55374">
        <w:rPr>
          <w:rFonts w:ascii="Calibri" w:eastAsiaTheme="majorEastAsia" w:hAnsi="Calibri" w:cs="Calibri"/>
          <w:color w:val="000000" w:themeColor="text1"/>
          <w:sz w:val="22"/>
          <w:szCs w:val="22"/>
          <w:shd w:val="clear" w:color="auto" w:fill="FFFFFF"/>
        </w:rPr>
        <w:br/>
      </w:r>
    </w:p>
    <w:p w14:paraId="2F406EDE" w14:textId="00ADA24E" w:rsidR="0058642D" w:rsidRPr="00B55374" w:rsidRDefault="00FB41F1" w:rsidP="00FB41F1">
      <w:pPr>
        <w:pStyle w:val="NormalWeb"/>
        <w:numPr>
          <w:ilvl w:val="0"/>
          <w:numId w:val="108"/>
        </w:numPr>
        <w:rPr>
          <w:rFonts w:ascii="Calibri" w:hAnsi="Calibri" w:cs="Calibri"/>
          <w:color w:val="000000" w:themeColor="text1"/>
          <w:sz w:val="22"/>
          <w:szCs w:val="22"/>
        </w:rPr>
      </w:pPr>
      <w:r w:rsidRPr="00B55374">
        <w:rPr>
          <w:rFonts w:ascii="Calibri" w:eastAsiaTheme="majorEastAsia" w:hAnsi="Calibri" w:cs="Calibri"/>
          <w:color w:val="000000" w:themeColor="text1"/>
          <w:sz w:val="22"/>
          <w:szCs w:val="22"/>
          <w:shd w:val="clear" w:color="auto" w:fill="FFFFFF"/>
        </w:rPr>
        <w:t>Guy Hardonag (2024) ‘</w:t>
      </w:r>
      <w:r w:rsidRPr="00B55374">
        <w:rPr>
          <w:rFonts w:ascii="Calibri" w:hAnsi="Calibri" w:cs="Calibri"/>
          <w:color w:val="000000" w:themeColor="text1"/>
          <w:sz w:val="22"/>
          <w:szCs w:val="22"/>
          <w:shd w:val="clear" w:color="auto" w:fill="FFFFFF"/>
        </w:rPr>
        <w:t>Machine Learning Architecture: What it is, Key Components &amp; Types’</w:t>
      </w:r>
      <w:r w:rsidRPr="00B55374">
        <w:rPr>
          <w:rFonts w:ascii="Calibri" w:eastAsiaTheme="majorEastAsia" w:hAnsi="Calibri" w:cs="Calibri"/>
          <w:color w:val="000000" w:themeColor="text1"/>
          <w:sz w:val="22"/>
          <w:szCs w:val="22"/>
          <w:shd w:val="clear" w:color="auto" w:fill="FFFFFF"/>
        </w:rPr>
        <w:t xml:space="preserve"> - </w:t>
      </w:r>
      <w:hyperlink r:id="rId9" w:history="1">
        <w:r w:rsidRPr="00B55374">
          <w:rPr>
            <w:rStyle w:val="Hyperlink"/>
            <w:rFonts w:ascii="Calibri" w:eastAsiaTheme="majorEastAsia" w:hAnsi="Calibri" w:cs="Calibri"/>
            <w:color w:val="000000" w:themeColor="text1"/>
            <w:sz w:val="22"/>
            <w:szCs w:val="22"/>
            <w:u w:val="none"/>
          </w:rPr>
          <w:t>https://lakefs.io/blog/machine-learning-architecture/</w:t>
        </w:r>
      </w:hyperlink>
      <w:r w:rsidRPr="00B55374">
        <w:rPr>
          <w:rFonts w:ascii="Calibri" w:eastAsiaTheme="majorEastAsia" w:hAnsi="Calibri" w:cs="Calibri"/>
          <w:color w:val="000000" w:themeColor="text1"/>
          <w:sz w:val="22"/>
          <w:szCs w:val="22"/>
        </w:rPr>
        <w:br/>
      </w:r>
    </w:p>
    <w:p w14:paraId="0DBC8CA2" w14:textId="4FB60848" w:rsidR="0058642D" w:rsidRPr="00B55374" w:rsidRDefault="00FB41F1" w:rsidP="00FB41F1">
      <w:pPr>
        <w:pStyle w:val="NormalWeb"/>
        <w:numPr>
          <w:ilvl w:val="0"/>
          <w:numId w:val="108"/>
        </w:numPr>
        <w:rPr>
          <w:rFonts w:ascii="Calibri" w:hAnsi="Calibri" w:cs="Calibri"/>
          <w:color w:val="000000" w:themeColor="text1"/>
          <w:sz w:val="22"/>
          <w:szCs w:val="22"/>
        </w:rPr>
      </w:pPr>
      <w:r w:rsidRPr="00B55374">
        <w:rPr>
          <w:rFonts w:ascii="Calibri" w:hAnsi="Calibri" w:cs="Calibri"/>
          <w:color w:val="000000" w:themeColor="text1"/>
          <w:sz w:val="22"/>
          <w:szCs w:val="22"/>
        </w:rPr>
        <w:t xml:space="preserve">Stephen Oladele (2024) ‘MLOps Architecture Guide’ - </w:t>
      </w:r>
      <w:hyperlink r:id="rId10" w:history="1">
        <w:r w:rsidRPr="00B55374">
          <w:rPr>
            <w:rStyle w:val="Hyperlink"/>
            <w:rFonts w:ascii="Calibri" w:eastAsiaTheme="majorEastAsia" w:hAnsi="Calibri" w:cs="Calibri"/>
            <w:color w:val="000000" w:themeColor="text1"/>
            <w:sz w:val="22"/>
            <w:szCs w:val="22"/>
            <w:u w:val="none"/>
          </w:rPr>
          <w:t>https://neptune.ai/blog/mlops-architecture-guide</w:t>
        </w:r>
      </w:hyperlink>
      <w:r w:rsidR="00726633" w:rsidRPr="00B55374">
        <w:rPr>
          <w:rFonts w:ascii="Calibri" w:eastAsiaTheme="majorEastAsia" w:hAnsi="Calibri" w:cs="Calibri"/>
          <w:color w:val="000000" w:themeColor="text1"/>
          <w:sz w:val="22"/>
          <w:szCs w:val="22"/>
        </w:rPr>
        <w:br/>
      </w:r>
    </w:p>
    <w:p w14:paraId="2908BFE2" w14:textId="405972C2" w:rsidR="00726633" w:rsidRPr="00B55374" w:rsidRDefault="00726633" w:rsidP="00FB41F1">
      <w:pPr>
        <w:pStyle w:val="NormalWeb"/>
        <w:numPr>
          <w:ilvl w:val="0"/>
          <w:numId w:val="108"/>
        </w:numPr>
        <w:rPr>
          <w:rStyle w:val="Hyperlink"/>
          <w:rFonts w:ascii="Calibri" w:hAnsi="Calibri" w:cs="Calibri"/>
          <w:color w:val="000000" w:themeColor="text1"/>
          <w:sz w:val="22"/>
          <w:szCs w:val="22"/>
          <w:u w:val="none"/>
        </w:rPr>
      </w:pPr>
      <w:r w:rsidRPr="00B55374">
        <w:rPr>
          <w:rFonts w:ascii="Calibri" w:hAnsi="Calibri" w:cs="Calibri"/>
          <w:color w:val="000000" w:themeColor="text1"/>
          <w:sz w:val="22"/>
          <w:szCs w:val="22"/>
        </w:rPr>
        <w:t>Hasan, E., Rahman, M., Ding, C., Huang, J. X., &amp; Ra</w:t>
      </w:r>
      <w:r w:rsidR="00B02440" w:rsidRPr="00B55374">
        <w:rPr>
          <w:rFonts w:ascii="Calibri" w:hAnsi="Calibri" w:cs="Calibri"/>
          <w:color w:val="000000" w:themeColor="text1"/>
          <w:sz w:val="22"/>
          <w:szCs w:val="22"/>
        </w:rPr>
        <w:t>s</w:t>
      </w:r>
      <w:r w:rsidRPr="00B55374">
        <w:rPr>
          <w:rFonts w:ascii="Calibri" w:hAnsi="Calibri" w:cs="Calibri"/>
          <w:color w:val="000000" w:themeColor="text1"/>
          <w:sz w:val="22"/>
          <w:szCs w:val="22"/>
        </w:rPr>
        <w:t xml:space="preserve">a, S. (2024). </w:t>
      </w:r>
      <w:r w:rsidRPr="00B55374">
        <w:rPr>
          <w:rStyle w:val="Emphasis"/>
          <w:rFonts w:ascii="Calibri" w:eastAsiaTheme="majorEastAsia" w:hAnsi="Calibri" w:cs="Calibri"/>
          <w:i w:val="0"/>
          <w:iCs w:val="0"/>
          <w:color w:val="000000" w:themeColor="text1"/>
          <w:sz w:val="22"/>
          <w:szCs w:val="22"/>
        </w:rPr>
        <w:t>Review-based recommender systems: A survey of approaches, challenges and future perspectives</w:t>
      </w:r>
      <w:r w:rsidRPr="00B55374">
        <w:rPr>
          <w:rFonts w:ascii="Calibri" w:hAnsi="Calibri" w:cs="Calibri"/>
          <w:color w:val="000000" w:themeColor="text1"/>
          <w:sz w:val="22"/>
          <w:szCs w:val="22"/>
        </w:rPr>
        <w:t xml:space="preserve">. arXiv. - </w:t>
      </w:r>
      <w:hyperlink r:id="rId11" w:history="1">
        <w:r w:rsidRPr="00B55374">
          <w:rPr>
            <w:rStyle w:val="Hyperlink"/>
            <w:rFonts w:ascii="Calibri" w:eastAsiaTheme="majorEastAsia" w:hAnsi="Calibri" w:cs="Calibri"/>
            <w:color w:val="000000" w:themeColor="text1"/>
            <w:sz w:val="22"/>
            <w:szCs w:val="22"/>
            <w:u w:val="none"/>
          </w:rPr>
          <w:t>https://arxiv.org/abs/2405.05562</w:t>
        </w:r>
      </w:hyperlink>
      <w:r w:rsidR="00CE0396" w:rsidRPr="00B55374">
        <w:rPr>
          <w:rStyle w:val="Hyperlink"/>
          <w:rFonts w:ascii="Calibri" w:eastAsiaTheme="majorEastAsia" w:hAnsi="Calibri" w:cs="Calibri"/>
          <w:color w:val="000000" w:themeColor="text1"/>
          <w:sz w:val="22"/>
          <w:szCs w:val="22"/>
          <w:u w:val="none"/>
        </w:rPr>
        <w:br/>
      </w:r>
    </w:p>
    <w:p w14:paraId="4212A1DF" w14:textId="0EFB9C83" w:rsidR="004365A4" w:rsidRPr="00B55374" w:rsidRDefault="004365A4" w:rsidP="004365A4">
      <w:pPr>
        <w:pStyle w:val="NormalWeb"/>
        <w:numPr>
          <w:ilvl w:val="0"/>
          <w:numId w:val="108"/>
        </w:numPr>
        <w:rPr>
          <w:rFonts w:ascii="Calibri" w:hAnsi="Calibri" w:cs="Calibri"/>
          <w:color w:val="000000" w:themeColor="text1"/>
          <w:sz w:val="22"/>
          <w:szCs w:val="22"/>
        </w:rPr>
      </w:pPr>
      <w:r w:rsidRPr="00B55374">
        <w:rPr>
          <w:rFonts w:ascii="Calibri" w:hAnsi="Calibri" w:cs="Calibri"/>
          <w:color w:val="000000" w:themeColor="text1"/>
          <w:sz w:val="22"/>
          <w:szCs w:val="22"/>
        </w:rPr>
        <w:t>Ka</w:t>
      </w:r>
      <w:r w:rsidR="00B02440" w:rsidRPr="00B55374">
        <w:rPr>
          <w:rFonts w:ascii="Calibri" w:hAnsi="Calibri" w:cs="Calibri"/>
          <w:color w:val="000000" w:themeColor="text1"/>
          <w:sz w:val="22"/>
          <w:szCs w:val="22"/>
        </w:rPr>
        <w:t>s</w:t>
      </w:r>
      <w:r w:rsidRPr="00B55374">
        <w:rPr>
          <w:rFonts w:ascii="Calibri" w:hAnsi="Calibri" w:cs="Calibri"/>
          <w:color w:val="000000" w:themeColor="text1"/>
          <w:sz w:val="22"/>
          <w:szCs w:val="22"/>
        </w:rPr>
        <w:t>mierczak, J., Salama, K., Huerta, V., &amp; Jang Bahadur, S. K. (n.d.). MLOps: Continuous delivery and automation pipelines in machine learning. -</w:t>
      </w:r>
      <w:hyperlink r:id="rId12" w:tgtFrame="_new" w:history="1">
        <w:r w:rsidRPr="00B55374">
          <w:rPr>
            <w:rFonts w:ascii="Calibri" w:hAnsi="Calibri" w:cs="Calibri"/>
            <w:color w:val="000000" w:themeColor="text1"/>
            <w:sz w:val="22"/>
            <w:szCs w:val="22"/>
          </w:rPr>
          <w:t>https://cloud.google.com/architecture/mlops-continuous-delivery-and-automation-pipelines-in-machine-learning</w:t>
        </w:r>
      </w:hyperlink>
      <w:r w:rsidRPr="00B55374">
        <w:rPr>
          <w:rFonts w:ascii="Calibri" w:hAnsi="Calibri" w:cs="Calibri"/>
          <w:color w:val="000000" w:themeColor="text1"/>
          <w:sz w:val="22"/>
          <w:szCs w:val="22"/>
        </w:rPr>
        <w:br/>
      </w:r>
    </w:p>
    <w:p w14:paraId="4BC4685F" w14:textId="7AB0EAF4" w:rsidR="004365A4" w:rsidRPr="00B55374" w:rsidRDefault="004365A4" w:rsidP="004365A4">
      <w:pPr>
        <w:pStyle w:val="NormalWeb"/>
        <w:numPr>
          <w:ilvl w:val="0"/>
          <w:numId w:val="108"/>
        </w:numPr>
        <w:rPr>
          <w:rFonts w:ascii="Calibri" w:hAnsi="Calibri" w:cs="Calibri"/>
          <w:color w:val="000000" w:themeColor="text1"/>
          <w:sz w:val="22"/>
          <w:szCs w:val="22"/>
        </w:rPr>
      </w:pPr>
      <w:r w:rsidRPr="00B55374">
        <w:rPr>
          <w:rFonts w:ascii="Calibri" w:hAnsi="Calibri" w:cs="Calibri"/>
          <w:color w:val="000000" w:themeColor="text1"/>
          <w:sz w:val="22"/>
          <w:szCs w:val="22"/>
        </w:rPr>
        <w:t xml:space="preserve">Park, J., Naumov, M., Basu, P., Deng, S., Kalaiah, A., Khudia, D., Law, J., Malani, P., Malevich, A., Nadathur, S., Pino, J., Schatz, M., Sidorov, A., Sivakumar, V., Tulloch, A., Wang, X., Wu, Y., Yuen, H., Diril, U., Hazelwood, K., Jia, B., Jia, Y., Qiao, L., Rao, V., Rotem, N., Yoo, S., &amp; Smelyanskiy, M. (2018) - </w:t>
      </w:r>
      <w:hyperlink r:id="rId13" w:history="1">
        <w:r w:rsidRPr="00B55374">
          <w:rPr>
            <w:rStyle w:val="Hyperlink"/>
            <w:rFonts w:ascii="Calibri" w:hAnsi="Calibri" w:cs="Calibri"/>
            <w:color w:val="000000" w:themeColor="text1"/>
            <w:sz w:val="22"/>
            <w:szCs w:val="22"/>
            <w:u w:val="none"/>
          </w:rPr>
          <w:t>https://research.facebook.com/publications/deep-learning-inference-in-facebook-data-centers-characterization-performance-optimizations-and-hardware-implications/</w:t>
        </w:r>
      </w:hyperlink>
      <w:r w:rsidR="008F4557" w:rsidRPr="00B55374">
        <w:rPr>
          <w:rFonts w:ascii="Calibri" w:hAnsi="Calibri" w:cs="Calibri"/>
          <w:color w:val="000000" w:themeColor="text1"/>
          <w:sz w:val="22"/>
          <w:szCs w:val="22"/>
        </w:rPr>
        <w:br/>
      </w:r>
    </w:p>
    <w:p w14:paraId="60B429B5" w14:textId="57EAA46D" w:rsidR="008F4557" w:rsidRPr="00B55374" w:rsidRDefault="008F4557" w:rsidP="004365A4">
      <w:pPr>
        <w:pStyle w:val="NormalWeb"/>
        <w:numPr>
          <w:ilvl w:val="0"/>
          <w:numId w:val="108"/>
        </w:numPr>
        <w:rPr>
          <w:rFonts w:ascii="Calibri" w:hAnsi="Calibri" w:cs="Calibri"/>
          <w:color w:val="000000" w:themeColor="text1"/>
          <w:sz w:val="22"/>
          <w:szCs w:val="22"/>
        </w:rPr>
      </w:pPr>
      <w:r w:rsidRPr="00B55374">
        <w:rPr>
          <w:rFonts w:ascii="Calibri" w:hAnsi="Calibri" w:cs="Calibri"/>
          <w:color w:val="000000" w:themeColor="text1"/>
          <w:sz w:val="22"/>
          <w:szCs w:val="22"/>
        </w:rPr>
        <w:t xml:space="preserve">Sculley, D., Holt, G., Golovin, D., &amp; Dennison, D., et al. (2015). </w:t>
      </w:r>
      <w:r w:rsidRPr="00B55374">
        <w:rPr>
          <w:rStyle w:val="Emphasis"/>
          <w:rFonts w:ascii="Calibri" w:eastAsiaTheme="majorEastAsia" w:hAnsi="Calibri" w:cs="Calibri"/>
          <w:i w:val="0"/>
          <w:iCs w:val="0"/>
          <w:color w:val="000000" w:themeColor="text1"/>
          <w:sz w:val="22"/>
          <w:szCs w:val="22"/>
        </w:rPr>
        <w:t>Hidden technical debt in machine learning systems</w:t>
      </w:r>
      <w:r w:rsidRPr="00B55374">
        <w:rPr>
          <w:rFonts w:ascii="Calibri" w:hAnsi="Calibri" w:cs="Calibri"/>
          <w:color w:val="000000" w:themeColor="text1"/>
          <w:sz w:val="22"/>
          <w:szCs w:val="22"/>
        </w:rPr>
        <w:t xml:space="preserve">. Advances in Neural Information Processing Systems. - </w:t>
      </w:r>
      <w:hyperlink r:id="rId14" w:history="1">
        <w:r w:rsidRPr="00B55374">
          <w:rPr>
            <w:rStyle w:val="Hyperlink"/>
            <w:rFonts w:ascii="Calibri" w:hAnsi="Calibri" w:cs="Calibri"/>
            <w:color w:val="000000" w:themeColor="text1"/>
            <w:sz w:val="22"/>
            <w:szCs w:val="22"/>
            <w:u w:val="none"/>
          </w:rPr>
          <w:t>https://www.researchgate.net/publication/319769912_Hidden_Technical_Debt_in_Machine_Learning_Systems</w:t>
        </w:r>
      </w:hyperlink>
      <w:r w:rsidR="00015FD8" w:rsidRPr="00B55374">
        <w:rPr>
          <w:rFonts w:ascii="Calibri" w:hAnsi="Calibri" w:cs="Calibri"/>
          <w:color w:val="000000" w:themeColor="text1"/>
          <w:sz w:val="22"/>
          <w:szCs w:val="22"/>
        </w:rPr>
        <w:br/>
      </w:r>
    </w:p>
    <w:p w14:paraId="6FE42A7F" w14:textId="4730F448" w:rsidR="00394D55" w:rsidRPr="00B55374" w:rsidRDefault="00015FD8" w:rsidP="006D48CB">
      <w:pPr>
        <w:pStyle w:val="NormalWeb"/>
        <w:numPr>
          <w:ilvl w:val="0"/>
          <w:numId w:val="108"/>
        </w:numPr>
        <w:rPr>
          <w:rFonts w:ascii="Calibri" w:hAnsi="Calibri" w:cs="Calibri"/>
          <w:color w:val="000000" w:themeColor="text1"/>
          <w:sz w:val="22"/>
          <w:szCs w:val="22"/>
        </w:rPr>
      </w:pPr>
      <w:r w:rsidRPr="00B55374">
        <w:rPr>
          <w:rFonts w:ascii="Calibri" w:hAnsi="Calibri" w:cs="Calibri"/>
          <w:color w:val="000000" w:themeColor="text1"/>
          <w:sz w:val="22"/>
          <w:szCs w:val="22"/>
        </w:rPr>
        <w:t xml:space="preserve">Tatbul, N., Lee, T. J., Zdonik, S., et al. (2018). ‘Precision and recall for time series’ - </w:t>
      </w:r>
      <w:hyperlink r:id="rId15" w:history="1">
        <w:r w:rsidRPr="00B55374">
          <w:rPr>
            <w:rStyle w:val="Hyperlink"/>
            <w:rFonts w:ascii="Calibri" w:hAnsi="Calibri" w:cs="Calibri"/>
            <w:color w:val="000000" w:themeColor="text1"/>
            <w:sz w:val="22"/>
            <w:szCs w:val="22"/>
            <w:u w:val="none"/>
          </w:rPr>
          <w:t>https://proceedings.neurips.cc/paper/2018/file/8f468c873a32bb0619eaeb2050ba45d1-Paper.pdf</w:t>
        </w:r>
      </w:hyperlink>
    </w:p>
    <w:sectPr w:rsidR="00394D55" w:rsidRPr="00B553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AA4C" w14:textId="77777777" w:rsidR="00D537A5" w:rsidRDefault="00D537A5" w:rsidP="00CE0396">
      <w:r>
        <w:separator/>
      </w:r>
    </w:p>
  </w:endnote>
  <w:endnote w:type="continuationSeparator" w:id="0">
    <w:p w14:paraId="4D27E748" w14:textId="77777777" w:rsidR="00D537A5" w:rsidRDefault="00D537A5" w:rsidP="00CE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6339" w14:textId="77777777" w:rsidR="00D537A5" w:rsidRDefault="00D537A5" w:rsidP="00CE0396">
      <w:r>
        <w:separator/>
      </w:r>
    </w:p>
  </w:footnote>
  <w:footnote w:type="continuationSeparator" w:id="0">
    <w:p w14:paraId="588B4558" w14:textId="77777777" w:rsidR="00D537A5" w:rsidRDefault="00D537A5" w:rsidP="00CE0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67E"/>
    <w:multiLevelType w:val="multilevel"/>
    <w:tmpl w:val="666C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B48AC"/>
    <w:multiLevelType w:val="multilevel"/>
    <w:tmpl w:val="76A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D3E27"/>
    <w:multiLevelType w:val="multilevel"/>
    <w:tmpl w:val="1F5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B06B7"/>
    <w:multiLevelType w:val="multilevel"/>
    <w:tmpl w:val="7B7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D4B97"/>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A2AEA"/>
    <w:multiLevelType w:val="hybridMultilevel"/>
    <w:tmpl w:val="18DE7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78481E"/>
    <w:multiLevelType w:val="multilevel"/>
    <w:tmpl w:val="B62C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53B7B"/>
    <w:multiLevelType w:val="multilevel"/>
    <w:tmpl w:val="4160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C3653"/>
    <w:multiLevelType w:val="multilevel"/>
    <w:tmpl w:val="8752B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94AD1"/>
    <w:multiLevelType w:val="multilevel"/>
    <w:tmpl w:val="0280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83B0E"/>
    <w:multiLevelType w:val="multilevel"/>
    <w:tmpl w:val="774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972EB"/>
    <w:multiLevelType w:val="multilevel"/>
    <w:tmpl w:val="02C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C21A9"/>
    <w:multiLevelType w:val="hybridMultilevel"/>
    <w:tmpl w:val="3ED24CFC"/>
    <w:lvl w:ilvl="0" w:tplc="B89A6692">
      <w:start w:val="1"/>
      <w:numFmt w:val="decimal"/>
      <w:lvlText w:val="%1."/>
      <w:lvlJc w:val="left"/>
      <w:pPr>
        <w:ind w:left="720" w:hanging="360"/>
      </w:pPr>
      <w:rPr>
        <w:color w:val="00B0F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EB56FA"/>
    <w:multiLevelType w:val="multilevel"/>
    <w:tmpl w:val="1D34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896FA6"/>
    <w:multiLevelType w:val="hybridMultilevel"/>
    <w:tmpl w:val="F6C8F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09002C"/>
    <w:multiLevelType w:val="hybridMultilevel"/>
    <w:tmpl w:val="6BE82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F542D85"/>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AB16B0"/>
    <w:multiLevelType w:val="multilevel"/>
    <w:tmpl w:val="1BD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6E5A0B"/>
    <w:multiLevelType w:val="multilevel"/>
    <w:tmpl w:val="34FE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4F049B"/>
    <w:multiLevelType w:val="hybridMultilevel"/>
    <w:tmpl w:val="D99E4268"/>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34A1F69"/>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B37B28"/>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2B4852"/>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C3574D"/>
    <w:multiLevelType w:val="multilevel"/>
    <w:tmpl w:val="CEA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BB78AA"/>
    <w:multiLevelType w:val="multilevel"/>
    <w:tmpl w:val="D1F4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100F71"/>
    <w:multiLevelType w:val="multilevel"/>
    <w:tmpl w:val="20AE0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3F20DA"/>
    <w:multiLevelType w:val="multilevel"/>
    <w:tmpl w:val="06A656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3A2B1C"/>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8024D2"/>
    <w:multiLevelType w:val="multilevel"/>
    <w:tmpl w:val="8086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B44B94"/>
    <w:multiLevelType w:val="multilevel"/>
    <w:tmpl w:val="831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351FD8"/>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EE52F6"/>
    <w:multiLevelType w:val="multilevel"/>
    <w:tmpl w:val="C35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862995"/>
    <w:multiLevelType w:val="multilevel"/>
    <w:tmpl w:val="DEA8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574DF2"/>
    <w:multiLevelType w:val="multilevel"/>
    <w:tmpl w:val="27C6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5A1473"/>
    <w:multiLevelType w:val="multilevel"/>
    <w:tmpl w:val="4FAC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5045D0"/>
    <w:multiLevelType w:val="multilevel"/>
    <w:tmpl w:val="1F5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7A5328"/>
    <w:multiLevelType w:val="hybridMultilevel"/>
    <w:tmpl w:val="CAB4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AE84EBD"/>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253DC0"/>
    <w:multiLevelType w:val="multilevel"/>
    <w:tmpl w:val="63D2E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382379"/>
    <w:multiLevelType w:val="multilevel"/>
    <w:tmpl w:val="10B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F8617A"/>
    <w:multiLevelType w:val="multilevel"/>
    <w:tmpl w:val="8452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735834"/>
    <w:multiLevelType w:val="hybridMultilevel"/>
    <w:tmpl w:val="BBDC7370"/>
    <w:lvl w:ilvl="0" w:tplc="465A5296">
      <w:numFmt w:val="bullet"/>
      <w:lvlText w:val="·"/>
      <w:lvlJc w:val="left"/>
      <w:pPr>
        <w:ind w:left="720" w:hanging="360"/>
      </w:pPr>
      <w:rPr>
        <w:rFonts w:ascii="Avenir Next Ultra Light" w:eastAsia="Times New Roman" w:hAnsi="Avenir Next Ultra Light" w:cs="Times New Roman" w:hint="default"/>
        <w:color w:val="2222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07C34AB"/>
    <w:multiLevelType w:val="hybridMultilevel"/>
    <w:tmpl w:val="9DC2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1385F76"/>
    <w:multiLevelType w:val="multilevel"/>
    <w:tmpl w:val="E9FC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6852E2"/>
    <w:multiLevelType w:val="multilevel"/>
    <w:tmpl w:val="22E62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F32D53"/>
    <w:multiLevelType w:val="multilevel"/>
    <w:tmpl w:val="057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60051F"/>
    <w:multiLevelType w:val="hybridMultilevel"/>
    <w:tmpl w:val="38080716"/>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50E2266"/>
    <w:multiLevelType w:val="multilevel"/>
    <w:tmpl w:val="A6AED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E54BA6"/>
    <w:multiLevelType w:val="multilevel"/>
    <w:tmpl w:val="BDAE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3E2A82"/>
    <w:multiLevelType w:val="multilevel"/>
    <w:tmpl w:val="F50A12F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004CCA"/>
    <w:multiLevelType w:val="multilevel"/>
    <w:tmpl w:val="57BE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591426"/>
    <w:multiLevelType w:val="multilevel"/>
    <w:tmpl w:val="62D0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76675F"/>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AD7478"/>
    <w:multiLevelType w:val="multilevel"/>
    <w:tmpl w:val="DE2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BA7D4D"/>
    <w:multiLevelType w:val="multilevel"/>
    <w:tmpl w:val="9DC2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AD2411"/>
    <w:multiLevelType w:val="multilevel"/>
    <w:tmpl w:val="93E2C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6D3897"/>
    <w:multiLevelType w:val="multilevel"/>
    <w:tmpl w:val="5560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533500"/>
    <w:multiLevelType w:val="multilevel"/>
    <w:tmpl w:val="ED183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5D3DAB"/>
    <w:multiLevelType w:val="multilevel"/>
    <w:tmpl w:val="11F6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C6061B"/>
    <w:multiLevelType w:val="hybridMultilevel"/>
    <w:tmpl w:val="BE2C2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104686D"/>
    <w:multiLevelType w:val="multilevel"/>
    <w:tmpl w:val="F33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F2076E"/>
    <w:multiLevelType w:val="multilevel"/>
    <w:tmpl w:val="4ED4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174D2E"/>
    <w:multiLevelType w:val="multilevel"/>
    <w:tmpl w:val="48E0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445C61"/>
    <w:multiLevelType w:val="hybridMultilevel"/>
    <w:tmpl w:val="5E788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6DC1DAD"/>
    <w:multiLevelType w:val="multilevel"/>
    <w:tmpl w:val="64E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C90D16"/>
    <w:multiLevelType w:val="multilevel"/>
    <w:tmpl w:val="777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FC3257"/>
    <w:multiLevelType w:val="hybridMultilevel"/>
    <w:tmpl w:val="C3701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AFA26D2"/>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6C3951"/>
    <w:multiLevelType w:val="multilevel"/>
    <w:tmpl w:val="1108A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984E35"/>
    <w:multiLevelType w:val="multilevel"/>
    <w:tmpl w:val="1C5A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600E69"/>
    <w:multiLevelType w:val="hybridMultilevel"/>
    <w:tmpl w:val="15748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DFA3BD0"/>
    <w:multiLevelType w:val="multilevel"/>
    <w:tmpl w:val="C692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2D5471"/>
    <w:multiLevelType w:val="multilevel"/>
    <w:tmpl w:val="6208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816C84"/>
    <w:multiLevelType w:val="hybridMultilevel"/>
    <w:tmpl w:val="84C89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E8E5D71"/>
    <w:multiLevelType w:val="multilevel"/>
    <w:tmpl w:val="113C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575EBF"/>
    <w:multiLevelType w:val="multilevel"/>
    <w:tmpl w:val="176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A61ED1"/>
    <w:multiLevelType w:val="multilevel"/>
    <w:tmpl w:val="CF70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D7559C"/>
    <w:multiLevelType w:val="multilevel"/>
    <w:tmpl w:val="F762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A34A82"/>
    <w:multiLevelType w:val="multilevel"/>
    <w:tmpl w:val="4BF2E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2F36BC"/>
    <w:multiLevelType w:val="hybridMultilevel"/>
    <w:tmpl w:val="29C4A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5BF4F15"/>
    <w:multiLevelType w:val="multilevel"/>
    <w:tmpl w:val="50FA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DE6D12"/>
    <w:multiLevelType w:val="multilevel"/>
    <w:tmpl w:val="359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355B11"/>
    <w:multiLevelType w:val="multilevel"/>
    <w:tmpl w:val="C53AD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8405718"/>
    <w:multiLevelType w:val="multilevel"/>
    <w:tmpl w:val="16508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B31C57"/>
    <w:multiLevelType w:val="multilevel"/>
    <w:tmpl w:val="F78448B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6C3812"/>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C27F58"/>
    <w:multiLevelType w:val="multilevel"/>
    <w:tmpl w:val="55C4C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870B97"/>
    <w:multiLevelType w:val="hybridMultilevel"/>
    <w:tmpl w:val="170ED320"/>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B9F1DB4"/>
    <w:multiLevelType w:val="multilevel"/>
    <w:tmpl w:val="72EA0A9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AB77A7"/>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C85267"/>
    <w:multiLevelType w:val="multilevel"/>
    <w:tmpl w:val="23EA4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9D2A8E"/>
    <w:multiLevelType w:val="multilevel"/>
    <w:tmpl w:val="8E0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4C02A0"/>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0A6746"/>
    <w:multiLevelType w:val="multilevel"/>
    <w:tmpl w:val="86D2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884D1F"/>
    <w:multiLevelType w:val="hybridMultilevel"/>
    <w:tmpl w:val="BBE8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FD70280"/>
    <w:multiLevelType w:val="multilevel"/>
    <w:tmpl w:val="22E62424"/>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5152F8"/>
    <w:multiLevelType w:val="multilevel"/>
    <w:tmpl w:val="7A62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06C4902"/>
    <w:multiLevelType w:val="hybridMultilevel"/>
    <w:tmpl w:val="27068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60C128C6"/>
    <w:multiLevelType w:val="multilevel"/>
    <w:tmpl w:val="FCCA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C91AD3"/>
    <w:multiLevelType w:val="multilevel"/>
    <w:tmpl w:val="A990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F65990"/>
    <w:multiLevelType w:val="multilevel"/>
    <w:tmpl w:val="42E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143D8E"/>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417230"/>
    <w:multiLevelType w:val="multilevel"/>
    <w:tmpl w:val="EB32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3B6A28"/>
    <w:multiLevelType w:val="multilevel"/>
    <w:tmpl w:val="8B0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932CB3"/>
    <w:multiLevelType w:val="hybridMultilevel"/>
    <w:tmpl w:val="F87EB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64F01D2B"/>
    <w:multiLevelType w:val="multilevel"/>
    <w:tmpl w:val="4A5E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5105331"/>
    <w:multiLevelType w:val="multilevel"/>
    <w:tmpl w:val="22E62424"/>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582187"/>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DA0D41"/>
    <w:multiLevelType w:val="hybridMultilevel"/>
    <w:tmpl w:val="B8B0B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80F5278"/>
    <w:multiLevelType w:val="multilevel"/>
    <w:tmpl w:val="242C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9724BB"/>
    <w:multiLevelType w:val="multilevel"/>
    <w:tmpl w:val="BA5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DC76F3"/>
    <w:multiLevelType w:val="multilevel"/>
    <w:tmpl w:val="18D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1B4A5C"/>
    <w:multiLevelType w:val="multilevel"/>
    <w:tmpl w:val="F6BC0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A6737C0"/>
    <w:multiLevelType w:val="multilevel"/>
    <w:tmpl w:val="DC7C1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AF578F4"/>
    <w:multiLevelType w:val="multilevel"/>
    <w:tmpl w:val="F3F2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C2108E2"/>
    <w:multiLevelType w:val="multilevel"/>
    <w:tmpl w:val="E98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7047C8"/>
    <w:multiLevelType w:val="multilevel"/>
    <w:tmpl w:val="EDB2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593A97"/>
    <w:multiLevelType w:val="multilevel"/>
    <w:tmpl w:val="D08C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9F2E40"/>
    <w:multiLevelType w:val="multilevel"/>
    <w:tmpl w:val="04466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E3C54EE"/>
    <w:multiLevelType w:val="multilevel"/>
    <w:tmpl w:val="11C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E21CBA"/>
    <w:multiLevelType w:val="multilevel"/>
    <w:tmpl w:val="A1AE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F8B7814"/>
    <w:multiLevelType w:val="multilevel"/>
    <w:tmpl w:val="B41C2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F8F0558"/>
    <w:multiLevelType w:val="multilevel"/>
    <w:tmpl w:val="4D50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6F1369"/>
    <w:multiLevelType w:val="multilevel"/>
    <w:tmpl w:val="8D7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1023D5"/>
    <w:multiLevelType w:val="multilevel"/>
    <w:tmpl w:val="BD7C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270CFA"/>
    <w:multiLevelType w:val="multilevel"/>
    <w:tmpl w:val="18E2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F735F8"/>
    <w:multiLevelType w:val="multilevel"/>
    <w:tmpl w:val="3FC6F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3721D89"/>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96254F"/>
    <w:multiLevelType w:val="multilevel"/>
    <w:tmpl w:val="25A4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4861553"/>
    <w:multiLevelType w:val="multilevel"/>
    <w:tmpl w:val="78E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A6788E"/>
    <w:multiLevelType w:val="multilevel"/>
    <w:tmpl w:val="488E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594935"/>
    <w:multiLevelType w:val="multilevel"/>
    <w:tmpl w:val="82321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8912017"/>
    <w:multiLevelType w:val="multilevel"/>
    <w:tmpl w:val="A398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A3F05E4"/>
    <w:multiLevelType w:val="multilevel"/>
    <w:tmpl w:val="767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EF5811"/>
    <w:multiLevelType w:val="multilevel"/>
    <w:tmpl w:val="7528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742071"/>
    <w:multiLevelType w:val="multilevel"/>
    <w:tmpl w:val="A12E1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B3108D"/>
    <w:multiLevelType w:val="multilevel"/>
    <w:tmpl w:val="51A48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EE20627"/>
    <w:multiLevelType w:val="multilevel"/>
    <w:tmpl w:val="8D34A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FC219FC"/>
    <w:multiLevelType w:val="multilevel"/>
    <w:tmpl w:val="404E4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89968">
    <w:abstractNumId w:val="50"/>
  </w:num>
  <w:num w:numId="2" w16cid:durableId="716129760">
    <w:abstractNumId w:val="83"/>
  </w:num>
  <w:num w:numId="3" w16cid:durableId="521091168">
    <w:abstractNumId w:val="93"/>
  </w:num>
  <w:num w:numId="4" w16cid:durableId="660499794">
    <w:abstractNumId w:val="125"/>
  </w:num>
  <w:num w:numId="5" w16cid:durableId="817498067">
    <w:abstractNumId w:val="34"/>
  </w:num>
  <w:num w:numId="6" w16cid:durableId="1843008881">
    <w:abstractNumId w:val="86"/>
  </w:num>
  <w:num w:numId="7" w16cid:durableId="1010058655">
    <w:abstractNumId w:val="76"/>
  </w:num>
  <w:num w:numId="8" w16cid:durableId="260992720">
    <w:abstractNumId w:val="54"/>
  </w:num>
  <w:num w:numId="9" w16cid:durableId="1200432732">
    <w:abstractNumId w:val="123"/>
  </w:num>
  <w:num w:numId="10" w16cid:durableId="141041647">
    <w:abstractNumId w:val="58"/>
  </w:num>
  <w:num w:numId="11" w16cid:durableId="779878963">
    <w:abstractNumId w:val="57"/>
  </w:num>
  <w:num w:numId="12" w16cid:durableId="657609105">
    <w:abstractNumId w:val="13"/>
  </w:num>
  <w:num w:numId="13" w16cid:durableId="1774546620">
    <w:abstractNumId w:val="135"/>
  </w:num>
  <w:num w:numId="14" w16cid:durableId="2084526959">
    <w:abstractNumId w:val="134"/>
  </w:num>
  <w:num w:numId="15" w16cid:durableId="1492981692">
    <w:abstractNumId w:val="0"/>
  </w:num>
  <w:num w:numId="16" w16cid:durableId="1713728968">
    <w:abstractNumId w:val="7"/>
  </w:num>
  <w:num w:numId="17" w16cid:durableId="998734648">
    <w:abstractNumId w:val="120"/>
  </w:num>
  <w:num w:numId="18" w16cid:durableId="1556233108">
    <w:abstractNumId w:val="118"/>
  </w:num>
  <w:num w:numId="19" w16cid:durableId="1906333818">
    <w:abstractNumId w:val="90"/>
  </w:num>
  <w:num w:numId="20" w16cid:durableId="1595169959">
    <w:abstractNumId w:val="138"/>
  </w:num>
  <w:num w:numId="21" w16cid:durableId="1615358505">
    <w:abstractNumId w:val="47"/>
  </w:num>
  <w:num w:numId="22" w16cid:durableId="92240294">
    <w:abstractNumId w:val="121"/>
  </w:num>
  <w:num w:numId="23" w16cid:durableId="1716076786">
    <w:abstractNumId w:val="48"/>
  </w:num>
  <w:num w:numId="24" w16cid:durableId="579144887">
    <w:abstractNumId w:val="78"/>
  </w:num>
  <w:num w:numId="25" w16cid:durableId="1528955825">
    <w:abstractNumId w:val="26"/>
  </w:num>
  <w:num w:numId="26" w16cid:durableId="1600336412">
    <w:abstractNumId w:val="55"/>
  </w:num>
  <w:num w:numId="27" w16cid:durableId="1729299291">
    <w:abstractNumId w:val="114"/>
  </w:num>
  <w:num w:numId="28" w16cid:durableId="1007824202">
    <w:abstractNumId w:val="128"/>
  </w:num>
  <w:num w:numId="29" w16cid:durableId="204873624">
    <w:abstractNumId w:val="113"/>
  </w:num>
  <w:num w:numId="30" w16cid:durableId="1455245527">
    <w:abstractNumId w:val="112"/>
  </w:num>
  <w:num w:numId="31" w16cid:durableId="83260827">
    <w:abstractNumId w:val="126"/>
  </w:num>
  <w:num w:numId="32" w16cid:durableId="45102710">
    <w:abstractNumId w:val="131"/>
  </w:num>
  <w:num w:numId="33" w16cid:durableId="1522938736">
    <w:abstractNumId w:val="25"/>
  </w:num>
  <w:num w:numId="34" w16cid:durableId="1554347067">
    <w:abstractNumId w:val="80"/>
  </w:num>
  <w:num w:numId="35" w16cid:durableId="2095467044">
    <w:abstractNumId w:val="74"/>
  </w:num>
  <w:num w:numId="36" w16cid:durableId="1532062968">
    <w:abstractNumId w:val="38"/>
  </w:num>
  <w:num w:numId="37" w16cid:durableId="1087770687">
    <w:abstractNumId w:val="33"/>
  </w:num>
  <w:num w:numId="38" w16cid:durableId="601841817">
    <w:abstractNumId w:val="102"/>
  </w:num>
  <w:num w:numId="39" w16cid:durableId="966206062">
    <w:abstractNumId w:val="28"/>
  </w:num>
  <w:num w:numId="40" w16cid:durableId="1250695522">
    <w:abstractNumId w:val="136"/>
  </w:num>
  <w:num w:numId="41" w16cid:durableId="1951930938">
    <w:abstractNumId w:val="132"/>
  </w:num>
  <w:num w:numId="42" w16cid:durableId="1121145009">
    <w:abstractNumId w:val="105"/>
  </w:num>
  <w:num w:numId="43" w16cid:durableId="391462830">
    <w:abstractNumId w:val="122"/>
  </w:num>
  <w:num w:numId="44" w16cid:durableId="268705531">
    <w:abstractNumId w:val="122"/>
    <w:lvlOverride w:ilvl="1">
      <w:lvl w:ilvl="1">
        <w:numFmt w:val="decimal"/>
        <w:lvlText w:val="%2."/>
        <w:lvlJc w:val="left"/>
      </w:lvl>
    </w:lvlOverride>
  </w:num>
  <w:num w:numId="45" w16cid:durableId="1194268378">
    <w:abstractNumId w:val="137"/>
  </w:num>
  <w:num w:numId="46" w16cid:durableId="423498160">
    <w:abstractNumId w:val="68"/>
  </w:num>
  <w:num w:numId="47" w16cid:durableId="1638366817">
    <w:abstractNumId w:val="69"/>
  </w:num>
  <w:num w:numId="48" w16cid:durableId="1592812888">
    <w:abstractNumId w:val="82"/>
  </w:num>
  <w:num w:numId="49" w16cid:durableId="1948536714">
    <w:abstractNumId w:val="11"/>
  </w:num>
  <w:num w:numId="50" w16cid:durableId="1996832385">
    <w:abstractNumId w:val="49"/>
  </w:num>
  <w:num w:numId="51" w16cid:durableId="263193168">
    <w:abstractNumId w:val="99"/>
  </w:num>
  <w:num w:numId="52" w16cid:durableId="1826433542">
    <w:abstractNumId w:val="88"/>
  </w:num>
  <w:num w:numId="53" w16cid:durableId="1342858600">
    <w:abstractNumId w:val="98"/>
  </w:num>
  <w:num w:numId="54" w16cid:durableId="1343968230">
    <w:abstractNumId w:val="91"/>
  </w:num>
  <w:num w:numId="55" w16cid:durableId="114253112">
    <w:abstractNumId w:val="84"/>
  </w:num>
  <w:num w:numId="56" w16cid:durableId="1560828182">
    <w:abstractNumId w:val="17"/>
  </w:num>
  <w:num w:numId="57" w16cid:durableId="604653588">
    <w:abstractNumId w:val="103"/>
  </w:num>
  <w:num w:numId="58" w16cid:durableId="481384050">
    <w:abstractNumId w:val="133"/>
  </w:num>
  <w:num w:numId="59" w16cid:durableId="1805660311">
    <w:abstractNumId w:val="29"/>
  </w:num>
  <w:num w:numId="60" w16cid:durableId="548807084">
    <w:abstractNumId w:val="1"/>
  </w:num>
  <w:num w:numId="61" w16cid:durableId="2013600433">
    <w:abstractNumId w:val="130"/>
  </w:num>
  <w:num w:numId="62" w16cid:durableId="277236">
    <w:abstractNumId w:val="43"/>
  </w:num>
  <w:num w:numId="63" w16cid:durableId="226038683">
    <w:abstractNumId w:val="81"/>
  </w:num>
  <w:num w:numId="64" w16cid:durableId="914631177">
    <w:abstractNumId w:val="75"/>
  </w:num>
  <w:num w:numId="65" w16cid:durableId="460197854">
    <w:abstractNumId w:val="96"/>
  </w:num>
  <w:num w:numId="66" w16cid:durableId="982201668">
    <w:abstractNumId w:val="9"/>
  </w:num>
  <w:num w:numId="67" w16cid:durableId="1496801524">
    <w:abstractNumId w:val="32"/>
  </w:num>
  <w:num w:numId="68" w16cid:durableId="1131749187">
    <w:abstractNumId w:val="115"/>
  </w:num>
  <w:num w:numId="69" w16cid:durableId="937714527">
    <w:abstractNumId w:val="23"/>
  </w:num>
  <w:num w:numId="70" w16cid:durableId="1460881521">
    <w:abstractNumId w:val="2"/>
  </w:num>
  <w:num w:numId="71" w16cid:durableId="1420058938">
    <w:abstractNumId w:val="110"/>
  </w:num>
  <w:num w:numId="72" w16cid:durableId="517157768">
    <w:abstractNumId w:val="8"/>
  </w:num>
  <w:num w:numId="73" w16cid:durableId="1796824598">
    <w:abstractNumId w:val="40"/>
  </w:num>
  <w:num w:numId="74" w16cid:durableId="2082217012">
    <w:abstractNumId w:val="71"/>
  </w:num>
  <w:num w:numId="75" w16cid:durableId="1387756334">
    <w:abstractNumId w:val="24"/>
  </w:num>
  <w:num w:numId="76" w16cid:durableId="295721716">
    <w:abstractNumId w:val="111"/>
  </w:num>
  <w:num w:numId="77" w16cid:durableId="2123259972">
    <w:abstractNumId w:val="65"/>
  </w:num>
  <w:num w:numId="78" w16cid:durableId="1638097985">
    <w:abstractNumId w:val="109"/>
  </w:num>
  <w:num w:numId="79" w16cid:durableId="102767018">
    <w:abstractNumId w:val="117"/>
  </w:num>
  <w:num w:numId="80" w16cid:durableId="170148864">
    <w:abstractNumId w:val="60"/>
  </w:num>
  <w:num w:numId="81" w16cid:durableId="1416395339">
    <w:abstractNumId w:val="72"/>
  </w:num>
  <w:num w:numId="82" w16cid:durableId="1372531658">
    <w:abstractNumId w:val="129"/>
  </w:num>
  <w:num w:numId="83" w16cid:durableId="1818640757">
    <w:abstractNumId w:val="19"/>
  </w:num>
  <w:num w:numId="84" w16cid:durableId="2057973294">
    <w:abstractNumId w:val="87"/>
  </w:num>
  <w:num w:numId="85" w16cid:durableId="1665626714">
    <w:abstractNumId w:val="46"/>
  </w:num>
  <w:num w:numId="86" w16cid:durableId="1629161480">
    <w:abstractNumId w:val="79"/>
  </w:num>
  <w:num w:numId="87" w16cid:durableId="1458455504">
    <w:abstractNumId w:val="56"/>
  </w:num>
  <w:num w:numId="88" w16cid:durableId="1189760384">
    <w:abstractNumId w:val="53"/>
  </w:num>
  <w:num w:numId="89" w16cid:durableId="1365787811">
    <w:abstractNumId w:val="100"/>
  </w:num>
  <w:num w:numId="90" w16cid:durableId="998456807">
    <w:abstractNumId w:val="119"/>
  </w:num>
  <w:num w:numId="91" w16cid:durableId="1127578039">
    <w:abstractNumId w:val="18"/>
  </w:num>
  <w:num w:numId="92" w16cid:durableId="314602795">
    <w:abstractNumId w:val="35"/>
  </w:num>
  <w:num w:numId="93" w16cid:durableId="2049067816">
    <w:abstractNumId w:val="64"/>
  </w:num>
  <w:num w:numId="94" w16cid:durableId="733622458">
    <w:abstractNumId w:val="10"/>
  </w:num>
  <w:num w:numId="95" w16cid:durableId="517160188">
    <w:abstractNumId w:val="70"/>
  </w:num>
  <w:num w:numId="96" w16cid:durableId="1550149013">
    <w:abstractNumId w:val="73"/>
  </w:num>
  <w:num w:numId="97" w16cid:durableId="1339963984">
    <w:abstractNumId w:val="63"/>
  </w:num>
  <w:num w:numId="98" w16cid:durableId="984889466">
    <w:abstractNumId w:val="108"/>
  </w:num>
  <w:num w:numId="99" w16cid:durableId="1215459099">
    <w:abstractNumId w:val="42"/>
  </w:num>
  <w:num w:numId="100" w16cid:durableId="1682506883">
    <w:abstractNumId w:val="59"/>
  </w:num>
  <w:num w:numId="101" w16cid:durableId="653030943">
    <w:abstractNumId w:val="94"/>
  </w:num>
  <w:num w:numId="102" w16cid:durableId="1022560389">
    <w:abstractNumId w:val="5"/>
  </w:num>
  <w:num w:numId="103" w16cid:durableId="1558972281">
    <w:abstractNumId w:val="97"/>
  </w:num>
  <w:num w:numId="104" w16cid:durableId="212664800">
    <w:abstractNumId w:val="12"/>
  </w:num>
  <w:num w:numId="105" w16cid:durableId="1237978616">
    <w:abstractNumId w:val="14"/>
  </w:num>
  <w:num w:numId="106" w16cid:durableId="1659066743">
    <w:abstractNumId w:val="104"/>
  </w:num>
  <w:num w:numId="107" w16cid:durableId="1051734593">
    <w:abstractNumId w:val="36"/>
  </w:num>
  <w:num w:numId="108" w16cid:durableId="1283347762">
    <w:abstractNumId w:val="95"/>
  </w:num>
  <w:num w:numId="109" w16cid:durableId="1821343289">
    <w:abstractNumId w:val="116"/>
  </w:num>
  <w:num w:numId="110" w16cid:durableId="1081636262">
    <w:abstractNumId w:val="106"/>
  </w:num>
  <w:num w:numId="111" w16cid:durableId="1901554730">
    <w:abstractNumId w:val="61"/>
  </w:num>
  <w:num w:numId="112" w16cid:durableId="835415508">
    <w:abstractNumId w:val="77"/>
  </w:num>
  <w:num w:numId="113" w16cid:durableId="1789860943">
    <w:abstractNumId w:val="44"/>
  </w:num>
  <w:num w:numId="114" w16cid:durableId="1357467551">
    <w:abstractNumId w:val="62"/>
  </w:num>
  <w:num w:numId="115" w16cid:durableId="85274076">
    <w:abstractNumId w:val="3"/>
  </w:num>
  <w:num w:numId="116" w16cid:durableId="1639608778">
    <w:abstractNumId w:val="6"/>
  </w:num>
  <w:num w:numId="117" w16cid:durableId="1615095590">
    <w:abstractNumId w:val="85"/>
  </w:num>
  <w:num w:numId="118" w16cid:durableId="1925648295">
    <w:abstractNumId w:val="124"/>
  </w:num>
  <w:num w:numId="119" w16cid:durableId="865869342">
    <w:abstractNumId w:val="45"/>
  </w:num>
  <w:num w:numId="120" w16cid:durableId="1685815055">
    <w:abstractNumId w:val="31"/>
  </w:num>
  <w:num w:numId="121" w16cid:durableId="1448694406">
    <w:abstractNumId w:val="39"/>
  </w:num>
  <w:num w:numId="122" w16cid:durableId="1514539563">
    <w:abstractNumId w:val="51"/>
  </w:num>
  <w:num w:numId="123" w16cid:durableId="1387994954">
    <w:abstractNumId w:val="4"/>
  </w:num>
  <w:num w:numId="124" w16cid:durableId="598106191">
    <w:abstractNumId w:val="16"/>
  </w:num>
  <w:num w:numId="125" w16cid:durableId="1341393731">
    <w:abstractNumId w:val="52"/>
  </w:num>
  <w:num w:numId="126" w16cid:durableId="2096129920">
    <w:abstractNumId w:val="89"/>
  </w:num>
  <w:num w:numId="127" w16cid:durableId="2051801766">
    <w:abstractNumId w:val="67"/>
  </w:num>
  <w:num w:numId="128" w16cid:durableId="300228760">
    <w:abstractNumId w:val="27"/>
  </w:num>
  <w:num w:numId="129" w16cid:durableId="195579041">
    <w:abstractNumId w:val="21"/>
  </w:num>
  <w:num w:numId="130" w16cid:durableId="1003700937">
    <w:abstractNumId w:val="92"/>
  </w:num>
  <w:num w:numId="131" w16cid:durableId="133106063">
    <w:abstractNumId w:val="127"/>
  </w:num>
  <w:num w:numId="132" w16cid:durableId="1940409028">
    <w:abstractNumId w:val="22"/>
  </w:num>
  <w:num w:numId="133" w16cid:durableId="78447604">
    <w:abstractNumId w:val="101"/>
  </w:num>
  <w:num w:numId="134" w16cid:durableId="892039035">
    <w:abstractNumId w:val="20"/>
  </w:num>
  <w:num w:numId="135" w16cid:durableId="1017541473">
    <w:abstractNumId w:val="30"/>
  </w:num>
  <w:num w:numId="136" w16cid:durableId="366684521">
    <w:abstractNumId w:val="107"/>
  </w:num>
  <w:num w:numId="137" w16cid:durableId="254677884">
    <w:abstractNumId w:val="37"/>
  </w:num>
  <w:num w:numId="138" w16cid:durableId="579994978">
    <w:abstractNumId w:val="41"/>
  </w:num>
  <w:num w:numId="139" w16cid:durableId="923610566">
    <w:abstractNumId w:val="66"/>
  </w:num>
  <w:num w:numId="140" w16cid:durableId="15000773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43"/>
    <w:rsid w:val="0000138F"/>
    <w:rsid w:val="000065EF"/>
    <w:rsid w:val="00013ECD"/>
    <w:rsid w:val="00014BBC"/>
    <w:rsid w:val="00015152"/>
    <w:rsid w:val="00015FD8"/>
    <w:rsid w:val="00016CF3"/>
    <w:rsid w:val="000176B4"/>
    <w:rsid w:val="00036D65"/>
    <w:rsid w:val="00047BFF"/>
    <w:rsid w:val="00061577"/>
    <w:rsid w:val="000747BF"/>
    <w:rsid w:val="00074D86"/>
    <w:rsid w:val="00086501"/>
    <w:rsid w:val="00094B9F"/>
    <w:rsid w:val="000B3CEB"/>
    <w:rsid w:val="000C412E"/>
    <w:rsid w:val="000D011A"/>
    <w:rsid w:val="000D12B0"/>
    <w:rsid w:val="000D571D"/>
    <w:rsid w:val="000D771C"/>
    <w:rsid w:val="000F2FDC"/>
    <w:rsid w:val="00106EBC"/>
    <w:rsid w:val="00112A11"/>
    <w:rsid w:val="00187759"/>
    <w:rsid w:val="001D135E"/>
    <w:rsid w:val="001D383B"/>
    <w:rsid w:val="001E6609"/>
    <w:rsid w:val="001F21EC"/>
    <w:rsid w:val="001F2622"/>
    <w:rsid w:val="002117C8"/>
    <w:rsid w:val="00213C99"/>
    <w:rsid w:val="00214B40"/>
    <w:rsid w:val="00251A43"/>
    <w:rsid w:val="0026738B"/>
    <w:rsid w:val="00276EA5"/>
    <w:rsid w:val="00280908"/>
    <w:rsid w:val="002864F3"/>
    <w:rsid w:val="00296160"/>
    <w:rsid w:val="0029730E"/>
    <w:rsid w:val="002A51A8"/>
    <w:rsid w:val="002B2FEA"/>
    <w:rsid w:val="002C7FAA"/>
    <w:rsid w:val="002D3E6B"/>
    <w:rsid w:val="002D6128"/>
    <w:rsid w:val="002F12B8"/>
    <w:rsid w:val="002F1C42"/>
    <w:rsid w:val="002F2295"/>
    <w:rsid w:val="002F46C5"/>
    <w:rsid w:val="003063B7"/>
    <w:rsid w:val="0031242D"/>
    <w:rsid w:val="003250AD"/>
    <w:rsid w:val="003251FD"/>
    <w:rsid w:val="00325A03"/>
    <w:rsid w:val="003442C8"/>
    <w:rsid w:val="00351DEE"/>
    <w:rsid w:val="00366BBB"/>
    <w:rsid w:val="00383B86"/>
    <w:rsid w:val="00394D55"/>
    <w:rsid w:val="003A191A"/>
    <w:rsid w:val="003A1AF4"/>
    <w:rsid w:val="003B3260"/>
    <w:rsid w:val="003C46DA"/>
    <w:rsid w:val="003D5EEC"/>
    <w:rsid w:val="003E170C"/>
    <w:rsid w:val="003E185F"/>
    <w:rsid w:val="003F4237"/>
    <w:rsid w:val="00416F1F"/>
    <w:rsid w:val="004365A4"/>
    <w:rsid w:val="00440AFA"/>
    <w:rsid w:val="00441225"/>
    <w:rsid w:val="00450222"/>
    <w:rsid w:val="00454B5E"/>
    <w:rsid w:val="00461FF1"/>
    <w:rsid w:val="00467048"/>
    <w:rsid w:val="00484D83"/>
    <w:rsid w:val="004851AC"/>
    <w:rsid w:val="004913A4"/>
    <w:rsid w:val="004A5898"/>
    <w:rsid w:val="004A7079"/>
    <w:rsid w:val="004A76EF"/>
    <w:rsid w:val="004C15FC"/>
    <w:rsid w:val="004C62AA"/>
    <w:rsid w:val="004D4538"/>
    <w:rsid w:val="00502EE0"/>
    <w:rsid w:val="005104F1"/>
    <w:rsid w:val="00527CEC"/>
    <w:rsid w:val="00532EFE"/>
    <w:rsid w:val="00543381"/>
    <w:rsid w:val="00543D23"/>
    <w:rsid w:val="005657E0"/>
    <w:rsid w:val="0058642D"/>
    <w:rsid w:val="0059406B"/>
    <w:rsid w:val="005A1A0F"/>
    <w:rsid w:val="005A6D32"/>
    <w:rsid w:val="005B0F3A"/>
    <w:rsid w:val="005B3548"/>
    <w:rsid w:val="005E0729"/>
    <w:rsid w:val="005E1E65"/>
    <w:rsid w:val="005E5B7C"/>
    <w:rsid w:val="00603E4A"/>
    <w:rsid w:val="0061738B"/>
    <w:rsid w:val="00622F16"/>
    <w:rsid w:val="00654426"/>
    <w:rsid w:val="00663DAC"/>
    <w:rsid w:val="0067036E"/>
    <w:rsid w:val="006924CA"/>
    <w:rsid w:val="006A09C6"/>
    <w:rsid w:val="006A4A1D"/>
    <w:rsid w:val="006C30EE"/>
    <w:rsid w:val="006D48CB"/>
    <w:rsid w:val="006E09AD"/>
    <w:rsid w:val="006E30B4"/>
    <w:rsid w:val="006F2546"/>
    <w:rsid w:val="0070694F"/>
    <w:rsid w:val="00706DB0"/>
    <w:rsid w:val="00722972"/>
    <w:rsid w:val="00726633"/>
    <w:rsid w:val="007443D7"/>
    <w:rsid w:val="0074529D"/>
    <w:rsid w:val="0075331B"/>
    <w:rsid w:val="00756881"/>
    <w:rsid w:val="00767311"/>
    <w:rsid w:val="0077319A"/>
    <w:rsid w:val="0077522E"/>
    <w:rsid w:val="007B667C"/>
    <w:rsid w:val="007D1C99"/>
    <w:rsid w:val="007D42D8"/>
    <w:rsid w:val="0080326E"/>
    <w:rsid w:val="00821A84"/>
    <w:rsid w:val="00823510"/>
    <w:rsid w:val="00826792"/>
    <w:rsid w:val="008318E4"/>
    <w:rsid w:val="00836218"/>
    <w:rsid w:val="00864FD1"/>
    <w:rsid w:val="0087310B"/>
    <w:rsid w:val="00875907"/>
    <w:rsid w:val="0089006E"/>
    <w:rsid w:val="00890807"/>
    <w:rsid w:val="008910F3"/>
    <w:rsid w:val="00891A0A"/>
    <w:rsid w:val="008B0802"/>
    <w:rsid w:val="008D0DFE"/>
    <w:rsid w:val="008D29DB"/>
    <w:rsid w:val="008E5135"/>
    <w:rsid w:val="008F0E53"/>
    <w:rsid w:val="008F4557"/>
    <w:rsid w:val="009063AA"/>
    <w:rsid w:val="00933308"/>
    <w:rsid w:val="00937B7D"/>
    <w:rsid w:val="00943FA0"/>
    <w:rsid w:val="00951FC9"/>
    <w:rsid w:val="009647C0"/>
    <w:rsid w:val="0097327C"/>
    <w:rsid w:val="00976635"/>
    <w:rsid w:val="009A5C41"/>
    <w:rsid w:val="009B1FD3"/>
    <w:rsid w:val="009D4256"/>
    <w:rsid w:val="009F5CBD"/>
    <w:rsid w:val="00A0708D"/>
    <w:rsid w:val="00A240D7"/>
    <w:rsid w:val="00A406C2"/>
    <w:rsid w:val="00A45B58"/>
    <w:rsid w:val="00A578B3"/>
    <w:rsid w:val="00A60098"/>
    <w:rsid w:val="00A65B2A"/>
    <w:rsid w:val="00A7356A"/>
    <w:rsid w:val="00A772CA"/>
    <w:rsid w:val="00A8577E"/>
    <w:rsid w:val="00AA0BDC"/>
    <w:rsid w:val="00AB5FC7"/>
    <w:rsid w:val="00AC724D"/>
    <w:rsid w:val="00AD5142"/>
    <w:rsid w:val="00AD6606"/>
    <w:rsid w:val="00AF5381"/>
    <w:rsid w:val="00B02440"/>
    <w:rsid w:val="00B16043"/>
    <w:rsid w:val="00B3558F"/>
    <w:rsid w:val="00B55374"/>
    <w:rsid w:val="00B64F2E"/>
    <w:rsid w:val="00B704B6"/>
    <w:rsid w:val="00B73D7E"/>
    <w:rsid w:val="00B75B38"/>
    <w:rsid w:val="00B944FB"/>
    <w:rsid w:val="00BC0C67"/>
    <w:rsid w:val="00BC345B"/>
    <w:rsid w:val="00BD60C8"/>
    <w:rsid w:val="00BD70DF"/>
    <w:rsid w:val="00BE485A"/>
    <w:rsid w:val="00BF16B8"/>
    <w:rsid w:val="00BF62F6"/>
    <w:rsid w:val="00C0333F"/>
    <w:rsid w:val="00C2356B"/>
    <w:rsid w:val="00C45862"/>
    <w:rsid w:val="00C45A34"/>
    <w:rsid w:val="00C503DD"/>
    <w:rsid w:val="00C7480A"/>
    <w:rsid w:val="00CD1472"/>
    <w:rsid w:val="00CE0396"/>
    <w:rsid w:val="00CE42F8"/>
    <w:rsid w:val="00D0562E"/>
    <w:rsid w:val="00D411FE"/>
    <w:rsid w:val="00D42C26"/>
    <w:rsid w:val="00D4493B"/>
    <w:rsid w:val="00D537A5"/>
    <w:rsid w:val="00D55D72"/>
    <w:rsid w:val="00D72EB5"/>
    <w:rsid w:val="00D76C23"/>
    <w:rsid w:val="00D82151"/>
    <w:rsid w:val="00D83515"/>
    <w:rsid w:val="00D85793"/>
    <w:rsid w:val="00D90EFB"/>
    <w:rsid w:val="00D92089"/>
    <w:rsid w:val="00DA721E"/>
    <w:rsid w:val="00DB3D5D"/>
    <w:rsid w:val="00DB7855"/>
    <w:rsid w:val="00DC310A"/>
    <w:rsid w:val="00DC6278"/>
    <w:rsid w:val="00DD371E"/>
    <w:rsid w:val="00DE5F8E"/>
    <w:rsid w:val="00E016F6"/>
    <w:rsid w:val="00E01782"/>
    <w:rsid w:val="00E12F78"/>
    <w:rsid w:val="00E30831"/>
    <w:rsid w:val="00E46C0A"/>
    <w:rsid w:val="00E53D78"/>
    <w:rsid w:val="00E61305"/>
    <w:rsid w:val="00E64079"/>
    <w:rsid w:val="00E64830"/>
    <w:rsid w:val="00E73660"/>
    <w:rsid w:val="00EA5CDE"/>
    <w:rsid w:val="00EB1C4E"/>
    <w:rsid w:val="00EB4B06"/>
    <w:rsid w:val="00EB7F24"/>
    <w:rsid w:val="00EE2B73"/>
    <w:rsid w:val="00EE4EE2"/>
    <w:rsid w:val="00EF2335"/>
    <w:rsid w:val="00EF6FDC"/>
    <w:rsid w:val="00F20545"/>
    <w:rsid w:val="00F303FB"/>
    <w:rsid w:val="00F372A6"/>
    <w:rsid w:val="00F37785"/>
    <w:rsid w:val="00F41ADC"/>
    <w:rsid w:val="00F44C1A"/>
    <w:rsid w:val="00F4660E"/>
    <w:rsid w:val="00F5186C"/>
    <w:rsid w:val="00F6016F"/>
    <w:rsid w:val="00F77AED"/>
    <w:rsid w:val="00F91779"/>
    <w:rsid w:val="00F96474"/>
    <w:rsid w:val="00FA0AB4"/>
    <w:rsid w:val="00FA2606"/>
    <w:rsid w:val="00FB23AF"/>
    <w:rsid w:val="00FB2A70"/>
    <w:rsid w:val="00FB41F1"/>
    <w:rsid w:val="00FC4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F478"/>
  <w15:docId w15:val="{F89007A1-9560-2B41-AC9F-66E98268E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2D"/>
    <w:rPr>
      <w:rFonts w:ascii="Times New Roman" w:eastAsia="Times New Roman" w:hAnsi="Times New Roman" w:cs="Times New Roman"/>
      <w:kern w:val="0"/>
      <w:lang w:val="en-GG" w:eastAsia="en-GB"/>
      <w14:ligatures w14:val="none"/>
    </w:rPr>
  </w:style>
  <w:style w:type="paragraph" w:styleId="Heading1">
    <w:name w:val="heading 1"/>
    <w:basedOn w:val="Normal"/>
    <w:next w:val="Normal"/>
    <w:link w:val="Heading1Char"/>
    <w:uiPriority w:val="9"/>
    <w:qFormat/>
    <w:rsid w:val="00B16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0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0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0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0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043"/>
    <w:rPr>
      <w:rFonts w:eastAsiaTheme="majorEastAsia" w:cstheme="majorBidi"/>
      <w:color w:val="272727" w:themeColor="text1" w:themeTint="D8"/>
    </w:rPr>
  </w:style>
  <w:style w:type="paragraph" w:styleId="Title">
    <w:name w:val="Title"/>
    <w:basedOn w:val="Normal"/>
    <w:next w:val="Normal"/>
    <w:link w:val="TitleChar"/>
    <w:uiPriority w:val="10"/>
    <w:qFormat/>
    <w:rsid w:val="00B160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0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0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6043"/>
    <w:rPr>
      <w:i/>
      <w:iCs/>
      <w:color w:val="404040" w:themeColor="text1" w:themeTint="BF"/>
    </w:rPr>
  </w:style>
  <w:style w:type="paragraph" w:styleId="ListParagraph">
    <w:name w:val="List Paragraph"/>
    <w:basedOn w:val="Normal"/>
    <w:uiPriority w:val="34"/>
    <w:qFormat/>
    <w:rsid w:val="00B16043"/>
    <w:pPr>
      <w:ind w:left="720"/>
      <w:contextualSpacing/>
    </w:pPr>
  </w:style>
  <w:style w:type="character" w:styleId="IntenseEmphasis">
    <w:name w:val="Intense Emphasis"/>
    <w:basedOn w:val="DefaultParagraphFont"/>
    <w:uiPriority w:val="21"/>
    <w:qFormat/>
    <w:rsid w:val="00B16043"/>
    <w:rPr>
      <w:i/>
      <w:iCs/>
      <w:color w:val="0F4761" w:themeColor="accent1" w:themeShade="BF"/>
    </w:rPr>
  </w:style>
  <w:style w:type="paragraph" w:styleId="IntenseQuote">
    <w:name w:val="Intense Quote"/>
    <w:basedOn w:val="Normal"/>
    <w:next w:val="Normal"/>
    <w:link w:val="IntenseQuoteChar"/>
    <w:uiPriority w:val="30"/>
    <w:qFormat/>
    <w:rsid w:val="00B16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043"/>
    <w:rPr>
      <w:i/>
      <w:iCs/>
      <w:color w:val="0F4761" w:themeColor="accent1" w:themeShade="BF"/>
    </w:rPr>
  </w:style>
  <w:style w:type="character" w:styleId="IntenseReference">
    <w:name w:val="Intense Reference"/>
    <w:basedOn w:val="DefaultParagraphFont"/>
    <w:uiPriority w:val="32"/>
    <w:qFormat/>
    <w:rsid w:val="00B16043"/>
    <w:rPr>
      <w:b/>
      <w:bCs/>
      <w:smallCaps/>
      <w:color w:val="0F4761" w:themeColor="accent1" w:themeShade="BF"/>
      <w:spacing w:val="5"/>
    </w:rPr>
  </w:style>
  <w:style w:type="character" w:styleId="Strong">
    <w:name w:val="Strong"/>
    <w:basedOn w:val="DefaultParagraphFont"/>
    <w:uiPriority w:val="22"/>
    <w:qFormat/>
    <w:rsid w:val="004D4538"/>
    <w:rPr>
      <w:b/>
      <w:bCs/>
    </w:rPr>
  </w:style>
  <w:style w:type="paragraph" w:styleId="NormalWeb">
    <w:name w:val="Normal (Web)"/>
    <w:basedOn w:val="Normal"/>
    <w:uiPriority w:val="99"/>
    <w:unhideWhenUsed/>
    <w:rsid w:val="004D4538"/>
    <w:pPr>
      <w:spacing w:before="100" w:beforeAutospacing="1" w:after="100" w:afterAutospacing="1"/>
    </w:pPr>
  </w:style>
  <w:style w:type="paragraph" w:customStyle="1" w:styleId="whitespace-normal">
    <w:name w:val="whitespace-normal"/>
    <w:basedOn w:val="Normal"/>
    <w:rsid w:val="005E0729"/>
    <w:pPr>
      <w:spacing w:before="100" w:beforeAutospacing="1" w:after="100" w:afterAutospacing="1"/>
    </w:pPr>
  </w:style>
  <w:style w:type="paragraph" w:customStyle="1" w:styleId="whitespace-pre-wrap">
    <w:name w:val="whitespace-pre-wrap"/>
    <w:basedOn w:val="Normal"/>
    <w:rsid w:val="005E0729"/>
    <w:pPr>
      <w:spacing w:before="100" w:beforeAutospacing="1" w:after="100" w:afterAutospacing="1"/>
    </w:pPr>
  </w:style>
  <w:style w:type="character" w:customStyle="1" w:styleId="token">
    <w:name w:val="token"/>
    <w:basedOn w:val="DefaultParagraphFont"/>
    <w:rsid w:val="00AD6606"/>
  </w:style>
  <w:style w:type="paragraph" w:customStyle="1" w:styleId="m-8937487078539679838msolistparagraph">
    <w:name w:val="m_-8937487078539679838msolistparagraph"/>
    <w:basedOn w:val="Normal"/>
    <w:rsid w:val="00EE2B73"/>
    <w:pPr>
      <w:spacing w:before="100" w:beforeAutospacing="1" w:after="100" w:afterAutospacing="1"/>
    </w:pPr>
  </w:style>
  <w:style w:type="paragraph" w:customStyle="1" w:styleId="m-8937487078539679838whitespace-pre-wrap">
    <w:name w:val="m_-8937487078539679838whitespace-pre-wrap"/>
    <w:basedOn w:val="Normal"/>
    <w:rsid w:val="00EE2B73"/>
    <w:pPr>
      <w:spacing w:before="100" w:beforeAutospacing="1" w:after="100" w:afterAutospacing="1"/>
    </w:pPr>
  </w:style>
  <w:style w:type="character" w:styleId="Hyperlink">
    <w:name w:val="Hyperlink"/>
    <w:basedOn w:val="DefaultParagraphFont"/>
    <w:uiPriority w:val="99"/>
    <w:unhideWhenUsed/>
    <w:rsid w:val="0058642D"/>
    <w:rPr>
      <w:color w:val="0000FF"/>
      <w:u w:val="single"/>
    </w:rPr>
  </w:style>
  <w:style w:type="character" w:styleId="FollowedHyperlink">
    <w:name w:val="FollowedHyperlink"/>
    <w:basedOn w:val="DefaultParagraphFont"/>
    <w:uiPriority w:val="99"/>
    <w:semiHidden/>
    <w:unhideWhenUsed/>
    <w:rsid w:val="0058642D"/>
    <w:rPr>
      <w:color w:val="96607D" w:themeColor="followedHyperlink"/>
      <w:u w:val="single"/>
    </w:rPr>
  </w:style>
  <w:style w:type="character" w:styleId="UnresolvedMention">
    <w:name w:val="Unresolved Mention"/>
    <w:basedOn w:val="DefaultParagraphFont"/>
    <w:uiPriority w:val="99"/>
    <w:semiHidden/>
    <w:unhideWhenUsed/>
    <w:rsid w:val="00FB41F1"/>
    <w:rPr>
      <w:color w:val="605E5C"/>
      <w:shd w:val="clear" w:color="auto" w:fill="E1DFDD"/>
    </w:rPr>
  </w:style>
  <w:style w:type="character" w:styleId="Emphasis">
    <w:name w:val="Emphasis"/>
    <w:basedOn w:val="DefaultParagraphFont"/>
    <w:uiPriority w:val="20"/>
    <w:qFormat/>
    <w:rsid w:val="00726633"/>
    <w:rPr>
      <w:i/>
      <w:iCs/>
    </w:rPr>
  </w:style>
  <w:style w:type="paragraph" w:styleId="Header">
    <w:name w:val="header"/>
    <w:basedOn w:val="Normal"/>
    <w:link w:val="HeaderChar"/>
    <w:uiPriority w:val="99"/>
    <w:unhideWhenUsed/>
    <w:rsid w:val="00CE0396"/>
    <w:pPr>
      <w:tabs>
        <w:tab w:val="center" w:pos="4513"/>
        <w:tab w:val="right" w:pos="9026"/>
      </w:tabs>
    </w:pPr>
  </w:style>
  <w:style w:type="character" w:customStyle="1" w:styleId="HeaderChar">
    <w:name w:val="Header Char"/>
    <w:basedOn w:val="DefaultParagraphFont"/>
    <w:link w:val="Header"/>
    <w:uiPriority w:val="99"/>
    <w:rsid w:val="00CE0396"/>
    <w:rPr>
      <w:rFonts w:ascii="Times New Roman" w:eastAsia="Times New Roman" w:hAnsi="Times New Roman" w:cs="Times New Roman"/>
      <w:kern w:val="0"/>
      <w:lang w:val="en-GG" w:eastAsia="en-GB"/>
      <w14:ligatures w14:val="none"/>
    </w:rPr>
  </w:style>
  <w:style w:type="paragraph" w:styleId="Footer">
    <w:name w:val="footer"/>
    <w:basedOn w:val="Normal"/>
    <w:link w:val="FooterChar"/>
    <w:uiPriority w:val="99"/>
    <w:unhideWhenUsed/>
    <w:rsid w:val="00CE0396"/>
    <w:pPr>
      <w:tabs>
        <w:tab w:val="center" w:pos="4513"/>
        <w:tab w:val="right" w:pos="9026"/>
      </w:tabs>
    </w:pPr>
  </w:style>
  <w:style w:type="character" w:customStyle="1" w:styleId="FooterChar">
    <w:name w:val="Footer Char"/>
    <w:basedOn w:val="DefaultParagraphFont"/>
    <w:link w:val="Footer"/>
    <w:uiPriority w:val="99"/>
    <w:rsid w:val="00CE0396"/>
    <w:rPr>
      <w:rFonts w:ascii="Times New Roman" w:eastAsia="Times New Roman" w:hAnsi="Times New Roman" w:cs="Times New Roman"/>
      <w:kern w:val="0"/>
      <w:lang w:val="en-GG" w:eastAsia="en-GB"/>
      <w14:ligatures w14:val="none"/>
    </w:rPr>
  </w:style>
  <w:style w:type="character" w:customStyle="1" w:styleId="timestampcontent">
    <w:name w:val="timestampcontent"/>
    <w:basedOn w:val="DefaultParagraphFont"/>
    <w:rsid w:val="004365A4"/>
  </w:style>
  <w:style w:type="character" w:customStyle="1" w:styleId="apple-tab-span">
    <w:name w:val="apple-tab-span"/>
    <w:basedOn w:val="DefaultParagraphFont"/>
    <w:rsid w:val="00DE5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302">
      <w:bodyDiv w:val="1"/>
      <w:marLeft w:val="0"/>
      <w:marRight w:val="0"/>
      <w:marTop w:val="0"/>
      <w:marBottom w:val="0"/>
      <w:divBdr>
        <w:top w:val="none" w:sz="0" w:space="0" w:color="auto"/>
        <w:left w:val="none" w:sz="0" w:space="0" w:color="auto"/>
        <w:bottom w:val="none" w:sz="0" w:space="0" w:color="auto"/>
        <w:right w:val="none" w:sz="0" w:space="0" w:color="auto"/>
      </w:divBdr>
      <w:divsChild>
        <w:div w:id="1366180265">
          <w:marLeft w:val="0"/>
          <w:marRight w:val="0"/>
          <w:marTop w:val="0"/>
          <w:marBottom w:val="0"/>
          <w:divBdr>
            <w:top w:val="none" w:sz="0" w:space="0" w:color="auto"/>
            <w:left w:val="none" w:sz="0" w:space="0" w:color="auto"/>
            <w:bottom w:val="none" w:sz="0" w:space="0" w:color="auto"/>
            <w:right w:val="none" w:sz="0" w:space="0" w:color="auto"/>
          </w:divBdr>
          <w:divsChild>
            <w:div w:id="137575083">
              <w:marLeft w:val="0"/>
              <w:marRight w:val="0"/>
              <w:marTop w:val="0"/>
              <w:marBottom w:val="0"/>
              <w:divBdr>
                <w:top w:val="none" w:sz="0" w:space="0" w:color="auto"/>
                <w:left w:val="none" w:sz="0" w:space="0" w:color="auto"/>
                <w:bottom w:val="none" w:sz="0" w:space="0" w:color="auto"/>
                <w:right w:val="none" w:sz="0" w:space="0" w:color="auto"/>
              </w:divBdr>
              <w:divsChild>
                <w:div w:id="9275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7498">
      <w:bodyDiv w:val="1"/>
      <w:marLeft w:val="0"/>
      <w:marRight w:val="0"/>
      <w:marTop w:val="0"/>
      <w:marBottom w:val="0"/>
      <w:divBdr>
        <w:top w:val="none" w:sz="0" w:space="0" w:color="auto"/>
        <w:left w:val="none" w:sz="0" w:space="0" w:color="auto"/>
        <w:bottom w:val="none" w:sz="0" w:space="0" w:color="auto"/>
        <w:right w:val="none" w:sz="0" w:space="0" w:color="auto"/>
      </w:divBdr>
    </w:div>
    <w:div w:id="98061483">
      <w:bodyDiv w:val="1"/>
      <w:marLeft w:val="0"/>
      <w:marRight w:val="0"/>
      <w:marTop w:val="0"/>
      <w:marBottom w:val="0"/>
      <w:divBdr>
        <w:top w:val="none" w:sz="0" w:space="0" w:color="auto"/>
        <w:left w:val="none" w:sz="0" w:space="0" w:color="auto"/>
        <w:bottom w:val="none" w:sz="0" w:space="0" w:color="auto"/>
        <w:right w:val="none" w:sz="0" w:space="0" w:color="auto"/>
      </w:divBdr>
      <w:divsChild>
        <w:div w:id="1618222442">
          <w:marLeft w:val="0"/>
          <w:marRight w:val="0"/>
          <w:marTop w:val="0"/>
          <w:marBottom w:val="0"/>
          <w:divBdr>
            <w:top w:val="none" w:sz="0" w:space="0" w:color="auto"/>
            <w:left w:val="none" w:sz="0" w:space="0" w:color="auto"/>
            <w:bottom w:val="none" w:sz="0" w:space="0" w:color="auto"/>
            <w:right w:val="none" w:sz="0" w:space="0" w:color="auto"/>
          </w:divBdr>
          <w:divsChild>
            <w:div w:id="338584842">
              <w:marLeft w:val="0"/>
              <w:marRight w:val="0"/>
              <w:marTop w:val="0"/>
              <w:marBottom w:val="0"/>
              <w:divBdr>
                <w:top w:val="none" w:sz="0" w:space="0" w:color="auto"/>
                <w:left w:val="none" w:sz="0" w:space="0" w:color="auto"/>
                <w:bottom w:val="none" w:sz="0" w:space="0" w:color="auto"/>
                <w:right w:val="none" w:sz="0" w:space="0" w:color="auto"/>
              </w:divBdr>
              <w:divsChild>
                <w:div w:id="1459448810">
                  <w:marLeft w:val="0"/>
                  <w:marRight w:val="0"/>
                  <w:marTop w:val="0"/>
                  <w:marBottom w:val="0"/>
                  <w:divBdr>
                    <w:top w:val="none" w:sz="0" w:space="0" w:color="auto"/>
                    <w:left w:val="none" w:sz="0" w:space="0" w:color="auto"/>
                    <w:bottom w:val="none" w:sz="0" w:space="0" w:color="auto"/>
                    <w:right w:val="none" w:sz="0" w:space="0" w:color="auto"/>
                  </w:divBdr>
                  <w:divsChild>
                    <w:div w:id="293682382">
                      <w:marLeft w:val="0"/>
                      <w:marRight w:val="0"/>
                      <w:marTop w:val="0"/>
                      <w:marBottom w:val="0"/>
                      <w:divBdr>
                        <w:top w:val="none" w:sz="0" w:space="0" w:color="auto"/>
                        <w:left w:val="none" w:sz="0" w:space="0" w:color="auto"/>
                        <w:bottom w:val="none" w:sz="0" w:space="0" w:color="auto"/>
                        <w:right w:val="none" w:sz="0" w:space="0" w:color="auto"/>
                      </w:divBdr>
                      <w:divsChild>
                        <w:div w:id="1166289500">
                          <w:marLeft w:val="0"/>
                          <w:marRight w:val="0"/>
                          <w:marTop w:val="0"/>
                          <w:marBottom w:val="0"/>
                          <w:divBdr>
                            <w:top w:val="none" w:sz="0" w:space="0" w:color="auto"/>
                            <w:left w:val="none" w:sz="0" w:space="0" w:color="auto"/>
                            <w:bottom w:val="none" w:sz="0" w:space="0" w:color="auto"/>
                            <w:right w:val="none" w:sz="0" w:space="0" w:color="auto"/>
                          </w:divBdr>
                          <w:divsChild>
                            <w:div w:id="7905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49533">
      <w:bodyDiv w:val="1"/>
      <w:marLeft w:val="0"/>
      <w:marRight w:val="0"/>
      <w:marTop w:val="0"/>
      <w:marBottom w:val="0"/>
      <w:divBdr>
        <w:top w:val="none" w:sz="0" w:space="0" w:color="auto"/>
        <w:left w:val="none" w:sz="0" w:space="0" w:color="auto"/>
        <w:bottom w:val="none" w:sz="0" w:space="0" w:color="auto"/>
        <w:right w:val="none" w:sz="0" w:space="0" w:color="auto"/>
      </w:divBdr>
    </w:div>
    <w:div w:id="145443401">
      <w:bodyDiv w:val="1"/>
      <w:marLeft w:val="0"/>
      <w:marRight w:val="0"/>
      <w:marTop w:val="0"/>
      <w:marBottom w:val="0"/>
      <w:divBdr>
        <w:top w:val="none" w:sz="0" w:space="0" w:color="auto"/>
        <w:left w:val="none" w:sz="0" w:space="0" w:color="auto"/>
        <w:bottom w:val="none" w:sz="0" w:space="0" w:color="auto"/>
        <w:right w:val="none" w:sz="0" w:space="0" w:color="auto"/>
      </w:divBdr>
    </w:div>
    <w:div w:id="148522490">
      <w:bodyDiv w:val="1"/>
      <w:marLeft w:val="0"/>
      <w:marRight w:val="0"/>
      <w:marTop w:val="0"/>
      <w:marBottom w:val="0"/>
      <w:divBdr>
        <w:top w:val="none" w:sz="0" w:space="0" w:color="auto"/>
        <w:left w:val="none" w:sz="0" w:space="0" w:color="auto"/>
        <w:bottom w:val="none" w:sz="0" w:space="0" w:color="auto"/>
        <w:right w:val="none" w:sz="0" w:space="0" w:color="auto"/>
      </w:divBdr>
    </w:div>
    <w:div w:id="168253114">
      <w:bodyDiv w:val="1"/>
      <w:marLeft w:val="0"/>
      <w:marRight w:val="0"/>
      <w:marTop w:val="0"/>
      <w:marBottom w:val="0"/>
      <w:divBdr>
        <w:top w:val="none" w:sz="0" w:space="0" w:color="auto"/>
        <w:left w:val="none" w:sz="0" w:space="0" w:color="auto"/>
        <w:bottom w:val="none" w:sz="0" w:space="0" w:color="auto"/>
        <w:right w:val="none" w:sz="0" w:space="0" w:color="auto"/>
      </w:divBdr>
      <w:divsChild>
        <w:div w:id="912356167">
          <w:marLeft w:val="0"/>
          <w:marRight w:val="0"/>
          <w:marTop w:val="0"/>
          <w:marBottom w:val="120"/>
          <w:divBdr>
            <w:top w:val="none" w:sz="0" w:space="0" w:color="auto"/>
            <w:left w:val="none" w:sz="0" w:space="0" w:color="auto"/>
            <w:bottom w:val="none" w:sz="0" w:space="0" w:color="auto"/>
            <w:right w:val="none" w:sz="0" w:space="0" w:color="auto"/>
          </w:divBdr>
        </w:div>
      </w:divsChild>
    </w:div>
    <w:div w:id="168639523">
      <w:bodyDiv w:val="1"/>
      <w:marLeft w:val="0"/>
      <w:marRight w:val="0"/>
      <w:marTop w:val="0"/>
      <w:marBottom w:val="0"/>
      <w:divBdr>
        <w:top w:val="none" w:sz="0" w:space="0" w:color="auto"/>
        <w:left w:val="none" w:sz="0" w:space="0" w:color="auto"/>
        <w:bottom w:val="none" w:sz="0" w:space="0" w:color="auto"/>
        <w:right w:val="none" w:sz="0" w:space="0" w:color="auto"/>
      </w:divBdr>
    </w:div>
    <w:div w:id="187304083">
      <w:bodyDiv w:val="1"/>
      <w:marLeft w:val="0"/>
      <w:marRight w:val="0"/>
      <w:marTop w:val="0"/>
      <w:marBottom w:val="0"/>
      <w:divBdr>
        <w:top w:val="none" w:sz="0" w:space="0" w:color="auto"/>
        <w:left w:val="none" w:sz="0" w:space="0" w:color="auto"/>
        <w:bottom w:val="none" w:sz="0" w:space="0" w:color="auto"/>
        <w:right w:val="none" w:sz="0" w:space="0" w:color="auto"/>
      </w:divBdr>
    </w:div>
    <w:div w:id="209071017">
      <w:bodyDiv w:val="1"/>
      <w:marLeft w:val="0"/>
      <w:marRight w:val="0"/>
      <w:marTop w:val="0"/>
      <w:marBottom w:val="0"/>
      <w:divBdr>
        <w:top w:val="none" w:sz="0" w:space="0" w:color="auto"/>
        <w:left w:val="none" w:sz="0" w:space="0" w:color="auto"/>
        <w:bottom w:val="none" w:sz="0" w:space="0" w:color="auto"/>
        <w:right w:val="none" w:sz="0" w:space="0" w:color="auto"/>
      </w:divBdr>
    </w:div>
    <w:div w:id="261376323">
      <w:bodyDiv w:val="1"/>
      <w:marLeft w:val="0"/>
      <w:marRight w:val="0"/>
      <w:marTop w:val="0"/>
      <w:marBottom w:val="0"/>
      <w:divBdr>
        <w:top w:val="none" w:sz="0" w:space="0" w:color="auto"/>
        <w:left w:val="none" w:sz="0" w:space="0" w:color="auto"/>
        <w:bottom w:val="none" w:sz="0" w:space="0" w:color="auto"/>
        <w:right w:val="none" w:sz="0" w:space="0" w:color="auto"/>
      </w:divBdr>
    </w:div>
    <w:div w:id="274483975">
      <w:bodyDiv w:val="1"/>
      <w:marLeft w:val="0"/>
      <w:marRight w:val="0"/>
      <w:marTop w:val="0"/>
      <w:marBottom w:val="0"/>
      <w:divBdr>
        <w:top w:val="none" w:sz="0" w:space="0" w:color="auto"/>
        <w:left w:val="none" w:sz="0" w:space="0" w:color="auto"/>
        <w:bottom w:val="none" w:sz="0" w:space="0" w:color="auto"/>
        <w:right w:val="none" w:sz="0" w:space="0" w:color="auto"/>
      </w:divBdr>
    </w:div>
    <w:div w:id="279187426">
      <w:bodyDiv w:val="1"/>
      <w:marLeft w:val="0"/>
      <w:marRight w:val="0"/>
      <w:marTop w:val="0"/>
      <w:marBottom w:val="0"/>
      <w:divBdr>
        <w:top w:val="none" w:sz="0" w:space="0" w:color="auto"/>
        <w:left w:val="none" w:sz="0" w:space="0" w:color="auto"/>
        <w:bottom w:val="none" w:sz="0" w:space="0" w:color="auto"/>
        <w:right w:val="none" w:sz="0" w:space="0" w:color="auto"/>
      </w:divBdr>
    </w:div>
    <w:div w:id="291449401">
      <w:bodyDiv w:val="1"/>
      <w:marLeft w:val="0"/>
      <w:marRight w:val="0"/>
      <w:marTop w:val="0"/>
      <w:marBottom w:val="0"/>
      <w:divBdr>
        <w:top w:val="none" w:sz="0" w:space="0" w:color="auto"/>
        <w:left w:val="none" w:sz="0" w:space="0" w:color="auto"/>
        <w:bottom w:val="none" w:sz="0" w:space="0" w:color="auto"/>
        <w:right w:val="none" w:sz="0" w:space="0" w:color="auto"/>
      </w:divBdr>
    </w:div>
    <w:div w:id="305159997">
      <w:bodyDiv w:val="1"/>
      <w:marLeft w:val="0"/>
      <w:marRight w:val="0"/>
      <w:marTop w:val="0"/>
      <w:marBottom w:val="0"/>
      <w:divBdr>
        <w:top w:val="none" w:sz="0" w:space="0" w:color="auto"/>
        <w:left w:val="none" w:sz="0" w:space="0" w:color="auto"/>
        <w:bottom w:val="none" w:sz="0" w:space="0" w:color="auto"/>
        <w:right w:val="none" w:sz="0" w:space="0" w:color="auto"/>
      </w:divBdr>
    </w:div>
    <w:div w:id="325941649">
      <w:bodyDiv w:val="1"/>
      <w:marLeft w:val="0"/>
      <w:marRight w:val="0"/>
      <w:marTop w:val="0"/>
      <w:marBottom w:val="0"/>
      <w:divBdr>
        <w:top w:val="none" w:sz="0" w:space="0" w:color="auto"/>
        <w:left w:val="none" w:sz="0" w:space="0" w:color="auto"/>
        <w:bottom w:val="none" w:sz="0" w:space="0" w:color="auto"/>
        <w:right w:val="none" w:sz="0" w:space="0" w:color="auto"/>
      </w:divBdr>
    </w:div>
    <w:div w:id="327751626">
      <w:bodyDiv w:val="1"/>
      <w:marLeft w:val="0"/>
      <w:marRight w:val="0"/>
      <w:marTop w:val="0"/>
      <w:marBottom w:val="0"/>
      <w:divBdr>
        <w:top w:val="none" w:sz="0" w:space="0" w:color="auto"/>
        <w:left w:val="none" w:sz="0" w:space="0" w:color="auto"/>
        <w:bottom w:val="none" w:sz="0" w:space="0" w:color="auto"/>
        <w:right w:val="none" w:sz="0" w:space="0" w:color="auto"/>
      </w:divBdr>
    </w:div>
    <w:div w:id="346711737">
      <w:bodyDiv w:val="1"/>
      <w:marLeft w:val="0"/>
      <w:marRight w:val="0"/>
      <w:marTop w:val="0"/>
      <w:marBottom w:val="0"/>
      <w:divBdr>
        <w:top w:val="none" w:sz="0" w:space="0" w:color="auto"/>
        <w:left w:val="none" w:sz="0" w:space="0" w:color="auto"/>
        <w:bottom w:val="none" w:sz="0" w:space="0" w:color="auto"/>
        <w:right w:val="none" w:sz="0" w:space="0" w:color="auto"/>
      </w:divBdr>
    </w:div>
    <w:div w:id="363943532">
      <w:bodyDiv w:val="1"/>
      <w:marLeft w:val="0"/>
      <w:marRight w:val="0"/>
      <w:marTop w:val="0"/>
      <w:marBottom w:val="0"/>
      <w:divBdr>
        <w:top w:val="none" w:sz="0" w:space="0" w:color="auto"/>
        <w:left w:val="none" w:sz="0" w:space="0" w:color="auto"/>
        <w:bottom w:val="none" w:sz="0" w:space="0" w:color="auto"/>
        <w:right w:val="none" w:sz="0" w:space="0" w:color="auto"/>
      </w:divBdr>
    </w:div>
    <w:div w:id="368602841">
      <w:bodyDiv w:val="1"/>
      <w:marLeft w:val="0"/>
      <w:marRight w:val="0"/>
      <w:marTop w:val="0"/>
      <w:marBottom w:val="0"/>
      <w:divBdr>
        <w:top w:val="none" w:sz="0" w:space="0" w:color="auto"/>
        <w:left w:val="none" w:sz="0" w:space="0" w:color="auto"/>
        <w:bottom w:val="none" w:sz="0" w:space="0" w:color="auto"/>
        <w:right w:val="none" w:sz="0" w:space="0" w:color="auto"/>
      </w:divBdr>
    </w:div>
    <w:div w:id="398482475">
      <w:bodyDiv w:val="1"/>
      <w:marLeft w:val="0"/>
      <w:marRight w:val="0"/>
      <w:marTop w:val="0"/>
      <w:marBottom w:val="0"/>
      <w:divBdr>
        <w:top w:val="none" w:sz="0" w:space="0" w:color="auto"/>
        <w:left w:val="none" w:sz="0" w:space="0" w:color="auto"/>
        <w:bottom w:val="none" w:sz="0" w:space="0" w:color="auto"/>
        <w:right w:val="none" w:sz="0" w:space="0" w:color="auto"/>
      </w:divBdr>
    </w:div>
    <w:div w:id="413014431">
      <w:bodyDiv w:val="1"/>
      <w:marLeft w:val="0"/>
      <w:marRight w:val="0"/>
      <w:marTop w:val="0"/>
      <w:marBottom w:val="0"/>
      <w:divBdr>
        <w:top w:val="none" w:sz="0" w:space="0" w:color="auto"/>
        <w:left w:val="none" w:sz="0" w:space="0" w:color="auto"/>
        <w:bottom w:val="none" w:sz="0" w:space="0" w:color="auto"/>
        <w:right w:val="none" w:sz="0" w:space="0" w:color="auto"/>
      </w:divBdr>
    </w:div>
    <w:div w:id="448201426">
      <w:bodyDiv w:val="1"/>
      <w:marLeft w:val="0"/>
      <w:marRight w:val="0"/>
      <w:marTop w:val="0"/>
      <w:marBottom w:val="0"/>
      <w:divBdr>
        <w:top w:val="none" w:sz="0" w:space="0" w:color="auto"/>
        <w:left w:val="none" w:sz="0" w:space="0" w:color="auto"/>
        <w:bottom w:val="none" w:sz="0" w:space="0" w:color="auto"/>
        <w:right w:val="none" w:sz="0" w:space="0" w:color="auto"/>
      </w:divBdr>
    </w:div>
    <w:div w:id="453981134">
      <w:bodyDiv w:val="1"/>
      <w:marLeft w:val="0"/>
      <w:marRight w:val="0"/>
      <w:marTop w:val="0"/>
      <w:marBottom w:val="0"/>
      <w:divBdr>
        <w:top w:val="none" w:sz="0" w:space="0" w:color="auto"/>
        <w:left w:val="none" w:sz="0" w:space="0" w:color="auto"/>
        <w:bottom w:val="none" w:sz="0" w:space="0" w:color="auto"/>
        <w:right w:val="none" w:sz="0" w:space="0" w:color="auto"/>
      </w:divBdr>
      <w:divsChild>
        <w:div w:id="1456211807">
          <w:marLeft w:val="0"/>
          <w:marRight w:val="0"/>
          <w:marTop w:val="0"/>
          <w:marBottom w:val="0"/>
          <w:divBdr>
            <w:top w:val="none" w:sz="0" w:space="0" w:color="auto"/>
            <w:left w:val="none" w:sz="0" w:space="0" w:color="auto"/>
            <w:bottom w:val="none" w:sz="0" w:space="0" w:color="auto"/>
            <w:right w:val="none" w:sz="0" w:space="0" w:color="auto"/>
          </w:divBdr>
        </w:div>
        <w:div w:id="1369451730">
          <w:marLeft w:val="0"/>
          <w:marRight w:val="0"/>
          <w:marTop w:val="0"/>
          <w:marBottom w:val="0"/>
          <w:divBdr>
            <w:top w:val="none" w:sz="0" w:space="0" w:color="auto"/>
            <w:left w:val="none" w:sz="0" w:space="0" w:color="auto"/>
            <w:bottom w:val="none" w:sz="0" w:space="0" w:color="auto"/>
            <w:right w:val="none" w:sz="0" w:space="0" w:color="auto"/>
          </w:divBdr>
        </w:div>
        <w:div w:id="6368444">
          <w:marLeft w:val="0"/>
          <w:marRight w:val="0"/>
          <w:marTop w:val="0"/>
          <w:marBottom w:val="0"/>
          <w:divBdr>
            <w:top w:val="none" w:sz="0" w:space="0" w:color="auto"/>
            <w:left w:val="none" w:sz="0" w:space="0" w:color="auto"/>
            <w:bottom w:val="none" w:sz="0" w:space="0" w:color="auto"/>
            <w:right w:val="none" w:sz="0" w:space="0" w:color="auto"/>
          </w:divBdr>
        </w:div>
        <w:div w:id="837042128">
          <w:marLeft w:val="0"/>
          <w:marRight w:val="0"/>
          <w:marTop w:val="0"/>
          <w:marBottom w:val="0"/>
          <w:divBdr>
            <w:top w:val="none" w:sz="0" w:space="0" w:color="auto"/>
            <w:left w:val="none" w:sz="0" w:space="0" w:color="auto"/>
            <w:bottom w:val="none" w:sz="0" w:space="0" w:color="auto"/>
            <w:right w:val="none" w:sz="0" w:space="0" w:color="auto"/>
          </w:divBdr>
        </w:div>
      </w:divsChild>
    </w:div>
    <w:div w:id="462500300">
      <w:bodyDiv w:val="1"/>
      <w:marLeft w:val="0"/>
      <w:marRight w:val="0"/>
      <w:marTop w:val="0"/>
      <w:marBottom w:val="0"/>
      <w:divBdr>
        <w:top w:val="none" w:sz="0" w:space="0" w:color="auto"/>
        <w:left w:val="none" w:sz="0" w:space="0" w:color="auto"/>
        <w:bottom w:val="none" w:sz="0" w:space="0" w:color="auto"/>
        <w:right w:val="none" w:sz="0" w:space="0" w:color="auto"/>
      </w:divBdr>
    </w:div>
    <w:div w:id="480316576">
      <w:bodyDiv w:val="1"/>
      <w:marLeft w:val="0"/>
      <w:marRight w:val="0"/>
      <w:marTop w:val="0"/>
      <w:marBottom w:val="0"/>
      <w:divBdr>
        <w:top w:val="none" w:sz="0" w:space="0" w:color="auto"/>
        <w:left w:val="none" w:sz="0" w:space="0" w:color="auto"/>
        <w:bottom w:val="none" w:sz="0" w:space="0" w:color="auto"/>
        <w:right w:val="none" w:sz="0" w:space="0" w:color="auto"/>
      </w:divBdr>
    </w:div>
    <w:div w:id="480731094">
      <w:bodyDiv w:val="1"/>
      <w:marLeft w:val="0"/>
      <w:marRight w:val="0"/>
      <w:marTop w:val="0"/>
      <w:marBottom w:val="0"/>
      <w:divBdr>
        <w:top w:val="none" w:sz="0" w:space="0" w:color="auto"/>
        <w:left w:val="none" w:sz="0" w:space="0" w:color="auto"/>
        <w:bottom w:val="none" w:sz="0" w:space="0" w:color="auto"/>
        <w:right w:val="none" w:sz="0" w:space="0" w:color="auto"/>
      </w:divBdr>
    </w:div>
    <w:div w:id="484858499">
      <w:bodyDiv w:val="1"/>
      <w:marLeft w:val="0"/>
      <w:marRight w:val="0"/>
      <w:marTop w:val="0"/>
      <w:marBottom w:val="0"/>
      <w:divBdr>
        <w:top w:val="none" w:sz="0" w:space="0" w:color="auto"/>
        <w:left w:val="none" w:sz="0" w:space="0" w:color="auto"/>
        <w:bottom w:val="none" w:sz="0" w:space="0" w:color="auto"/>
        <w:right w:val="none" w:sz="0" w:space="0" w:color="auto"/>
      </w:divBdr>
    </w:div>
    <w:div w:id="529687800">
      <w:bodyDiv w:val="1"/>
      <w:marLeft w:val="0"/>
      <w:marRight w:val="0"/>
      <w:marTop w:val="0"/>
      <w:marBottom w:val="0"/>
      <w:divBdr>
        <w:top w:val="none" w:sz="0" w:space="0" w:color="auto"/>
        <w:left w:val="none" w:sz="0" w:space="0" w:color="auto"/>
        <w:bottom w:val="none" w:sz="0" w:space="0" w:color="auto"/>
        <w:right w:val="none" w:sz="0" w:space="0" w:color="auto"/>
      </w:divBdr>
    </w:div>
    <w:div w:id="541209495">
      <w:bodyDiv w:val="1"/>
      <w:marLeft w:val="0"/>
      <w:marRight w:val="0"/>
      <w:marTop w:val="0"/>
      <w:marBottom w:val="0"/>
      <w:divBdr>
        <w:top w:val="none" w:sz="0" w:space="0" w:color="auto"/>
        <w:left w:val="none" w:sz="0" w:space="0" w:color="auto"/>
        <w:bottom w:val="none" w:sz="0" w:space="0" w:color="auto"/>
        <w:right w:val="none" w:sz="0" w:space="0" w:color="auto"/>
      </w:divBdr>
    </w:div>
    <w:div w:id="549266250">
      <w:bodyDiv w:val="1"/>
      <w:marLeft w:val="0"/>
      <w:marRight w:val="0"/>
      <w:marTop w:val="0"/>
      <w:marBottom w:val="0"/>
      <w:divBdr>
        <w:top w:val="none" w:sz="0" w:space="0" w:color="auto"/>
        <w:left w:val="none" w:sz="0" w:space="0" w:color="auto"/>
        <w:bottom w:val="none" w:sz="0" w:space="0" w:color="auto"/>
        <w:right w:val="none" w:sz="0" w:space="0" w:color="auto"/>
      </w:divBdr>
    </w:div>
    <w:div w:id="694621543">
      <w:bodyDiv w:val="1"/>
      <w:marLeft w:val="0"/>
      <w:marRight w:val="0"/>
      <w:marTop w:val="0"/>
      <w:marBottom w:val="0"/>
      <w:divBdr>
        <w:top w:val="none" w:sz="0" w:space="0" w:color="auto"/>
        <w:left w:val="none" w:sz="0" w:space="0" w:color="auto"/>
        <w:bottom w:val="none" w:sz="0" w:space="0" w:color="auto"/>
        <w:right w:val="none" w:sz="0" w:space="0" w:color="auto"/>
      </w:divBdr>
    </w:div>
    <w:div w:id="721517940">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sChild>
        <w:div w:id="1910844784">
          <w:marLeft w:val="0"/>
          <w:marRight w:val="0"/>
          <w:marTop w:val="0"/>
          <w:marBottom w:val="0"/>
          <w:divBdr>
            <w:top w:val="none" w:sz="0" w:space="0" w:color="auto"/>
            <w:left w:val="none" w:sz="0" w:space="0" w:color="auto"/>
            <w:bottom w:val="single" w:sz="8" w:space="1" w:color="auto"/>
            <w:right w:val="none" w:sz="0" w:space="0" w:color="auto"/>
          </w:divBdr>
        </w:div>
      </w:divsChild>
    </w:div>
    <w:div w:id="775251587">
      <w:bodyDiv w:val="1"/>
      <w:marLeft w:val="0"/>
      <w:marRight w:val="0"/>
      <w:marTop w:val="0"/>
      <w:marBottom w:val="0"/>
      <w:divBdr>
        <w:top w:val="none" w:sz="0" w:space="0" w:color="auto"/>
        <w:left w:val="none" w:sz="0" w:space="0" w:color="auto"/>
        <w:bottom w:val="none" w:sz="0" w:space="0" w:color="auto"/>
        <w:right w:val="none" w:sz="0" w:space="0" w:color="auto"/>
      </w:divBdr>
    </w:div>
    <w:div w:id="791942357">
      <w:bodyDiv w:val="1"/>
      <w:marLeft w:val="0"/>
      <w:marRight w:val="0"/>
      <w:marTop w:val="0"/>
      <w:marBottom w:val="0"/>
      <w:divBdr>
        <w:top w:val="none" w:sz="0" w:space="0" w:color="auto"/>
        <w:left w:val="none" w:sz="0" w:space="0" w:color="auto"/>
        <w:bottom w:val="none" w:sz="0" w:space="0" w:color="auto"/>
        <w:right w:val="none" w:sz="0" w:space="0" w:color="auto"/>
      </w:divBdr>
    </w:div>
    <w:div w:id="829904840">
      <w:bodyDiv w:val="1"/>
      <w:marLeft w:val="0"/>
      <w:marRight w:val="0"/>
      <w:marTop w:val="0"/>
      <w:marBottom w:val="0"/>
      <w:divBdr>
        <w:top w:val="none" w:sz="0" w:space="0" w:color="auto"/>
        <w:left w:val="none" w:sz="0" w:space="0" w:color="auto"/>
        <w:bottom w:val="none" w:sz="0" w:space="0" w:color="auto"/>
        <w:right w:val="none" w:sz="0" w:space="0" w:color="auto"/>
      </w:divBdr>
    </w:div>
    <w:div w:id="840240609">
      <w:bodyDiv w:val="1"/>
      <w:marLeft w:val="0"/>
      <w:marRight w:val="0"/>
      <w:marTop w:val="0"/>
      <w:marBottom w:val="0"/>
      <w:divBdr>
        <w:top w:val="none" w:sz="0" w:space="0" w:color="auto"/>
        <w:left w:val="none" w:sz="0" w:space="0" w:color="auto"/>
        <w:bottom w:val="none" w:sz="0" w:space="0" w:color="auto"/>
        <w:right w:val="none" w:sz="0" w:space="0" w:color="auto"/>
      </w:divBdr>
    </w:div>
    <w:div w:id="842932886">
      <w:bodyDiv w:val="1"/>
      <w:marLeft w:val="0"/>
      <w:marRight w:val="0"/>
      <w:marTop w:val="0"/>
      <w:marBottom w:val="0"/>
      <w:divBdr>
        <w:top w:val="none" w:sz="0" w:space="0" w:color="auto"/>
        <w:left w:val="none" w:sz="0" w:space="0" w:color="auto"/>
        <w:bottom w:val="none" w:sz="0" w:space="0" w:color="auto"/>
        <w:right w:val="none" w:sz="0" w:space="0" w:color="auto"/>
      </w:divBdr>
    </w:div>
    <w:div w:id="871303327">
      <w:bodyDiv w:val="1"/>
      <w:marLeft w:val="0"/>
      <w:marRight w:val="0"/>
      <w:marTop w:val="0"/>
      <w:marBottom w:val="0"/>
      <w:divBdr>
        <w:top w:val="none" w:sz="0" w:space="0" w:color="auto"/>
        <w:left w:val="none" w:sz="0" w:space="0" w:color="auto"/>
        <w:bottom w:val="none" w:sz="0" w:space="0" w:color="auto"/>
        <w:right w:val="none" w:sz="0" w:space="0" w:color="auto"/>
      </w:divBdr>
    </w:div>
    <w:div w:id="888104858">
      <w:bodyDiv w:val="1"/>
      <w:marLeft w:val="0"/>
      <w:marRight w:val="0"/>
      <w:marTop w:val="0"/>
      <w:marBottom w:val="0"/>
      <w:divBdr>
        <w:top w:val="none" w:sz="0" w:space="0" w:color="auto"/>
        <w:left w:val="none" w:sz="0" w:space="0" w:color="auto"/>
        <w:bottom w:val="none" w:sz="0" w:space="0" w:color="auto"/>
        <w:right w:val="none" w:sz="0" w:space="0" w:color="auto"/>
      </w:divBdr>
    </w:div>
    <w:div w:id="913516502">
      <w:bodyDiv w:val="1"/>
      <w:marLeft w:val="0"/>
      <w:marRight w:val="0"/>
      <w:marTop w:val="0"/>
      <w:marBottom w:val="0"/>
      <w:divBdr>
        <w:top w:val="none" w:sz="0" w:space="0" w:color="auto"/>
        <w:left w:val="none" w:sz="0" w:space="0" w:color="auto"/>
        <w:bottom w:val="none" w:sz="0" w:space="0" w:color="auto"/>
        <w:right w:val="none" w:sz="0" w:space="0" w:color="auto"/>
      </w:divBdr>
      <w:divsChild>
        <w:div w:id="2057392590">
          <w:marLeft w:val="600"/>
          <w:marRight w:val="0"/>
          <w:marTop w:val="0"/>
          <w:marBottom w:val="0"/>
          <w:divBdr>
            <w:top w:val="none" w:sz="0" w:space="0" w:color="auto"/>
            <w:left w:val="none" w:sz="0" w:space="0" w:color="auto"/>
            <w:bottom w:val="none" w:sz="0" w:space="0" w:color="auto"/>
            <w:right w:val="none" w:sz="0" w:space="0" w:color="auto"/>
          </w:divBdr>
        </w:div>
      </w:divsChild>
    </w:div>
    <w:div w:id="925653381">
      <w:bodyDiv w:val="1"/>
      <w:marLeft w:val="0"/>
      <w:marRight w:val="0"/>
      <w:marTop w:val="0"/>
      <w:marBottom w:val="0"/>
      <w:divBdr>
        <w:top w:val="none" w:sz="0" w:space="0" w:color="auto"/>
        <w:left w:val="none" w:sz="0" w:space="0" w:color="auto"/>
        <w:bottom w:val="none" w:sz="0" w:space="0" w:color="auto"/>
        <w:right w:val="none" w:sz="0" w:space="0" w:color="auto"/>
      </w:divBdr>
    </w:div>
    <w:div w:id="932206585">
      <w:bodyDiv w:val="1"/>
      <w:marLeft w:val="0"/>
      <w:marRight w:val="0"/>
      <w:marTop w:val="0"/>
      <w:marBottom w:val="0"/>
      <w:divBdr>
        <w:top w:val="none" w:sz="0" w:space="0" w:color="auto"/>
        <w:left w:val="none" w:sz="0" w:space="0" w:color="auto"/>
        <w:bottom w:val="none" w:sz="0" w:space="0" w:color="auto"/>
        <w:right w:val="none" w:sz="0" w:space="0" w:color="auto"/>
      </w:divBdr>
    </w:div>
    <w:div w:id="961883359">
      <w:bodyDiv w:val="1"/>
      <w:marLeft w:val="0"/>
      <w:marRight w:val="0"/>
      <w:marTop w:val="0"/>
      <w:marBottom w:val="0"/>
      <w:divBdr>
        <w:top w:val="none" w:sz="0" w:space="0" w:color="auto"/>
        <w:left w:val="none" w:sz="0" w:space="0" w:color="auto"/>
        <w:bottom w:val="none" w:sz="0" w:space="0" w:color="auto"/>
        <w:right w:val="none" w:sz="0" w:space="0" w:color="auto"/>
      </w:divBdr>
    </w:div>
    <w:div w:id="1018506096">
      <w:bodyDiv w:val="1"/>
      <w:marLeft w:val="0"/>
      <w:marRight w:val="0"/>
      <w:marTop w:val="0"/>
      <w:marBottom w:val="0"/>
      <w:divBdr>
        <w:top w:val="none" w:sz="0" w:space="0" w:color="auto"/>
        <w:left w:val="none" w:sz="0" w:space="0" w:color="auto"/>
        <w:bottom w:val="none" w:sz="0" w:space="0" w:color="auto"/>
        <w:right w:val="none" w:sz="0" w:space="0" w:color="auto"/>
      </w:divBdr>
    </w:div>
    <w:div w:id="1040587904">
      <w:bodyDiv w:val="1"/>
      <w:marLeft w:val="0"/>
      <w:marRight w:val="0"/>
      <w:marTop w:val="0"/>
      <w:marBottom w:val="0"/>
      <w:divBdr>
        <w:top w:val="none" w:sz="0" w:space="0" w:color="auto"/>
        <w:left w:val="none" w:sz="0" w:space="0" w:color="auto"/>
        <w:bottom w:val="none" w:sz="0" w:space="0" w:color="auto"/>
        <w:right w:val="none" w:sz="0" w:space="0" w:color="auto"/>
      </w:divBdr>
    </w:div>
    <w:div w:id="1074162900">
      <w:bodyDiv w:val="1"/>
      <w:marLeft w:val="0"/>
      <w:marRight w:val="0"/>
      <w:marTop w:val="0"/>
      <w:marBottom w:val="0"/>
      <w:divBdr>
        <w:top w:val="none" w:sz="0" w:space="0" w:color="auto"/>
        <w:left w:val="none" w:sz="0" w:space="0" w:color="auto"/>
        <w:bottom w:val="none" w:sz="0" w:space="0" w:color="auto"/>
        <w:right w:val="none" w:sz="0" w:space="0" w:color="auto"/>
      </w:divBdr>
    </w:div>
    <w:div w:id="1077359546">
      <w:bodyDiv w:val="1"/>
      <w:marLeft w:val="0"/>
      <w:marRight w:val="0"/>
      <w:marTop w:val="0"/>
      <w:marBottom w:val="0"/>
      <w:divBdr>
        <w:top w:val="none" w:sz="0" w:space="0" w:color="auto"/>
        <w:left w:val="none" w:sz="0" w:space="0" w:color="auto"/>
        <w:bottom w:val="none" w:sz="0" w:space="0" w:color="auto"/>
        <w:right w:val="none" w:sz="0" w:space="0" w:color="auto"/>
      </w:divBdr>
    </w:div>
    <w:div w:id="1119883215">
      <w:bodyDiv w:val="1"/>
      <w:marLeft w:val="0"/>
      <w:marRight w:val="0"/>
      <w:marTop w:val="0"/>
      <w:marBottom w:val="0"/>
      <w:divBdr>
        <w:top w:val="none" w:sz="0" w:space="0" w:color="auto"/>
        <w:left w:val="none" w:sz="0" w:space="0" w:color="auto"/>
        <w:bottom w:val="none" w:sz="0" w:space="0" w:color="auto"/>
        <w:right w:val="none" w:sz="0" w:space="0" w:color="auto"/>
      </w:divBdr>
    </w:div>
    <w:div w:id="1144467976">
      <w:bodyDiv w:val="1"/>
      <w:marLeft w:val="0"/>
      <w:marRight w:val="0"/>
      <w:marTop w:val="0"/>
      <w:marBottom w:val="0"/>
      <w:divBdr>
        <w:top w:val="none" w:sz="0" w:space="0" w:color="auto"/>
        <w:left w:val="none" w:sz="0" w:space="0" w:color="auto"/>
        <w:bottom w:val="none" w:sz="0" w:space="0" w:color="auto"/>
        <w:right w:val="none" w:sz="0" w:space="0" w:color="auto"/>
      </w:divBdr>
    </w:div>
    <w:div w:id="1150750656">
      <w:bodyDiv w:val="1"/>
      <w:marLeft w:val="0"/>
      <w:marRight w:val="0"/>
      <w:marTop w:val="0"/>
      <w:marBottom w:val="0"/>
      <w:divBdr>
        <w:top w:val="none" w:sz="0" w:space="0" w:color="auto"/>
        <w:left w:val="none" w:sz="0" w:space="0" w:color="auto"/>
        <w:bottom w:val="none" w:sz="0" w:space="0" w:color="auto"/>
        <w:right w:val="none" w:sz="0" w:space="0" w:color="auto"/>
      </w:divBdr>
    </w:div>
    <w:div w:id="1164055845">
      <w:bodyDiv w:val="1"/>
      <w:marLeft w:val="0"/>
      <w:marRight w:val="0"/>
      <w:marTop w:val="0"/>
      <w:marBottom w:val="0"/>
      <w:divBdr>
        <w:top w:val="none" w:sz="0" w:space="0" w:color="auto"/>
        <w:left w:val="none" w:sz="0" w:space="0" w:color="auto"/>
        <w:bottom w:val="none" w:sz="0" w:space="0" w:color="auto"/>
        <w:right w:val="none" w:sz="0" w:space="0" w:color="auto"/>
      </w:divBdr>
    </w:div>
    <w:div w:id="1242912177">
      <w:bodyDiv w:val="1"/>
      <w:marLeft w:val="0"/>
      <w:marRight w:val="0"/>
      <w:marTop w:val="0"/>
      <w:marBottom w:val="0"/>
      <w:divBdr>
        <w:top w:val="none" w:sz="0" w:space="0" w:color="auto"/>
        <w:left w:val="none" w:sz="0" w:space="0" w:color="auto"/>
        <w:bottom w:val="none" w:sz="0" w:space="0" w:color="auto"/>
        <w:right w:val="none" w:sz="0" w:space="0" w:color="auto"/>
      </w:divBdr>
    </w:div>
    <w:div w:id="1252667538">
      <w:bodyDiv w:val="1"/>
      <w:marLeft w:val="0"/>
      <w:marRight w:val="0"/>
      <w:marTop w:val="0"/>
      <w:marBottom w:val="0"/>
      <w:divBdr>
        <w:top w:val="none" w:sz="0" w:space="0" w:color="auto"/>
        <w:left w:val="none" w:sz="0" w:space="0" w:color="auto"/>
        <w:bottom w:val="none" w:sz="0" w:space="0" w:color="auto"/>
        <w:right w:val="none" w:sz="0" w:space="0" w:color="auto"/>
      </w:divBdr>
    </w:div>
    <w:div w:id="1271401706">
      <w:bodyDiv w:val="1"/>
      <w:marLeft w:val="0"/>
      <w:marRight w:val="0"/>
      <w:marTop w:val="0"/>
      <w:marBottom w:val="0"/>
      <w:divBdr>
        <w:top w:val="none" w:sz="0" w:space="0" w:color="auto"/>
        <w:left w:val="none" w:sz="0" w:space="0" w:color="auto"/>
        <w:bottom w:val="none" w:sz="0" w:space="0" w:color="auto"/>
        <w:right w:val="none" w:sz="0" w:space="0" w:color="auto"/>
      </w:divBdr>
    </w:div>
    <w:div w:id="1307857529">
      <w:bodyDiv w:val="1"/>
      <w:marLeft w:val="0"/>
      <w:marRight w:val="0"/>
      <w:marTop w:val="0"/>
      <w:marBottom w:val="0"/>
      <w:divBdr>
        <w:top w:val="none" w:sz="0" w:space="0" w:color="auto"/>
        <w:left w:val="none" w:sz="0" w:space="0" w:color="auto"/>
        <w:bottom w:val="none" w:sz="0" w:space="0" w:color="auto"/>
        <w:right w:val="none" w:sz="0" w:space="0" w:color="auto"/>
      </w:divBdr>
    </w:div>
    <w:div w:id="1308895487">
      <w:bodyDiv w:val="1"/>
      <w:marLeft w:val="0"/>
      <w:marRight w:val="0"/>
      <w:marTop w:val="0"/>
      <w:marBottom w:val="0"/>
      <w:divBdr>
        <w:top w:val="none" w:sz="0" w:space="0" w:color="auto"/>
        <w:left w:val="none" w:sz="0" w:space="0" w:color="auto"/>
        <w:bottom w:val="none" w:sz="0" w:space="0" w:color="auto"/>
        <w:right w:val="none" w:sz="0" w:space="0" w:color="auto"/>
      </w:divBdr>
    </w:div>
    <w:div w:id="1375429375">
      <w:bodyDiv w:val="1"/>
      <w:marLeft w:val="0"/>
      <w:marRight w:val="0"/>
      <w:marTop w:val="0"/>
      <w:marBottom w:val="0"/>
      <w:divBdr>
        <w:top w:val="none" w:sz="0" w:space="0" w:color="auto"/>
        <w:left w:val="none" w:sz="0" w:space="0" w:color="auto"/>
        <w:bottom w:val="none" w:sz="0" w:space="0" w:color="auto"/>
        <w:right w:val="none" w:sz="0" w:space="0" w:color="auto"/>
      </w:divBdr>
    </w:div>
    <w:div w:id="1377317726">
      <w:bodyDiv w:val="1"/>
      <w:marLeft w:val="0"/>
      <w:marRight w:val="0"/>
      <w:marTop w:val="0"/>
      <w:marBottom w:val="0"/>
      <w:divBdr>
        <w:top w:val="none" w:sz="0" w:space="0" w:color="auto"/>
        <w:left w:val="none" w:sz="0" w:space="0" w:color="auto"/>
        <w:bottom w:val="none" w:sz="0" w:space="0" w:color="auto"/>
        <w:right w:val="none" w:sz="0" w:space="0" w:color="auto"/>
      </w:divBdr>
    </w:div>
    <w:div w:id="1388068708">
      <w:bodyDiv w:val="1"/>
      <w:marLeft w:val="0"/>
      <w:marRight w:val="0"/>
      <w:marTop w:val="0"/>
      <w:marBottom w:val="0"/>
      <w:divBdr>
        <w:top w:val="none" w:sz="0" w:space="0" w:color="auto"/>
        <w:left w:val="none" w:sz="0" w:space="0" w:color="auto"/>
        <w:bottom w:val="none" w:sz="0" w:space="0" w:color="auto"/>
        <w:right w:val="none" w:sz="0" w:space="0" w:color="auto"/>
      </w:divBdr>
    </w:div>
    <w:div w:id="1400858660">
      <w:bodyDiv w:val="1"/>
      <w:marLeft w:val="0"/>
      <w:marRight w:val="0"/>
      <w:marTop w:val="0"/>
      <w:marBottom w:val="0"/>
      <w:divBdr>
        <w:top w:val="none" w:sz="0" w:space="0" w:color="auto"/>
        <w:left w:val="none" w:sz="0" w:space="0" w:color="auto"/>
        <w:bottom w:val="none" w:sz="0" w:space="0" w:color="auto"/>
        <w:right w:val="none" w:sz="0" w:space="0" w:color="auto"/>
      </w:divBdr>
    </w:div>
    <w:div w:id="1416441894">
      <w:bodyDiv w:val="1"/>
      <w:marLeft w:val="0"/>
      <w:marRight w:val="0"/>
      <w:marTop w:val="0"/>
      <w:marBottom w:val="0"/>
      <w:divBdr>
        <w:top w:val="none" w:sz="0" w:space="0" w:color="auto"/>
        <w:left w:val="none" w:sz="0" w:space="0" w:color="auto"/>
        <w:bottom w:val="none" w:sz="0" w:space="0" w:color="auto"/>
        <w:right w:val="none" w:sz="0" w:space="0" w:color="auto"/>
      </w:divBdr>
    </w:div>
    <w:div w:id="1418402124">
      <w:bodyDiv w:val="1"/>
      <w:marLeft w:val="0"/>
      <w:marRight w:val="0"/>
      <w:marTop w:val="0"/>
      <w:marBottom w:val="0"/>
      <w:divBdr>
        <w:top w:val="none" w:sz="0" w:space="0" w:color="auto"/>
        <w:left w:val="none" w:sz="0" w:space="0" w:color="auto"/>
        <w:bottom w:val="none" w:sz="0" w:space="0" w:color="auto"/>
        <w:right w:val="none" w:sz="0" w:space="0" w:color="auto"/>
      </w:divBdr>
    </w:div>
    <w:div w:id="1516534559">
      <w:bodyDiv w:val="1"/>
      <w:marLeft w:val="0"/>
      <w:marRight w:val="0"/>
      <w:marTop w:val="0"/>
      <w:marBottom w:val="0"/>
      <w:divBdr>
        <w:top w:val="none" w:sz="0" w:space="0" w:color="auto"/>
        <w:left w:val="none" w:sz="0" w:space="0" w:color="auto"/>
        <w:bottom w:val="none" w:sz="0" w:space="0" w:color="auto"/>
        <w:right w:val="none" w:sz="0" w:space="0" w:color="auto"/>
      </w:divBdr>
      <w:divsChild>
        <w:div w:id="2005933898">
          <w:marLeft w:val="0"/>
          <w:marRight w:val="0"/>
          <w:marTop w:val="0"/>
          <w:marBottom w:val="0"/>
          <w:divBdr>
            <w:top w:val="none" w:sz="0" w:space="0" w:color="auto"/>
            <w:left w:val="none" w:sz="0" w:space="0" w:color="auto"/>
            <w:bottom w:val="none" w:sz="0" w:space="0" w:color="auto"/>
            <w:right w:val="none" w:sz="0" w:space="0" w:color="auto"/>
          </w:divBdr>
          <w:divsChild>
            <w:div w:id="1674410075">
              <w:marLeft w:val="0"/>
              <w:marRight w:val="0"/>
              <w:marTop w:val="0"/>
              <w:marBottom w:val="0"/>
              <w:divBdr>
                <w:top w:val="none" w:sz="0" w:space="0" w:color="auto"/>
                <w:left w:val="none" w:sz="0" w:space="0" w:color="auto"/>
                <w:bottom w:val="none" w:sz="0" w:space="0" w:color="auto"/>
                <w:right w:val="none" w:sz="0" w:space="0" w:color="auto"/>
              </w:divBdr>
              <w:divsChild>
                <w:div w:id="8016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6140">
      <w:bodyDiv w:val="1"/>
      <w:marLeft w:val="0"/>
      <w:marRight w:val="0"/>
      <w:marTop w:val="0"/>
      <w:marBottom w:val="0"/>
      <w:divBdr>
        <w:top w:val="none" w:sz="0" w:space="0" w:color="auto"/>
        <w:left w:val="none" w:sz="0" w:space="0" w:color="auto"/>
        <w:bottom w:val="none" w:sz="0" w:space="0" w:color="auto"/>
        <w:right w:val="none" w:sz="0" w:space="0" w:color="auto"/>
      </w:divBdr>
      <w:divsChild>
        <w:div w:id="1352339056">
          <w:marLeft w:val="0"/>
          <w:marRight w:val="0"/>
          <w:marTop w:val="0"/>
          <w:marBottom w:val="0"/>
          <w:divBdr>
            <w:top w:val="none" w:sz="0" w:space="0" w:color="auto"/>
            <w:left w:val="none" w:sz="0" w:space="0" w:color="auto"/>
            <w:bottom w:val="none" w:sz="0" w:space="0" w:color="auto"/>
            <w:right w:val="none" w:sz="0" w:space="0" w:color="auto"/>
          </w:divBdr>
          <w:divsChild>
            <w:div w:id="1758090208">
              <w:marLeft w:val="0"/>
              <w:marRight w:val="0"/>
              <w:marTop w:val="0"/>
              <w:marBottom w:val="0"/>
              <w:divBdr>
                <w:top w:val="none" w:sz="0" w:space="0" w:color="auto"/>
                <w:left w:val="none" w:sz="0" w:space="0" w:color="auto"/>
                <w:bottom w:val="none" w:sz="0" w:space="0" w:color="auto"/>
                <w:right w:val="none" w:sz="0" w:space="0" w:color="auto"/>
              </w:divBdr>
              <w:divsChild>
                <w:div w:id="1215311581">
                  <w:marLeft w:val="0"/>
                  <w:marRight w:val="0"/>
                  <w:marTop w:val="0"/>
                  <w:marBottom w:val="0"/>
                  <w:divBdr>
                    <w:top w:val="none" w:sz="0" w:space="0" w:color="auto"/>
                    <w:left w:val="none" w:sz="0" w:space="0" w:color="auto"/>
                    <w:bottom w:val="none" w:sz="0" w:space="0" w:color="auto"/>
                    <w:right w:val="none" w:sz="0" w:space="0" w:color="auto"/>
                  </w:divBdr>
                  <w:divsChild>
                    <w:div w:id="14421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52144">
      <w:bodyDiv w:val="1"/>
      <w:marLeft w:val="0"/>
      <w:marRight w:val="0"/>
      <w:marTop w:val="0"/>
      <w:marBottom w:val="0"/>
      <w:divBdr>
        <w:top w:val="none" w:sz="0" w:space="0" w:color="auto"/>
        <w:left w:val="none" w:sz="0" w:space="0" w:color="auto"/>
        <w:bottom w:val="none" w:sz="0" w:space="0" w:color="auto"/>
        <w:right w:val="none" w:sz="0" w:space="0" w:color="auto"/>
      </w:divBdr>
    </w:div>
    <w:div w:id="1569656253">
      <w:bodyDiv w:val="1"/>
      <w:marLeft w:val="0"/>
      <w:marRight w:val="0"/>
      <w:marTop w:val="0"/>
      <w:marBottom w:val="0"/>
      <w:divBdr>
        <w:top w:val="none" w:sz="0" w:space="0" w:color="auto"/>
        <w:left w:val="none" w:sz="0" w:space="0" w:color="auto"/>
        <w:bottom w:val="none" w:sz="0" w:space="0" w:color="auto"/>
        <w:right w:val="none" w:sz="0" w:space="0" w:color="auto"/>
      </w:divBdr>
    </w:div>
    <w:div w:id="1573199108">
      <w:bodyDiv w:val="1"/>
      <w:marLeft w:val="0"/>
      <w:marRight w:val="0"/>
      <w:marTop w:val="0"/>
      <w:marBottom w:val="0"/>
      <w:divBdr>
        <w:top w:val="none" w:sz="0" w:space="0" w:color="auto"/>
        <w:left w:val="none" w:sz="0" w:space="0" w:color="auto"/>
        <w:bottom w:val="none" w:sz="0" w:space="0" w:color="auto"/>
        <w:right w:val="none" w:sz="0" w:space="0" w:color="auto"/>
      </w:divBdr>
    </w:div>
    <w:div w:id="1677491736">
      <w:bodyDiv w:val="1"/>
      <w:marLeft w:val="0"/>
      <w:marRight w:val="0"/>
      <w:marTop w:val="0"/>
      <w:marBottom w:val="0"/>
      <w:divBdr>
        <w:top w:val="none" w:sz="0" w:space="0" w:color="auto"/>
        <w:left w:val="none" w:sz="0" w:space="0" w:color="auto"/>
        <w:bottom w:val="none" w:sz="0" w:space="0" w:color="auto"/>
        <w:right w:val="none" w:sz="0" w:space="0" w:color="auto"/>
      </w:divBdr>
    </w:div>
    <w:div w:id="1681810774">
      <w:bodyDiv w:val="1"/>
      <w:marLeft w:val="0"/>
      <w:marRight w:val="0"/>
      <w:marTop w:val="0"/>
      <w:marBottom w:val="0"/>
      <w:divBdr>
        <w:top w:val="none" w:sz="0" w:space="0" w:color="auto"/>
        <w:left w:val="none" w:sz="0" w:space="0" w:color="auto"/>
        <w:bottom w:val="none" w:sz="0" w:space="0" w:color="auto"/>
        <w:right w:val="none" w:sz="0" w:space="0" w:color="auto"/>
      </w:divBdr>
    </w:div>
    <w:div w:id="1688022632">
      <w:bodyDiv w:val="1"/>
      <w:marLeft w:val="0"/>
      <w:marRight w:val="0"/>
      <w:marTop w:val="0"/>
      <w:marBottom w:val="0"/>
      <w:divBdr>
        <w:top w:val="none" w:sz="0" w:space="0" w:color="auto"/>
        <w:left w:val="none" w:sz="0" w:space="0" w:color="auto"/>
        <w:bottom w:val="none" w:sz="0" w:space="0" w:color="auto"/>
        <w:right w:val="none" w:sz="0" w:space="0" w:color="auto"/>
      </w:divBdr>
    </w:div>
    <w:div w:id="1698703138">
      <w:bodyDiv w:val="1"/>
      <w:marLeft w:val="0"/>
      <w:marRight w:val="0"/>
      <w:marTop w:val="0"/>
      <w:marBottom w:val="0"/>
      <w:divBdr>
        <w:top w:val="none" w:sz="0" w:space="0" w:color="auto"/>
        <w:left w:val="none" w:sz="0" w:space="0" w:color="auto"/>
        <w:bottom w:val="none" w:sz="0" w:space="0" w:color="auto"/>
        <w:right w:val="none" w:sz="0" w:space="0" w:color="auto"/>
      </w:divBdr>
    </w:div>
    <w:div w:id="1698892601">
      <w:bodyDiv w:val="1"/>
      <w:marLeft w:val="0"/>
      <w:marRight w:val="0"/>
      <w:marTop w:val="0"/>
      <w:marBottom w:val="0"/>
      <w:divBdr>
        <w:top w:val="none" w:sz="0" w:space="0" w:color="auto"/>
        <w:left w:val="none" w:sz="0" w:space="0" w:color="auto"/>
        <w:bottom w:val="none" w:sz="0" w:space="0" w:color="auto"/>
        <w:right w:val="none" w:sz="0" w:space="0" w:color="auto"/>
      </w:divBdr>
    </w:div>
    <w:div w:id="1704597628">
      <w:bodyDiv w:val="1"/>
      <w:marLeft w:val="0"/>
      <w:marRight w:val="0"/>
      <w:marTop w:val="0"/>
      <w:marBottom w:val="0"/>
      <w:divBdr>
        <w:top w:val="none" w:sz="0" w:space="0" w:color="auto"/>
        <w:left w:val="none" w:sz="0" w:space="0" w:color="auto"/>
        <w:bottom w:val="none" w:sz="0" w:space="0" w:color="auto"/>
        <w:right w:val="none" w:sz="0" w:space="0" w:color="auto"/>
      </w:divBdr>
    </w:div>
    <w:div w:id="1720739889">
      <w:bodyDiv w:val="1"/>
      <w:marLeft w:val="0"/>
      <w:marRight w:val="0"/>
      <w:marTop w:val="0"/>
      <w:marBottom w:val="0"/>
      <w:divBdr>
        <w:top w:val="none" w:sz="0" w:space="0" w:color="auto"/>
        <w:left w:val="none" w:sz="0" w:space="0" w:color="auto"/>
        <w:bottom w:val="none" w:sz="0" w:space="0" w:color="auto"/>
        <w:right w:val="none" w:sz="0" w:space="0" w:color="auto"/>
      </w:divBdr>
    </w:div>
    <w:div w:id="1765760895">
      <w:bodyDiv w:val="1"/>
      <w:marLeft w:val="0"/>
      <w:marRight w:val="0"/>
      <w:marTop w:val="0"/>
      <w:marBottom w:val="0"/>
      <w:divBdr>
        <w:top w:val="none" w:sz="0" w:space="0" w:color="auto"/>
        <w:left w:val="none" w:sz="0" w:space="0" w:color="auto"/>
        <w:bottom w:val="none" w:sz="0" w:space="0" w:color="auto"/>
        <w:right w:val="none" w:sz="0" w:space="0" w:color="auto"/>
      </w:divBdr>
    </w:div>
    <w:div w:id="1784180691">
      <w:bodyDiv w:val="1"/>
      <w:marLeft w:val="0"/>
      <w:marRight w:val="0"/>
      <w:marTop w:val="0"/>
      <w:marBottom w:val="0"/>
      <w:divBdr>
        <w:top w:val="none" w:sz="0" w:space="0" w:color="auto"/>
        <w:left w:val="none" w:sz="0" w:space="0" w:color="auto"/>
        <w:bottom w:val="none" w:sz="0" w:space="0" w:color="auto"/>
        <w:right w:val="none" w:sz="0" w:space="0" w:color="auto"/>
      </w:divBdr>
    </w:div>
    <w:div w:id="1816993923">
      <w:bodyDiv w:val="1"/>
      <w:marLeft w:val="0"/>
      <w:marRight w:val="0"/>
      <w:marTop w:val="0"/>
      <w:marBottom w:val="0"/>
      <w:divBdr>
        <w:top w:val="none" w:sz="0" w:space="0" w:color="auto"/>
        <w:left w:val="none" w:sz="0" w:space="0" w:color="auto"/>
        <w:bottom w:val="none" w:sz="0" w:space="0" w:color="auto"/>
        <w:right w:val="none" w:sz="0" w:space="0" w:color="auto"/>
      </w:divBdr>
      <w:divsChild>
        <w:div w:id="31199363">
          <w:marLeft w:val="600"/>
          <w:marRight w:val="0"/>
          <w:marTop w:val="0"/>
          <w:marBottom w:val="0"/>
          <w:divBdr>
            <w:top w:val="none" w:sz="0" w:space="0" w:color="auto"/>
            <w:left w:val="none" w:sz="0" w:space="0" w:color="auto"/>
            <w:bottom w:val="none" w:sz="0" w:space="0" w:color="auto"/>
            <w:right w:val="none" w:sz="0" w:space="0" w:color="auto"/>
          </w:divBdr>
        </w:div>
      </w:divsChild>
    </w:div>
    <w:div w:id="1879052659">
      <w:bodyDiv w:val="1"/>
      <w:marLeft w:val="0"/>
      <w:marRight w:val="0"/>
      <w:marTop w:val="0"/>
      <w:marBottom w:val="0"/>
      <w:divBdr>
        <w:top w:val="none" w:sz="0" w:space="0" w:color="auto"/>
        <w:left w:val="none" w:sz="0" w:space="0" w:color="auto"/>
        <w:bottom w:val="none" w:sz="0" w:space="0" w:color="auto"/>
        <w:right w:val="none" w:sz="0" w:space="0" w:color="auto"/>
      </w:divBdr>
    </w:div>
    <w:div w:id="1919629688">
      <w:bodyDiv w:val="1"/>
      <w:marLeft w:val="0"/>
      <w:marRight w:val="0"/>
      <w:marTop w:val="0"/>
      <w:marBottom w:val="0"/>
      <w:divBdr>
        <w:top w:val="none" w:sz="0" w:space="0" w:color="auto"/>
        <w:left w:val="none" w:sz="0" w:space="0" w:color="auto"/>
        <w:bottom w:val="none" w:sz="0" w:space="0" w:color="auto"/>
        <w:right w:val="none" w:sz="0" w:space="0" w:color="auto"/>
      </w:divBdr>
      <w:divsChild>
        <w:div w:id="1021858351">
          <w:marLeft w:val="0"/>
          <w:marRight w:val="0"/>
          <w:marTop w:val="0"/>
          <w:marBottom w:val="0"/>
          <w:divBdr>
            <w:top w:val="none" w:sz="0" w:space="0" w:color="auto"/>
            <w:left w:val="none" w:sz="0" w:space="0" w:color="auto"/>
            <w:bottom w:val="none" w:sz="0" w:space="0" w:color="auto"/>
            <w:right w:val="none" w:sz="0" w:space="0" w:color="auto"/>
          </w:divBdr>
          <w:divsChild>
            <w:div w:id="1975406416">
              <w:marLeft w:val="0"/>
              <w:marRight w:val="0"/>
              <w:marTop w:val="0"/>
              <w:marBottom w:val="0"/>
              <w:divBdr>
                <w:top w:val="none" w:sz="0" w:space="0" w:color="auto"/>
                <w:left w:val="none" w:sz="0" w:space="0" w:color="auto"/>
                <w:bottom w:val="none" w:sz="0" w:space="0" w:color="auto"/>
                <w:right w:val="none" w:sz="0" w:space="0" w:color="auto"/>
              </w:divBdr>
              <w:divsChild>
                <w:div w:id="2080589118">
                  <w:marLeft w:val="0"/>
                  <w:marRight w:val="0"/>
                  <w:marTop w:val="0"/>
                  <w:marBottom w:val="0"/>
                  <w:divBdr>
                    <w:top w:val="none" w:sz="0" w:space="0" w:color="auto"/>
                    <w:left w:val="none" w:sz="0" w:space="0" w:color="auto"/>
                    <w:bottom w:val="none" w:sz="0" w:space="0" w:color="auto"/>
                    <w:right w:val="none" w:sz="0" w:space="0" w:color="auto"/>
                  </w:divBdr>
                  <w:divsChild>
                    <w:div w:id="5330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60292">
      <w:bodyDiv w:val="1"/>
      <w:marLeft w:val="0"/>
      <w:marRight w:val="0"/>
      <w:marTop w:val="0"/>
      <w:marBottom w:val="0"/>
      <w:divBdr>
        <w:top w:val="none" w:sz="0" w:space="0" w:color="auto"/>
        <w:left w:val="none" w:sz="0" w:space="0" w:color="auto"/>
        <w:bottom w:val="none" w:sz="0" w:space="0" w:color="auto"/>
        <w:right w:val="none" w:sz="0" w:space="0" w:color="auto"/>
      </w:divBdr>
    </w:div>
    <w:div w:id="2081828890">
      <w:bodyDiv w:val="1"/>
      <w:marLeft w:val="0"/>
      <w:marRight w:val="0"/>
      <w:marTop w:val="0"/>
      <w:marBottom w:val="0"/>
      <w:divBdr>
        <w:top w:val="none" w:sz="0" w:space="0" w:color="auto"/>
        <w:left w:val="none" w:sz="0" w:space="0" w:color="auto"/>
        <w:bottom w:val="none" w:sz="0" w:space="0" w:color="auto"/>
        <w:right w:val="none" w:sz="0" w:space="0" w:color="auto"/>
      </w:divBdr>
    </w:div>
    <w:div w:id="2101177708">
      <w:bodyDiv w:val="1"/>
      <w:marLeft w:val="0"/>
      <w:marRight w:val="0"/>
      <w:marTop w:val="0"/>
      <w:marBottom w:val="0"/>
      <w:divBdr>
        <w:top w:val="none" w:sz="0" w:space="0" w:color="auto"/>
        <w:left w:val="none" w:sz="0" w:space="0" w:color="auto"/>
        <w:bottom w:val="none" w:sz="0" w:space="0" w:color="auto"/>
        <w:right w:val="none" w:sz="0" w:space="0" w:color="auto"/>
      </w:divBdr>
    </w:div>
    <w:div w:id="2132353854">
      <w:bodyDiv w:val="1"/>
      <w:marLeft w:val="0"/>
      <w:marRight w:val="0"/>
      <w:marTop w:val="0"/>
      <w:marBottom w:val="0"/>
      <w:divBdr>
        <w:top w:val="none" w:sz="0" w:space="0" w:color="auto"/>
        <w:left w:val="none" w:sz="0" w:space="0" w:color="auto"/>
        <w:bottom w:val="none" w:sz="0" w:space="0" w:color="auto"/>
        <w:right w:val="none" w:sz="0" w:space="0" w:color="auto"/>
      </w:divBdr>
    </w:div>
    <w:div w:id="2145998131">
      <w:bodyDiv w:val="1"/>
      <w:marLeft w:val="0"/>
      <w:marRight w:val="0"/>
      <w:marTop w:val="0"/>
      <w:marBottom w:val="0"/>
      <w:divBdr>
        <w:top w:val="none" w:sz="0" w:space="0" w:color="auto"/>
        <w:left w:val="none" w:sz="0" w:space="0" w:color="auto"/>
        <w:bottom w:val="none" w:sz="0" w:space="0" w:color="auto"/>
        <w:right w:val="none" w:sz="0" w:space="0" w:color="auto"/>
      </w:divBdr>
      <w:divsChild>
        <w:div w:id="1531800473">
          <w:marLeft w:val="0"/>
          <w:marRight w:val="0"/>
          <w:marTop w:val="0"/>
          <w:marBottom w:val="0"/>
          <w:divBdr>
            <w:top w:val="none" w:sz="0" w:space="0" w:color="auto"/>
            <w:left w:val="none" w:sz="0" w:space="0" w:color="auto"/>
            <w:bottom w:val="none" w:sz="0" w:space="0" w:color="auto"/>
            <w:right w:val="none" w:sz="0" w:space="0" w:color="auto"/>
          </w:divBdr>
          <w:divsChild>
            <w:div w:id="89207747">
              <w:marLeft w:val="0"/>
              <w:marRight w:val="0"/>
              <w:marTop w:val="0"/>
              <w:marBottom w:val="0"/>
              <w:divBdr>
                <w:top w:val="none" w:sz="0" w:space="0" w:color="auto"/>
                <w:left w:val="none" w:sz="0" w:space="0" w:color="auto"/>
                <w:bottom w:val="none" w:sz="0" w:space="0" w:color="auto"/>
                <w:right w:val="none" w:sz="0" w:space="0" w:color="auto"/>
              </w:divBdr>
              <w:divsChild>
                <w:div w:id="19942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rlieinden.github.io/System-Design/2021-01-25_Microservices--Designing-Highly-Scalable-Systems-55dbb6f64c94.html" TargetMode="External"/><Relationship Id="rId13" Type="http://schemas.openxmlformats.org/officeDocument/2006/relationships/hyperlink" Target="https://research.facebook.com/publications/deep-learning-inference-in-facebook-data-centers-characterization-performance-optimizations-and-hardware-implica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oud.google.com/architecture/mlops-continuous-delivery-and-automation-pipelines-in-machine-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405.05562" TargetMode="External"/><Relationship Id="rId5" Type="http://schemas.openxmlformats.org/officeDocument/2006/relationships/footnotes" Target="footnotes.xml"/><Relationship Id="rId15" Type="http://schemas.openxmlformats.org/officeDocument/2006/relationships/hyperlink" Target="https://proceedings.neurips.cc/paper/2018/file/8f468c873a32bb0619eaeb2050ba45d1-Paper.pdf" TargetMode="External"/><Relationship Id="rId10" Type="http://schemas.openxmlformats.org/officeDocument/2006/relationships/hyperlink" Target="https://neptune.ai/blog/mlops-architecture-guide" TargetMode="External"/><Relationship Id="rId4" Type="http://schemas.openxmlformats.org/officeDocument/2006/relationships/webSettings" Target="webSettings.xml"/><Relationship Id="rId9" Type="http://schemas.openxmlformats.org/officeDocument/2006/relationships/hyperlink" Target="https://lakefs.io/blog/machine-learning-architecture/" TargetMode="External"/><Relationship Id="rId14" Type="http://schemas.openxmlformats.org/officeDocument/2006/relationships/hyperlink" Target="https://www.researchgate.net/publication/319769912_Hidden_Technical_Debt_in_Machine_Learning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11</Pages>
  <Words>4637</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99</cp:revision>
  <dcterms:created xsi:type="dcterms:W3CDTF">2024-10-18T19:24:00Z</dcterms:created>
  <dcterms:modified xsi:type="dcterms:W3CDTF">2024-10-27T22:35:00Z</dcterms:modified>
</cp:coreProperties>
</file>