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1"/>
          <w:szCs w:val="31"/>
          <w:b w:val="1"/>
          <w:bCs w:val="1"/>
          <w:color w:val="auto"/>
        </w:rPr>
        <w:t>РОССИЙСКИЙ УНИВЕРСИТЕТ ДРУЖБЫ НАРОДОВ</w:t>
      </w:r>
    </w:p>
    <w:p>
      <w:pPr>
        <w:spacing w:after="0" w:line="187" w:lineRule="exact"/>
        <w:rPr>
          <w:sz w:val="24"/>
          <w:szCs w:val="24"/>
          <w:color w:val="auto"/>
        </w:rPr>
      </w:pPr>
    </w:p>
    <w:p>
      <w:pPr>
        <w:jc w:val="center"/>
        <w:ind w:right="-2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Факультет физико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-</w:t>
      </w: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математических и естественных наук</w:t>
      </w:r>
    </w:p>
    <w:p>
      <w:pPr>
        <w:spacing w:after="0" w:line="150" w:lineRule="exact"/>
        <w:rPr>
          <w:sz w:val="24"/>
          <w:szCs w:val="24"/>
          <w:color w:val="auto"/>
        </w:rPr>
      </w:pPr>
    </w:p>
    <w:p>
      <w:pPr>
        <w:jc w:val="center"/>
        <w:ind w:right="-2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Кафедра прикладной информатики и теории вероятностей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7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39" w:lineRule="exact"/>
        <w:rPr>
          <w:sz w:val="24"/>
          <w:szCs w:val="24"/>
          <w:color w:val="auto"/>
        </w:rPr>
      </w:pPr>
    </w:p>
    <w:p>
      <w:pPr>
        <w:jc w:val="center"/>
        <w:ind w:right="-1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ЛАБОРАТОРНАЯ РАБОТА № 3</w:t>
      </w:r>
    </w:p>
    <w:p>
      <w:pPr>
        <w:spacing w:after="0" w:line="239" w:lineRule="exact"/>
        <w:rPr>
          <w:sz w:val="24"/>
          <w:szCs w:val="24"/>
          <w:color w:val="auto"/>
        </w:rPr>
      </w:pPr>
    </w:p>
    <w:p>
      <w:pPr>
        <w:ind w:left="1560"/>
        <w:spacing w:after="0"/>
        <w:tabs>
          <w:tab w:leader="none" w:pos="38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i w:val="1"/>
          <w:iCs w:val="1"/>
          <w:color w:val="auto"/>
        </w:rPr>
        <w:t>дисциплина</w:t>
      </w:r>
      <w:r>
        <w:rPr>
          <w:rFonts w:ascii="Times New Roman" w:cs="Times New Roman" w:eastAsia="Times New Roman" w:hAnsi="Times New Roman"/>
          <w:sz w:val="32"/>
          <w:szCs w:val="32"/>
          <w:i w:val="1"/>
          <w:iCs w:val="1"/>
          <w:color w:val="auto"/>
        </w:rPr>
        <w:t>: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31"/>
          <w:szCs w:val="31"/>
          <w:i w:val="1"/>
          <w:iCs w:val="1"/>
          <w:color w:val="auto"/>
        </w:rPr>
        <w:t>Архитектура компьютера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-17145</wp:posOffset>
                </wp:positionV>
                <wp:extent cx="421767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99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78.35pt,-1.3499pt" to="410.45pt,-1.3499pt" o:allowincell="f" strokecolor="#000000" strokeweight="0.786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86.4pt,-1.7499pt" to="86.4pt,-0.9499pt" o:allowincell="f" strokecolor="#000000" strokeweight="0.03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94.4pt,-1.7499pt" to="94.4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1.5pt,-1.7499pt" to="101.5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3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9.5pt,-1.7499pt" to="109.5pt,-0.9499pt" o:allowincell="f" strokecolor="#000000" strokeweight="0.10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1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7.5pt,-1.7499pt" to="117.5pt,-0.9499pt" o:allowincell="f" strokecolor="#000000" strokeweight="0.08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1594485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1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25.55pt,-1.7499pt" to="125.55pt,-0.9499pt" o:allowincell="f" strokecolor="#000000" strokeweight="0.08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32.55pt,-1.7499pt" to="132.55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1784985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1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40.55pt,-1.7499pt" to="140.55pt,-0.9499pt" o:allowincell="f" strokecolor="#000000" strokeweight="0.08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48.5pt,-1.7499pt" to="148.5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1987550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1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56.5pt,-1.7499pt" to="156.5pt,-0.9499pt" o:allowincell="f" strokecolor="#000000" strokeweight="0.08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1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61.8pt,-1.7499pt" to="161.8pt,-0.9499pt" o:allowincell="f" strokecolor="#000000" strokeweight="0.016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03.45pt,-1.7499pt" to="203.45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7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11.25pt,-1.7499pt" to="211.25pt,-0.9499pt" o:allowincell="f" strokecolor="#000000" strokeweight="0.2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2770505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18.15pt,-1.7499pt" to="218.15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6.15pt,-1.7499pt" to="226.15pt,-0.9499pt" o:allowincell="f" strokecolor="#000000" strokeweight="0.0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3018790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37.7pt,-1.7499pt" to="237.7pt,-0.9499pt" o:allowincell="f" strokecolor="#000000" strokeweight="0.03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3108960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4.8pt,-1.7499pt" to="244.8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3201670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93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2.1pt,-1.7499pt" to="252.1pt,-0.9499pt" o:allowincell="f" strokecolor="#000000" strokeweight="0.230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3345180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63.4pt,-1.7499pt" to="263.4pt,-0.9499pt" o:allowincell="f" strokecolor="#000000" strokeweight="0.1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3432175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0.25pt,-1.7499pt" to="270.25pt,-0.9499pt" o:allowincell="f" strokecolor="#000000" strokeweight="0.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0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" o:spid="_x0000_s10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8.1pt,-1.7499pt" to="278.1pt,-0.9499pt" o:allowincell="f" strokecolor="#000000" strokeweight="0.086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3634105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1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86.15pt,-1.7499pt" to="286.15pt,-0.9499pt" o:allowincell="f" strokecolor="#000000" strokeweight="0.08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90.15pt,-1.7499pt" to="290.15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3775710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81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" o:spid="_x0000_s10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97.3pt,-1.7499pt" to="297.3pt,-0.9499pt" o:allowincell="f" strokecolor="#000000" strokeweight="0.61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3869055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" o:spid="_x0000_s10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04.65pt,-1.7499pt" to="304.65pt,-0.9499pt" o:allowincell="f" strokecolor="#000000" strokeweight="0.61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3994785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13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55pt,-1.7499pt" to="314.55pt,-0.9499pt" o:allowincell="f" strokecolor="#000000" strokeweight="0.16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1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22.6pt,-1.7499pt" to="322.6pt,-0.9499pt" o:allowincell="f" strokecolor="#000000" strokeweight="0.08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4190365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11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29.95pt,-1.7499pt" to="329.95pt,-0.9499pt" o:allowincell="f" strokecolor="#000000" strokeweight="0.08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4333240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41.2pt,-1.7499pt" to="341.2pt,-0.9499pt" o:allowincell="f" strokecolor="#000000" strokeweight="0.03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4479925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52.75pt,-1.7499pt" to="352.75pt,-0.9499pt" o:allowincell="f" strokecolor="#000000" strokeweight="0.0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4569460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59.8pt,-1.7499pt" to="359.8pt,-0.9499pt" o:allowincell="f" strokecolor="#000000" strokeweight="0.04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4671695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3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67.85pt,-1.7499pt" to="367.85pt,-0.9499pt" o:allowincell="f" strokecolor="#000000" strokeweight="0.10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4773295</wp:posOffset>
                </wp:positionH>
                <wp:positionV relativeFrom="paragraph">
                  <wp:posOffset>-22225</wp:posOffset>
                </wp:positionV>
                <wp:extent cx="0" cy="1016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75.85pt,-1.7499pt" to="375.85pt,-0.9499pt" o:allowincell="f" strokecolor="#000000" strokeweight="0.098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4" w:lineRule="exact"/>
        <w:rPr>
          <w:sz w:val="24"/>
          <w:szCs w:val="24"/>
          <w:color w:val="auto"/>
        </w:rPr>
      </w:pPr>
    </w:p>
    <w:p>
      <w:pPr>
        <w:ind w:left="6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u w:val="single" w:color="auto"/>
          <w:color w:val="auto"/>
        </w:rPr>
        <w:t>Студент: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 Леонов Н.А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1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57pt,-1.2499pt" to="357pt,-0.5999pt" o:allowincell="f" strokecolor="#000000" strokeweight="0.11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4603750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67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6" o:spid="_x0000_s10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62.5pt,-1.2499pt" to="362.5pt,-0.5999pt" o:allowincell="f" strokecolor="#000000" strokeweight="0.13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7" o:spid="_x0000_s10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74.65pt,-1.2499pt" to="374.65pt,-0.5999pt" o:allowincell="f" strokecolor="#000000" strokeweight="0.0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4831080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8" o:spid="_x0000_s10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80.4pt,-1.2499pt" to="380.4pt,-0.5999pt" o:allowincell="f" strokecolor="#000000" strokeweight="0.0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4919345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87.35pt,-1.2499pt" to="387.35pt,-0.5999pt" o:allowincell="f" strokecolor="#000000" strokeweight="0.0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3pt,-1.2499pt" to="393pt,-0.5999pt" o:allowincell="f" strokecolor="#000000" strokeweight="0.0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5036820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6.6pt,-1.2499pt" to="396.6pt,-0.5999pt" o:allowincell="f" strokecolor="#000000" strokeweight="0.00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5078730</wp:posOffset>
                </wp:positionH>
                <wp:positionV relativeFrom="paragraph">
                  <wp:posOffset>-15875</wp:posOffset>
                </wp:positionV>
                <wp:extent cx="0" cy="8255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2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1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9.9pt,-1.2499pt" to="399.9pt,-0.5999pt" o:allowincell="f" strokecolor="#000000" strokeweight="0.05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3" w:lineRule="exact"/>
        <w:rPr>
          <w:sz w:val="24"/>
          <w:szCs w:val="24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Группа: НКАбд-04-25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99" w:lineRule="exact"/>
        <w:rPr>
          <w:sz w:val="24"/>
          <w:szCs w:val="24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№ ст. билета: 1032253553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9" w:lineRule="exact"/>
        <w:rPr>
          <w:sz w:val="24"/>
          <w:szCs w:val="24"/>
          <w:color w:val="auto"/>
        </w:rPr>
      </w:pPr>
    </w:p>
    <w:p>
      <w:pPr>
        <w:jc w:val="center"/>
        <w:ind w:right="-2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b w:val="1"/>
          <w:bCs w:val="1"/>
          <w:color w:val="auto"/>
        </w:rPr>
        <w:t>МОСКВА</w:t>
      </w:r>
    </w:p>
    <w:p>
      <w:pPr>
        <w:sectPr>
          <w:pgSz w:w="11900" w:h="16838" w:orient="portrait"/>
          <w:cols w:equalWidth="0" w:num="1">
            <w:col w:w="9620"/>
          </w:cols>
          <w:pgMar w:left="1440" w:top="1141" w:right="846" w:bottom="830" w:gutter="0" w:footer="0" w:header="0"/>
        </w:sectPr>
      </w:pPr>
    </w:p>
    <w:p>
      <w:pPr>
        <w:spacing w:after="0" w:line="165" w:lineRule="exact"/>
        <w:rPr>
          <w:sz w:val="24"/>
          <w:szCs w:val="24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2025 г.</w:t>
      </w:r>
    </w:p>
    <w:p>
      <w:pPr>
        <w:sectPr>
          <w:pgSz w:w="11900" w:h="16838" w:orient="portrait"/>
          <w:cols w:equalWidth="0" w:num="1">
            <w:col w:w="9620"/>
          </w:cols>
          <w:pgMar w:left="1440" w:top="1141" w:right="846" w:bottom="830" w:gutter="0" w:footer="0" w:header="0"/>
          <w:type w:val="continuous"/>
        </w:sectPr>
      </w:pPr>
    </w:p>
    <w:bookmarkStart w:id="1" w:name="page2"/>
    <w:bookmarkEnd w:id="1"/>
    <w:p>
      <w:pPr>
        <w:ind w:left="40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СОДЕРЖАНИЕ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hyperlink w:anchor="page3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Список иллюстраций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3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3</w:t>
        </w:r>
      </w:hyperlink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hyperlink w:anchor="page4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Список таблиц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4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4</w:t>
        </w:r>
      </w:hyperlink>
    </w:p>
    <w:p>
      <w:pPr>
        <w:ind w:left="260"/>
        <w:spacing w:after="0"/>
        <w:tabs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hyperlink w:anchor="page5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Основная часть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5</w:t>
        </w:r>
      </w:hyperlink>
    </w:p>
    <w:p>
      <w:pPr>
        <w:ind w:left="480"/>
        <w:spacing w:after="0"/>
        <w:tabs>
          <w:tab w:leader="none" w:pos="900" w:val="left"/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1.</w:t>
      </w:r>
      <w:r>
        <w:rPr>
          <w:sz w:val="20"/>
          <w:szCs w:val="20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Цель работы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5</w:t>
        </w:r>
      </w:hyperlink>
    </w:p>
    <w:p>
      <w:pPr>
        <w:spacing w:after="0" w:line="123" w:lineRule="exact"/>
        <w:rPr>
          <w:sz w:val="20"/>
          <w:szCs w:val="20"/>
          <w:color w:val="auto"/>
        </w:rPr>
      </w:pPr>
    </w:p>
    <w:p>
      <w:pPr>
        <w:ind w:left="480"/>
        <w:spacing w:after="0"/>
        <w:tabs>
          <w:tab w:leader="none" w:pos="900" w:val="left"/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2.</w:t>
      </w:r>
      <w:r>
        <w:rPr>
          <w:sz w:val="20"/>
          <w:szCs w:val="20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Задание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5</w:t>
        </w:r>
      </w:hyperlink>
    </w:p>
    <w:p>
      <w:pPr>
        <w:spacing w:after="0" w:line="123" w:lineRule="exact"/>
        <w:rPr>
          <w:sz w:val="20"/>
          <w:szCs w:val="20"/>
          <w:color w:val="auto"/>
        </w:rPr>
      </w:pPr>
    </w:p>
    <w:p>
      <w:pPr>
        <w:ind w:left="480"/>
        <w:spacing w:after="0"/>
        <w:tabs>
          <w:tab w:leader="none" w:pos="900" w:val="left"/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3.</w:t>
      </w:r>
      <w:r>
        <w:rPr>
          <w:sz w:val="20"/>
          <w:szCs w:val="20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Теоретическое введение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5</w:t>
        </w:r>
      </w:hyperlink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480"/>
        <w:spacing w:after="0"/>
        <w:tabs>
          <w:tab w:leader="none" w:pos="900" w:val="left"/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4.</w:t>
      </w:r>
      <w:r>
        <w:rPr>
          <w:sz w:val="20"/>
          <w:szCs w:val="20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Выполнение лабораторной работы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5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5</w:t>
        </w:r>
      </w:hyperlink>
    </w:p>
    <w:p>
      <w:pPr>
        <w:spacing w:after="0" w:line="123" w:lineRule="exact"/>
        <w:rPr>
          <w:sz w:val="20"/>
          <w:szCs w:val="20"/>
          <w:color w:val="auto"/>
        </w:rPr>
      </w:pPr>
    </w:p>
    <w:p>
      <w:pPr>
        <w:ind w:left="480"/>
        <w:spacing w:after="0"/>
        <w:tabs>
          <w:tab w:leader="none" w:pos="900" w:val="left"/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5.</w:t>
      </w:r>
      <w:r>
        <w:rPr>
          <w:sz w:val="20"/>
          <w:szCs w:val="20"/>
          <w:color w:val="auto"/>
        </w:rPr>
        <w:tab/>
      </w:r>
      <w:hyperlink w:anchor="page6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Задание для самостоятельной работы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6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6</w:t>
        </w:r>
      </w:hyperlink>
    </w:p>
    <w:p>
      <w:pPr>
        <w:spacing w:after="0" w:line="123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hyperlink w:anchor="page8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Выводы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8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8</w:t>
        </w:r>
      </w:hyperlink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60"/>
        <w:spacing w:after="0"/>
        <w:tabs>
          <w:tab w:leader="dot" w:pos="9460" w:val="left"/>
        </w:tabs>
        <w:rPr>
          <w:rFonts w:ascii="Times New Roman" w:cs="Times New Roman" w:eastAsia="Times New Roman" w:hAnsi="Times New Roman"/>
          <w:sz w:val="23"/>
          <w:szCs w:val="23"/>
          <w:color w:val="auto"/>
        </w:rPr>
      </w:pPr>
      <w:hyperlink w:anchor="page9">
        <w:r>
          <w:rPr>
            <w:rFonts w:ascii="Times New Roman" w:cs="Times New Roman" w:eastAsia="Times New Roman" w:hAnsi="Times New Roman"/>
            <w:sz w:val="26"/>
            <w:szCs w:val="26"/>
            <w:color w:val="auto"/>
          </w:rPr>
          <w:t>Список литературы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auto"/>
        </w:rPr>
        <w:tab/>
      </w:r>
      <w:hyperlink w:anchor="page9">
        <w:r>
          <w:rPr>
            <w:rFonts w:ascii="Times New Roman" w:cs="Times New Roman" w:eastAsia="Times New Roman" w:hAnsi="Times New Roman"/>
            <w:sz w:val="23"/>
            <w:szCs w:val="23"/>
            <w:color w:val="auto"/>
          </w:rPr>
          <w:t>9</w:t>
        </w:r>
      </w:hyperlink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2</w:t>
      </w:r>
    </w:p>
    <w:p>
      <w:pPr>
        <w:sectPr>
          <w:pgSz w:w="11900" w:h="16838" w:orient="portrait"/>
          <w:cols w:equalWidth="0" w:num="1">
            <w:col w:w="9600"/>
          </w:cols>
          <w:pgMar w:left="1440" w:top="1130" w:right="866" w:bottom="385" w:gutter="0" w:footer="0" w:header="0"/>
        </w:sectPr>
      </w:pPr>
    </w:p>
    <w:bookmarkStart w:id="2" w:name="page3"/>
    <w:bookmarkEnd w:id="2"/>
    <w:p>
      <w:pPr>
        <w:jc w:val="center"/>
        <w:ind w:right="-3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Список иллюстраций</w:t>
      </w:r>
    </w:p>
    <w:p>
      <w:pPr>
        <w:spacing w:after="0" w:line="335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Рисунок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1 –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Компиляция шаблона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.…………………………………………………….5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Рисунок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2 –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Проверка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……….………….</w:t>
      </w:r>
      <w:r>
        <w:rPr>
          <w:rFonts w:ascii="Times New Roman" w:cs="Times New Roman" w:eastAsia="Times New Roman" w:hAnsi="Times New Roman"/>
          <w:sz w:val="25"/>
          <w:szCs w:val="25"/>
          <w:color w:val="000000"/>
        </w:rPr>
        <w:t>……………………………………………….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6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Рисунок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3 –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Удаление сгенерированных шаблонов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…………………...……………..6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Рисунок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4 –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Подготовка отчёта</w:t>
      </w:r>
      <w:r>
        <w:rPr>
          <w:rFonts w:ascii="Times New Roman" w:cs="Times New Roman" w:eastAsia="Times New Roman" w:hAnsi="Times New Roman"/>
          <w:sz w:val="26"/>
          <w:szCs w:val="26"/>
          <w:color w:val="000000"/>
        </w:rPr>
        <w:t xml:space="preserve"> ………………...……………………………………...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7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Рисунок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5 –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Отчет по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2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лабораторной работе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……………………………………...…8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1" w:lineRule="exact"/>
        <w:rPr>
          <w:sz w:val="20"/>
          <w:szCs w:val="20"/>
          <w:color w:val="auto"/>
        </w:rPr>
      </w:pPr>
    </w:p>
    <w:p>
      <w:pPr>
        <w:jc w:val="center"/>
        <w:ind w:right="-3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3</w:t>
      </w:r>
    </w:p>
    <w:p>
      <w:pPr>
        <w:sectPr>
          <w:pgSz w:w="11900" w:h="16838" w:orient="portrait"/>
          <w:cols w:equalWidth="0" w:num="1">
            <w:col w:w="9520"/>
          </w:cols>
          <w:pgMar w:left="1440" w:top="1132" w:right="946" w:bottom="385" w:gutter="0" w:footer="0" w:header="0"/>
        </w:sectPr>
      </w:pPr>
    </w:p>
    <w:bookmarkStart w:id="3" w:name="page4"/>
    <w:bookmarkEnd w:id="3"/>
    <w:p>
      <w:pPr>
        <w:ind w:left="4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Список таблиц</w:t>
      </w:r>
    </w:p>
    <w:p>
      <w:pPr>
        <w:sectPr>
          <w:pgSz w:w="11900" w:h="16838" w:orient="portrait"/>
          <w:cols w:equalWidth="0" w:num="1">
            <w:col w:w="9026"/>
          </w:cols>
          <w:pgMar w:left="1440" w:top="1132" w:right="1440" w:bottom="39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4</w:t>
      </w:r>
    </w:p>
    <w:p>
      <w:pPr>
        <w:sectPr>
          <w:pgSz w:w="11900" w:h="16838" w:orient="portrait"/>
          <w:cols w:equalWidth="0" w:num="1">
            <w:col w:w="9026"/>
          </w:cols>
          <w:pgMar w:left="1440" w:top="1132" w:right="1440" w:bottom="393" w:gutter="0" w:footer="0" w:header="0"/>
          <w:type w:val="continuous"/>
        </w:sectPr>
      </w:pPr>
    </w:p>
    <w:bookmarkStart w:id="4" w:name="page5"/>
    <w:bookmarkEnd w:id="4"/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Основная часть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4600" w:hanging="365"/>
        <w:spacing w:after="0"/>
        <w:tabs>
          <w:tab w:leader="none" w:pos="460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Цель работы</w:t>
      </w: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ind w:left="260" w:firstLine="708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Целью работы является освоение навыка оформления отчетов с помощью языка разметки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Markdown.</w:t>
      </w: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4860" w:hanging="366"/>
        <w:spacing w:after="0"/>
        <w:tabs>
          <w:tab w:leader="none" w:pos="486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Задание</w:t>
      </w:r>
    </w:p>
    <w:p>
      <w:pPr>
        <w:spacing w:after="0" w:line="59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Установка необходимого ПО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Задание для самостоятельной работы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9" w:lineRule="exact"/>
        <w:rPr>
          <w:sz w:val="20"/>
          <w:szCs w:val="20"/>
          <w:color w:val="auto"/>
        </w:rPr>
      </w:pPr>
    </w:p>
    <w:p>
      <w:pPr>
        <w:ind w:left="3960" w:hanging="364"/>
        <w:spacing w:after="0"/>
        <w:tabs>
          <w:tab w:leader="none" w:pos="3960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Теоретическое введение</w:t>
      </w:r>
    </w:p>
    <w:p>
      <w:pPr>
        <w:spacing w:after="0" w:line="304" w:lineRule="exact"/>
        <w:rPr>
          <w:sz w:val="20"/>
          <w:szCs w:val="20"/>
          <w:color w:val="auto"/>
        </w:rPr>
      </w:pPr>
    </w:p>
    <w:p>
      <w:pPr>
        <w:jc w:val="both"/>
        <w:ind w:left="260" w:firstLine="708"/>
        <w:spacing w:after="0" w:line="356" w:lineRule="auto"/>
        <w:rPr>
          <w:rFonts w:ascii="Times New Roman" w:cs="Times New Roman" w:eastAsia="Times New Roman" w:hAnsi="Times New Roman"/>
          <w:sz w:val="26"/>
          <w:szCs w:val="26"/>
          <w:color w:val="212529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Markdown —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</w:t>
      </w:r>
      <w:hyperlink r:id="rId12">
        <w:r>
          <w:rPr>
            <w:rFonts w:ascii="Times New Roman" w:cs="Times New Roman" w:eastAsia="Times New Roman" w:hAnsi="Times New Roman"/>
            <w:sz w:val="26"/>
            <w:szCs w:val="26"/>
            <w:color w:val="212529"/>
          </w:rPr>
          <w:t>облегчённый язык разметки</w:t>
        </w:r>
        <w:r>
          <w:rPr>
            <w:rFonts w:ascii="Times New Roman" w:cs="Times New Roman" w:eastAsia="Times New Roman" w:hAnsi="Times New Roman"/>
            <w:sz w:val="26"/>
            <w:szCs w:val="26"/>
            <w:color w:val="212529"/>
          </w:rPr>
          <w:t>,</w:t>
        </w:r>
        <w:r>
          <w:rPr>
            <w:rFonts w:ascii="Times New Roman" w:cs="Times New Roman" w:eastAsia="Times New Roman" w:hAnsi="Times New Roman"/>
            <w:sz w:val="26"/>
            <w:szCs w:val="26"/>
            <w:color w:val="212529"/>
          </w:rPr>
          <w:t xml:space="preserve"> 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созданный с целью обозначения форматирования в </w:t>
      </w:r>
      <w:hyperlink r:id="rId13">
        <w:r>
          <w:rPr>
            <w:rFonts w:ascii="Times New Roman" w:cs="Times New Roman" w:eastAsia="Times New Roman" w:hAnsi="Times New Roman"/>
            <w:sz w:val="26"/>
            <w:szCs w:val="26"/>
            <w:color w:val="212529"/>
          </w:rPr>
          <w:t>простом тексте</w:t>
        </w:r>
        <w:r>
          <w:rPr>
            <w:rFonts w:ascii="Times New Roman" w:cs="Times New Roman" w:eastAsia="Times New Roman" w:hAnsi="Times New Roman"/>
            <w:sz w:val="26"/>
            <w:szCs w:val="26"/>
            <w:color w:val="212529"/>
          </w:rPr>
          <w:t>,</w:t>
        </w:r>
        <w:r>
          <w:rPr>
            <w:rFonts w:ascii="Times New Roman" w:cs="Times New Roman" w:eastAsia="Times New Roman" w:hAnsi="Times New Roman"/>
            <w:sz w:val="26"/>
            <w:szCs w:val="26"/>
            <w:color w:val="212529"/>
          </w:rPr>
          <w:t xml:space="preserve"> </w:t>
        </w:r>
      </w:hyperlink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с максимальным сохранением его читаемости человеком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и пригодный для машинного преобразования в языки для продвинутых публикаций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3" w:lineRule="exact"/>
        <w:rPr>
          <w:sz w:val="20"/>
          <w:szCs w:val="20"/>
          <w:color w:val="auto"/>
        </w:rPr>
      </w:pPr>
    </w:p>
    <w:p>
      <w:pPr>
        <w:ind w:left="3380" w:hanging="362"/>
        <w:spacing w:after="0"/>
        <w:tabs>
          <w:tab w:leader="none" w:pos="338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Выполнение лабораторной работы</w:t>
      </w:r>
    </w:p>
    <w:p>
      <w:pPr>
        <w:spacing w:after="0" w:line="291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ind w:left="980"/>
        <w:spacing w:after="0"/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Провожу компиляцию шаблона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(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рис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 1)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Рис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 1: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Компиляция шаблона</w:t>
      </w:r>
    </w:p>
    <w:p>
      <w:pPr>
        <w:sectPr>
          <w:pgSz w:w="11900" w:h="16838" w:orient="portrait"/>
          <w:cols w:equalWidth="0" w:num="1">
            <w:col w:w="9620"/>
          </w:cols>
          <w:pgMar w:left="1440" w:top="1132" w:right="846" w:bottom="39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5</w:t>
      </w:r>
    </w:p>
    <w:p>
      <w:pPr>
        <w:sectPr>
          <w:pgSz w:w="11900" w:h="16838" w:orient="portrait"/>
          <w:cols w:equalWidth="0" w:num="1">
            <w:col w:w="9620"/>
          </w:cols>
          <w:pgMar w:left="1440" w:top="1132" w:right="846" w:bottom="393" w:gutter="0" w:footer="0" w:header="0"/>
          <w:type w:val="continuous"/>
        </w:sectPr>
      </w:pPr>
    </w:p>
    <w:bookmarkStart w:id="5" w:name="page6"/>
    <w:bookmarkEnd w:id="5"/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Проверяю корректность исполнения команды с помощью команды ls (рис. 2)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911860</wp:posOffset>
            </wp:positionH>
            <wp:positionV relativeFrom="paragraph">
              <wp:posOffset>76835</wp:posOffset>
            </wp:positionV>
            <wp:extent cx="4447540" cy="23431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left="10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9"/>
          <w:szCs w:val="29"/>
          <w:color w:val="auto"/>
        </w:rPr>
        <w:t>Удаляю шаблоны</w:t>
      </w:r>
      <w:r>
        <w:rPr>
          <w:rFonts w:ascii="Arial" w:cs="Arial" w:eastAsia="Arial" w:hAnsi="Arial"/>
          <w:sz w:val="29"/>
          <w:szCs w:val="29"/>
          <w:color w:val="auto"/>
        </w:rPr>
        <w:t xml:space="preserve"> (</w:t>
      </w:r>
      <w:r>
        <w:rPr>
          <w:rFonts w:ascii="Arial" w:cs="Arial" w:eastAsia="Arial" w:hAnsi="Arial"/>
          <w:sz w:val="29"/>
          <w:szCs w:val="29"/>
          <w:color w:val="auto"/>
        </w:rPr>
        <w:t>рис</w:t>
      </w:r>
      <w:r>
        <w:rPr>
          <w:rFonts w:ascii="Arial" w:cs="Arial" w:eastAsia="Arial" w:hAnsi="Arial"/>
          <w:sz w:val="29"/>
          <w:szCs w:val="29"/>
          <w:color w:val="auto"/>
        </w:rPr>
        <w:t>.3)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Рис. 4: Подготовка отчёта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1" w:lineRule="exact"/>
        <w:rPr>
          <w:sz w:val="20"/>
          <w:szCs w:val="20"/>
          <w:color w:val="auto"/>
        </w:rPr>
      </w:pPr>
    </w:p>
    <w:p>
      <w:pPr>
        <w:ind w:left="3220" w:hanging="356"/>
        <w:spacing w:after="0"/>
        <w:tabs>
          <w:tab w:leader="none" w:pos="3220" w:val="left"/>
        </w:tabs>
        <w:numPr>
          <w:ilvl w:val="1"/>
          <w:numId w:val="5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Задание для самостоятельной работы</w:t>
      </w:r>
    </w:p>
    <w:p>
      <w:pPr>
        <w:spacing w:after="0" w:line="303" w:lineRule="exact"/>
        <w:rPr>
          <w:rFonts w:ascii="Times New Roman" w:cs="Times New Roman" w:eastAsia="Times New Roman" w:hAnsi="Times New Roman"/>
          <w:sz w:val="26"/>
          <w:szCs w:val="26"/>
          <w:color w:val="auto"/>
        </w:rPr>
      </w:pPr>
    </w:p>
    <w:p>
      <w:pPr>
        <w:jc w:val="both"/>
        <w:ind w:left="260" w:firstLine="710"/>
        <w:spacing w:after="0" w:line="354" w:lineRule="auto"/>
        <w:tabs>
          <w:tab w:leader="none" w:pos="1229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6"/>
          <w:szCs w:val="26"/>
          <w:color w:val="212529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соответствующем каталоге сделайте отчёт по лабораторной работе № 2 в формате Markdown. В качестве отчёта необходимо предоставить отчёты в трех форматах: pdf, docx и md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(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рис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. 5).</w:t>
      </w:r>
    </w:p>
    <w:p>
      <w:pPr>
        <w:sectPr>
          <w:pgSz w:w="11900" w:h="16838" w:orient="portrait"/>
          <w:cols w:equalWidth="0" w:num="1">
            <w:col w:w="9620"/>
          </w:cols>
          <w:pgMar w:left="1440" w:top="1132" w:right="846" w:bottom="39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6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6</w:t>
      </w:r>
    </w:p>
    <w:p>
      <w:pPr>
        <w:sectPr>
          <w:pgSz w:w="11900" w:h="16838" w:orient="portrait"/>
          <w:cols w:equalWidth="0" w:num="1">
            <w:col w:w="9620"/>
          </w:cols>
          <w:pgMar w:left="1440" w:top="1132" w:right="846" w:bottom="393" w:gutter="0" w:footer="0" w:header="0"/>
          <w:type w:val="continuous"/>
        </w:sectPr>
      </w:pPr>
    </w:p>
    <w:bookmarkStart w:id="6" w:name="page7"/>
    <w:bookmarkEnd w:id="6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8" w:lineRule="exact"/>
        <w:rPr>
          <w:sz w:val="20"/>
          <w:szCs w:val="20"/>
          <w:color w:val="auto"/>
        </w:rPr>
      </w:pPr>
    </w:p>
    <w:p>
      <w:pPr>
        <w:ind w:left="3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Рис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>. 5: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Отчет по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2</w:t>
      </w:r>
      <w:r>
        <w:rPr>
          <w:rFonts w:ascii="Times New Roman" w:cs="Times New Roman" w:eastAsia="Times New Roman" w:hAnsi="Times New Roman"/>
          <w:sz w:val="25"/>
          <w:szCs w:val="25"/>
          <w:color w:val="212529"/>
        </w:rPr>
        <w:t xml:space="preserve"> лабораторной работе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39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9" w:lineRule="exact"/>
        <w:rPr>
          <w:sz w:val="20"/>
          <w:szCs w:val="20"/>
          <w:color w:val="auto"/>
        </w:rPr>
      </w:pPr>
    </w:p>
    <w:p>
      <w:pPr>
        <w:ind w:left="48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7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393" w:gutter="0" w:footer="0" w:header="0"/>
          <w:type w:val="continuous"/>
        </w:sectPr>
      </w:pPr>
    </w:p>
    <w:bookmarkStart w:id="7" w:name="page8"/>
    <w:bookmarkEnd w:id="7"/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Выводы</w:t>
      </w:r>
    </w:p>
    <w:p>
      <w:pPr>
        <w:spacing w:after="0" w:line="76" w:lineRule="exact"/>
        <w:rPr>
          <w:sz w:val="20"/>
          <w:szCs w:val="20"/>
          <w:color w:val="auto"/>
        </w:rPr>
      </w:pPr>
    </w:p>
    <w:p>
      <w:pPr>
        <w:ind w:left="260" w:firstLine="710"/>
        <w:spacing w:after="0" w:line="348" w:lineRule="auto"/>
        <w:tabs>
          <w:tab w:leader="none" w:pos="1229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6"/>
          <w:szCs w:val="26"/>
          <w:color w:val="212529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результате выполнения данной лабораторной работы я освоил процедуры оформления отчетов с помощью языка разметки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Markdown.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8</w:t>
      </w:r>
    </w:p>
    <w:p>
      <w:pPr>
        <w:sectPr>
          <w:pgSz w:w="11900" w:h="16838" w:orient="portrait"/>
          <w:cols w:equalWidth="0" w:num="1">
            <w:col w:w="9620"/>
          </w:cols>
          <w:pgMar w:left="1440" w:top="1132" w:right="846" w:bottom="385" w:gutter="0" w:footer="0" w:header="0"/>
        </w:sectPr>
      </w:pPr>
    </w:p>
    <w:bookmarkStart w:id="8" w:name="page9"/>
    <w:bookmarkEnd w:id="8"/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Список литературы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ind w:left="260" w:firstLine="708"/>
        <w:spacing w:after="0" w:line="34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1)</w:t>
      </w:r>
      <w:r>
        <w:rPr>
          <w:rFonts w:ascii="Times New Roman" w:cs="Times New Roman" w:eastAsia="Times New Roman" w:hAnsi="Times New Roman"/>
          <w:sz w:val="26"/>
          <w:szCs w:val="26"/>
          <w:color w:val="FFFFFF"/>
        </w:rPr>
        <w:t>_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Лабораторная работа №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3. https://esystem.rudn.ru/pluginfile.php/2945867/mod_resource/content/0/lab3.pdf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2)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 xml:space="preserve"> Википедия</w:t>
      </w:r>
      <w:r>
        <w:rPr>
          <w:rFonts w:ascii="Times New Roman" w:cs="Times New Roman" w:eastAsia="Times New Roman" w:hAnsi="Times New Roman"/>
          <w:sz w:val="26"/>
          <w:szCs w:val="26"/>
          <w:color w:val="212529"/>
        </w:rPr>
        <w:t>. https://en.wikipedia.org/wiki/GitHub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9</w:t>
      </w:r>
    </w:p>
    <w:sectPr>
      <w:pgSz w:w="11900" w:h="16838" w:orient="portrait"/>
      <w:cols w:equalWidth="0" w:num="1">
        <w:col w:w="9620"/>
      </w:cols>
      <w:pgMar w:left="1440" w:top="1132" w:right="846" w:bottom="38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625558EC"/>
    <w:multiLevelType w:val="hybridMultilevel"/>
    <w:lvl w:ilvl="0">
      <w:lvlJc w:val="left"/>
      <w:lvlText w:val="%1."/>
      <w:numFmt w:val="decimal"/>
      <w:start w:val="2"/>
    </w:lvl>
  </w:abstractNum>
  <w:abstractNum w:abstractNumId="2">
    <w:nsid w:val="238E1F29"/>
    <w:multiLevelType w:val="hybridMultilevel"/>
    <w:lvl w:ilvl="0">
      <w:lvlJc w:val="left"/>
      <w:lvlText w:val="%1."/>
      <w:numFmt w:val="decimal"/>
      <w:start w:val="3"/>
    </w:lvl>
  </w:abstractNum>
  <w:abstractNum w:abstractNumId="3">
    <w:nsid w:val="46E87CCD"/>
    <w:multiLevelType w:val="hybridMultilevel"/>
    <w:lvl w:ilvl="0">
      <w:lvlJc w:val="left"/>
      <w:lvlText w:val="%1."/>
      <w:numFmt w:val="decimal"/>
      <w:start w:val="4"/>
    </w:lvl>
  </w:abstractNum>
  <w:abstractNum w:abstractNumId="4">
    <w:nsid w:val="3D1B58BA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%2."/>
      <w:numFmt w:val="decimal"/>
      <w:start w:val="5"/>
    </w:lvl>
  </w:abstractNum>
  <w:abstractNum w:abstractNumId="5">
    <w:nsid w:val="507ED7AB"/>
    <w:multiLevelType w:val="hybridMultilevel"/>
    <w:lvl w:ilvl="0">
      <w:lvlJc w:val="left"/>
      <w:lvlText w:val="В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4" Type="http://schemas.openxmlformats.org/officeDocument/2006/relationships/image" Target="media/image1.jpeg"/><Relationship Id="rId12" Type="http://schemas.openxmlformats.org/officeDocument/2006/relationships/hyperlink" Target="https://ru.wikipedia.org/wiki/%D0%AF%D0%B7%D1%8B%D0%BA_%D1%80%D0%B0%D0%B7%D0%BC%D0%B5%D1%82%D0%BA%D0%B8#%D0%9E%D0%B1%D0%BB%D0%B5%D0%B3%D1%87%D1%91%D0%BD%D0%BD%D1%8B%D0%B5_%D1%8F%D0%B7%D1%8B%D0%BA%D0%B8_%D1%80%D0%B0%D0%B7%D0%BC%D0%B5%D1%82%D0%BA%D0%B8" TargetMode="External"/><Relationship Id="rId13" Type="http://schemas.openxmlformats.org/officeDocument/2006/relationships/hyperlink" Target="https://ru.wikipedia.org/wiki/%D0%A2%D0%B5%D0%BA%D1%81%D1%82%D0%BE%D0%B2%D1%8B%D0%B5_%D0%B4%D0%B0%D0%BD%D0%BD%D1%8B%D0%B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2025-12-24T01:02:39Z</dcterms:created>
  <dcterms:modified xsi:type="dcterms:W3CDTF">2025-12-24T01:02:39Z</dcterms:modified>
</cp:coreProperties>
</file>