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#10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Viernes 18 de Octubre de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Jaime Stiven Leon Tunjano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Nicolas Ovelencio Prado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objetivo de la reunión fue analizar el cumplimiento de los objetivos para el Tercer Sprint planificado, cantidad de horas dedicadas a las tareas asignadas, ver el trabajo realizado y planificar el siguiente sprint.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Se completó la tarea de realizar la pantalla de cocina, por otra parte no se pudo completar la conexión de la aplicación con el back-end. Para el próximo Sprint se desarrollará la vista de receta donde se podrá visualizar las características que lleva una receta, imagen, descripción, lista de ingredientes, un paso a paso y un video donde se visualice el proceso de preparación, esta tarea será solo dejar la parte gráfica de esta vista. se seguirá indagando para poder conectar la aplicación con el back-end. La duración de este Tercer Sprint será de 6 días empezando el día Lunes 21 de octubre de 2019 y se cerrará el Domingo 27 de octubre de 2019.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FuwLvZhyele98jOoaUoTiQarQ==">AMUW2mXxfCTL7gCSN4kJ6dqYu41wAkH56zub3wCEdJxzwvSXfYhJH3MCzv6anMJGxJRwgxGL/K9Y2vFAIqbv8UScFIwLoUAYni/J8EX7CWN+Li3PFOKBvuo=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