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Lunes 6 de Octubre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objetivo de la reunión fue analizar el cumplimiento de los objetivos para el primer Sprint planificado, cantidad de horas dedicadas a las tareas asignadas, ver el trabajo realizado y planificar el siguiente sprint.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Se completó la tarea de realizar el login y dejar la base de datos definida, por otra parte no se pudo completar la conexión de la aplicación con el back-end. Para el próximo Sprint se desarrollará la vista de inicio de la aplicación y se seguirá indagando para poder conectar la aplicación con el back-end. La duración de este segundo Sprint será de 5 días empezando el día de hoy 6 de octubre de 2019 y se cerrará el Viernes 11 de octubre de 2019.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2Z1IZHuOB72ywu/GEIO1LmlLjg==">AMUW2mXPQJFde+6lGWfiw9rKmcS0Xzsresybs1MvyCVWWYBsXYQEgob2cAet2aDJxvsblajIe/OaAMQ5IweDpobUDMS0G3Ec9uDnyaIEW9Y5D9Rm32JpXPc=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