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Jueves 17 de Octubre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habló acerca del progreso de el Tercer sprint, se revisó el avance de la pantalla de cocina, se discutió acerca de las herramientas a usar en esta pantalla y cómo será la disposición de estas dentro de la aplicación.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En el equipo se acordó estar atento a cualquier novedad que ocurra en lo que queda de sprint.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0Eaxv8IaBuE+heYsG9J0QB3iw==">AMUW2mWeBpaGwHfpLq9KkZh/WPG/7iFUdNJgA6VuuNgbID+99mj0n2M8qOXiVHhJ/0a7vWgS9SJqIxAQIK85NYUU6Fq+dAy8sa/FojjOJZz7P0/f/ufTU7Q=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